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0390" w14:textId="1AF9D9A1" w:rsidR="00710C43" w:rsidRPr="00EC18F6" w:rsidRDefault="00EC18F6">
      <w:pPr>
        <w:rPr>
          <w:b/>
          <w:bCs/>
        </w:rPr>
      </w:pPr>
      <w:r w:rsidRPr="00EC18F6">
        <w:rPr>
          <w:b/>
          <w:bCs/>
        </w:rPr>
        <w:t xml:space="preserve">Remote Learning Safeguarding </w:t>
      </w:r>
      <w:r w:rsidR="003D17C2">
        <w:rPr>
          <w:b/>
          <w:bCs/>
        </w:rPr>
        <w:t>Addendum</w:t>
      </w:r>
    </w:p>
    <w:tbl>
      <w:tblPr>
        <w:tblStyle w:val="TableGrid"/>
        <w:tblW w:w="0" w:type="auto"/>
        <w:tblLook w:val="04A0" w:firstRow="1" w:lastRow="0" w:firstColumn="1" w:lastColumn="0" w:noHBand="0" w:noVBand="1"/>
      </w:tblPr>
      <w:tblGrid>
        <w:gridCol w:w="3847"/>
        <w:gridCol w:w="3847"/>
        <w:gridCol w:w="3847"/>
        <w:gridCol w:w="3847"/>
      </w:tblGrid>
      <w:tr w:rsidR="00EC18F6" w14:paraId="0AE33A62" w14:textId="77777777" w:rsidTr="00EC18F6">
        <w:tc>
          <w:tcPr>
            <w:tcW w:w="3847" w:type="dxa"/>
          </w:tcPr>
          <w:p w14:paraId="0EB93B33" w14:textId="5D94467E" w:rsidR="00EC18F6" w:rsidRPr="00EC18F6" w:rsidRDefault="00EC18F6">
            <w:pPr>
              <w:rPr>
                <w:b/>
                <w:bCs/>
              </w:rPr>
            </w:pPr>
            <w:r w:rsidRPr="00EC18F6">
              <w:rPr>
                <w:b/>
                <w:bCs/>
              </w:rPr>
              <w:t>Guidance</w:t>
            </w:r>
          </w:p>
        </w:tc>
        <w:tc>
          <w:tcPr>
            <w:tcW w:w="3847" w:type="dxa"/>
          </w:tcPr>
          <w:p w14:paraId="7320D443" w14:textId="610D6ADC" w:rsidR="00EC18F6" w:rsidRPr="00EC18F6" w:rsidRDefault="00EC18F6">
            <w:pPr>
              <w:rPr>
                <w:b/>
                <w:bCs/>
              </w:rPr>
            </w:pPr>
            <w:r w:rsidRPr="00EC18F6">
              <w:rPr>
                <w:b/>
                <w:bCs/>
              </w:rPr>
              <w:t>Mitigation</w:t>
            </w:r>
          </w:p>
        </w:tc>
        <w:tc>
          <w:tcPr>
            <w:tcW w:w="3847" w:type="dxa"/>
          </w:tcPr>
          <w:p w14:paraId="4D7C0C25" w14:textId="60C4E175" w:rsidR="00EC18F6" w:rsidRPr="00EC18F6" w:rsidRDefault="00EC18F6">
            <w:pPr>
              <w:rPr>
                <w:b/>
                <w:bCs/>
              </w:rPr>
            </w:pPr>
            <w:r w:rsidRPr="00EC18F6">
              <w:rPr>
                <w:b/>
                <w:bCs/>
              </w:rPr>
              <w:t>Responsibility</w:t>
            </w:r>
          </w:p>
        </w:tc>
        <w:tc>
          <w:tcPr>
            <w:tcW w:w="3847" w:type="dxa"/>
          </w:tcPr>
          <w:p w14:paraId="2AEAC062" w14:textId="0BB7F97B" w:rsidR="00EC18F6" w:rsidRPr="00EC18F6" w:rsidRDefault="00EC18F6">
            <w:pPr>
              <w:rPr>
                <w:b/>
                <w:bCs/>
              </w:rPr>
            </w:pPr>
            <w:r w:rsidRPr="00EC18F6">
              <w:rPr>
                <w:b/>
                <w:bCs/>
              </w:rPr>
              <w:t>Notes</w:t>
            </w:r>
          </w:p>
        </w:tc>
      </w:tr>
      <w:tr w:rsidR="00EC18F6" w14:paraId="1F39666D" w14:textId="77777777" w:rsidTr="00EC18F6">
        <w:tc>
          <w:tcPr>
            <w:tcW w:w="3847" w:type="dxa"/>
          </w:tcPr>
          <w:p w14:paraId="0AF78FC1" w14:textId="77777777" w:rsidR="00EC18F6" w:rsidRDefault="00EC18F6" w:rsidP="00EC18F6">
            <w:pPr>
              <w:pStyle w:val="xmsonormal"/>
              <w:jc w:val="both"/>
              <w:rPr>
                <w:rFonts w:eastAsia="Times New Roman"/>
              </w:rPr>
            </w:pPr>
            <w:r>
              <w:rPr>
                <w:rFonts w:eastAsia="Times New Roman"/>
              </w:rPr>
              <w:t xml:space="preserve">It is not </w:t>
            </w:r>
            <w:r w:rsidRPr="0B502E77">
              <w:rPr>
                <w:rFonts w:eastAsia="Times New Roman"/>
              </w:rPr>
              <w:t>appropriate for staff members to hold one-to-one video</w:t>
            </w:r>
            <w:r>
              <w:rPr>
                <w:rFonts w:eastAsia="Times New Roman"/>
              </w:rPr>
              <w:t xml:space="preserve"> </w:t>
            </w:r>
            <w:r w:rsidRPr="0B502E77">
              <w:rPr>
                <w:rFonts w:eastAsia="Times New Roman"/>
              </w:rPr>
              <w:t xml:space="preserve">conferences with a </w:t>
            </w:r>
            <w:r>
              <w:rPr>
                <w:rFonts w:eastAsia="Times New Roman"/>
              </w:rPr>
              <w:t>pupil/</w:t>
            </w:r>
            <w:r w:rsidRPr="0B502E77">
              <w:rPr>
                <w:rFonts w:eastAsia="Times New Roman"/>
              </w:rPr>
              <w:t>student</w:t>
            </w:r>
          </w:p>
          <w:p w14:paraId="4A437FB8" w14:textId="77777777" w:rsidR="00EC18F6" w:rsidRDefault="00EC18F6"/>
        </w:tc>
        <w:tc>
          <w:tcPr>
            <w:tcW w:w="3847" w:type="dxa"/>
          </w:tcPr>
          <w:p w14:paraId="1A877F93" w14:textId="19CF63DB" w:rsidR="00EC18F6" w:rsidRDefault="00EC18F6">
            <w:r>
              <w:t>All remote live lessons are delivered with two members of staff present</w:t>
            </w:r>
          </w:p>
        </w:tc>
        <w:tc>
          <w:tcPr>
            <w:tcW w:w="3847" w:type="dxa"/>
          </w:tcPr>
          <w:p w14:paraId="5B35FA0D" w14:textId="04CC3770" w:rsidR="00EC18F6" w:rsidRDefault="00EC18F6">
            <w:r>
              <w:t>Teaching Staff – If 2</w:t>
            </w:r>
            <w:r w:rsidRPr="00EC18F6">
              <w:rPr>
                <w:vertAlign w:val="superscript"/>
              </w:rPr>
              <w:t>nd</w:t>
            </w:r>
            <w:r>
              <w:t xml:space="preserve"> person is not present lesson must not go ahead.</w:t>
            </w:r>
          </w:p>
        </w:tc>
        <w:tc>
          <w:tcPr>
            <w:tcW w:w="3847" w:type="dxa"/>
          </w:tcPr>
          <w:p w14:paraId="40C6A1C9" w14:textId="1D44768E" w:rsidR="00EC18F6" w:rsidRDefault="00EC18F6"/>
        </w:tc>
      </w:tr>
      <w:tr w:rsidR="00EC18F6" w14:paraId="1BA034D8" w14:textId="77777777" w:rsidTr="00EC18F6">
        <w:tc>
          <w:tcPr>
            <w:tcW w:w="3847" w:type="dxa"/>
          </w:tcPr>
          <w:p w14:paraId="717F743B" w14:textId="711E8D92" w:rsidR="00EC18F6" w:rsidRDefault="00EC18F6" w:rsidP="00EC18F6">
            <w:pPr>
              <w:pStyle w:val="xmsonormal"/>
              <w:jc w:val="both"/>
              <w:rPr>
                <w:rFonts w:eastAsia="Times New Roman"/>
              </w:rPr>
            </w:pPr>
            <w:r w:rsidRPr="002E24FA">
              <w:rPr>
                <w:rFonts w:eastAsia="Times New Roman"/>
              </w:rPr>
              <w:t xml:space="preserve">Staff, parents and students should be provided with acceptable use guidance. </w:t>
            </w:r>
          </w:p>
          <w:p w14:paraId="781B253B" w14:textId="419AE72E" w:rsidR="00EC18F6" w:rsidRPr="00EC18F6" w:rsidRDefault="00EC18F6" w:rsidP="00EC18F6">
            <w:pPr>
              <w:tabs>
                <w:tab w:val="left" w:pos="1230"/>
              </w:tabs>
              <w:rPr>
                <w:b/>
                <w:bCs/>
              </w:rPr>
            </w:pPr>
          </w:p>
        </w:tc>
        <w:tc>
          <w:tcPr>
            <w:tcW w:w="3847" w:type="dxa"/>
          </w:tcPr>
          <w:p w14:paraId="44704D22" w14:textId="79C50E45" w:rsidR="00EC18F6" w:rsidRDefault="00EC18F6">
            <w:r>
              <w:t xml:space="preserve">AUP provided to all </w:t>
            </w:r>
            <w:r w:rsidR="00DB335B">
              <w:t>student</w:t>
            </w:r>
            <w:r>
              <w:t>s</w:t>
            </w:r>
          </w:p>
        </w:tc>
        <w:tc>
          <w:tcPr>
            <w:tcW w:w="3847" w:type="dxa"/>
          </w:tcPr>
          <w:p w14:paraId="234BDF34" w14:textId="008CB570" w:rsidR="00EC18F6" w:rsidRDefault="006A1E78">
            <w:r>
              <w:t>JJA</w:t>
            </w:r>
            <w:r w:rsidR="00EC18F6">
              <w:t xml:space="preserve"> – Ensure AUP are provided and signed for</w:t>
            </w:r>
          </w:p>
        </w:tc>
        <w:tc>
          <w:tcPr>
            <w:tcW w:w="3847" w:type="dxa"/>
          </w:tcPr>
          <w:p w14:paraId="30BE9D2B" w14:textId="6476BF74" w:rsidR="00EC18F6" w:rsidRDefault="00EC18F6">
            <w:r>
              <w:t xml:space="preserve">New pupils AUP to be provided by </w:t>
            </w:r>
            <w:r w:rsidR="00687513">
              <w:t>PM</w:t>
            </w:r>
          </w:p>
        </w:tc>
      </w:tr>
      <w:tr w:rsidR="00EC18F6" w14:paraId="22BBCD7E" w14:textId="77777777" w:rsidTr="00EC18F6">
        <w:tc>
          <w:tcPr>
            <w:tcW w:w="3847" w:type="dxa"/>
          </w:tcPr>
          <w:p w14:paraId="16395D59" w14:textId="58BE5E8A" w:rsidR="00EC18F6" w:rsidRPr="002E24FA" w:rsidRDefault="00EC18F6" w:rsidP="00EC18F6">
            <w:pPr>
              <w:pStyle w:val="xmsonormal"/>
              <w:jc w:val="both"/>
            </w:pPr>
            <w:r w:rsidRPr="0B502E77">
              <w:rPr>
                <w:rFonts w:eastAsia="Times New Roman"/>
              </w:rPr>
              <w:t xml:space="preserve">The </w:t>
            </w:r>
            <w:r w:rsidR="00DB335B">
              <w:rPr>
                <w:rFonts w:eastAsia="Times New Roman"/>
              </w:rPr>
              <w:t>student</w:t>
            </w:r>
            <w:r w:rsidR="00C36DD5">
              <w:rPr>
                <w:rFonts w:eastAsia="Times New Roman"/>
              </w:rPr>
              <w:t>s</w:t>
            </w:r>
            <w:r w:rsidRPr="0B502E77">
              <w:rPr>
                <w:rFonts w:eastAsia="Times New Roman"/>
              </w:rPr>
              <w:t xml:space="preserve"> should be</w:t>
            </w:r>
            <w:r w:rsidR="00C36DD5">
              <w:rPr>
                <w:rFonts w:eastAsia="Times New Roman"/>
              </w:rPr>
              <w:t xml:space="preserve"> made aware that </w:t>
            </w:r>
            <w:r w:rsidRPr="0B502E77">
              <w:rPr>
                <w:rFonts w:eastAsia="Times New Roman"/>
              </w:rPr>
              <w:t xml:space="preserve">  there is another adult present for the </w:t>
            </w:r>
            <w:r w:rsidR="00C36DD5">
              <w:rPr>
                <w:rFonts w:eastAsia="Times New Roman"/>
              </w:rPr>
              <w:t>lesson</w:t>
            </w:r>
            <w:r w:rsidRPr="0B502E77">
              <w:rPr>
                <w:rFonts w:eastAsia="Times New Roman"/>
              </w:rPr>
              <w:t>.</w:t>
            </w:r>
          </w:p>
          <w:p w14:paraId="6C17FB1D" w14:textId="77777777" w:rsidR="00EC18F6" w:rsidRDefault="00EC18F6" w:rsidP="00EC18F6">
            <w:pPr>
              <w:jc w:val="center"/>
            </w:pPr>
          </w:p>
        </w:tc>
        <w:tc>
          <w:tcPr>
            <w:tcW w:w="3847" w:type="dxa"/>
          </w:tcPr>
          <w:p w14:paraId="6F096DA9" w14:textId="2375D6A5" w:rsidR="00EC18F6" w:rsidRDefault="00EC18F6">
            <w:r>
              <w:t xml:space="preserve">Teaching staff to make aware to </w:t>
            </w:r>
            <w:r w:rsidR="003E18C0">
              <w:t xml:space="preserve">students </w:t>
            </w:r>
            <w:r>
              <w:t>on first lesson.</w:t>
            </w:r>
          </w:p>
        </w:tc>
        <w:tc>
          <w:tcPr>
            <w:tcW w:w="3847" w:type="dxa"/>
          </w:tcPr>
          <w:p w14:paraId="57C0DC69" w14:textId="588C1316" w:rsidR="00EC18F6" w:rsidRDefault="00EC18F6">
            <w:r>
              <w:t>Teaching Staff</w:t>
            </w:r>
          </w:p>
        </w:tc>
        <w:tc>
          <w:tcPr>
            <w:tcW w:w="3847" w:type="dxa"/>
          </w:tcPr>
          <w:p w14:paraId="1CD49744" w14:textId="77777777" w:rsidR="00EC18F6" w:rsidRDefault="00EC18F6"/>
        </w:tc>
      </w:tr>
      <w:tr w:rsidR="00EC18F6" w14:paraId="0921A5B9" w14:textId="77777777" w:rsidTr="00EC18F6">
        <w:tc>
          <w:tcPr>
            <w:tcW w:w="3847" w:type="dxa"/>
          </w:tcPr>
          <w:p w14:paraId="75BA7452" w14:textId="030E2433" w:rsidR="00EC18F6" w:rsidRPr="002E24FA" w:rsidRDefault="00EC18F6" w:rsidP="00EC18F6">
            <w:pPr>
              <w:pStyle w:val="xmsonormal"/>
              <w:jc w:val="both"/>
            </w:pPr>
            <w:r>
              <w:rPr>
                <w:rFonts w:eastAsia="Times New Roman"/>
              </w:rPr>
              <w:t xml:space="preserve">The school must notify </w:t>
            </w:r>
            <w:r w:rsidRPr="0B502E77">
              <w:rPr>
                <w:rFonts w:eastAsia="Times New Roman"/>
              </w:rPr>
              <w:t>parents/carers</w:t>
            </w:r>
            <w:r>
              <w:rPr>
                <w:rFonts w:eastAsia="Times New Roman"/>
              </w:rPr>
              <w:t xml:space="preserve"> about the use of </w:t>
            </w:r>
            <w:r w:rsidRPr="0B502E77">
              <w:rPr>
                <w:rFonts w:eastAsia="Times New Roman"/>
              </w:rPr>
              <w:t xml:space="preserve">video conferencing and the school policy should be available to parents and carers. </w:t>
            </w:r>
            <w:r>
              <w:rPr>
                <w:rFonts w:eastAsia="Times New Roman"/>
              </w:rPr>
              <w:t>This (or an additional document) should reflect the standard the school expects from parents/carers and</w:t>
            </w:r>
            <w:r w:rsidR="006E0EB4">
              <w:rPr>
                <w:rFonts w:eastAsia="Times New Roman"/>
              </w:rPr>
              <w:t xml:space="preserve"> </w:t>
            </w:r>
            <w:r>
              <w:rPr>
                <w:rFonts w:eastAsia="Times New Roman"/>
              </w:rPr>
              <w:t>students when video conferencing takes place and should be made available to all parties.</w:t>
            </w:r>
          </w:p>
          <w:p w14:paraId="19C720AF" w14:textId="77777777" w:rsidR="00EC18F6" w:rsidRDefault="00EC18F6"/>
        </w:tc>
        <w:tc>
          <w:tcPr>
            <w:tcW w:w="3847" w:type="dxa"/>
          </w:tcPr>
          <w:p w14:paraId="604D2336" w14:textId="51F90FBB" w:rsidR="00EC18F6" w:rsidRDefault="00EC18F6">
            <w:r>
              <w:t xml:space="preserve">Remote Learning Policy available on the </w:t>
            </w:r>
            <w:r w:rsidR="006E0EB4">
              <w:t xml:space="preserve">CELC </w:t>
            </w:r>
            <w:r>
              <w:t xml:space="preserve"> </w:t>
            </w:r>
            <w:r w:rsidR="006E0EB4">
              <w:t>web</w:t>
            </w:r>
            <w:r>
              <w:t xml:space="preserve">site – Will be </w:t>
            </w:r>
            <w:r w:rsidR="006E0EB4">
              <w:t>sent</w:t>
            </w:r>
            <w:r w:rsidR="003B47ED">
              <w:t xml:space="preserve"> out </w:t>
            </w:r>
            <w:r>
              <w:t xml:space="preserve"> to all parents</w:t>
            </w:r>
            <w:r w:rsidR="003B47ED">
              <w:t>/carers</w:t>
            </w:r>
            <w:r>
              <w:t xml:space="preserve"> on commencement of </w:t>
            </w:r>
            <w:r w:rsidR="003B47ED">
              <w:t xml:space="preserve">live streamed </w:t>
            </w:r>
            <w:r>
              <w:t xml:space="preserve"> lessons. </w:t>
            </w:r>
            <w:r w:rsidR="006E0EB4">
              <w:t xml:space="preserve"> </w:t>
            </w:r>
          </w:p>
          <w:p w14:paraId="073D9F1D" w14:textId="6D2FDD63" w:rsidR="00EC18F6" w:rsidRDefault="00EC18F6"/>
        </w:tc>
        <w:tc>
          <w:tcPr>
            <w:tcW w:w="3847" w:type="dxa"/>
          </w:tcPr>
          <w:p w14:paraId="620DBE3A" w14:textId="5A8F8A70" w:rsidR="00EC18F6" w:rsidRDefault="00230CFA">
            <w:r>
              <w:t>JJA</w:t>
            </w:r>
            <w:r w:rsidR="00EC18F6">
              <w:t xml:space="preserve"> – Ensure Remote Learning </w:t>
            </w:r>
            <w:r w:rsidR="00C966F2">
              <w:t>Policy</w:t>
            </w:r>
            <w:r w:rsidR="00EC18F6">
              <w:t xml:space="preserve"> sent to all parents on commencement of </w:t>
            </w:r>
            <w:r w:rsidR="00C966F2">
              <w:t>live streamed lessons.</w:t>
            </w:r>
          </w:p>
        </w:tc>
        <w:tc>
          <w:tcPr>
            <w:tcW w:w="3847" w:type="dxa"/>
          </w:tcPr>
          <w:p w14:paraId="444794BB" w14:textId="77777777" w:rsidR="00EC18F6" w:rsidRDefault="00EC18F6"/>
        </w:tc>
      </w:tr>
      <w:tr w:rsidR="00EC18F6" w14:paraId="650330C4" w14:textId="77777777" w:rsidTr="00EC18F6">
        <w:tc>
          <w:tcPr>
            <w:tcW w:w="3847" w:type="dxa"/>
          </w:tcPr>
          <w:p w14:paraId="1ADEE29A" w14:textId="77777777" w:rsidR="00EC18F6" w:rsidRPr="002E24FA" w:rsidRDefault="00EC18F6" w:rsidP="00EC18F6">
            <w:pPr>
              <w:pStyle w:val="xmsonormal"/>
              <w:jc w:val="both"/>
            </w:pPr>
            <w:r w:rsidRPr="0B502E77">
              <w:rPr>
                <w:rFonts w:eastAsia="Times New Roman"/>
              </w:rPr>
              <w:t xml:space="preserve">The school should consider their policy around what to do if a child needs to seek safeguarding advice or help and refuses to speak when there are two members of staff present. Consider how risks to the child and the member of staff will be managed and consider other options for communication – phone calls for example. </w:t>
            </w:r>
          </w:p>
          <w:p w14:paraId="6ADF713D" w14:textId="77777777" w:rsidR="00EC18F6" w:rsidRDefault="00EC18F6"/>
        </w:tc>
        <w:tc>
          <w:tcPr>
            <w:tcW w:w="3847" w:type="dxa"/>
          </w:tcPr>
          <w:p w14:paraId="2842D121" w14:textId="77777777" w:rsidR="00EC18F6" w:rsidRDefault="00EC18F6">
            <w:r>
              <w:t xml:space="preserve">Any concerns pupils may raise or demonstrate behaviours indicating towards should be reported to the school DSL. </w:t>
            </w:r>
          </w:p>
          <w:p w14:paraId="6FDCA47C" w14:textId="77777777" w:rsidR="00EC18F6" w:rsidRDefault="00EC18F6"/>
          <w:p w14:paraId="1908127F" w14:textId="143FEA25" w:rsidR="00EC18F6" w:rsidRDefault="003F7385">
            <w:r>
              <w:t xml:space="preserve">CELC </w:t>
            </w:r>
            <w:r w:rsidR="00EC18F6">
              <w:t xml:space="preserve">has </w:t>
            </w:r>
            <w:r>
              <w:t>CPOMS to report c</w:t>
            </w:r>
            <w:r w:rsidR="00EC18F6">
              <w:t>oncern</w:t>
            </w:r>
            <w:r>
              <w:t>s.</w:t>
            </w:r>
            <w:r w:rsidR="00EC18F6">
              <w:t xml:space="preserve"> </w:t>
            </w:r>
          </w:p>
        </w:tc>
        <w:tc>
          <w:tcPr>
            <w:tcW w:w="3847" w:type="dxa"/>
          </w:tcPr>
          <w:p w14:paraId="1DF3D914" w14:textId="231535F7" w:rsidR="00EC18F6" w:rsidRDefault="00EC18F6">
            <w:r>
              <w:t>Teaching staff to ensure that concerns are reported</w:t>
            </w:r>
            <w:r w:rsidR="00A74318">
              <w:t xml:space="preserve"> directly to DSL</w:t>
            </w:r>
            <w:r w:rsidR="00D95662">
              <w:t>s.</w:t>
            </w:r>
          </w:p>
          <w:p w14:paraId="372FB2FB" w14:textId="77777777" w:rsidR="00A74318" w:rsidRDefault="00A74318"/>
          <w:p w14:paraId="3D77BBE9" w14:textId="77777777" w:rsidR="00A74318" w:rsidRDefault="00A74318">
            <w:r>
              <w:t xml:space="preserve">CPOMS to be used for logging all concerns. </w:t>
            </w:r>
          </w:p>
          <w:p w14:paraId="3C9490E5" w14:textId="77777777" w:rsidR="00A74318" w:rsidRDefault="00A74318"/>
          <w:p w14:paraId="65BA43D0" w14:textId="58B2C34A" w:rsidR="00A74318" w:rsidRDefault="00A74318">
            <w:r>
              <w:t xml:space="preserve">Any </w:t>
            </w:r>
            <w:r w:rsidR="00D95662">
              <w:t>student</w:t>
            </w:r>
            <w:r>
              <w:t>s not engaging in remote learning to be notified to SLT</w:t>
            </w:r>
            <w:r w:rsidR="0045563A">
              <w:t>.</w:t>
            </w:r>
            <w:r>
              <w:t xml:space="preserve"> </w:t>
            </w:r>
          </w:p>
        </w:tc>
        <w:tc>
          <w:tcPr>
            <w:tcW w:w="3847" w:type="dxa"/>
          </w:tcPr>
          <w:p w14:paraId="35C86CD0" w14:textId="77777777" w:rsidR="00EC18F6" w:rsidRDefault="00EC18F6"/>
        </w:tc>
      </w:tr>
      <w:tr w:rsidR="00EC18F6" w14:paraId="17BB2022" w14:textId="77777777" w:rsidTr="00EC18F6">
        <w:tc>
          <w:tcPr>
            <w:tcW w:w="3847" w:type="dxa"/>
          </w:tcPr>
          <w:p w14:paraId="4F7B6B97" w14:textId="77777777" w:rsidR="00EC18F6" w:rsidRPr="000D12C6" w:rsidRDefault="00EC18F6" w:rsidP="00EC18F6">
            <w:pPr>
              <w:pStyle w:val="xmsonormal"/>
              <w:jc w:val="both"/>
            </w:pPr>
            <w:r w:rsidRPr="0B502E77">
              <w:rPr>
                <w:rFonts w:eastAsia="Times New Roman"/>
              </w:rPr>
              <w:t xml:space="preserve">The school policy should avoid a scenario where a child is unable to disclose abuse or seek help. </w:t>
            </w:r>
          </w:p>
          <w:p w14:paraId="4672BACD" w14:textId="77777777" w:rsidR="00EC18F6" w:rsidRDefault="00EC18F6"/>
        </w:tc>
        <w:tc>
          <w:tcPr>
            <w:tcW w:w="3847" w:type="dxa"/>
          </w:tcPr>
          <w:p w14:paraId="07F91DC7" w14:textId="77777777" w:rsidR="00EC18F6" w:rsidRDefault="00A74318">
            <w:r>
              <w:t xml:space="preserve">Student Guide informs pupils on where to get help/support. </w:t>
            </w:r>
          </w:p>
          <w:p w14:paraId="3A751E05" w14:textId="4A6CA2E7" w:rsidR="00A74318" w:rsidRDefault="00A74318"/>
        </w:tc>
        <w:tc>
          <w:tcPr>
            <w:tcW w:w="3847" w:type="dxa"/>
          </w:tcPr>
          <w:p w14:paraId="3A0D6D99" w14:textId="7885CCA6" w:rsidR="00EC18F6" w:rsidRDefault="000219E0">
            <w:r>
              <w:t>DSLs</w:t>
            </w:r>
            <w:r w:rsidR="00A74318">
              <w:t xml:space="preserve"> to monitor concerns on </w:t>
            </w:r>
            <w:r>
              <w:t>CPOMS</w:t>
            </w:r>
            <w:r w:rsidR="00A74318">
              <w:t xml:space="preserve">. </w:t>
            </w:r>
          </w:p>
        </w:tc>
        <w:tc>
          <w:tcPr>
            <w:tcW w:w="3847" w:type="dxa"/>
          </w:tcPr>
          <w:p w14:paraId="303260DF" w14:textId="06EF2EDF" w:rsidR="00EC18F6" w:rsidRDefault="00EC18F6"/>
        </w:tc>
      </w:tr>
      <w:tr w:rsidR="00EC18F6" w:rsidRPr="00EC18F6" w14:paraId="6F703D44" w14:textId="77777777" w:rsidTr="00EC18F6">
        <w:tc>
          <w:tcPr>
            <w:tcW w:w="3847" w:type="dxa"/>
          </w:tcPr>
          <w:p w14:paraId="15B90889" w14:textId="77777777" w:rsidR="00EC18F6" w:rsidRPr="00EC18F6" w:rsidRDefault="00EC18F6" w:rsidP="00EC18F6">
            <w:pPr>
              <w:rPr>
                <w:b/>
                <w:bCs/>
              </w:rPr>
            </w:pPr>
            <w:r w:rsidRPr="00EC18F6">
              <w:rPr>
                <w:b/>
                <w:bCs/>
              </w:rPr>
              <w:lastRenderedPageBreak/>
              <w:t>Guidance</w:t>
            </w:r>
          </w:p>
        </w:tc>
        <w:tc>
          <w:tcPr>
            <w:tcW w:w="3847" w:type="dxa"/>
          </w:tcPr>
          <w:p w14:paraId="7689329A" w14:textId="77777777" w:rsidR="00EC18F6" w:rsidRPr="00EC18F6" w:rsidRDefault="00EC18F6" w:rsidP="00EC18F6">
            <w:pPr>
              <w:rPr>
                <w:b/>
                <w:bCs/>
              </w:rPr>
            </w:pPr>
            <w:r w:rsidRPr="00EC18F6">
              <w:rPr>
                <w:b/>
                <w:bCs/>
              </w:rPr>
              <w:t>Mitigation</w:t>
            </w:r>
          </w:p>
        </w:tc>
        <w:tc>
          <w:tcPr>
            <w:tcW w:w="3847" w:type="dxa"/>
          </w:tcPr>
          <w:p w14:paraId="08673F0D" w14:textId="77777777" w:rsidR="00EC18F6" w:rsidRPr="00EC18F6" w:rsidRDefault="00EC18F6" w:rsidP="00EC18F6">
            <w:pPr>
              <w:rPr>
                <w:b/>
                <w:bCs/>
              </w:rPr>
            </w:pPr>
            <w:r w:rsidRPr="00EC18F6">
              <w:rPr>
                <w:b/>
                <w:bCs/>
              </w:rPr>
              <w:t>Responsibility</w:t>
            </w:r>
          </w:p>
        </w:tc>
        <w:tc>
          <w:tcPr>
            <w:tcW w:w="3847" w:type="dxa"/>
          </w:tcPr>
          <w:p w14:paraId="7BEA87FF" w14:textId="77777777" w:rsidR="00EC18F6" w:rsidRPr="00EC18F6" w:rsidRDefault="00EC18F6" w:rsidP="00EC18F6">
            <w:pPr>
              <w:rPr>
                <w:b/>
                <w:bCs/>
              </w:rPr>
            </w:pPr>
            <w:r w:rsidRPr="00EC18F6">
              <w:rPr>
                <w:b/>
                <w:bCs/>
              </w:rPr>
              <w:t>Notes</w:t>
            </w:r>
          </w:p>
        </w:tc>
      </w:tr>
      <w:tr w:rsidR="00EC18F6" w14:paraId="43ECE22D" w14:textId="77777777" w:rsidTr="00EC18F6">
        <w:tc>
          <w:tcPr>
            <w:tcW w:w="3847" w:type="dxa"/>
          </w:tcPr>
          <w:p w14:paraId="2E6EBA90" w14:textId="72985F69" w:rsidR="00EC18F6" w:rsidRPr="000D12C6" w:rsidRDefault="007F7BBE" w:rsidP="00EC18F6">
            <w:pPr>
              <w:pStyle w:val="xmsonormal"/>
              <w:jc w:val="both"/>
            </w:pPr>
            <w:r>
              <w:rPr>
                <w:rFonts w:eastAsia="Times New Roman"/>
              </w:rPr>
              <w:t>S</w:t>
            </w:r>
            <w:r w:rsidR="00EC18F6">
              <w:rPr>
                <w:rFonts w:eastAsia="Times New Roman"/>
              </w:rPr>
              <w:t>tudents</w:t>
            </w:r>
            <w:r w:rsidR="00EC18F6" w:rsidRPr="0B502E77">
              <w:rPr>
                <w:rFonts w:eastAsia="Times New Roman"/>
              </w:rPr>
              <w:t xml:space="preserve"> should be reminded of reporting routes and how to seek help if the</w:t>
            </w:r>
            <w:r w:rsidR="00EC18F6">
              <w:rPr>
                <w:rFonts w:eastAsia="Times New Roman"/>
              </w:rPr>
              <w:t>y</w:t>
            </w:r>
            <w:r w:rsidR="00EC18F6" w:rsidRPr="0B502E77">
              <w:rPr>
                <w:rFonts w:eastAsia="Times New Roman"/>
              </w:rPr>
              <w:t xml:space="preserve"> need to.</w:t>
            </w:r>
          </w:p>
          <w:p w14:paraId="1FF4DAB3" w14:textId="77777777" w:rsidR="00EC18F6" w:rsidRPr="0B502E77" w:rsidRDefault="00EC18F6" w:rsidP="00EC18F6">
            <w:pPr>
              <w:pStyle w:val="xmsonormal"/>
              <w:jc w:val="both"/>
              <w:rPr>
                <w:rFonts w:eastAsia="Times New Roman"/>
              </w:rPr>
            </w:pPr>
          </w:p>
        </w:tc>
        <w:tc>
          <w:tcPr>
            <w:tcW w:w="3847" w:type="dxa"/>
          </w:tcPr>
          <w:p w14:paraId="0F76BA01" w14:textId="64A57B47" w:rsidR="00A74318" w:rsidRDefault="00A74318" w:rsidP="00375E57">
            <w:r>
              <w:t xml:space="preserve">Help/Support Site on </w:t>
            </w:r>
            <w:r w:rsidR="00375E57">
              <w:t xml:space="preserve">CELC </w:t>
            </w:r>
            <w:r>
              <w:t>School Website available with information pages on where to get support</w:t>
            </w:r>
          </w:p>
        </w:tc>
        <w:tc>
          <w:tcPr>
            <w:tcW w:w="3847" w:type="dxa"/>
          </w:tcPr>
          <w:p w14:paraId="58CA7BF3" w14:textId="6A954CDA" w:rsidR="00EC18F6" w:rsidRDefault="00375E57">
            <w:r>
              <w:t>ZJO</w:t>
            </w:r>
            <w:r w:rsidR="00A74318">
              <w:t xml:space="preserve"> – to ensure website ha</w:t>
            </w:r>
            <w:r>
              <w:t>s</w:t>
            </w:r>
            <w:r w:rsidR="00A74318">
              <w:t xml:space="preserve"> relevant information for pupils and reporting mechanisms in place </w:t>
            </w:r>
          </w:p>
        </w:tc>
        <w:tc>
          <w:tcPr>
            <w:tcW w:w="3847" w:type="dxa"/>
          </w:tcPr>
          <w:p w14:paraId="6B01ECF8" w14:textId="77777777" w:rsidR="00EC18F6" w:rsidRDefault="00EC18F6"/>
        </w:tc>
      </w:tr>
      <w:tr w:rsidR="00EC18F6" w14:paraId="5AE95825" w14:textId="77777777" w:rsidTr="00EC18F6">
        <w:tc>
          <w:tcPr>
            <w:tcW w:w="3847" w:type="dxa"/>
          </w:tcPr>
          <w:p w14:paraId="5845A2A3" w14:textId="77777777" w:rsidR="00EC18F6" w:rsidRDefault="00EC18F6" w:rsidP="00EC18F6">
            <w:pPr>
              <w:pStyle w:val="xmsonormal"/>
              <w:jc w:val="both"/>
            </w:pPr>
            <w:r w:rsidRPr="002E24FA">
              <w:rPr>
                <w:rFonts w:eastAsia="Times New Roman"/>
              </w:rPr>
              <w:t xml:space="preserve">Staff should separate their remote learning account from their personal online profiles and use a duplicate of the staff notice image or school logo for the platform profile picture.  You should set up school accounts for any online platforms you use and check the privacy settings. </w:t>
            </w:r>
          </w:p>
          <w:p w14:paraId="67322508" w14:textId="77777777" w:rsidR="00EC18F6" w:rsidRDefault="00EC18F6" w:rsidP="00EC18F6">
            <w:pPr>
              <w:pStyle w:val="xmsonormal"/>
              <w:jc w:val="both"/>
              <w:rPr>
                <w:rFonts w:eastAsia="Times New Roman"/>
              </w:rPr>
            </w:pPr>
          </w:p>
        </w:tc>
        <w:tc>
          <w:tcPr>
            <w:tcW w:w="3847" w:type="dxa"/>
          </w:tcPr>
          <w:p w14:paraId="731B6027" w14:textId="52D71494" w:rsidR="00EC18F6" w:rsidRDefault="00EC18F6">
            <w:r>
              <w:t>All staff must deliver remote lessons using CELCHES Login only</w:t>
            </w:r>
            <w:r w:rsidR="00CB7A56">
              <w:t xml:space="preserve"> on CCC provided equipment</w:t>
            </w:r>
            <w:r>
              <w:t xml:space="preserve">. </w:t>
            </w:r>
          </w:p>
          <w:p w14:paraId="28CE7A92" w14:textId="77777777" w:rsidR="00A74318" w:rsidRDefault="00A74318"/>
          <w:p w14:paraId="09C38398" w14:textId="517CB90E" w:rsidR="00EC18F6" w:rsidRDefault="00EC18F6"/>
        </w:tc>
        <w:tc>
          <w:tcPr>
            <w:tcW w:w="3847" w:type="dxa"/>
          </w:tcPr>
          <w:p w14:paraId="2C9C0FF9" w14:textId="4CFC50F8" w:rsidR="00EC18F6" w:rsidRDefault="00A74318">
            <w:r>
              <w:t xml:space="preserve">All staff. </w:t>
            </w:r>
          </w:p>
        </w:tc>
        <w:tc>
          <w:tcPr>
            <w:tcW w:w="3847" w:type="dxa"/>
          </w:tcPr>
          <w:p w14:paraId="7A1D8E4F" w14:textId="507C782D" w:rsidR="00EC18F6" w:rsidRDefault="00A74318">
            <w:r>
              <w:t xml:space="preserve">Remote Learning Policy to outline guidance for staff. </w:t>
            </w:r>
          </w:p>
        </w:tc>
      </w:tr>
      <w:tr w:rsidR="00EC18F6" w14:paraId="213A7849" w14:textId="77777777" w:rsidTr="00EC18F6">
        <w:tc>
          <w:tcPr>
            <w:tcW w:w="3847" w:type="dxa"/>
          </w:tcPr>
          <w:p w14:paraId="085C6132" w14:textId="77777777" w:rsidR="00EC18F6" w:rsidRDefault="00EC18F6" w:rsidP="00EC18F6">
            <w:pPr>
              <w:pStyle w:val="xmsonormal"/>
              <w:jc w:val="both"/>
              <w:rPr>
                <w:rFonts w:eastAsia="Times New Roman"/>
              </w:rPr>
            </w:pPr>
            <w:r>
              <w:rPr>
                <w:rFonts w:eastAsia="Times New Roman"/>
              </w:rPr>
              <w:t>Make sure any phone calls are made from a blocked number so the staff members personal contact details are not visible.  Where necessary, schools should consider the purchase of dedicated mobile telephones for the purpose of teacher to pupil/family communications and as an emergency contact for the school number e.g. for DSL use.</w:t>
            </w:r>
          </w:p>
          <w:p w14:paraId="560F9462" w14:textId="77777777" w:rsidR="00EC18F6" w:rsidRDefault="00EC18F6" w:rsidP="00EC18F6">
            <w:pPr>
              <w:pStyle w:val="xmsonormal"/>
              <w:jc w:val="both"/>
              <w:rPr>
                <w:rFonts w:eastAsia="Times New Roman"/>
              </w:rPr>
            </w:pPr>
          </w:p>
        </w:tc>
        <w:tc>
          <w:tcPr>
            <w:tcW w:w="3847" w:type="dxa"/>
          </w:tcPr>
          <w:p w14:paraId="2B805779" w14:textId="77777777" w:rsidR="00EC18F6" w:rsidRDefault="00EC18F6">
            <w:r w:rsidRPr="00EA027A">
              <w:rPr>
                <w:highlight w:val="yellow"/>
              </w:rPr>
              <w:t>All staff members to use Teams for calling parents. (All calls are done so withheld).</w:t>
            </w:r>
            <w:r>
              <w:t xml:space="preserve"> </w:t>
            </w:r>
          </w:p>
          <w:p w14:paraId="5FFB7E4A" w14:textId="77777777" w:rsidR="00EC18F6" w:rsidRDefault="00EC18F6"/>
          <w:p w14:paraId="5F62AF90" w14:textId="77777777" w:rsidR="00EC18F6" w:rsidRDefault="00EC18F6">
            <w:r>
              <w:t xml:space="preserve">Mobile Phone available for staff should they need it (Local Authority). </w:t>
            </w:r>
          </w:p>
          <w:p w14:paraId="679EF869" w14:textId="77777777" w:rsidR="00EC18F6" w:rsidRDefault="00EC18F6"/>
          <w:p w14:paraId="2EBC5FB9" w14:textId="41D704FF" w:rsidR="00EC18F6" w:rsidRDefault="00EC18F6">
            <w:r>
              <w:t xml:space="preserve">No teachers should be giving out their mobile numbers to any parents. </w:t>
            </w:r>
          </w:p>
        </w:tc>
        <w:tc>
          <w:tcPr>
            <w:tcW w:w="3847" w:type="dxa"/>
          </w:tcPr>
          <w:p w14:paraId="0BB11A2C" w14:textId="65017994" w:rsidR="00EC18F6" w:rsidRDefault="00EC18F6">
            <w:r>
              <w:t xml:space="preserve">All staff at </w:t>
            </w:r>
            <w:r w:rsidR="005E2899">
              <w:t>CELC</w:t>
            </w:r>
            <w:r>
              <w:t xml:space="preserve">. </w:t>
            </w:r>
          </w:p>
        </w:tc>
        <w:tc>
          <w:tcPr>
            <w:tcW w:w="3847" w:type="dxa"/>
          </w:tcPr>
          <w:p w14:paraId="2445B4EC" w14:textId="77777777" w:rsidR="00EC18F6" w:rsidRDefault="00EC18F6"/>
        </w:tc>
      </w:tr>
    </w:tbl>
    <w:p w14:paraId="3CFBBDA5" w14:textId="01D64D56" w:rsidR="00EC18F6" w:rsidRDefault="00EC18F6"/>
    <w:p w14:paraId="15619FFB" w14:textId="5D431B74" w:rsidR="00EC18F6" w:rsidRDefault="00EC18F6"/>
    <w:p w14:paraId="7281159E" w14:textId="5D273E7D" w:rsidR="00EC18F6" w:rsidRDefault="00EC18F6"/>
    <w:p w14:paraId="4595376C" w14:textId="087C074D" w:rsidR="00EC18F6" w:rsidRDefault="00EC18F6"/>
    <w:p w14:paraId="1930B904" w14:textId="7D369016" w:rsidR="00EC18F6" w:rsidRDefault="00EC18F6"/>
    <w:tbl>
      <w:tblPr>
        <w:tblStyle w:val="TableGrid"/>
        <w:tblW w:w="0" w:type="auto"/>
        <w:tblLook w:val="04A0" w:firstRow="1" w:lastRow="0" w:firstColumn="1" w:lastColumn="0" w:noHBand="0" w:noVBand="1"/>
      </w:tblPr>
      <w:tblGrid>
        <w:gridCol w:w="3847"/>
        <w:gridCol w:w="3847"/>
        <w:gridCol w:w="3847"/>
        <w:gridCol w:w="3847"/>
      </w:tblGrid>
      <w:tr w:rsidR="00EC18F6" w:rsidRPr="00EC18F6" w14:paraId="3D19B570" w14:textId="77777777" w:rsidTr="00EC18F6">
        <w:tc>
          <w:tcPr>
            <w:tcW w:w="3847" w:type="dxa"/>
          </w:tcPr>
          <w:p w14:paraId="3D94113A" w14:textId="77777777" w:rsidR="00EC18F6" w:rsidRPr="00EC18F6" w:rsidRDefault="00EC18F6" w:rsidP="00EC18F6">
            <w:pPr>
              <w:rPr>
                <w:b/>
                <w:bCs/>
              </w:rPr>
            </w:pPr>
            <w:r w:rsidRPr="00EC18F6">
              <w:rPr>
                <w:b/>
                <w:bCs/>
              </w:rPr>
              <w:t>Guidance</w:t>
            </w:r>
          </w:p>
        </w:tc>
        <w:tc>
          <w:tcPr>
            <w:tcW w:w="3847" w:type="dxa"/>
          </w:tcPr>
          <w:p w14:paraId="7465BBBA" w14:textId="77777777" w:rsidR="00EC18F6" w:rsidRPr="00EC18F6" w:rsidRDefault="00EC18F6" w:rsidP="00EC18F6">
            <w:pPr>
              <w:rPr>
                <w:b/>
                <w:bCs/>
              </w:rPr>
            </w:pPr>
            <w:r w:rsidRPr="00EC18F6">
              <w:rPr>
                <w:b/>
                <w:bCs/>
              </w:rPr>
              <w:t>Mitigation</w:t>
            </w:r>
          </w:p>
        </w:tc>
        <w:tc>
          <w:tcPr>
            <w:tcW w:w="3847" w:type="dxa"/>
          </w:tcPr>
          <w:p w14:paraId="7DDFD0B8" w14:textId="77777777" w:rsidR="00EC18F6" w:rsidRPr="00EC18F6" w:rsidRDefault="00EC18F6" w:rsidP="00EC18F6">
            <w:pPr>
              <w:rPr>
                <w:b/>
                <w:bCs/>
              </w:rPr>
            </w:pPr>
            <w:r w:rsidRPr="00EC18F6">
              <w:rPr>
                <w:b/>
                <w:bCs/>
              </w:rPr>
              <w:t>Responsibility</w:t>
            </w:r>
          </w:p>
        </w:tc>
        <w:tc>
          <w:tcPr>
            <w:tcW w:w="3847" w:type="dxa"/>
          </w:tcPr>
          <w:p w14:paraId="0E571051" w14:textId="77777777" w:rsidR="00EC18F6" w:rsidRPr="00EC18F6" w:rsidRDefault="00EC18F6" w:rsidP="00EC18F6">
            <w:pPr>
              <w:rPr>
                <w:b/>
                <w:bCs/>
              </w:rPr>
            </w:pPr>
            <w:r w:rsidRPr="00EC18F6">
              <w:rPr>
                <w:b/>
                <w:bCs/>
              </w:rPr>
              <w:t>Notes</w:t>
            </w:r>
          </w:p>
        </w:tc>
      </w:tr>
      <w:tr w:rsidR="00EC18F6" w14:paraId="0AAF82A5" w14:textId="77777777" w:rsidTr="00EC18F6">
        <w:tc>
          <w:tcPr>
            <w:tcW w:w="3847" w:type="dxa"/>
          </w:tcPr>
          <w:p w14:paraId="0CB516A2" w14:textId="77777777" w:rsidR="00EC18F6" w:rsidRPr="00A74318" w:rsidRDefault="00EC18F6" w:rsidP="00EC18F6">
            <w:pPr>
              <w:pStyle w:val="xmsonormal"/>
              <w:jc w:val="both"/>
              <w:rPr>
                <w:rFonts w:eastAsia="Times New Roman"/>
                <w:color w:val="FF0000"/>
              </w:rPr>
            </w:pPr>
            <w:r w:rsidRPr="00A74318">
              <w:rPr>
                <w:rFonts w:eastAsia="Times New Roman"/>
                <w:color w:val="FF0000"/>
              </w:rPr>
              <w:t xml:space="preserve">Never share any personal information e.g. personal telephone number, email accounts, Facebook and other social media links.  Staff should never use </w:t>
            </w:r>
            <w:r w:rsidRPr="00A74318">
              <w:rPr>
                <w:rFonts w:eastAsia="Times New Roman"/>
                <w:color w:val="FF0000"/>
              </w:rPr>
              <w:lastRenderedPageBreak/>
              <w:t xml:space="preserve">personal social media accounts as a ‘short cut’ to communicate with parents and pupils. The staff code of conduct should be updated to reflect the increased use of technology to communicate with pupils/students and this should be included in the policy. </w:t>
            </w:r>
          </w:p>
          <w:p w14:paraId="59E66208" w14:textId="77777777" w:rsidR="00EC18F6" w:rsidRPr="0B502E77" w:rsidRDefault="00EC18F6" w:rsidP="00EC18F6">
            <w:pPr>
              <w:pStyle w:val="xmsonormal"/>
              <w:jc w:val="both"/>
              <w:rPr>
                <w:rFonts w:eastAsia="Times New Roman"/>
              </w:rPr>
            </w:pPr>
          </w:p>
        </w:tc>
        <w:tc>
          <w:tcPr>
            <w:tcW w:w="3847" w:type="dxa"/>
          </w:tcPr>
          <w:p w14:paraId="764BBD72" w14:textId="376173FD" w:rsidR="00EC18F6" w:rsidRDefault="00EC18F6" w:rsidP="00EC18F6">
            <w:r>
              <w:lastRenderedPageBreak/>
              <w:t>Referenced in Safeguarding Training</w:t>
            </w:r>
          </w:p>
        </w:tc>
        <w:tc>
          <w:tcPr>
            <w:tcW w:w="3847" w:type="dxa"/>
          </w:tcPr>
          <w:p w14:paraId="52AFB7DF" w14:textId="08A5D749" w:rsidR="00EC18F6" w:rsidRDefault="00EC18F6" w:rsidP="00EC18F6">
            <w:r>
              <w:t xml:space="preserve">All </w:t>
            </w:r>
            <w:r w:rsidR="005E2899">
              <w:t>CELC</w:t>
            </w:r>
            <w:r>
              <w:t xml:space="preserve"> staff</w:t>
            </w:r>
          </w:p>
        </w:tc>
        <w:tc>
          <w:tcPr>
            <w:tcW w:w="3847" w:type="dxa"/>
          </w:tcPr>
          <w:p w14:paraId="3A2DD0C9" w14:textId="77777777" w:rsidR="00EC18F6" w:rsidRDefault="00EC18F6" w:rsidP="00EC18F6"/>
        </w:tc>
      </w:tr>
      <w:tr w:rsidR="00EC18F6" w14:paraId="49ADBF8B" w14:textId="77777777" w:rsidTr="00EC18F6">
        <w:tc>
          <w:tcPr>
            <w:tcW w:w="3847" w:type="dxa"/>
          </w:tcPr>
          <w:p w14:paraId="08A6507C" w14:textId="74F6352B" w:rsidR="00EC18F6" w:rsidRDefault="00EC18F6" w:rsidP="00EC18F6">
            <w:pPr>
              <w:pStyle w:val="xmsonormal"/>
              <w:jc w:val="both"/>
              <w:rPr>
                <w:rFonts w:eastAsia="Times New Roman"/>
              </w:rPr>
            </w:pPr>
            <w:r w:rsidRPr="0B502E77">
              <w:rPr>
                <w:rFonts w:eastAsia="Times New Roman"/>
              </w:rPr>
              <w:t xml:space="preserve">For the purposes of video-conferencing, use the parents’ or guardians’ own account, where possible, rather than a child’s, to deliver lessons.  Use parents’ or carers’ email addresses or phone numbers to communicate with </w:t>
            </w:r>
            <w:r>
              <w:rPr>
                <w:rFonts w:eastAsia="Times New Roman"/>
              </w:rPr>
              <w:t>pupils/students</w:t>
            </w:r>
            <w:r w:rsidRPr="0B502E77">
              <w:rPr>
                <w:rFonts w:eastAsia="Times New Roman"/>
              </w:rPr>
              <w:t>, unless this poses a safeguarding</w:t>
            </w:r>
            <w:r>
              <w:rPr>
                <w:rFonts w:eastAsia="Times New Roman"/>
              </w:rPr>
              <w:t>.</w:t>
            </w:r>
            <w:r w:rsidRPr="0B502E77">
              <w:rPr>
                <w:rFonts w:eastAsia="Times New Roman"/>
              </w:rPr>
              <w:t xml:space="preserve"> If staff need to communicate with </w:t>
            </w:r>
            <w:r>
              <w:rPr>
                <w:rFonts w:eastAsia="Times New Roman"/>
              </w:rPr>
              <w:t>pupils/students</w:t>
            </w:r>
            <w:r w:rsidRPr="0B502E77">
              <w:rPr>
                <w:rFonts w:eastAsia="Times New Roman"/>
              </w:rPr>
              <w:t xml:space="preserve"> using the </w:t>
            </w:r>
            <w:r>
              <w:rPr>
                <w:rFonts w:eastAsia="Times New Roman"/>
              </w:rPr>
              <w:t>pupil/student</w:t>
            </w:r>
            <w:r w:rsidRPr="0B502E77">
              <w:rPr>
                <w:rFonts w:eastAsia="Times New Roman"/>
              </w:rPr>
              <w:t>’s</w:t>
            </w:r>
            <w:r>
              <w:rPr>
                <w:rFonts w:eastAsia="Times New Roman"/>
              </w:rPr>
              <w:t xml:space="preserve"> personal</w:t>
            </w:r>
            <w:r w:rsidRPr="0B502E77">
              <w:rPr>
                <w:rFonts w:eastAsia="Times New Roman"/>
              </w:rPr>
              <w:t xml:space="preserve"> email address, another relevant member of staff should be copied into all emails. </w:t>
            </w:r>
          </w:p>
          <w:p w14:paraId="12C26751" w14:textId="77777777" w:rsidR="00EC18F6" w:rsidRPr="0B502E77" w:rsidRDefault="00EC18F6" w:rsidP="00EC18F6">
            <w:pPr>
              <w:pStyle w:val="xmsonormal"/>
              <w:jc w:val="both"/>
              <w:rPr>
                <w:rFonts w:eastAsia="Times New Roman"/>
              </w:rPr>
            </w:pPr>
          </w:p>
        </w:tc>
        <w:tc>
          <w:tcPr>
            <w:tcW w:w="3847" w:type="dxa"/>
          </w:tcPr>
          <w:p w14:paraId="53FAC09F" w14:textId="77777777" w:rsidR="00EC18F6" w:rsidRDefault="00A74318" w:rsidP="00EC18F6">
            <w:r>
              <w:t xml:space="preserve">All </w:t>
            </w:r>
            <w:r w:rsidR="004B64DA">
              <w:t>videoconferencing</w:t>
            </w:r>
            <w:r>
              <w:t xml:space="preserve"> to pupils is only done through </w:t>
            </w:r>
            <w:r w:rsidR="004B64DA">
              <w:t xml:space="preserve">pupil school email address only on Microsoft Teams (CELCHES Domain). </w:t>
            </w:r>
          </w:p>
          <w:p w14:paraId="470242CD" w14:textId="2C0793DC" w:rsidR="00DC2345" w:rsidRDefault="00DC2345" w:rsidP="00EC18F6">
            <w:r>
              <w:t xml:space="preserve">All videoconferencing is to be done with a second member </w:t>
            </w:r>
            <w:r w:rsidR="003C4FD0">
              <w:t xml:space="preserve">of staff </w:t>
            </w:r>
            <w:r>
              <w:t xml:space="preserve">present within the lesson. </w:t>
            </w:r>
          </w:p>
        </w:tc>
        <w:tc>
          <w:tcPr>
            <w:tcW w:w="3847" w:type="dxa"/>
          </w:tcPr>
          <w:p w14:paraId="3CC98B0A" w14:textId="2CA6EFAA" w:rsidR="00EC18F6" w:rsidRDefault="004B64DA" w:rsidP="00EC18F6">
            <w:r>
              <w:t xml:space="preserve">All </w:t>
            </w:r>
            <w:r w:rsidR="003C4FD0">
              <w:t>CELC</w:t>
            </w:r>
            <w:r>
              <w:t xml:space="preserve"> staff</w:t>
            </w:r>
          </w:p>
        </w:tc>
        <w:tc>
          <w:tcPr>
            <w:tcW w:w="3847" w:type="dxa"/>
          </w:tcPr>
          <w:p w14:paraId="1AE7CCEF" w14:textId="77777777" w:rsidR="00EC18F6" w:rsidRDefault="00EC18F6" w:rsidP="00EC18F6"/>
        </w:tc>
      </w:tr>
      <w:tr w:rsidR="00EC18F6" w14:paraId="6A2A6484" w14:textId="77777777" w:rsidTr="00EC18F6">
        <w:tc>
          <w:tcPr>
            <w:tcW w:w="3847" w:type="dxa"/>
          </w:tcPr>
          <w:p w14:paraId="60D53BB1" w14:textId="77777777" w:rsidR="00EC18F6" w:rsidRDefault="00EC18F6" w:rsidP="00EC18F6">
            <w:pPr>
              <w:pStyle w:val="xmsonormal"/>
              <w:jc w:val="both"/>
              <w:rPr>
                <w:rFonts w:eastAsia="Times New Roman"/>
              </w:rPr>
            </w:pPr>
            <w:r>
              <w:rPr>
                <w:rFonts w:eastAsia="Times New Roman"/>
              </w:rPr>
              <w:t>Ensure staff members work against a neutral background.  Staff should present themselves as they would if they were giving a face-to-face lesson, in dress and in manner.</w:t>
            </w:r>
          </w:p>
          <w:p w14:paraId="6D2788ED" w14:textId="77777777" w:rsidR="00EC18F6" w:rsidRDefault="00EC18F6" w:rsidP="00EC18F6">
            <w:pPr>
              <w:pStyle w:val="xmsonormal"/>
              <w:jc w:val="both"/>
              <w:rPr>
                <w:rFonts w:eastAsia="Times New Roman"/>
              </w:rPr>
            </w:pPr>
          </w:p>
          <w:p w14:paraId="061C0D44" w14:textId="77777777" w:rsidR="00EC18F6" w:rsidRDefault="00EC18F6" w:rsidP="00EC18F6">
            <w:pPr>
              <w:pStyle w:val="xmsonormal"/>
              <w:jc w:val="both"/>
              <w:rPr>
                <w:rFonts w:eastAsia="Times New Roman"/>
              </w:rPr>
            </w:pPr>
          </w:p>
          <w:p w14:paraId="0ACDB70E" w14:textId="77777777" w:rsidR="00EC18F6" w:rsidRDefault="00EC18F6" w:rsidP="00EC18F6">
            <w:pPr>
              <w:pStyle w:val="xmsonormal"/>
              <w:jc w:val="both"/>
              <w:rPr>
                <w:rFonts w:eastAsia="Times New Roman"/>
              </w:rPr>
            </w:pPr>
          </w:p>
          <w:p w14:paraId="0464C844" w14:textId="77777777" w:rsidR="00EC18F6" w:rsidRDefault="00EC18F6" w:rsidP="00EC18F6">
            <w:pPr>
              <w:pStyle w:val="xmsonormal"/>
              <w:jc w:val="both"/>
              <w:rPr>
                <w:rFonts w:eastAsia="Times New Roman"/>
              </w:rPr>
            </w:pPr>
          </w:p>
          <w:p w14:paraId="6CE2BCEA" w14:textId="77777777" w:rsidR="00EC18F6" w:rsidRDefault="00EC18F6" w:rsidP="00EC18F6">
            <w:pPr>
              <w:pStyle w:val="xmsonormal"/>
              <w:jc w:val="both"/>
              <w:rPr>
                <w:rFonts w:eastAsia="Times New Roman"/>
              </w:rPr>
            </w:pPr>
          </w:p>
          <w:p w14:paraId="4008EA3C" w14:textId="77777777" w:rsidR="00EC18F6" w:rsidRDefault="00EC18F6" w:rsidP="00EC18F6">
            <w:pPr>
              <w:pStyle w:val="xmsonormal"/>
              <w:jc w:val="both"/>
              <w:rPr>
                <w:rFonts w:eastAsia="Times New Roman"/>
              </w:rPr>
            </w:pPr>
          </w:p>
          <w:p w14:paraId="04BAE448" w14:textId="310EC961" w:rsidR="00EC18F6" w:rsidRPr="0B502E77" w:rsidRDefault="00EC18F6" w:rsidP="00EC18F6">
            <w:pPr>
              <w:pStyle w:val="xmsonormal"/>
              <w:jc w:val="both"/>
              <w:rPr>
                <w:rFonts w:eastAsia="Times New Roman"/>
              </w:rPr>
            </w:pPr>
          </w:p>
        </w:tc>
        <w:tc>
          <w:tcPr>
            <w:tcW w:w="3847" w:type="dxa"/>
          </w:tcPr>
          <w:p w14:paraId="10D4402D" w14:textId="335B902F" w:rsidR="00EC18F6" w:rsidRDefault="00DC2345" w:rsidP="00EC18F6">
            <w:r>
              <w:t xml:space="preserve">Staff reminded in remote learning policy of their position </w:t>
            </w:r>
            <w:r w:rsidR="00A669B8">
              <w:t>regarding</w:t>
            </w:r>
            <w:r>
              <w:t xml:space="preserve"> safeguarding. </w:t>
            </w:r>
          </w:p>
        </w:tc>
        <w:tc>
          <w:tcPr>
            <w:tcW w:w="3847" w:type="dxa"/>
          </w:tcPr>
          <w:p w14:paraId="39AEC3A8" w14:textId="52CD8920" w:rsidR="00EC18F6" w:rsidRDefault="00DC2345" w:rsidP="00EC18F6">
            <w:r>
              <w:t xml:space="preserve">All </w:t>
            </w:r>
            <w:r w:rsidR="002E36BF">
              <w:t>CELC</w:t>
            </w:r>
            <w:r>
              <w:t xml:space="preserve"> staff</w:t>
            </w:r>
          </w:p>
        </w:tc>
        <w:tc>
          <w:tcPr>
            <w:tcW w:w="3847" w:type="dxa"/>
          </w:tcPr>
          <w:p w14:paraId="0094DE8C" w14:textId="77777777" w:rsidR="00EC18F6" w:rsidRDefault="00EC18F6" w:rsidP="00EC18F6"/>
        </w:tc>
      </w:tr>
      <w:tr w:rsidR="00EC18F6" w14:paraId="1BBCB813" w14:textId="77777777" w:rsidTr="00EC18F6">
        <w:tc>
          <w:tcPr>
            <w:tcW w:w="3847" w:type="dxa"/>
          </w:tcPr>
          <w:p w14:paraId="11072871" w14:textId="36FABC9F" w:rsidR="00EC18F6" w:rsidRPr="0B502E77" w:rsidRDefault="00EC18F6" w:rsidP="00EC18F6">
            <w:pPr>
              <w:pStyle w:val="xmsonormal"/>
              <w:jc w:val="both"/>
              <w:rPr>
                <w:rFonts w:eastAsia="Times New Roman"/>
              </w:rPr>
            </w:pPr>
            <w:r w:rsidRPr="00EC18F6">
              <w:rPr>
                <w:b/>
                <w:bCs/>
              </w:rPr>
              <w:t>Guidance</w:t>
            </w:r>
          </w:p>
        </w:tc>
        <w:tc>
          <w:tcPr>
            <w:tcW w:w="3847" w:type="dxa"/>
          </w:tcPr>
          <w:p w14:paraId="5AA7364A" w14:textId="4C22ED50" w:rsidR="00EC18F6" w:rsidRDefault="00EC18F6" w:rsidP="00EC18F6">
            <w:r w:rsidRPr="00EC18F6">
              <w:rPr>
                <w:b/>
                <w:bCs/>
              </w:rPr>
              <w:t>Mitigation</w:t>
            </w:r>
          </w:p>
        </w:tc>
        <w:tc>
          <w:tcPr>
            <w:tcW w:w="3847" w:type="dxa"/>
          </w:tcPr>
          <w:p w14:paraId="5BDA9A69" w14:textId="72F6EFD3" w:rsidR="00EC18F6" w:rsidRDefault="00EC18F6" w:rsidP="00EC18F6">
            <w:r w:rsidRPr="00EC18F6">
              <w:rPr>
                <w:b/>
                <w:bCs/>
              </w:rPr>
              <w:t>Responsibility</w:t>
            </w:r>
          </w:p>
        </w:tc>
        <w:tc>
          <w:tcPr>
            <w:tcW w:w="3847" w:type="dxa"/>
          </w:tcPr>
          <w:p w14:paraId="6C628CB4" w14:textId="065B62B9" w:rsidR="00EC18F6" w:rsidRDefault="00EC18F6" w:rsidP="00EC18F6">
            <w:r w:rsidRPr="00EC18F6">
              <w:rPr>
                <w:b/>
                <w:bCs/>
              </w:rPr>
              <w:t>Notes</w:t>
            </w:r>
          </w:p>
        </w:tc>
      </w:tr>
      <w:tr w:rsidR="00EC18F6" w14:paraId="410AF2E7" w14:textId="77777777" w:rsidTr="00EC18F6">
        <w:tc>
          <w:tcPr>
            <w:tcW w:w="3847" w:type="dxa"/>
          </w:tcPr>
          <w:p w14:paraId="1E92BC22" w14:textId="6DF639CA" w:rsidR="00EC18F6" w:rsidRDefault="00EC18F6" w:rsidP="00EC18F6">
            <w:pPr>
              <w:pStyle w:val="xmsonormal"/>
              <w:jc w:val="both"/>
              <w:rPr>
                <w:rFonts w:eastAsia="Times New Roman"/>
              </w:rPr>
            </w:pPr>
            <w:r w:rsidRPr="0B502E77">
              <w:rPr>
                <w:rFonts w:eastAsia="Times New Roman"/>
              </w:rPr>
              <w:t xml:space="preserve">Where lessons are delivered to a class, parents/carers and </w:t>
            </w:r>
            <w:r w:rsidR="003F1BC0">
              <w:rPr>
                <w:rFonts w:eastAsia="Times New Roman"/>
              </w:rPr>
              <w:t>student</w:t>
            </w:r>
            <w:r w:rsidRPr="0B502E77">
              <w:rPr>
                <w:rFonts w:eastAsia="Times New Roman"/>
              </w:rPr>
              <w:t xml:space="preserve">s should be provided with safeguarding and etiquette guidance in advance of the </w:t>
            </w:r>
            <w:r w:rsidRPr="0B502E77">
              <w:rPr>
                <w:rFonts w:eastAsia="Times New Roman"/>
              </w:rPr>
              <w:lastRenderedPageBreak/>
              <w:t>lesson. For example, the</w:t>
            </w:r>
            <w:r w:rsidR="003F1BC0">
              <w:rPr>
                <w:rFonts w:eastAsia="Times New Roman"/>
              </w:rPr>
              <w:t xml:space="preserve"> </w:t>
            </w:r>
            <w:r w:rsidRPr="0B502E77">
              <w:rPr>
                <w:rFonts w:eastAsia="Times New Roman"/>
              </w:rPr>
              <w:t>student</w:t>
            </w:r>
            <w:r>
              <w:rPr>
                <w:rFonts w:eastAsia="Times New Roman"/>
              </w:rPr>
              <w:t xml:space="preserve"> </w:t>
            </w:r>
            <w:r w:rsidRPr="0B502E77">
              <w:rPr>
                <w:rFonts w:eastAsia="Times New Roman"/>
              </w:rPr>
              <w:t>must take lessons in a room with an open door. Parents should be notified of the time</w:t>
            </w:r>
            <w:r>
              <w:rPr>
                <w:rFonts w:eastAsia="Times New Roman"/>
              </w:rPr>
              <w:t>t</w:t>
            </w:r>
            <w:r w:rsidRPr="0B502E77">
              <w:rPr>
                <w:rFonts w:eastAsia="Times New Roman"/>
              </w:rPr>
              <w:t>able for th</w:t>
            </w:r>
            <w:r>
              <w:rPr>
                <w:rFonts w:eastAsia="Times New Roman"/>
              </w:rPr>
              <w:t>ei</w:t>
            </w:r>
            <w:r w:rsidRPr="0B502E77">
              <w:rPr>
                <w:rFonts w:eastAsia="Times New Roman"/>
              </w:rPr>
              <w:t>r child in advance of the lessons taking place. and All staff should be aware of their setting’s safeguarding and child protection policy and procedures. Ensure that staff members can contact the Designated Safeguarding Lead (DSL) or, in the event of the DSL being unavailable, deputy DSL, should they have any concerns about a child.  Examples of potential concerns may include;</w:t>
            </w:r>
          </w:p>
          <w:p w14:paraId="7E48393E" w14:textId="77777777" w:rsidR="00EC18F6" w:rsidRDefault="00EC18F6" w:rsidP="00EC18F6">
            <w:pPr>
              <w:pStyle w:val="xmsonormal"/>
              <w:numPr>
                <w:ilvl w:val="0"/>
                <w:numId w:val="3"/>
              </w:numPr>
              <w:jc w:val="both"/>
              <w:rPr>
                <w:rFonts w:eastAsia="Times New Roman"/>
              </w:rPr>
            </w:pPr>
            <w:r>
              <w:rPr>
                <w:rFonts w:eastAsia="Times New Roman"/>
              </w:rPr>
              <w:t xml:space="preserve">a staff member seeing, or hearing, something of concern during communication with a student </w:t>
            </w:r>
          </w:p>
          <w:p w14:paraId="33C8F802" w14:textId="4042E425" w:rsidR="00EC18F6" w:rsidRDefault="00EC18F6" w:rsidP="00EC18F6">
            <w:pPr>
              <w:pStyle w:val="xmsonormal"/>
              <w:numPr>
                <w:ilvl w:val="0"/>
                <w:numId w:val="3"/>
              </w:numPr>
              <w:jc w:val="both"/>
              <w:rPr>
                <w:rFonts w:eastAsia="Times New Roman"/>
              </w:rPr>
            </w:pPr>
            <w:r w:rsidRPr="0B502E77">
              <w:rPr>
                <w:rFonts w:eastAsia="Times New Roman"/>
              </w:rPr>
              <w:t xml:space="preserve">a disclosure, made by a </w:t>
            </w:r>
            <w:r w:rsidR="00621917">
              <w:rPr>
                <w:rFonts w:eastAsia="Times New Roman"/>
              </w:rPr>
              <w:t xml:space="preserve"> </w:t>
            </w:r>
            <w:r w:rsidRPr="0B502E77">
              <w:rPr>
                <w:rFonts w:eastAsia="Times New Roman"/>
              </w:rPr>
              <w:t>student, when in communication with them during a phone call, via email or when video-conferencing.</w:t>
            </w:r>
          </w:p>
          <w:p w14:paraId="50606738" w14:textId="77777777" w:rsidR="00EC18F6" w:rsidRPr="0B502E77" w:rsidRDefault="00EC18F6" w:rsidP="00EC18F6">
            <w:pPr>
              <w:pStyle w:val="xmsonormal"/>
              <w:jc w:val="both"/>
              <w:rPr>
                <w:rFonts w:eastAsia="Times New Roman"/>
              </w:rPr>
            </w:pPr>
          </w:p>
        </w:tc>
        <w:tc>
          <w:tcPr>
            <w:tcW w:w="3847" w:type="dxa"/>
          </w:tcPr>
          <w:p w14:paraId="1D649DDF" w14:textId="18410824" w:rsidR="00EC18F6" w:rsidRDefault="00CF32C1" w:rsidP="00EC18F6">
            <w:r>
              <w:lastRenderedPageBreak/>
              <w:t>Guidance and timetable to be to be sent out to parents.</w:t>
            </w:r>
          </w:p>
        </w:tc>
        <w:tc>
          <w:tcPr>
            <w:tcW w:w="3847" w:type="dxa"/>
          </w:tcPr>
          <w:p w14:paraId="38093546" w14:textId="2D1CD65E" w:rsidR="00EC18F6" w:rsidRDefault="00123E4B" w:rsidP="00EC18F6">
            <w:r>
              <w:t>JJA</w:t>
            </w:r>
          </w:p>
        </w:tc>
        <w:tc>
          <w:tcPr>
            <w:tcW w:w="3847" w:type="dxa"/>
          </w:tcPr>
          <w:p w14:paraId="544DA049" w14:textId="77777777" w:rsidR="00EC18F6" w:rsidRDefault="00EC18F6" w:rsidP="00EC18F6"/>
        </w:tc>
      </w:tr>
      <w:tr w:rsidR="00EC18F6" w14:paraId="1791D55D" w14:textId="77777777" w:rsidTr="00EC18F6">
        <w:tc>
          <w:tcPr>
            <w:tcW w:w="3847" w:type="dxa"/>
          </w:tcPr>
          <w:p w14:paraId="150DBF29" w14:textId="07AA3DAF" w:rsidR="00EC18F6" w:rsidRDefault="00EC18F6" w:rsidP="00EC18F6">
            <w:pPr>
              <w:pStyle w:val="xmsonormal"/>
              <w:jc w:val="both"/>
              <w:rPr>
                <w:rFonts w:eastAsia="Times New Roman"/>
              </w:rPr>
            </w:pPr>
            <w:r w:rsidRPr="0B502E77">
              <w:rPr>
                <w:rFonts w:eastAsia="Times New Roman"/>
              </w:rPr>
              <w:t xml:space="preserve">When making contact directly with </w:t>
            </w:r>
            <w:r>
              <w:rPr>
                <w:rFonts w:eastAsia="Times New Roman"/>
              </w:rPr>
              <w:t>students</w:t>
            </w:r>
            <w:r w:rsidRPr="0B502E77">
              <w:rPr>
                <w:rFonts w:eastAsia="Times New Roman"/>
              </w:rPr>
              <w:t>, as a means of checking on their welfare, schools should consider which methods are most appropriate for each</w:t>
            </w:r>
            <w:r w:rsidR="00CD3FBA">
              <w:rPr>
                <w:rFonts w:eastAsia="Times New Roman"/>
              </w:rPr>
              <w:t xml:space="preserve"> </w:t>
            </w:r>
            <w:r>
              <w:rPr>
                <w:rFonts w:eastAsia="Times New Roman"/>
              </w:rPr>
              <w:t>student.</w:t>
            </w:r>
            <w:r w:rsidRPr="0B502E77">
              <w:rPr>
                <w:rFonts w:eastAsia="Times New Roman"/>
              </w:rPr>
              <w:t xml:space="preserve"> </w:t>
            </w:r>
          </w:p>
          <w:p w14:paraId="018AF0C0" w14:textId="77777777" w:rsidR="00EC18F6" w:rsidRDefault="00EC18F6" w:rsidP="00EC18F6">
            <w:pPr>
              <w:pStyle w:val="xmsonormal"/>
              <w:jc w:val="both"/>
              <w:rPr>
                <w:rFonts w:eastAsia="Times New Roman"/>
              </w:rPr>
            </w:pPr>
          </w:p>
          <w:p w14:paraId="7B545CE0" w14:textId="77777777" w:rsidR="00EC18F6" w:rsidRDefault="00EC18F6" w:rsidP="00EC18F6">
            <w:pPr>
              <w:pStyle w:val="xmsonormal"/>
              <w:jc w:val="both"/>
              <w:rPr>
                <w:rFonts w:eastAsia="Times New Roman"/>
              </w:rPr>
            </w:pPr>
          </w:p>
          <w:p w14:paraId="1F2AEF61" w14:textId="77777777" w:rsidR="00EC18F6" w:rsidRDefault="00EC18F6" w:rsidP="00EC18F6">
            <w:pPr>
              <w:pStyle w:val="xmsonormal"/>
              <w:jc w:val="both"/>
              <w:rPr>
                <w:rFonts w:eastAsia="Times New Roman"/>
              </w:rPr>
            </w:pPr>
          </w:p>
          <w:p w14:paraId="2832D7A6" w14:textId="593346AB" w:rsidR="00EC18F6" w:rsidRPr="0B502E77" w:rsidRDefault="00EC18F6" w:rsidP="00EC18F6">
            <w:pPr>
              <w:pStyle w:val="xmsonormal"/>
              <w:jc w:val="both"/>
              <w:rPr>
                <w:rFonts w:eastAsia="Times New Roman"/>
              </w:rPr>
            </w:pPr>
          </w:p>
        </w:tc>
        <w:tc>
          <w:tcPr>
            <w:tcW w:w="3847" w:type="dxa"/>
          </w:tcPr>
          <w:p w14:paraId="4187C077" w14:textId="3E176D7A" w:rsidR="00EC18F6" w:rsidRDefault="008B1895" w:rsidP="00EC18F6">
            <w:r>
              <w:t xml:space="preserve">All </w:t>
            </w:r>
            <w:r w:rsidR="00A669B8">
              <w:t>families</w:t>
            </w:r>
            <w:r>
              <w:t xml:space="preserve"> </w:t>
            </w:r>
            <w:r w:rsidR="00CD3FBA">
              <w:t xml:space="preserve">will </w:t>
            </w:r>
            <w:r w:rsidR="00197B2B">
              <w:t>be contacted at least</w:t>
            </w:r>
            <w:r w:rsidR="00CD3FBA">
              <w:t xml:space="preserve"> once a week</w:t>
            </w:r>
            <w:r w:rsidR="00474FD6">
              <w:t xml:space="preserve"> under Safeguarding Lead direction</w:t>
            </w:r>
            <w:r w:rsidR="00CB797E">
              <w:t>.</w:t>
            </w:r>
          </w:p>
        </w:tc>
        <w:tc>
          <w:tcPr>
            <w:tcW w:w="3847" w:type="dxa"/>
          </w:tcPr>
          <w:p w14:paraId="0FEF61CF" w14:textId="3F76D73F" w:rsidR="00EC18F6" w:rsidRDefault="00CB797E" w:rsidP="00EC18F6">
            <w:r>
              <w:t>ZJO</w:t>
            </w:r>
          </w:p>
        </w:tc>
        <w:tc>
          <w:tcPr>
            <w:tcW w:w="3847" w:type="dxa"/>
          </w:tcPr>
          <w:p w14:paraId="6D880E19" w14:textId="77777777" w:rsidR="00EC18F6" w:rsidRDefault="00EC18F6" w:rsidP="00EC18F6"/>
        </w:tc>
      </w:tr>
      <w:tr w:rsidR="00EC18F6" w14:paraId="24B4DBB0" w14:textId="77777777" w:rsidTr="00EC18F6">
        <w:tc>
          <w:tcPr>
            <w:tcW w:w="3847" w:type="dxa"/>
          </w:tcPr>
          <w:p w14:paraId="7CA44782" w14:textId="64DE761B" w:rsidR="00EC18F6" w:rsidRPr="0B502E77" w:rsidRDefault="00EC18F6" w:rsidP="00EC18F6">
            <w:pPr>
              <w:pStyle w:val="xmsonormal"/>
              <w:jc w:val="both"/>
              <w:rPr>
                <w:rFonts w:eastAsia="Times New Roman"/>
              </w:rPr>
            </w:pPr>
            <w:r w:rsidRPr="00EC18F6">
              <w:rPr>
                <w:b/>
                <w:bCs/>
              </w:rPr>
              <w:t>Guidance</w:t>
            </w:r>
          </w:p>
        </w:tc>
        <w:tc>
          <w:tcPr>
            <w:tcW w:w="3847" w:type="dxa"/>
          </w:tcPr>
          <w:p w14:paraId="45583CD7" w14:textId="4565E30B" w:rsidR="00EC18F6" w:rsidRDefault="00EC18F6" w:rsidP="00EC18F6">
            <w:r w:rsidRPr="00EC18F6">
              <w:rPr>
                <w:b/>
                <w:bCs/>
              </w:rPr>
              <w:t>Mitigation</w:t>
            </w:r>
          </w:p>
        </w:tc>
        <w:tc>
          <w:tcPr>
            <w:tcW w:w="3847" w:type="dxa"/>
          </w:tcPr>
          <w:p w14:paraId="6522CC42" w14:textId="70C3F2C9" w:rsidR="00EC18F6" w:rsidRDefault="00EC18F6" w:rsidP="00EC18F6">
            <w:r w:rsidRPr="00EC18F6">
              <w:rPr>
                <w:b/>
                <w:bCs/>
              </w:rPr>
              <w:t>Responsibility</w:t>
            </w:r>
          </w:p>
        </w:tc>
        <w:tc>
          <w:tcPr>
            <w:tcW w:w="3847" w:type="dxa"/>
          </w:tcPr>
          <w:p w14:paraId="0302FD1C" w14:textId="28460866" w:rsidR="00EC18F6" w:rsidRDefault="00EC18F6" w:rsidP="00EC18F6">
            <w:r w:rsidRPr="00EC18F6">
              <w:rPr>
                <w:b/>
                <w:bCs/>
              </w:rPr>
              <w:t>Notes</w:t>
            </w:r>
          </w:p>
        </w:tc>
      </w:tr>
      <w:tr w:rsidR="00EC18F6" w14:paraId="5AF321DB" w14:textId="77777777" w:rsidTr="00EC18F6">
        <w:tc>
          <w:tcPr>
            <w:tcW w:w="3847" w:type="dxa"/>
          </w:tcPr>
          <w:p w14:paraId="418380FE" w14:textId="7E3B6D41" w:rsidR="00EC18F6" w:rsidRDefault="00EC18F6" w:rsidP="00EC18F6">
            <w:pPr>
              <w:pStyle w:val="xmsonormal"/>
              <w:jc w:val="both"/>
              <w:rPr>
                <w:rFonts w:eastAsia="Times New Roman"/>
              </w:rPr>
            </w:pPr>
            <w:r>
              <w:rPr>
                <w:rFonts w:eastAsia="Times New Roman"/>
              </w:rPr>
              <w:t xml:space="preserve">Schools should not record online lessons which include </w:t>
            </w:r>
            <w:r w:rsidR="00CB797E">
              <w:rPr>
                <w:rFonts w:eastAsia="Times New Roman"/>
              </w:rPr>
              <w:t>student</w:t>
            </w:r>
            <w:r>
              <w:rPr>
                <w:rFonts w:eastAsia="Times New Roman"/>
              </w:rPr>
              <w:t>s</w:t>
            </w:r>
            <w:r w:rsidR="009D065F">
              <w:rPr>
                <w:rFonts w:eastAsia="Times New Roman"/>
              </w:rPr>
              <w:t>.</w:t>
            </w:r>
            <w:r>
              <w:rPr>
                <w:rFonts w:eastAsia="Times New Roman"/>
              </w:rPr>
              <w:t xml:space="preserve"> </w:t>
            </w:r>
          </w:p>
          <w:p w14:paraId="0D3F10A2" w14:textId="77777777" w:rsidR="00EC18F6" w:rsidRPr="0B502E77" w:rsidRDefault="00EC18F6" w:rsidP="00EC18F6">
            <w:pPr>
              <w:pStyle w:val="xmsonormal"/>
              <w:jc w:val="both"/>
              <w:rPr>
                <w:rFonts w:eastAsia="Times New Roman"/>
              </w:rPr>
            </w:pPr>
          </w:p>
        </w:tc>
        <w:tc>
          <w:tcPr>
            <w:tcW w:w="3847" w:type="dxa"/>
          </w:tcPr>
          <w:p w14:paraId="476DC562" w14:textId="09705E1A" w:rsidR="00EC18F6" w:rsidRDefault="000A56F8" w:rsidP="00EC18F6">
            <w:r>
              <w:t xml:space="preserve">Attendance </w:t>
            </w:r>
            <w:r w:rsidR="00AA4969">
              <w:t>is to be recorded by teachers for live streamed lessons.</w:t>
            </w:r>
          </w:p>
        </w:tc>
        <w:tc>
          <w:tcPr>
            <w:tcW w:w="3847" w:type="dxa"/>
          </w:tcPr>
          <w:p w14:paraId="593A12B9" w14:textId="084257F7" w:rsidR="00EC18F6" w:rsidRDefault="00AA4969" w:rsidP="00EC18F6">
            <w:r>
              <w:t>All teachers</w:t>
            </w:r>
            <w:bookmarkStart w:id="0" w:name="_GoBack"/>
            <w:bookmarkEnd w:id="0"/>
          </w:p>
        </w:tc>
        <w:tc>
          <w:tcPr>
            <w:tcW w:w="3847" w:type="dxa"/>
          </w:tcPr>
          <w:p w14:paraId="23ED200C" w14:textId="77777777" w:rsidR="00EC18F6" w:rsidRDefault="00EC18F6" w:rsidP="00EC18F6"/>
        </w:tc>
      </w:tr>
      <w:tr w:rsidR="00EC18F6" w14:paraId="1E9C8128" w14:textId="77777777" w:rsidTr="00EC18F6">
        <w:tc>
          <w:tcPr>
            <w:tcW w:w="3847" w:type="dxa"/>
          </w:tcPr>
          <w:p w14:paraId="0FDDD9CA" w14:textId="7CD56F16" w:rsidR="00EC18F6" w:rsidRDefault="00EC18F6" w:rsidP="00EC18F6">
            <w:pPr>
              <w:pStyle w:val="xmsonormal"/>
              <w:jc w:val="both"/>
              <w:rPr>
                <w:rFonts w:eastAsia="Times New Roman"/>
              </w:rPr>
            </w:pPr>
            <w:r w:rsidRPr="0B502E77">
              <w:rPr>
                <w:rFonts w:eastAsia="Times New Roman"/>
              </w:rPr>
              <w:lastRenderedPageBreak/>
              <w:t xml:space="preserve">Staff </w:t>
            </w:r>
            <w:r w:rsidR="00C80DBE" w:rsidRPr="0B502E77">
              <w:rPr>
                <w:rFonts w:eastAsia="Times New Roman"/>
              </w:rPr>
              <w:t>members,</w:t>
            </w:r>
            <w:r w:rsidRPr="0B502E77">
              <w:rPr>
                <w:rFonts w:eastAsia="Times New Roman"/>
              </w:rPr>
              <w:t xml:space="preserve"> however, must record the length, time, date and attendance of any sessions held.</w:t>
            </w:r>
          </w:p>
          <w:p w14:paraId="380EA499" w14:textId="77777777" w:rsidR="00EC18F6" w:rsidRPr="0B502E77" w:rsidRDefault="00EC18F6" w:rsidP="00EC18F6">
            <w:pPr>
              <w:pStyle w:val="xmsonormal"/>
              <w:jc w:val="both"/>
              <w:rPr>
                <w:rFonts w:eastAsia="Times New Roman"/>
              </w:rPr>
            </w:pPr>
          </w:p>
        </w:tc>
        <w:tc>
          <w:tcPr>
            <w:tcW w:w="3847" w:type="dxa"/>
          </w:tcPr>
          <w:p w14:paraId="24CD4851" w14:textId="77777777" w:rsidR="00EC18F6" w:rsidRDefault="00EC18F6" w:rsidP="00EC18F6"/>
        </w:tc>
        <w:tc>
          <w:tcPr>
            <w:tcW w:w="3847" w:type="dxa"/>
          </w:tcPr>
          <w:p w14:paraId="725C10E2" w14:textId="77777777" w:rsidR="00EC18F6" w:rsidRDefault="00EC18F6" w:rsidP="00EC18F6"/>
        </w:tc>
        <w:tc>
          <w:tcPr>
            <w:tcW w:w="3847" w:type="dxa"/>
          </w:tcPr>
          <w:p w14:paraId="5100968D" w14:textId="77777777" w:rsidR="00EC18F6" w:rsidRDefault="00EC18F6" w:rsidP="00EC18F6"/>
        </w:tc>
      </w:tr>
    </w:tbl>
    <w:p w14:paraId="3142A0B1" w14:textId="77777777" w:rsidR="00EC18F6" w:rsidRDefault="00EC18F6"/>
    <w:sectPr w:rsidR="00EC18F6" w:rsidSect="00EC18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6B10" w14:textId="77777777" w:rsidR="00F83B33" w:rsidRDefault="00F83B33" w:rsidP="00EC18F6">
      <w:pPr>
        <w:spacing w:after="0" w:line="240" w:lineRule="auto"/>
      </w:pPr>
      <w:r>
        <w:separator/>
      </w:r>
    </w:p>
  </w:endnote>
  <w:endnote w:type="continuationSeparator" w:id="0">
    <w:p w14:paraId="386E9C33" w14:textId="77777777" w:rsidR="00F83B33" w:rsidRDefault="00F83B33" w:rsidP="00EC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7402F" w14:textId="77777777" w:rsidR="00F83B33" w:rsidRDefault="00F83B33" w:rsidP="00EC18F6">
      <w:pPr>
        <w:spacing w:after="0" w:line="240" w:lineRule="auto"/>
      </w:pPr>
      <w:r>
        <w:separator/>
      </w:r>
    </w:p>
  </w:footnote>
  <w:footnote w:type="continuationSeparator" w:id="0">
    <w:p w14:paraId="08C4B249" w14:textId="77777777" w:rsidR="00F83B33" w:rsidRDefault="00F83B33" w:rsidP="00EC1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05938"/>
    <w:multiLevelType w:val="multilevel"/>
    <w:tmpl w:val="2A16E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517B7"/>
    <w:multiLevelType w:val="hybridMultilevel"/>
    <w:tmpl w:val="DE840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E35A1B"/>
    <w:multiLevelType w:val="hybridMultilevel"/>
    <w:tmpl w:val="5F7CAA9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F6"/>
    <w:rsid w:val="000219E0"/>
    <w:rsid w:val="00095B58"/>
    <w:rsid w:val="000A56F8"/>
    <w:rsid w:val="00123E4B"/>
    <w:rsid w:val="00197B2B"/>
    <w:rsid w:val="00230CFA"/>
    <w:rsid w:val="002E36BF"/>
    <w:rsid w:val="00375E57"/>
    <w:rsid w:val="003B47ED"/>
    <w:rsid w:val="003C4FD0"/>
    <w:rsid w:val="003D17C2"/>
    <w:rsid w:val="003E18C0"/>
    <w:rsid w:val="003F1BC0"/>
    <w:rsid w:val="003F7385"/>
    <w:rsid w:val="00444B66"/>
    <w:rsid w:val="0045563A"/>
    <w:rsid w:val="00474FD6"/>
    <w:rsid w:val="004B64DA"/>
    <w:rsid w:val="005364A5"/>
    <w:rsid w:val="005E2899"/>
    <w:rsid w:val="00621917"/>
    <w:rsid w:val="00687513"/>
    <w:rsid w:val="006A1E78"/>
    <w:rsid w:val="006E0EB4"/>
    <w:rsid w:val="00710C43"/>
    <w:rsid w:val="007F7BBE"/>
    <w:rsid w:val="008B1895"/>
    <w:rsid w:val="008F5D2D"/>
    <w:rsid w:val="009D065F"/>
    <w:rsid w:val="00A35CDF"/>
    <w:rsid w:val="00A542C1"/>
    <w:rsid w:val="00A669B8"/>
    <w:rsid w:val="00A74318"/>
    <w:rsid w:val="00AA4969"/>
    <w:rsid w:val="00C236C6"/>
    <w:rsid w:val="00C32A7A"/>
    <w:rsid w:val="00C36DD5"/>
    <w:rsid w:val="00C80DBE"/>
    <w:rsid w:val="00C966F2"/>
    <w:rsid w:val="00CB797E"/>
    <w:rsid w:val="00CB7A56"/>
    <w:rsid w:val="00CD3FBA"/>
    <w:rsid w:val="00CF32C1"/>
    <w:rsid w:val="00D003C1"/>
    <w:rsid w:val="00D95662"/>
    <w:rsid w:val="00DB335B"/>
    <w:rsid w:val="00DC2345"/>
    <w:rsid w:val="00EA027A"/>
    <w:rsid w:val="00EC18F6"/>
    <w:rsid w:val="00F8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A2BA"/>
  <w15:chartTrackingRefBased/>
  <w15:docId w15:val="{C5CE4C59-31CE-4FE7-874F-F35C0E15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C18F6"/>
    <w:pPr>
      <w:spacing w:after="0" w:line="240" w:lineRule="auto"/>
    </w:pPr>
    <w:rPr>
      <w:rFonts w:ascii="Calibri" w:hAnsi="Calibri" w:cs="Calibri"/>
      <w:lang w:eastAsia="en-GB"/>
    </w:rPr>
  </w:style>
  <w:style w:type="paragraph" w:styleId="Header">
    <w:name w:val="header"/>
    <w:basedOn w:val="Normal"/>
    <w:link w:val="HeaderChar"/>
    <w:uiPriority w:val="99"/>
    <w:unhideWhenUsed/>
    <w:rsid w:val="00EC1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8F6"/>
  </w:style>
  <w:style w:type="paragraph" w:styleId="Footer">
    <w:name w:val="footer"/>
    <w:basedOn w:val="Normal"/>
    <w:link w:val="FooterChar"/>
    <w:uiPriority w:val="99"/>
    <w:unhideWhenUsed/>
    <w:rsid w:val="00EC1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6EB9FC025CE4EA77484FBE6FBF5F4" ma:contentTypeVersion="13" ma:contentTypeDescription="Create a new document." ma:contentTypeScope="" ma:versionID="36ea6a21231c880cef5ed1a13e3ad9af">
  <xsd:schema xmlns:xsd="http://www.w3.org/2001/XMLSchema" xmlns:xs="http://www.w3.org/2001/XMLSchema" xmlns:p="http://schemas.microsoft.com/office/2006/metadata/properties" xmlns:ns3="ac3bf045-7311-4518-a6b4-f5f99f1c0e44" xmlns:ns4="65bb1e99-9db2-4e53-8d81-bd5b10abd0eb" targetNamespace="http://schemas.microsoft.com/office/2006/metadata/properties" ma:root="true" ma:fieldsID="201dbc7284ddb8bdf264e13af93e1635" ns3:_="" ns4:_="">
    <xsd:import namespace="ac3bf045-7311-4518-a6b4-f5f99f1c0e44"/>
    <xsd:import namespace="65bb1e99-9db2-4e53-8d81-bd5b10abd0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f045-7311-4518-a6b4-f5f99f1c0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b1e99-9db2-4e53-8d81-bd5b10abd0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664D4-D154-4250-A7D2-3DC747AD37CB}">
  <ds:schemaRefs>
    <ds:schemaRef ds:uri="http://schemas.microsoft.com/sharepoint/v3/contenttype/forms"/>
  </ds:schemaRefs>
</ds:datastoreItem>
</file>

<file path=customXml/itemProps2.xml><?xml version="1.0" encoding="utf-8"?>
<ds:datastoreItem xmlns:ds="http://schemas.openxmlformats.org/officeDocument/2006/customXml" ds:itemID="{0E71693E-DDBA-4F70-80FC-55AA3DEE0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038D9-02CD-41B4-9ACF-A974FD424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f045-7311-4518-a6b4-f5f99f1c0e44"/>
    <ds:schemaRef ds:uri="65bb1e99-9db2-4e53-8d81-bd5b10ab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Takolia, Asif</dc:creator>
  <cp:keywords/>
  <dc:description/>
  <cp:lastModifiedBy>James, Jacqueline</cp:lastModifiedBy>
  <cp:revision>40</cp:revision>
  <dcterms:created xsi:type="dcterms:W3CDTF">2021-01-07T09:30:00Z</dcterms:created>
  <dcterms:modified xsi:type="dcterms:W3CDTF">2021-01-07T10:00:00Z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0x0101005C76EB9FC025CE4EA77484FBE6FBF5F4</vt:lpwstr>
  </property>
</Properties>
</file>