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171" w:rsidRDefault="00B174AD" w:rsidP="00E9434F">
      <w:pPr>
        <w:rPr>
          <w:b/>
          <w:sz w:val="28"/>
          <w:szCs w:val="28"/>
        </w:rPr>
      </w:pPr>
      <w:bookmarkStart w:id="0" w:name="logo"/>
      <w:r>
        <w:rPr>
          <w:rFonts w:ascii="Coventry City Council Logo" w:hAnsi="Coventry City Council Logo"/>
          <w:color w:val="0000FF"/>
          <w:sz w:val="210"/>
        </w:rPr>
        <w:t></w:t>
      </w:r>
      <w:r>
        <w:rPr>
          <w:rFonts w:ascii="Coventry City Council Logo" w:hAnsi="Coventry City Council Logo"/>
          <w:color w:val="0000FF"/>
          <w:sz w:val="210"/>
        </w:rPr>
        <w:t></w:t>
      </w:r>
      <w:r>
        <w:rPr>
          <w:rFonts w:ascii="Coventry City Council Logo" w:hAnsi="Coventry City Council Logo"/>
          <w:color w:val="0000FF"/>
          <w:sz w:val="210"/>
        </w:rPr>
        <w:t></w:t>
      </w:r>
      <w:bookmarkEnd w:id="0"/>
    </w:p>
    <w:p w:rsidR="00836171" w:rsidRDefault="00836171" w:rsidP="00E9434F">
      <w:pPr>
        <w:rPr>
          <w:b/>
          <w:sz w:val="28"/>
          <w:szCs w:val="28"/>
        </w:rPr>
      </w:pPr>
    </w:p>
    <w:p w:rsidR="00836171" w:rsidRDefault="00836171" w:rsidP="00E9434F">
      <w:pPr>
        <w:rPr>
          <w:b/>
          <w:sz w:val="28"/>
          <w:szCs w:val="28"/>
        </w:rPr>
      </w:pPr>
    </w:p>
    <w:p w:rsidR="00836171" w:rsidRDefault="00836171" w:rsidP="00E9434F">
      <w:pPr>
        <w:rPr>
          <w:b/>
          <w:sz w:val="28"/>
          <w:szCs w:val="28"/>
        </w:rPr>
      </w:pPr>
    </w:p>
    <w:p w:rsidR="00836171" w:rsidRDefault="00836171" w:rsidP="00E9434F">
      <w:pPr>
        <w:rPr>
          <w:b/>
          <w:sz w:val="28"/>
          <w:szCs w:val="28"/>
        </w:rPr>
      </w:pPr>
    </w:p>
    <w:p w:rsidR="00836171" w:rsidRDefault="00836171" w:rsidP="00E9434F">
      <w:pPr>
        <w:rPr>
          <w:b/>
          <w:sz w:val="28"/>
          <w:szCs w:val="28"/>
        </w:rPr>
      </w:pPr>
    </w:p>
    <w:p w:rsidR="00836171" w:rsidRDefault="00836171" w:rsidP="00E9434F">
      <w:pPr>
        <w:rPr>
          <w:b/>
          <w:sz w:val="28"/>
          <w:szCs w:val="28"/>
        </w:rPr>
      </w:pPr>
    </w:p>
    <w:p w:rsidR="00836171" w:rsidRDefault="00836171" w:rsidP="00E9434F">
      <w:pPr>
        <w:rPr>
          <w:b/>
          <w:sz w:val="28"/>
          <w:szCs w:val="28"/>
        </w:rPr>
      </w:pPr>
    </w:p>
    <w:p w:rsidR="00836171" w:rsidRDefault="00836171" w:rsidP="00E9434F">
      <w:pPr>
        <w:rPr>
          <w:b/>
          <w:sz w:val="28"/>
          <w:szCs w:val="28"/>
        </w:rPr>
      </w:pPr>
    </w:p>
    <w:p w:rsidR="00836171" w:rsidRPr="00836171" w:rsidRDefault="00836171" w:rsidP="00836171">
      <w:pPr>
        <w:jc w:val="center"/>
        <w:rPr>
          <w:b/>
          <w:sz w:val="56"/>
          <w:szCs w:val="56"/>
        </w:rPr>
      </w:pPr>
      <w:r w:rsidRPr="00836171">
        <w:rPr>
          <w:b/>
          <w:sz w:val="56"/>
          <w:szCs w:val="56"/>
        </w:rPr>
        <w:t>Coventry City Council</w:t>
      </w:r>
    </w:p>
    <w:p w:rsidR="00836171" w:rsidRPr="00836171" w:rsidRDefault="00836171" w:rsidP="00836171">
      <w:pPr>
        <w:jc w:val="center"/>
        <w:rPr>
          <w:b/>
          <w:sz w:val="56"/>
          <w:szCs w:val="56"/>
        </w:rPr>
      </w:pPr>
      <w:r w:rsidRPr="00836171">
        <w:rPr>
          <w:b/>
          <w:sz w:val="56"/>
          <w:szCs w:val="56"/>
        </w:rPr>
        <w:t>Child Sexual Exploitation</w:t>
      </w:r>
    </w:p>
    <w:p w:rsidR="00836171" w:rsidRPr="00836171" w:rsidRDefault="00013872" w:rsidP="00836171">
      <w:pPr>
        <w:jc w:val="center"/>
        <w:rPr>
          <w:b/>
          <w:sz w:val="56"/>
          <w:szCs w:val="56"/>
        </w:rPr>
      </w:pPr>
      <w:r>
        <w:rPr>
          <w:b/>
          <w:sz w:val="56"/>
          <w:szCs w:val="56"/>
        </w:rPr>
        <w:t xml:space="preserve">Practitioners </w:t>
      </w:r>
      <w:r w:rsidR="00836171" w:rsidRPr="00836171">
        <w:rPr>
          <w:b/>
          <w:sz w:val="56"/>
          <w:szCs w:val="56"/>
        </w:rPr>
        <w:t>Tool Kit</w:t>
      </w:r>
    </w:p>
    <w:p w:rsidR="00836171" w:rsidRDefault="00836171" w:rsidP="00E9434F">
      <w:pPr>
        <w:rPr>
          <w:b/>
          <w:sz w:val="28"/>
          <w:szCs w:val="28"/>
        </w:rPr>
      </w:pPr>
    </w:p>
    <w:p w:rsidR="00836171" w:rsidRDefault="00836171" w:rsidP="00E9434F">
      <w:pPr>
        <w:rPr>
          <w:b/>
          <w:sz w:val="28"/>
          <w:szCs w:val="28"/>
        </w:rPr>
      </w:pPr>
    </w:p>
    <w:p w:rsidR="00836171" w:rsidRDefault="00836171" w:rsidP="00E9434F">
      <w:pPr>
        <w:rPr>
          <w:b/>
          <w:sz w:val="28"/>
          <w:szCs w:val="28"/>
        </w:rPr>
      </w:pPr>
    </w:p>
    <w:p w:rsidR="00836171" w:rsidRDefault="00836171" w:rsidP="00E9434F">
      <w:pPr>
        <w:rPr>
          <w:b/>
          <w:sz w:val="28"/>
          <w:szCs w:val="28"/>
        </w:rPr>
      </w:pPr>
    </w:p>
    <w:p w:rsidR="00836171" w:rsidRDefault="00836171" w:rsidP="00E9434F">
      <w:pPr>
        <w:rPr>
          <w:b/>
          <w:sz w:val="28"/>
          <w:szCs w:val="28"/>
        </w:rPr>
      </w:pPr>
    </w:p>
    <w:p w:rsidR="00836171" w:rsidRDefault="00836171" w:rsidP="00E9434F">
      <w:pPr>
        <w:rPr>
          <w:b/>
          <w:sz w:val="28"/>
          <w:szCs w:val="28"/>
        </w:rPr>
      </w:pPr>
    </w:p>
    <w:p w:rsidR="00836171" w:rsidRDefault="00836171" w:rsidP="00E9434F">
      <w:pPr>
        <w:rPr>
          <w:b/>
          <w:sz w:val="28"/>
          <w:szCs w:val="28"/>
        </w:rPr>
      </w:pPr>
    </w:p>
    <w:p w:rsidR="00836171" w:rsidRDefault="005B25BD" w:rsidP="00CF0A55">
      <w:pPr>
        <w:jc w:val="center"/>
        <w:rPr>
          <w:b/>
          <w:sz w:val="28"/>
          <w:szCs w:val="28"/>
        </w:rPr>
      </w:pPr>
      <w:r>
        <w:rPr>
          <w:noProof/>
          <w:lang w:eastAsia="en-GB"/>
        </w:rPr>
        <w:drawing>
          <wp:inline distT="0" distB="0" distL="0" distR="0" wp14:anchorId="5B46F276" wp14:editId="4BD06FDC">
            <wp:extent cx="4705350" cy="1676400"/>
            <wp:effectExtent l="0" t="0" r="0" b="0"/>
            <wp:docPr id="51" name="Picture 2" descr="MASH logo"/>
            <wp:cNvGraphicFramePr/>
            <a:graphic xmlns:a="http://schemas.openxmlformats.org/drawingml/2006/main">
              <a:graphicData uri="http://schemas.openxmlformats.org/drawingml/2006/picture">
                <pic:pic xmlns:pic="http://schemas.openxmlformats.org/drawingml/2006/picture">
                  <pic:nvPicPr>
                    <pic:cNvPr id="1" name="Picture 2" descr="MASH logo"/>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5350" cy="1676400"/>
                    </a:xfrm>
                    <a:prstGeom prst="rect">
                      <a:avLst/>
                    </a:prstGeom>
                    <a:noFill/>
                    <a:ln>
                      <a:noFill/>
                    </a:ln>
                  </pic:spPr>
                </pic:pic>
              </a:graphicData>
            </a:graphic>
          </wp:inline>
        </w:drawing>
      </w:r>
    </w:p>
    <w:p w:rsidR="00B174AD" w:rsidRDefault="00B174AD" w:rsidP="00E9434F">
      <w:pPr>
        <w:rPr>
          <w:b/>
          <w:sz w:val="28"/>
          <w:szCs w:val="28"/>
        </w:rPr>
      </w:pPr>
    </w:p>
    <w:p w:rsidR="00B174AD" w:rsidRDefault="00B174AD" w:rsidP="00E9434F">
      <w:pPr>
        <w:rPr>
          <w:b/>
          <w:sz w:val="28"/>
          <w:szCs w:val="28"/>
        </w:rPr>
      </w:pPr>
    </w:p>
    <w:p w:rsidR="00B174AD" w:rsidRDefault="00B174AD" w:rsidP="00E9434F">
      <w:pPr>
        <w:rPr>
          <w:b/>
          <w:sz w:val="28"/>
          <w:szCs w:val="28"/>
        </w:rPr>
      </w:pPr>
    </w:p>
    <w:p w:rsidR="00B174AD" w:rsidRDefault="00B174AD" w:rsidP="00E9434F">
      <w:pPr>
        <w:rPr>
          <w:b/>
          <w:sz w:val="28"/>
          <w:szCs w:val="28"/>
        </w:rPr>
      </w:pPr>
    </w:p>
    <w:p w:rsidR="00EA2E03" w:rsidRDefault="00EA2E03">
      <w:pPr>
        <w:rPr>
          <w:b/>
          <w:sz w:val="28"/>
          <w:szCs w:val="28"/>
        </w:rPr>
      </w:pPr>
      <w:r>
        <w:rPr>
          <w:b/>
          <w:sz w:val="28"/>
          <w:szCs w:val="28"/>
        </w:rPr>
        <w:br w:type="page"/>
      </w:r>
    </w:p>
    <w:p w:rsidR="00836171" w:rsidRDefault="00836171" w:rsidP="00E9434F">
      <w:pPr>
        <w:rPr>
          <w:b/>
          <w:sz w:val="28"/>
          <w:szCs w:val="28"/>
        </w:rPr>
      </w:pPr>
    </w:p>
    <w:sdt>
      <w:sdtPr>
        <w:rPr>
          <w:rFonts w:ascii="Arial" w:eastAsia="Times New Roman" w:hAnsi="Arial" w:cs="Times New Roman"/>
          <w:b w:val="0"/>
          <w:bCs w:val="0"/>
          <w:color w:val="auto"/>
          <w:sz w:val="22"/>
          <w:szCs w:val="20"/>
          <w:lang w:val="en-GB" w:eastAsia="en-US"/>
        </w:rPr>
        <w:id w:val="1811905093"/>
        <w:docPartObj>
          <w:docPartGallery w:val="Table of Contents"/>
          <w:docPartUnique/>
        </w:docPartObj>
      </w:sdtPr>
      <w:sdtEndPr>
        <w:rPr>
          <w:noProof/>
        </w:rPr>
      </w:sdtEndPr>
      <w:sdtContent>
        <w:p w:rsidR="00413FFB" w:rsidRDefault="00413FFB">
          <w:pPr>
            <w:pStyle w:val="TOCHeading"/>
          </w:pPr>
          <w:r>
            <w:t>Table of Contents</w:t>
          </w:r>
        </w:p>
        <w:p w:rsidR="00DC3F15" w:rsidRDefault="00413FFB">
          <w:pPr>
            <w:pStyle w:val="TOC1"/>
            <w:rPr>
              <w:rFonts w:asciiTheme="minorHAnsi" w:eastAsiaTheme="minorEastAsia" w:hAnsiTheme="minorHAnsi" w:cstheme="minorBidi"/>
              <w:noProof/>
              <w:szCs w:val="22"/>
              <w:lang w:eastAsia="en-GB"/>
            </w:rPr>
          </w:pPr>
          <w:r>
            <w:fldChar w:fldCharType="begin"/>
          </w:r>
          <w:r>
            <w:instrText xml:space="preserve"> TOC \o "1-3" \h \z \u </w:instrText>
          </w:r>
          <w:r>
            <w:fldChar w:fldCharType="separate"/>
          </w:r>
          <w:hyperlink w:anchor="_Toc418606509" w:history="1">
            <w:r w:rsidR="00DC3F15" w:rsidRPr="000F0168">
              <w:rPr>
                <w:rStyle w:val="Hyperlink"/>
                <w:noProof/>
              </w:rPr>
              <w:t>1</w:t>
            </w:r>
            <w:r w:rsidR="00DC3F15">
              <w:rPr>
                <w:rFonts w:asciiTheme="minorHAnsi" w:eastAsiaTheme="minorEastAsia" w:hAnsiTheme="minorHAnsi" w:cstheme="minorBidi"/>
                <w:noProof/>
                <w:szCs w:val="22"/>
                <w:lang w:eastAsia="en-GB"/>
              </w:rPr>
              <w:tab/>
            </w:r>
            <w:r w:rsidR="00DC3F15" w:rsidRPr="000F0168">
              <w:rPr>
                <w:rStyle w:val="Hyperlink"/>
                <w:noProof/>
              </w:rPr>
              <w:t>Introduction</w:t>
            </w:r>
            <w:r w:rsidR="00DC3F15">
              <w:rPr>
                <w:noProof/>
                <w:webHidden/>
              </w:rPr>
              <w:tab/>
            </w:r>
            <w:r w:rsidR="00DC3F15">
              <w:rPr>
                <w:noProof/>
                <w:webHidden/>
              </w:rPr>
              <w:fldChar w:fldCharType="begin"/>
            </w:r>
            <w:r w:rsidR="00DC3F15">
              <w:rPr>
                <w:noProof/>
                <w:webHidden/>
              </w:rPr>
              <w:instrText xml:space="preserve"> PAGEREF _Toc418606509 \h </w:instrText>
            </w:r>
            <w:r w:rsidR="00DC3F15">
              <w:rPr>
                <w:noProof/>
                <w:webHidden/>
              </w:rPr>
            </w:r>
            <w:r w:rsidR="00DC3F15">
              <w:rPr>
                <w:noProof/>
                <w:webHidden/>
              </w:rPr>
              <w:fldChar w:fldCharType="separate"/>
            </w:r>
            <w:r w:rsidR="007B4838">
              <w:rPr>
                <w:noProof/>
                <w:webHidden/>
              </w:rPr>
              <w:t>3</w:t>
            </w:r>
            <w:r w:rsidR="00DC3F15">
              <w:rPr>
                <w:noProof/>
                <w:webHidden/>
              </w:rPr>
              <w:fldChar w:fldCharType="end"/>
            </w:r>
          </w:hyperlink>
        </w:p>
        <w:p w:rsidR="00DC3F15" w:rsidRDefault="00F379E6">
          <w:pPr>
            <w:pStyle w:val="TOC1"/>
            <w:rPr>
              <w:rFonts w:asciiTheme="minorHAnsi" w:eastAsiaTheme="minorEastAsia" w:hAnsiTheme="minorHAnsi" w:cstheme="minorBidi"/>
              <w:noProof/>
              <w:szCs w:val="22"/>
              <w:lang w:eastAsia="en-GB"/>
            </w:rPr>
          </w:pPr>
          <w:hyperlink w:anchor="_Toc418606510" w:history="1">
            <w:r w:rsidR="00DC3F15" w:rsidRPr="000F0168">
              <w:rPr>
                <w:rStyle w:val="Hyperlink"/>
                <w:noProof/>
              </w:rPr>
              <w:t>2</w:t>
            </w:r>
            <w:r w:rsidR="00DC3F15">
              <w:rPr>
                <w:rFonts w:asciiTheme="minorHAnsi" w:eastAsiaTheme="minorEastAsia" w:hAnsiTheme="minorHAnsi" w:cstheme="minorBidi"/>
                <w:noProof/>
                <w:szCs w:val="22"/>
                <w:lang w:eastAsia="en-GB"/>
              </w:rPr>
              <w:tab/>
            </w:r>
            <w:r w:rsidR="00DC3F15" w:rsidRPr="000F0168">
              <w:rPr>
                <w:rStyle w:val="Hyperlink"/>
                <w:noProof/>
              </w:rPr>
              <w:t>Definition</w:t>
            </w:r>
            <w:r w:rsidR="00DC3F15">
              <w:rPr>
                <w:noProof/>
                <w:webHidden/>
              </w:rPr>
              <w:tab/>
            </w:r>
            <w:r w:rsidR="00DC3F15">
              <w:rPr>
                <w:noProof/>
                <w:webHidden/>
              </w:rPr>
              <w:fldChar w:fldCharType="begin"/>
            </w:r>
            <w:r w:rsidR="00DC3F15">
              <w:rPr>
                <w:noProof/>
                <w:webHidden/>
              </w:rPr>
              <w:instrText xml:space="preserve"> PAGEREF _Toc418606510 \h </w:instrText>
            </w:r>
            <w:r w:rsidR="00DC3F15">
              <w:rPr>
                <w:noProof/>
                <w:webHidden/>
              </w:rPr>
            </w:r>
            <w:r w:rsidR="00DC3F15">
              <w:rPr>
                <w:noProof/>
                <w:webHidden/>
              </w:rPr>
              <w:fldChar w:fldCharType="separate"/>
            </w:r>
            <w:r w:rsidR="007B4838">
              <w:rPr>
                <w:noProof/>
                <w:webHidden/>
              </w:rPr>
              <w:t>3</w:t>
            </w:r>
            <w:r w:rsidR="00DC3F15">
              <w:rPr>
                <w:noProof/>
                <w:webHidden/>
              </w:rPr>
              <w:fldChar w:fldCharType="end"/>
            </w:r>
          </w:hyperlink>
        </w:p>
        <w:p w:rsidR="00DC3F15" w:rsidRDefault="00F379E6">
          <w:pPr>
            <w:pStyle w:val="TOC1"/>
            <w:rPr>
              <w:rFonts w:asciiTheme="minorHAnsi" w:eastAsiaTheme="minorEastAsia" w:hAnsiTheme="minorHAnsi" w:cstheme="minorBidi"/>
              <w:noProof/>
              <w:szCs w:val="22"/>
              <w:lang w:eastAsia="en-GB"/>
            </w:rPr>
          </w:pPr>
          <w:hyperlink w:anchor="_Toc418606511" w:history="1">
            <w:r w:rsidR="00DC3F15" w:rsidRPr="000F0168">
              <w:rPr>
                <w:rStyle w:val="Hyperlink"/>
                <w:noProof/>
                <w:lang w:eastAsia="en-GB"/>
              </w:rPr>
              <w:t>3</w:t>
            </w:r>
            <w:r w:rsidR="00DC3F15">
              <w:rPr>
                <w:rFonts w:asciiTheme="minorHAnsi" w:eastAsiaTheme="minorEastAsia" w:hAnsiTheme="minorHAnsi" w:cstheme="minorBidi"/>
                <w:noProof/>
                <w:szCs w:val="22"/>
                <w:lang w:eastAsia="en-GB"/>
              </w:rPr>
              <w:tab/>
            </w:r>
            <w:r w:rsidR="00DC3F15" w:rsidRPr="000F0168">
              <w:rPr>
                <w:rStyle w:val="Hyperlink"/>
                <w:noProof/>
                <w:lang w:eastAsia="en-GB"/>
              </w:rPr>
              <w:t>Who is this toolkit for?</w:t>
            </w:r>
            <w:r w:rsidR="00DC3F15">
              <w:rPr>
                <w:noProof/>
                <w:webHidden/>
              </w:rPr>
              <w:tab/>
            </w:r>
            <w:r w:rsidR="00DC3F15">
              <w:rPr>
                <w:noProof/>
                <w:webHidden/>
              </w:rPr>
              <w:fldChar w:fldCharType="begin"/>
            </w:r>
            <w:r w:rsidR="00DC3F15">
              <w:rPr>
                <w:noProof/>
                <w:webHidden/>
              </w:rPr>
              <w:instrText xml:space="preserve"> PAGEREF _Toc418606511 \h </w:instrText>
            </w:r>
            <w:r w:rsidR="00DC3F15">
              <w:rPr>
                <w:noProof/>
                <w:webHidden/>
              </w:rPr>
            </w:r>
            <w:r w:rsidR="00DC3F15">
              <w:rPr>
                <w:noProof/>
                <w:webHidden/>
              </w:rPr>
              <w:fldChar w:fldCharType="separate"/>
            </w:r>
            <w:r w:rsidR="007B4838">
              <w:rPr>
                <w:noProof/>
                <w:webHidden/>
              </w:rPr>
              <w:t>3</w:t>
            </w:r>
            <w:r w:rsidR="00DC3F15">
              <w:rPr>
                <w:noProof/>
                <w:webHidden/>
              </w:rPr>
              <w:fldChar w:fldCharType="end"/>
            </w:r>
          </w:hyperlink>
        </w:p>
        <w:p w:rsidR="00DC3F15" w:rsidRDefault="00F379E6">
          <w:pPr>
            <w:pStyle w:val="TOC1"/>
            <w:rPr>
              <w:rFonts w:asciiTheme="minorHAnsi" w:eastAsiaTheme="minorEastAsia" w:hAnsiTheme="minorHAnsi" w:cstheme="minorBidi"/>
              <w:noProof/>
              <w:szCs w:val="22"/>
              <w:lang w:eastAsia="en-GB"/>
            </w:rPr>
          </w:pPr>
          <w:hyperlink w:anchor="_Toc418606512" w:history="1">
            <w:r w:rsidR="00DC3F15" w:rsidRPr="000F0168">
              <w:rPr>
                <w:rStyle w:val="Hyperlink"/>
                <w:noProof/>
                <w:lang w:eastAsia="en-GB"/>
              </w:rPr>
              <w:t>4</w:t>
            </w:r>
            <w:r w:rsidR="00DC3F15">
              <w:rPr>
                <w:rFonts w:asciiTheme="minorHAnsi" w:eastAsiaTheme="minorEastAsia" w:hAnsiTheme="minorHAnsi" w:cstheme="minorBidi"/>
                <w:noProof/>
                <w:szCs w:val="22"/>
                <w:lang w:eastAsia="en-GB"/>
              </w:rPr>
              <w:tab/>
            </w:r>
            <w:r w:rsidR="00DC3F15" w:rsidRPr="000F0168">
              <w:rPr>
                <w:rStyle w:val="Hyperlink"/>
                <w:noProof/>
                <w:lang w:eastAsia="en-GB"/>
              </w:rPr>
              <w:t>Young people aged 18 years and over</w:t>
            </w:r>
            <w:r w:rsidR="00DC3F15">
              <w:rPr>
                <w:noProof/>
                <w:webHidden/>
              </w:rPr>
              <w:tab/>
            </w:r>
            <w:r w:rsidR="00DC3F15">
              <w:rPr>
                <w:noProof/>
                <w:webHidden/>
              </w:rPr>
              <w:fldChar w:fldCharType="begin"/>
            </w:r>
            <w:r w:rsidR="00DC3F15">
              <w:rPr>
                <w:noProof/>
                <w:webHidden/>
              </w:rPr>
              <w:instrText xml:space="preserve"> PAGEREF _Toc418606512 \h </w:instrText>
            </w:r>
            <w:r w:rsidR="00DC3F15">
              <w:rPr>
                <w:noProof/>
                <w:webHidden/>
              </w:rPr>
            </w:r>
            <w:r w:rsidR="00DC3F15">
              <w:rPr>
                <w:noProof/>
                <w:webHidden/>
              </w:rPr>
              <w:fldChar w:fldCharType="separate"/>
            </w:r>
            <w:r w:rsidR="007B4838">
              <w:rPr>
                <w:noProof/>
                <w:webHidden/>
              </w:rPr>
              <w:t>4</w:t>
            </w:r>
            <w:r w:rsidR="00DC3F15">
              <w:rPr>
                <w:noProof/>
                <w:webHidden/>
              </w:rPr>
              <w:fldChar w:fldCharType="end"/>
            </w:r>
          </w:hyperlink>
        </w:p>
        <w:p w:rsidR="00DC3F15" w:rsidRDefault="00F379E6">
          <w:pPr>
            <w:pStyle w:val="TOC1"/>
            <w:rPr>
              <w:rFonts w:asciiTheme="minorHAnsi" w:eastAsiaTheme="minorEastAsia" w:hAnsiTheme="minorHAnsi" w:cstheme="minorBidi"/>
              <w:noProof/>
              <w:szCs w:val="22"/>
              <w:lang w:eastAsia="en-GB"/>
            </w:rPr>
          </w:pPr>
          <w:hyperlink w:anchor="_Toc418606513" w:history="1">
            <w:r w:rsidR="00DC3F15" w:rsidRPr="000F0168">
              <w:rPr>
                <w:rStyle w:val="Hyperlink"/>
                <w:noProof/>
              </w:rPr>
              <w:t>5</w:t>
            </w:r>
            <w:r w:rsidR="00DC3F15">
              <w:rPr>
                <w:rFonts w:asciiTheme="minorHAnsi" w:eastAsiaTheme="minorEastAsia" w:hAnsiTheme="minorHAnsi" w:cstheme="minorBidi"/>
                <w:noProof/>
                <w:szCs w:val="22"/>
                <w:lang w:eastAsia="en-GB"/>
              </w:rPr>
              <w:tab/>
            </w:r>
            <w:r w:rsidR="00DC3F15" w:rsidRPr="000F0168">
              <w:rPr>
                <w:rStyle w:val="Hyperlink"/>
                <w:noProof/>
              </w:rPr>
              <w:t>Young people aged 18 years and over entitled to After-Care Services</w:t>
            </w:r>
            <w:r w:rsidR="00DC3F15">
              <w:rPr>
                <w:noProof/>
                <w:webHidden/>
              </w:rPr>
              <w:tab/>
            </w:r>
            <w:r w:rsidR="00DC3F15">
              <w:rPr>
                <w:noProof/>
                <w:webHidden/>
              </w:rPr>
              <w:fldChar w:fldCharType="begin"/>
            </w:r>
            <w:r w:rsidR="00DC3F15">
              <w:rPr>
                <w:noProof/>
                <w:webHidden/>
              </w:rPr>
              <w:instrText xml:space="preserve"> PAGEREF _Toc418606513 \h </w:instrText>
            </w:r>
            <w:r w:rsidR="00DC3F15">
              <w:rPr>
                <w:noProof/>
                <w:webHidden/>
              </w:rPr>
            </w:r>
            <w:r w:rsidR="00DC3F15">
              <w:rPr>
                <w:noProof/>
                <w:webHidden/>
              </w:rPr>
              <w:fldChar w:fldCharType="separate"/>
            </w:r>
            <w:r w:rsidR="007B4838">
              <w:rPr>
                <w:noProof/>
                <w:webHidden/>
              </w:rPr>
              <w:t>5</w:t>
            </w:r>
            <w:r w:rsidR="00DC3F15">
              <w:rPr>
                <w:noProof/>
                <w:webHidden/>
              </w:rPr>
              <w:fldChar w:fldCharType="end"/>
            </w:r>
          </w:hyperlink>
        </w:p>
        <w:p w:rsidR="00DC3F15" w:rsidRDefault="00F379E6">
          <w:pPr>
            <w:pStyle w:val="TOC1"/>
            <w:rPr>
              <w:rFonts w:asciiTheme="minorHAnsi" w:eastAsiaTheme="minorEastAsia" w:hAnsiTheme="minorHAnsi" w:cstheme="minorBidi"/>
              <w:noProof/>
              <w:szCs w:val="22"/>
              <w:lang w:eastAsia="en-GB"/>
            </w:rPr>
          </w:pPr>
          <w:hyperlink w:anchor="_Toc418606514" w:history="1">
            <w:r w:rsidR="00DC3F15" w:rsidRPr="000F0168">
              <w:rPr>
                <w:rStyle w:val="Hyperlink"/>
                <w:noProof/>
              </w:rPr>
              <w:t>6</w:t>
            </w:r>
            <w:r w:rsidR="00DC3F15">
              <w:rPr>
                <w:rFonts w:asciiTheme="minorHAnsi" w:eastAsiaTheme="minorEastAsia" w:hAnsiTheme="minorHAnsi" w:cstheme="minorBidi"/>
                <w:noProof/>
                <w:szCs w:val="22"/>
                <w:lang w:eastAsia="en-GB"/>
              </w:rPr>
              <w:tab/>
            </w:r>
            <w:r w:rsidR="00DC3F15" w:rsidRPr="000F0168">
              <w:rPr>
                <w:rStyle w:val="Hyperlink"/>
                <w:noProof/>
              </w:rPr>
              <w:t xml:space="preserve">The </w:t>
            </w:r>
            <w:r w:rsidR="00DC3F15" w:rsidRPr="000F0168">
              <w:rPr>
                <w:rStyle w:val="Hyperlink"/>
                <w:noProof/>
                <w:lang w:eastAsia="en-GB"/>
              </w:rPr>
              <w:t>role</w:t>
            </w:r>
            <w:r w:rsidR="00DC3F15" w:rsidRPr="000F0168">
              <w:rPr>
                <w:rStyle w:val="Hyperlink"/>
                <w:noProof/>
              </w:rPr>
              <w:t xml:space="preserve"> of the Child Sexual Exploitation Team in Coventry</w:t>
            </w:r>
            <w:r w:rsidR="00DC3F15">
              <w:rPr>
                <w:noProof/>
                <w:webHidden/>
              </w:rPr>
              <w:tab/>
            </w:r>
            <w:r w:rsidR="00DC3F15">
              <w:rPr>
                <w:noProof/>
                <w:webHidden/>
              </w:rPr>
              <w:fldChar w:fldCharType="begin"/>
            </w:r>
            <w:r w:rsidR="00DC3F15">
              <w:rPr>
                <w:noProof/>
                <w:webHidden/>
              </w:rPr>
              <w:instrText xml:space="preserve"> PAGEREF _Toc418606514 \h </w:instrText>
            </w:r>
            <w:r w:rsidR="00DC3F15">
              <w:rPr>
                <w:noProof/>
                <w:webHidden/>
              </w:rPr>
            </w:r>
            <w:r w:rsidR="00DC3F15">
              <w:rPr>
                <w:noProof/>
                <w:webHidden/>
              </w:rPr>
              <w:fldChar w:fldCharType="separate"/>
            </w:r>
            <w:r w:rsidR="007B4838">
              <w:rPr>
                <w:noProof/>
                <w:webHidden/>
              </w:rPr>
              <w:t>5</w:t>
            </w:r>
            <w:r w:rsidR="00DC3F15">
              <w:rPr>
                <w:noProof/>
                <w:webHidden/>
              </w:rPr>
              <w:fldChar w:fldCharType="end"/>
            </w:r>
          </w:hyperlink>
        </w:p>
        <w:p w:rsidR="00DC3F15" w:rsidRDefault="00F379E6">
          <w:pPr>
            <w:pStyle w:val="TOC1"/>
            <w:rPr>
              <w:rFonts w:asciiTheme="minorHAnsi" w:eastAsiaTheme="minorEastAsia" w:hAnsiTheme="minorHAnsi" w:cstheme="minorBidi"/>
              <w:noProof/>
              <w:szCs w:val="22"/>
              <w:lang w:eastAsia="en-GB"/>
            </w:rPr>
          </w:pPr>
          <w:hyperlink w:anchor="_Toc418606515" w:history="1">
            <w:r w:rsidR="00DC3F15" w:rsidRPr="000F0168">
              <w:rPr>
                <w:rStyle w:val="Hyperlink"/>
                <w:noProof/>
              </w:rPr>
              <w:t>7</w:t>
            </w:r>
            <w:r w:rsidR="00DC3F15">
              <w:rPr>
                <w:rFonts w:asciiTheme="minorHAnsi" w:eastAsiaTheme="minorEastAsia" w:hAnsiTheme="minorHAnsi" w:cstheme="minorBidi"/>
                <w:noProof/>
                <w:szCs w:val="22"/>
                <w:lang w:eastAsia="en-GB"/>
              </w:rPr>
              <w:tab/>
            </w:r>
            <w:r w:rsidR="00DC3F15" w:rsidRPr="000F0168">
              <w:rPr>
                <w:rStyle w:val="Hyperlink"/>
                <w:noProof/>
              </w:rPr>
              <w:t>The Child Sexual Exploitation Team</w:t>
            </w:r>
            <w:r w:rsidR="00DC3F15">
              <w:rPr>
                <w:noProof/>
                <w:webHidden/>
              </w:rPr>
              <w:tab/>
            </w:r>
            <w:r w:rsidR="00DC3F15">
              <w:rPr>
                <w:noProof/>
                <w:webHidden/>
              </w:rPr>
              <w:fldChar w:fldCharType="begin"/>
            </w:r>
            <w:r w:rsidR="00DC3F15">
              <w:rPr>
                <w:noProof/>
                <w:webHidden/>
              </w:rPr>
              <w:instrText xml:space="preserve"> PAGEREF _Toc418606515 \h </w:instrText>
            </w:r>
            <w:r w:rsidR="00DC3F15">
              <w:rPr>
                <w:noProof/>
                <w:webHidden/>
              </w:rPr>
            </w:r>
            <w:r w:rsidR="00DC3F15">
              <w:rPr>
                <w:noProof/>
                <w:webHidden/>
              </w:rPr>
              <w:fldChar w:fldCharType="separate"/>
            </w:r>
            <w:r w:rsidR="007B4838">
              <w:rPr>
                <w:noProof/>
                <w:webHidden/>
              </w:rPr>
              <w:t>6</w:t>
            </w:r>
            <w:r w:rsidR="00DC3F15">
              <w:rPr>
                <w:noProof/>
                <w:webHidden/>
              </w:rPr>
              <w:fldChar w:fldCharType="end"/>
            </w:r>
          </w:hyperlink>
        </w:p>
        <w:p w:rsidR="00DC3F15" w:rsidRDefault="00F379E6">
          <w:pPr>
            <w:pStyle w:val="TOC1"/>
            <w:rPr>
              <w:rFonts w:asciiTheme="minorHAnsi" w:eastAsiaTheme="minorEastAsia" w:hAnsiTheme="minorHAnsi" w:cstheme="minorBidi"/>
              <w:noProof/>
              <w:szCs w:val="22"/>
              <w:lang w:eastAsia="en-GB"/>
            </w:rPr>
          </w:pPr>
          <w:hyperlink w:anchor="_Toc418606516" w:history="1">
            <w:r w:rsidR="00DC3F15" w:rsidRPr="000F0168">
              <w:rPr>
                <w:rStyle w:val="Hyperlink"/>
                <w:rFonts w:eastAsia="Calibri"/>
                <w:noProof/>
                <w:lang w:eastAsia="en-GB"/>
              </w:rPr>
              <w:t>8</w:t>
            </w:r>
            <w:r w:rsidR="00DC3F15">
              <w:rPr>
                <w:rFonts w:asciiTheme="minorHAnsi" w:eastAsiaTheme="minorEastAsia" w:hAnsiTheme="minorHAnsi" w:cstheme="minorBidi"/>
                <w:noProof/>
                <w:szCs w:val="22"/>
                <w:lang w:eastAsia="en-GB"/>
              </w:rPr>
              <w:tab/>
            </w:r>
            <w:r w:rsidR="00DC3F15" w:rsidRPr="000F0168">
              <w:rPr>
                <w:rStyle w:val="Hyperlink"/>
                <w:noProof/>
              </w:rPr>
              <w:t>Identification</w:t>
            </w:r>
            <w:r w:rsidR="00DC3F15" w:rsidRPr="000F0168">
              <w:rPr>
                <w:rStyle w:val="Hyperlink"/>
                <w:rFonts w:eastAsia="Calibri"/>
                <w:noProof/>
                <w:lang w:eastAsia="en-GB"/>
              </w:rPr>
              <w:t xml:space="preserve"> of Concerns</w:t>
            </w:r>
            <w:r w:rsidR="00DC3F15">
              <w:rPr>
                <w:noProof/>
                <w:webHidden/>
              </w:rPr>
              <w:tab/>
            </w:r>
            <w:r w:rsidR="00DC3F15">
              <w:rPr>
                <w:noProof/>
                <w:webHidden/>
              </w:rPr>
              <w:fldChar w:fldCharType="begin"/>
            </w:r>
            <w:r w:rsidR="00DC3F15">
              <w:rPr>
                <w:noProof/>
                <w:webHidden/>
              </w:rPr>
              <w:instrText xml:space="preserve"> PAGEREF _Toc418606516 \h </w:instrText>
            </w:r>
            <w:r w:rsidR="00DC3F15">
              <w:rPr>
                <w:noProof/>
                <w:webHidden/>
              </w:rPr>
            </w:r>
            <w:r w:rsidR="00DC3F15">
              <w:rPr>
                <w:noProof/>
                <w:webHidden/>
              </w:rPr>
              <w:fldChar w:fldCharType="separate"/>
            </w:r>
            <w:r w:rsidR="007B4838">
              <w:rPr>
                <w:noProof/>
                <w:webHidden/>
              </w:rPr>
              <w:t>8</w:t>
            </w:r>
            <w:r w:rsidR="00DC3F15">
              <w:rPr>
                <w:noProof/>
                <w:webHidden/>
              </w:rPr>
              <w:fldChar w:fldCharType="end"/>
            </w:r>
          </w:hyperlink>
        </w:p>
        <w:p w:rsidR="00DC3F15" w:rsidRDefault="00F379E6">
          <w:pPr>
            <w:pStyle w:val="TOC1"/>
            <w:rPr>
              <w:rFonts w:asciiTheme="minorHAnsi" w:eastAsiaTheme="minorEastAsia" w:hAnsiTheme="minorHAnsi" w:cstheme="minorBidi"/>
              <w:noProof/>
              <w:szCs w:val="22"/>
              <w:lang w:eastAsia="en-GB"/>
            </w:rPr>
          </w:pPr>
          <w:hyperlink w:anchor="_Toc418606517" w:history="1">
            <w:r w:rsidR="00DC3F15" w:rsidRPr="000F0168">
              <w:rPr>
                <w:rStyle w:val="Hyperlink"/>
                <w:rFonts w:eastAsia="Calibri"/>
                <w:noProof/>
                <w:lang w:eastAsia="en-GB"/>
              </w:rPr>
              <w:t>9</w:t>
            </w:r>
            <w:r w:rsidR="00DC3F15">
              <w:rPr>
                <w:rFonts w:asciiTheme="minorHAnsi" w:eastAsiaTheme="minorEastAsia" w:hAnsiTheme="minorHAnsi" w:cstheme="minorBidi"/>
                <w:noProof/>
                <w:szCs w:val="22"/>
                <w:lang w:eastAsia="en-GB"/>
              </w:rPr>
              <w:tab/>
            </w:r>
            <w:r w:rsidR="00DC3F15" w:rsidRPr="000F0168">
              <w:rPr>
                <w:rStyle w:val="Hyperlink"/>
                <w:noProof/>
              </w:rPr>
              <w:t>Indicators</w:t>
            </w:r>
            <w:r w:rsidR="00DC3F15" w:rsidRPr="000F0168">
              <w:rPr>
                <w:rStyle w:val="Hyperlink"/>
                <w:rFonts w:eastAsia="Calibri"/>
                <w:bCs/>
                <w:noProof/>
                <w:lang w:eastAsia="en-GB"/>
              </w:rPr>
              <w:t xml:space="preserve"> of Need for Children &amp; Young People</w:t>
            </w:r>
            <w:r w:rsidR="00DC3F15">
              <w:rPr>
                <w:noProof/>
                <w:webHidden/>
              </w:rPr>
              <w:tab/>
            </w:r>
            <w:r w:rsidR="00DC3F15">
              <w:rPr>
                <w:noProof/>
                <w:webHidden/>
              </w:rPr>
              <w:fldChar w:fldCharType="begin"/>
            </w:r>
            <w:r w:rsidR="00DC3F15">
              <w:rPr>
                <w:noProof/>
                <w:webHidden/>
              </w:rPr>
              <w:instrText xml:space="preserve"> PAGEREF _Toc418606517 \h </w:instrText>
            </w:r>
            <w:r w:rsidR="00DC3F15">
              <w:rPr>
                <w:noProof/>
                <w:webHidden/>
              </w:rPr>
            </w:r>
            <w:r w:rsidR="00DC3F15">
              <w:rPr>
                <w:noProof/>
                <w:webHidden/>
              </w:rPr>
              <w:fldChar w:fldCharType="separate"/>
            </w:r>
            <w:r w:rsidR="007B4838">
              <w:rPr>
                <w:noProof/>
                <w:webHidden/>
              </w:rPr>
              <w:t>9</w:t>
            </w:r>
            <w:r w:rsidR="00DC3F15">
              <w:rPr>
                <w:noProof/>
                <w:webHidden/>
              </w:rPr>
              <w:fldChar w:fldCharType="end"/>
            </w:r>
          </w:hyperlink>
        </w:p>
        <w:p w:rsidR="00DC3F15" w:rsidRDefault="00F379E6">
          <w:pPr>
            <w:pStyle w:val="TOC1"/>
            <w:rPr>
              <w:rFonts w:asciiTheme="minorHAnsi" w:eastAsiaTheme="minorEastAsia" w:hAnsiTheme="minorHAnsi" w:cstheme="minorBidi"/>
              <w:noProof/>
              <w:szCs w:val="22"/>
              <w:lang w:eastAsia="en-GB"/>
            </w:rPr>
          </w:pPr>
          <w:hyperlink w:anchor="_Toc418606518" w:history="1">
            <w:r w:rsidR="00DC3F15" w:rsidRPr="000F0168">
              <w:rPr>
                <w:rStyle w:val="Hyperlink"/>
                <w:rFonts w:eastAsia="Calibri"/>
                <w:noProof/>
              </w:rPr>
              <w:t>10</w:t>
            </w:r>
            <w:r w:rsidR="00DC3F15">
              <w:rPr>
                <w:rFonts w:asciiTheme="minorHAnsi" w:eastAsiaTheme="minorEastAsia" w:hAnsiTheme="minorHAnsi" w:cstheme="minorBidi"/>
                <w:noProof/>
                <w:szCs w:val="22"/>
                <w:lang w:eastAsia="en-GB"/>
              </w:rPr>
              <w:tab/>
            </w:r>
            <w:r w:rsidR="00DC3F15" w:rsidRPr="000F0168">
              <w:rPr>
                <w:rStyle w:val="Hyperlink"/>
                <w:noProof/>
              </w:rPr>
              <w:t>Legal</w:t>
            </w:r>
            <w:r w:rsidR="00DC3F15" w:rsidRPr="000F0168">
              <w:rPr>
                <w:rStyle w:val="Hyperlink"/>
                <w:rFonts w:eastAsia="Calibri"/>
                <w:noProof/>
              </w:rPr>
              <w:t xml:space="preserve"> Age of Consent</w:t>
            </w:r>
            <w:r w:rsidR="00DC3F15">
              <w:rPr>
                <w:noProof/>
                <w:webHidden/>
              </w:rPr>
              <w:tab/>
            </w:r>
            <w:r w:rsidR="00DC3F15">
              <w:rPr>
                <w:noProof/>
                <w:webHidden/>
              </w:rPr>
              <w:fldChar w:fldCharType="begin"/>
            </w:r>
            <w:r w:rsidR="00DC3F15">
              <w:rPr>
                <w:noProof/>
                <w:webHidden/>
              </w:rPr>
              <w:instrText xml:space="preserve"> PAGEREF _Toc418606518 \h </w:instrText>
            </w:r>
            <w:r w:rsidR="00DC3F15">
              <w:rPr>
                <w:noProof/>
                <w:webHidden/>
              </w:rPr>
            </w:r>
            <w:r w:rsidR="00DC3F15">
              <w:rPr>
                <w:noProof/>
                <w:webHidden/>
              </w:rPr>
              <w:fldChar w:fldCharType="separate"/>
            </w:r>
            <w:r w:rsidR="007B4838">
              <w:rPr>
                <w:noProof/>
                <w:webHidden/>
              </w:rPr>
              <w:t>9</w:t>
            </w:r>
            <w:r w:rsidR="00DC3F15">
              <w:rPr>
                <w:noProof/>
                <w:webHidden/>
              </w:rPr>
              <w:fldChar w:fldCharType="end"/>
            </w:r>
          </w:hyperlink>
        </w:p>
        <w:p w:rsidR="00DC3F15" w:rsidRDefault="00F379E6">
          <w:pPr>
            <w:pStyle w:val="TOC1"/>
            <w:rPr>
              <w:rFonts w:asciiTheme="minorHAnsi" w:eastAsiaTheme="minorEastAsia" w:hAnsiTheme="minorHAnsi" w:cstheme="minorBidi"/>
              <w:noProof/>
              <w:szCs w:val="22"/>
              <w:lang w:eastAsia="en-GB"/>
            </w:rPr>
          </w:pPr>
          <w:hyperlink w:anchor="_Toc418606519" w:history="1">
            <w:r w:rsidR="00DC3F15" w:rsidRPr="000F0168">
              <w:rPr>
                <w:rStyle w:val="Hyperlink"/>
                <w:noProof/>
              </w:rPr>
              <w:t>11</w:t>
            </w:r>
            <w:r w:rsidR="00DC3F15">
              <w:rPr>
                <w:rFonts w:asciiTheme="minorHAnsi" w:eastAsiaTheme="minorEastAsia" w:hAnsiTheme="minorHAnsi" w:cstheme="minorBidi"/>
                <w:noProof/>
                <w:szCs w:val="22"/>
                <w:lang w:eastAsia="en-GB"/>
              </w:rPr>
              <w:tab/>
            </w:r>
            <w:r w:rsidR="00DC3F15" w:rsidRPr="000F0168">
              <w:rPr>
                <w:rStyle w:val="Hyperlink"/>
                <w:noProof/>
              </w:rPr>
              <w:t>Child Sexual Exploitation Pathway’s</w:t>
            </w:r>
            <w:r w:rsidR="00DC3F15">
              <w:rPr>
                <w:noProof/>
                <w:webHidden/>
              </w:rPr>
              <w:tab/>
            </w:r>
            <w:r w:rsidR="00DC3F15">
              <w:rPr>
                <w:noProof/>
                <w:webHidden/>
              </w:rPr>
              <w:fldChar w:fldCharType="begin"/>
            </w:r>
            <w:r w:rsidR="00DC3F15">
              <w:rPr>
                <w:noProof/>
                <w:webHidden/>
              </w:rPr>
              <w:instrText xml:space="preserve"> PAGEREF _Toc418606519 \h </w:instrText>
            </w:r>
            <w:r w:rsidR="00DC3F15">
              <w:rPr>
                <w:noProof/>
                <w:webHidden/>
              </w:rPr>
            </w:r>
            <w:r w:rsidR="00DC3F15">
              <w:rPr>
                <w:noProof/>
                <w:webHidden/>
              </w:rPr>
              <w:fldChar w:fldCharType="separate"/>
            </w:r>
            <w:r w:rsidR="007B4838">
              <w:rPr>
                <w:noProof/>
                <w:webHidden/>
              </w:rPr>
              <w:t>13</w:t>
            </w:r>
            <w:r w:rsidR="00DC3F15">
              <w:rPr>
                <w:noProof/>
                <w:webHidden/>
              </w:rPr>
              <w:fldChar w:fldCharType="end"/>
            </w:r>
          </w:hyperlink>
        </w:p>
        <w:p w:rsidR="00DC3F15" w:rsidRDefault="00F379E6">
          <w:pPr>
            <w:pStyle w:val="TOC1"/>
            <w:rPr>
              <w:rFonts w:asciiTheme="minorHAnsi" w:eastAsiaTheme="minorEastAsia" w:hAnsiTheme="minorHAnsi" w:cstheme="minorBidi"/>
              <w:noProof/>
              <w:szCs w:val="22"/>
              <w:lang w:eastAsia="en-GB"/>
            </w:rPr>
          </w:pPr>
          <w:hyperlink w:anchor="_Toc418606520" w:history="1">
            <w:r w:rsidR="00DC3F15" w:rsidRPr="000F0168">
              <w:rPr>
                <w:rStyle w:val="Hyperlink"/>
                <w:noProof/>
              </w:rPr>
              <w:t>12</w:t>
            </w:r>
            <w:r w:rsidR="00DC3F15">
              <w:rPr>
                <w:rFonts w:asciiTheme="minorHAnsi" w:eastAsiaTheme="minorEastAsia" w:hAnsiTheme="minorHAnsi" w:cstheme="minorBidi"/>
                <w:noProof/>
                <w:szCs w:val="22"/>
                <w:lang w:eastAsia="en-GB"/>
              </w:rPr>
              <w:tab/>
            </w:r>
            <w:r w:rsidR="00DC3F15" w:rsidRPr="000F0168">
              <w:rPr>
                <w:rStyle w:val="Hyperlink"/>
                <w:noProof/>
              </w:rPr>
              <w:t>Professional response</w:t>
            </w:r>
            <w:r w:rsidR="00DC3F15">
              <w:rPr>
                <w:noProof/>
                <w:webHidden/>
              </w:rPr>
              <w:tab/>
            </w:r>
            <w:r w:rsidR="00DC3F15">
              <w:rPr>
                <w:noProof/>
                <w:webHidden/>
              </w:rPr>
              <w:fldChar w:fldCharType="begin"/>
            </w:r>
            <w:r w:rsidR="00DC3F15">
              <w:rPr>
                <w:noProof/>
                <w:webHidden/>
              </w:rPr>
              <w:instrText xml:space="preserve"> PAGEREF _Toc418606520 \h </w:instrText>
            </w:r>
            <w:r w:rsidR="00DC3F15">
              <w:rPr>
                <w:noProof/>
                <w:webHidden/>
              </w:rPr>
            </w:r>
            <w:r w:rsidR="00DC3F15">
              <w:rPr>
                <w:noProof/>
                <w:webHidden/>
              </w:rPr>
              <w:fldChar w:fldCharType="separate"/>
            </w:r>
            <w:r w:rsidR="007B4838">
              <w:rPr>
                <w:noProof/>
                <w:webHidden/>
              </w:rPr>
              <w:t>13</w:t>
            </w:r>
            <w:r w:rsidR="00DC3F15">
              <w:rPr>
                <w:noProof/>
                <w:webHidden/>
              </w:rPr>
              <w:fldChar w:fldCharType="end"/>
            </w:r>
          </w:hyperlink>
        </w:p>
        <w:p w:rsidR="00DC3F15" w:rsidRDefault="00F379E6">
          <w:pPr>
            <w:pStyle w:val="TOC1"/>
            <w:rPr>
              <w:rFonts w:asciiTheme="minorHAnsi" w:eastAsiaTheme="minorEastAsia" w:hAnsiTheme="minorHAnsi" w:cstheme="minorBidi"/>
              <w:noProof/>
              <w:szCs w:val="22"/>
              <w:lang w:eastAsia="en-GB"/>
            </w:rPr>
          </w:pPr>
          <w:hyperlink w:anchor="_Toc418606521" w:history="1">
            <w:r w:rsidR="00DC3F15" w:rsidRPr="000F0168">
              <w:rPr>
                <w:rStyle w:val="Hyperlink"/>
                <w:noProof/>
                <w:lang w:eastAsia="en-GB"/>
              </w:rPr>
              <w:t>13</w:t>
            </w:r>
            <w:r w:rsidR="00DC3F15">
              <w:rPr>
                <w:rFonts w:asciiTheme="minorHAnsi" w:eastAsiaTheme="minorEastAsia" w:hAnsiTheme="minorHAnsi" w:cstheme="minorBidi"/>
                <w:noProof/>
                <w:szCs w:val="22"/>
                <w:lang w:eastAsia="en-GB"/>
              </w:rPr>
              <w:tab/>
            </w:r>
            <w:r w:rsidR="00DC3F15" w:rsidRPr="000F0168">
              <w:rPr>
                <w:rStyle w:val="Hyperlink"/>
                <w:noProof/>
                <w:lang w:eastAsia="en-GB"/>
              </w:rPr>
              <w:t>Child Sexual Exploitation Screening Tool</w:t>
            </w:r>
            <w:r w:rsidR="00DC3F15">
              <w:rPr>
                <w:noProof/>
                <w:webHidden/>
              </w:rPr>
              <w:tab/>
            </w:r>
            <w:r w:rsidR="00DC3F15">
              <w:rPr>
                <w:noProof/>
                <w:webHidden/>
              </w:rPr>
              <w:fldChar w:fldCharType="begin"/>
            </w:r>
            <w:r w:rsidR="00DC3F15">
              <w:rPr>
                <w:noProof/>
                <w:webHidden/>
              </w:rPr>
              <w:instrText xml:space="preserve"> PAGEREF _Toc418606521 \h </w:instrText>
            </w:r>
            <w:r w:rsidR="00DC3F15">
              <w:rPr>
                <w:noProof/>
                <w:webHidden/>
              </w:rPr>
            </w:r>
            <w:r w:rsidR="00DC3F15">
              <w:rPr>
                <w:noProof/>
                <w:webHidden/>
              </w:rPr>
              <w:fldChar w:fldCharType="separate"/>
            </w:r>
            <w:r w:rsidR="007B4838">
              <w:rPr>
                <w:noProof/>
                <w:webHidden/>
              </w:rPr>
              <w:t>13</w:t>
            </w:r>
            <w:r w:rsidR="00DC3F15">
              <w:rPr>
                <w:noProof/>
                <w:webHidden/>
              </w:rPr>
              <w:fldChar w:fldCharType="end"/>
            </w:r>
          </w:hyperlink>
        </w:p>
        <w:p w:rsidR="00DC3F15" w:rsidRDefault="00F379E6">
          <w:pPr>
            <w:pStyle w:val="TOC1"/>
            <w:rPr>
              <w:rFonts w:asciiTheme="minorHAnsi" w:eastAsiaTheme="minorEastAsia" w:hAnsiTheme="minorHAnsi" w:cstheme="minorBidi"/>
              <w:noProof/>
              <w:szCs w:val="22"/>
              <w:lang w:eastAsia="en-GB"/>
            </w:rPr>
          </w:pPr>
          <w:hyperlink w:anchor="_Toc418606522" w:history="1">
            <w:r w:rsidR="00DC3F15" w:rsidRPr="000F0168">
              <w:rPr>
                <w:rStyle w:val="Hyperlink"/>
                <w:noProof/>
                <w:lang w:eastAsia="en-GB"/>
              </w:rPr>
              <w:t>14</w:t>
            </w:r>
            <w:r w:rsidR="00DC3F15">
              <w:rPr>
                <w:rFonts w:asciiTheme="minorHAnsi" w:eastAsiaTheme="minorEastAsia" w:hAnsiTheme="minorHAnsi" w:cstheme="minorBidi"/>
                <w:noProof/>
                <w:szCs w:val="22"/>
                <w:lang w:eastAsia="en-GB"/>
              </w:rPr>
              <w:tab/>
            </w:r>
            <w:r w:rsidR="00DC3F15" w:rsidRPr="000F0168">
              <w:rPr>
                <w:rStyle w:val="Hyperlink"/>
                <w:noProof/>
                <w:lang w:eastAsia="en-GB"/>
              </w:rPr>
              <w:t>MASH (Multi Agency Safeguarding Hub)</w:t>
            </w:r>
            <w:r w:rsidR="00DC3F15">
              <w:rPr>
                <w:noProof/>
                <w:webHidden/>
              </w:rPr>
              <w:tab/>
            </w:r>
            <w:r w:rsidR="00DC3F15">
              <w:rPr>
                <w:noProof/>
                <w:webHidden/>
              </w:rPr>
              <w:fldChar w:fldCharType="begin"/>
            </w:r>
            <w:r w:rsidR="00DC3F15">
              <w:rPr>
                <w:noProof/>
                <w:webHidden/>
              </w:rPr>
              <w:instrText xml:space="preserve"> PAGEREF _Toc418606522 \h </w:instrText>
            </w:r>
            <w:r w:rsidR="00DC3F15">
              <w:rPr>
                <w:noProof/>
                <w:webHidden/>
              </w:rPr>
            </w:r>
            <w:r w:rsidR="00DC3F15">
              <w:rPr>
                <w:noProof/>
                <w:webHidden/>
              </w:rPr>
              <w:fldChar w:fldCharType="separate"/>
            </w:r>
            <w:r w:rsidR="007B4838">
              <w:rPr>
                <w:noProof/>
                <w:webHidden/>
              </w:rPr>
              <w:t>14</w:t>
            </w:r>
            <w:r w:rsidR="00DC3F15">
              <w:rPr>
                <w:noProof/>
                <w:webHidden/>
              </w:rPr>
              <w:fldChar w:fldCharType="end"/>
            </w:r>
          </w:hyperlink>
        </w:p>
        <w:p w:rsidR="00DC3F15" w:rsidRDefault="00F379E6">
          <w:pPr>
            <w:pStyle w:val="TOC1"/>
            <w:rPr>
              <w:rFonts w:asciiTheme="minorHAnsi" w:eastAsiaTheme="minorEastAsia" w:hAnsiTheme="minorHAnsi" w:cstheme="minorBidi"/>
              <w:noProof/>
              <w:szCs w:val="22"/>
              <w:lang w:eastAsia="en-GB"/>
            </w:rPr>
          </w:pPr>
          <w:hyperlink w:anchor="_Toc418606523" w:history="1">
            <w:r w:rsidR="00DC3F15" w:rsidRPr="000F0168">
              <w:rPr>
                <w:rStyle w:val="Hyperlink"/>
                <w:rFonts w:eastAsia="Calibri"/>
                <w:noProof/>
              </w:rPr>
              <w:t>15</w:t>
            </w:r>
            <w:r w:rsidR="00DC3F15">
              <w:rPr>
                <w:rFonts w:asciiTheme="minorHAnsi" w:eastAsiaTheme="minorEastAsia" w:hAnsiTheme="minorHAnsi" w:cstheme="minorBidi"/>
                <w:noProof/>
                <w:szCs w:val="22"/>
                <w:lang w:eastAsia="en-GB"/>
              </w:rPr>
              <w:tab/>
            </w:r>
            <w:r w:rsidR="00DC3F15" w:rsidRPr="000F0168">
              <w:rPr>
                <w:rStyle w:val="Hyperlink"/>
                <w:rFonts w:eastAsia="Calibri"/>
                <w:noProof/>
              </w:rPr>
              <w:t>Operating Principles</w:t>
            </w:r>
            <w:r w:rsidR="00DC3F15">
              <w:rPr>
                <w:noProof/>
                <w:webHidden/>
              </w:rPr>
              <w:tab/>
            </w:r>
            <w:r w:rsidR="00DC3F15">
              <w:rPr>
                <w:noProof/>
                <w:webHidden/>
              </w:rPr>
              <w:fldChar w:fldCharType="begin"/>
            </w:r>
            <w:r w:rsidR="00DC3F15">
              <w:rPr>
                <w:noProof/>
                <w:webHidden/>
              </w:rPr>
              <w:instrText xml:space="preserve"> PAGEREF _Toc418606523 \h </w:instrText>
            </w:r>
            <w:r w:rsidR="00DC3F15">
              <w:rPr>
                <w:noProof/>
                <w:webHidden/>
              </w:rPr>
            </w:r>
            <w:r w:rsidR="00DC3F15">
              <w:rPr>
                <w:noProof/>
                <w:webHidden/>
              </w:rPr>
              <w:fldChar w:fldCharType="separate"/>
            </w:r>
            <w:r w:rsidR="007B4838">
              <w:rPr>
                <w:noProof/>
                <w:webHidden/>
              </w:rPr>
              <w:t>15</w:t>
            </w:r>
            <w:r w:rsidR="00DC3F15">
              <w:rPr>
                <w:noProof/>
                <w:webHidden/>
              </w:rPr>
              <w:fldChar w:fldCharType="end"/>
            </w:r>
          </w:hyperlink>
        </w:p>
        <w:p w:rsidR="00DC3F15" w:rsidRDefault="00F379E6">
          <w:pPr>
            <w:pStyle w:val="TOC1"/>
            <w:rPr>
              <w:rFonts w:asciiTheme="minorHAnsi" w:eastAsiaTheme="minorEastAsia" w:hAnsiTheme="minorHAnsi" w:cstheme="minorBidi"/>
              <w:noProof/>
              <w:szCs w:val="22"/>
              <w:lang w:eastAsia="en-GB"/>
            </w:rPr>
          </w:pPr>
          <w:hyperlink w:anchor="_Toc418606524" w:history="1">
            <w:r w:rsidR="00DC3F15" w:rsidRPr="000F0168">
              <w:rPr>
                <w:rStyle w:val="Hyperlink"/>
                <w:rFonts w:eastAsia="Calibri"/>
                <w:noProof/>
              </w:rPr>
              <w:t>16</w:t>
            </w:r>
            <w:r w:rsidR="00DC3F15">
              <w:rPr>
                <w:rFonts w:asciiTheme="minorHAnsi" w:eastAsiaTheme="minorEastAsia" w:hAnsiTheme="minorHAnsi" w:cstheme="minorBidi"/>
                <w:noProof/>
                <w:szCs w:val="22"/>
                <w:lang w:eastAsia="en-GB"/>
              </w:rPr>
              <w:tab/>
            </w:r>
            <w:r w:rsidR="00DC3F15" w:rsidRPr="000F0168">
              <w:rPr>
                <w:rStyle w:val="Hyperlink"/>
                <w:rFonts w:eastAsia="Calibri"/>
                <w:noProof/>
              </w:rPr>
              <w:t>Coventry Multi-Agency Referral Pathway</w:t>
            </w:r>
            <w:r w:rsidR="00DC3F15">
              <w:rPr>
                <w:noProof/>
                <w:webHidden/>
              </w:rPr>
              <w:tab/>
            </w:r>
            <w:r w:rsidR="00DC3F15">
              <w:rPr>
                <w:noProof/>
                <w:webHidden/>
              </w:rPr>
              <w:fldChar w:fldCharType="begin"/>
            </w:r>
            <w:r w:rsidR="00DC3F15">
              <w:rPr>
                <w:noProof/>
                <w:webHidden/>
              </w:rPr>
              <w:instrText xml:space="preserve"> PAGEREF _Toc418606524 \h </w:instrText>
            </w:r>
            <w:r w:rsidR="00DC3F15">
              <w:rPr>
                <w:noProof/>
                <w:webHidden/>
              </w:rPr>
            </w:r>
            <w:r w:rsidR="00DC3F15">
              <w:rPr>
                <w:noProof/>
                <w:webHidden/>
              </w:rPr>
              <w:fldChar w:fldCharType="separate"/>
            </w:r>
            <w:r w:rsidR="007B4838">
              <w:rPr>
                <w:noProof/>
                <w:webHidden/>
              </w:rPr>
              <w:t>16</w:t>
            </w:r>
            <w:r w:rsidR="00DC3F15">
              <w:rPr>
                <w:noProof/>
                <w:webHidden/>
              </w:rPr>
              <w:fldChar w:fldCharType="end"/>
            </w:r>
          </w:hyperlink>
        </w:p>
        <w:p w:rsidR="00DC3F15" w:rsidRDefault="00F379E6">
          <w:pPr>
            <w:pStyle w:val="TOC1"/>
            <w:rPr>
              <w:rFonts w:asciiTheme="minorHAnsi" w:eastAsiaTheme="minorEastAsia" w:hAnsiTheme="minorHAnsi" w:cstheme="minorBidi"/>
              <w:noProof/>
              <w:szCs w:val="22"/>
              <w:lang w:eastAsia="en-GB"/>
            </w:rPr>
          </w:pPr>
          <w:hyperlink w:anchor="_Toc418606525" w:history="1">
            <w:r w:rsidR="00DC3F15" w:rsidRPr="000F0168">
              <w:rPr>
                <w:rStyle w:val="Hyperlink"/>
                <w:rFonts w:cs="Arial MT Std Light"/>
                <w:noProof/>
              </w:rPr>
              <w:t>17</w:t>
            </w:r>
            <w:r w:rsidR="00DC3F15">
              <w:rPr>
                <w:rFonts w:asciiTheme="minorHAnsi" w:eastAsiaTheme="minorEastAsia" w:hAnsiTheme="minorHAnsi" w:cstheme="minorBidi"/>
                <w:noProof/>
                <w:szCs w:val="22"/>
                <w:lang w:eastAsia="en-GB"/>
              </w:rPr>
              <w:tab/>
            </w:r>
            <w:r w:rsidR="00DC3F15" w:rsidRPr="000F0168">
              <w:rPr>
                <w:rStyle w:val="Hyperlink"/>
                <w:rFonts w:cs="Arial MT Std Light"/>
                <w:noProof/>
              </w:rPr>
              <w:t>Multi Agency Sexual Exploitation (MASE)</w:t>
            </w:r>
            <w:r w:rsidR="00DC3F15">
              <w:rPr>
                <w:noProof/>
                <w:webHidden/>
              </w:rPr>
              <w:tab/>
            </w:r>
            <w:r w:rsidR="00DC3F15">
              <w:rPr>
                <w:noProof/>
                <w:webHidden/>
              </w:rPr>
              <w:fldChar w:fldCharType="begin"/>
            </w:r>
            <w:r w:rsidR="00DC3F15">
              <w:rPr>
                <w:noProof/>
                <w:webHidden/>
              </w:rPr>
              <w:instrText xml:space="preserve"> PAGEREF _Toc418606525 \h </w:instrText>
            </w:r>
            <w:r w:rsidR="00DC3F15">
              <w:rPr>
                <w:noProof/>
                <w:webHidden/>
              </w:rPr>
            </w:r>
            <w:r w:rsidR="00DC3F15">
              <w:rPr>
                <w:noProof/>
                <w:webHidden/>
              </w:rPr>
              <w:fldChar w:fldCharType="separate"/>
            </w:r>
            <w:r w:rsidR="007B4838">
              <w:rPr>
                <w:noProof/>
                <w:webHidden/>
              </w:rPr>
              <w:t>18</w:t>
            </w:r>
            <w:r w:rsidR="00DC3F15">
              <w:rPr>
                <w:noProof/>
                <w:webHidden/>
              </w:rPr>
              <w:fldChar w:fldCharType="end"/>
            </w:r>
          </w:hyperlink>
        </w:p>
        <w:p w:rsidR="00DC3F15" w:rsidRDefault="00F379E6">
          <w:pPr>
            <w:pStyle w:val="TOC1"/>
            <w:rPr>
              <w:rFonts w:asciiTheme="minorHAnsi" w:eastAsiaTheme="minorEastAsia" w:hAnsiTheme="minorHAnsi" w:cstheme="minorBidi"/>
              <w:noProof/>
              <w:szCs w:val="22"/>
              <w:lang w:eastAsia="en-GB"/>
            </w:rPr>
          </w:pPr>
          <w:hyperlink w:anchor="_Toc418606526" w:history="1">
            <w:r w:rsidR="00DC3F15" w:rsidRPr="000F0168">
              <w:rPr>
                <w:rStyle w:val="Hyperlink"/>
                <w:noProof/>
              </w:rPr>
              <w:t>18</w:t>
            </w:r>
            <w:r w:rsidR="00DC3F15">
              <w:rPr>
                <w:rFonts w:asciiTheme="minorHAnsi" w:eastAsiaTheme="minorEastAsia" w:hAnsiTheme="minorHAnsi" w:cstheme="minorBidi"/>
                <w:noProof/>
                <w:szCs w:val="22"/>
                <w:lang w:eastAsia="en-GB"/>
              </w:rPr>
              <w:tab/>
            </w:r>
            <w:r w:rsidR="00DC3F15" w:rsidRPr="000F0168">
              <w:rPr>
                <w:rStyle w:val="Hyperlink"/>
                <w:noProof/>
              </w:rPr>
              <w:t>Child Sexual Exploitation Risk Assessment Tool</w:t>
            </w:r>
            <w:r w:rsidR="00DC3F15">
              <w:rPr>
                <w:noProof/>
                <w:webHidden/>
              </w:rPr>
              <w:tab/>
            </w:r>
            <w:r w:rsidR="00DC3F15">
              <w:rPr>
                <w:noProof/>
                <w:webHidden/>
              </w:rPr>
              <w:fldChar w:fldCharType="begin"/>
            </w:r>
            <w:r w:rsidR="00DC3F15">
              <w:rPr>
                <w:noProof/>
                <w:webHidden/>
              </w:rPr>
              <w:instrText xml:space="preserve"> PAGEREF _Toc418606526 \h </w:instrText>
            </w:r>
            <w:r w:rsidR="00DC3F15">
              <w:rPr>
                <w:noProof/>
                <w:webHidden/>
              </w:rPr>
            </w:r>
            <w:r w:rsidR="00DC3F15">
              <w:rPr>
                <w:noProof/>
                <w:webHidden/>
              </w:rPr>
              <w:fldChar w:fldCharType="separate"/>
            </w:r>
            <w:r w:rsidR="007B4838">
              <w:rPr>
                <w:noProof/>
                <w:webHidden/>
              </w:rPr>
              <w:t>20</w:t>
            </w:r>
            <w:r w:rsidR="00DC3F15">
              <w:rPr>
                <w:noProof/>
                <w:webHidden/>
              </w:rPr>
              <w:fldChar w:fldCharType="end"/>
            </w:r>
          </w:hyperlink>
        </w:p>
        <w:p w:rsidR="00DC3F15" w:rsidRDefault="00F379E6">
          <w:pPr>
            <w:pStyle w:val="TOC1"/>
            <w:rPr>
              <w:rFonts w:asciiTheme="minorHAnsi" w:eastAsiaTheme="minorEastAsia" w:hAnsiTheme="minorHAnsi" w:cstheme="minorBidi"/>
              <w:noProof/>
              <w:szCs w:val="22"/>
              <w:lang w:eastAsia="en-GB"/>
            </w:rPr>
          </w:pPr>
          <w:hyperlink w:anchor="_Toc418606527" w:history="1">
            <w:r w:rsidR="00DC3F15" w:rsidRPr="000F0168">
              <w:rPr>
                <w:rStyle w:val="Hyperlink"/>
                <w:rFonts w:eastAsia="Calibri"/>
                <w:noProof/>
                <w:lang w:eastAsia="en-GB"/>
              </w:rPr>
              <w:t>19</w:t>
            </w:r>
            <w:r w:rsidR="00DC3F15">
              <w:rPr>
                <w:rFonts w:asciiTheme="minorHAnsi" w:eastAsiaTheme="minorEastAsia" w:hAnsiTheme="minorHAnsi" w:cstheme="minorBidi"/>
                <w:noProof/>
                <w:szCs w:val="22"/>
                <w:lang w:eastAsia="en-GB"/>
              </w:rPr>
              <w:tab/>
            </w:r>
            <w:r w:rsidR="00DC3F15" w:rsidRPr="000F0168">
              <w:rPr>
                <w:rStyle w:val="Hyperlink"/>
                <w:rFonts w:eastAsia="Calibri"/>
                <w:noProof/>
                <w:lang w:eastAsia="en-GB"/>
              </w:rPr>
              <w:t>Review of CSE Risk Assessments and CSE Screening Tools</w:t>
            </w:r>
            <w:r w:rsidR="00DC3F15">
              <w:rPr>
                <w:noProof/>
                <w:webHidden/>
              </w:rPr>
              <w:tab/>
            </w:r>
            <w:r w:rsidR="00DC3F15">
              <w:rPr>
                <w:noProof/>
                <w:webHidden/>
              </w:rPr>
              <w:fldChar w:fldCharType="begin"/>
            </w:r>
            <w:r w:rsidR="00DC3F15">
              <w:rPr>
                <w:noProof/>
                <w:webHidden/>
              </w:rPr>
              <w:instrText xml:space="preserve"> PAGEREF _Toc418606527 \h </w:instrText>
            </w:r>
            <w:r w:rsidR="00DC3F15">
              <w:rPr>
                <w:noProof/>
                <w:webHidden/>
              </w:rPr>
            </w:r>
            <w:r w:rsidR="00DC3F15">
              <w:rPr>
                <w:noProof/>
                <w:webHidden/>
              </w:rPr>
              <w:fldChar w:fldCharType="separate"/>
            </w:r>
            <w:r w:rsidR="007B4838">
              <w:rPr>
                <w:noProof/>
                <w:webHidden/>
              </w:rPr>
              <w:t>21</w:t>
            </w:r>
            <w:r w:rsidR="00DC3F15">
              <w:rPr>
                <w:noProof/>
                <w:webHidden/>
              </w:rPr>
              <w:fldChar w:fldCharType="end"/>
            </w:r>
          </w:hyperlink>
        </w:p>
        <w:p w:rsidR="00DC3F15" w:rsidRDefault="00F379E6">
          <w:pPr>
            <w:pStyle w:val="TOC1"/>
            <w:rPr>
              <w:rFonts w:asciiTheme="minorHAnsi" w:eastAsiaTheme="minorEastAsia" w:hAnsiTheme="minorHAnsi" w:cstheme="minorBidi"/>
              <w:noProof/>
              <w:szCs w:val="22"/>
              <w:lang w:eastAsia="en-GB"/>
            </w:rPr>
          </w:pPr>
          <w:hyperlink w:anchor="_Toc418606528" w:history="1">
            <w:r w:rsidR="00DC3F15" w:rsidRPr="000F0168">
              <w:rPr>
                <w:rStyle w:val="Hyperlink"/>
                <w:noProof/>
              </w:rPr>
              <w:t>20</w:t>
            </w:r>
            <w:r w:rsidR="00DC3F15">
              <w:rPr>
                <w:rFonts w:asciiTheme="minorHAnsi" w:eastAsiaTheme="minorEastAsia" w:hAnsiTheme="minorHAnsi" w:cstheme="minorBidi"/>
                <w:noProof/>
                <w:szCs w:val="22"/>
                <w:lang w:eastAsia="en-GB"/>
              </w:rPr>
              <w:tab/>
            </w:r>
            <w:r w:rsidR="00DC3F15" w:rsidRPr="000F0168">
              <w:rPr>
                <w:rStyle w:val="Hyperlink"/>
                <w:rFonts w:eastAsia="Calibri"/>
                <w:noProof/>
                <w:lang w:eastAsia="en-GB"/>
              </w:rPr>
              <w:t>Children in care</w:t>
            </w:r>
            <w:r w:rsidR="00DC3F15">
              <w:rPr>
                <w:noProof/>
                <w:webHidden/>
              </w:rPr>
              <w:tab/>
            </w:r>
            <w:r w:rsidR="00DC3F15">
              <w:rPr>
                <w:noProof/>
                <w:webHidden/>
              </w:rPr>
              <w:fldChar w:fldCharType="begin"/>
            </w:r>
            <w:r w:rsidR="00DC3F15">
              <w:rPr>
                <w:noProof/>
                <w:webHidden/>
              </w:rPr>
              <w:instrText xml:space="preserve"> PAGEREF _Toc418606528 \h </w:instrText>
            </w:r>
            <w:r w:rsidR="00DC3F15">
              <w:rPr>
                <w:noProof/>
                <w:webHidden/>
              </w:rPr>
            </w:r>
            <w:r w:rsidR="00DC3F15">
              <w:rPr>
                <w:noProof/>
                <w:webHidden/>
              </w:rPr>
              <w:fldChar w:fldCharType="separate"/>
            </w:r>
            <w:r w:rsidR="007B4838">
              <w:rPr>
                <w:noProof/>
                <w:webHidden/>
              </w:rPr>
              <w:t>22</w:t>
            </w:r>
            <w:r w:rsidR="00DC3F15">
              <w:rPr>
                <w:noProof/>
                <w:webHidden/>
              </w:rPr>
              <w:fldChar w:fldCharType="end"/>
            </w:r>
          </w:hyperlink>
        </w:p>
        <w:p w:rsidR="00DC3F15" w:rsidRDefault="00F379E6">
          <w:pPr>
            <w:pStyle w:val="TOC1"/>
            <w:rPr>
              <w:rFonts w:asciiTheme="minorHAnsi" w:eastAsiaTheme="minorEastAsia" w:hAnsiTheme="minorHAnsi" w:cstheme="minorBidi"/>
              <w:noProof/>
              <w:szCs w:val="22"/>
              <w:lang w:eastAsia="en-GB"/>
            </w:rPr>
          </w:pPr>
          <w:hyperlink w:anchor="_Toc418606529" w:history="1">
            <w:r w:rsidR="00DC3F15" w:rsidRPr="000F0168">
              <w:rPr>
                <w:rStyle w:val="Hyperlink"/>
                <w:noProof/>
              </w:rPr>
              <w:t>21</w:t>
            </w:r>
            <w:r w:rsidR="00DC3F15">
              <w:rPr>
                <w:rFonts w:asciiTheme="minorHAnsi" w:eastAsiaTheme="minorEastAsia" w:hAnsiTheme="minorHAnsi" w:cstheme="minorBidi"/>
                <w:noProof/>
                <w:szCs w:val="22"/>
                <w:lang w:eastAsia="en-GB"/>
              </w:rPr>
              <w:tab/>
            </w:r>
            <w:r w:rsidR="00DC3F15" w:rsidRPr="000F0168">
              <w:rPr>
                <w:rStyle w:val="Hyperlink"/>
                <w:noProof/>
              </w:rPr>
              <w:t>Involvement of groups of children in care</w:t>
            </w:r>
            <w:r w:rsidR="00DC3F15">
              <w:rPr>
                <w:noProof/>
                <w:webHidden/>
              </w:rPr>
              <w:tab/>
            </w:r>
            <w:r w:rsidR="00DC3F15">
              <w:rPr>
                <w:noProof/>
                <w:webHidden/>
              </w:rPr>
              <w:fldChar w:fldCharType="begin"/>
            </w:r>
            <w:r w:rsidR="00DC3F15">
              <w:rPr>
                <w:noProof/>
                <w:webHidden/>
              </w:rPr>
              <w:instrText xml:space="preserve"> PAGEREF _Toc418606529 \h </w:instrText>
            </w:r>
            <w:r w:rsidR="00DC3F15">
              <w:rPr>
                <w:noProof/>
                <w:webHidden/>
              </w:rPr>
            </w:r>
            <w:r w:rsidR="00DC3F15">
              <w:rPr>
                <w:noProof/>
                <w:webHidden/>
              </w:rPr>
              <w:fldChar w:fldCharType="separate"/>
            </w:r>
            <w:r w:rsidR="007B4838">
              <w:rPr>
                <w:noProof/>
                <w:webHidden/>
              </w:rPr>
              <w:t>23</w:t>
            </w:r>
            <w:r w:rsidR="00DC3F15">
              <w:rPr>
                <w:noProof/>
                <w:webHidden/>
              </w:rPr>
              <w:fldChar w:fldCharType="end"/>
            </w:r>
          </w:hyperlink>
        </w:p>
        <w:p w:rsidR="00DC3F15" w:rsidRDefault="00F379E6">
          <w:pPr>
            <w:pStyle w:val="TOC1"/>
            <w:rPr>
              <w:rFonts w:asciiTheme="minorHAnsi" w:eastAsiaTheme="minorEastAsia" w:hAnsiTheme="minorHAnsi" w:cstheme="minorBidi"/>
              <w:noProof/>
              <w:szCs w:val="22"/>
              <w:lang w:eastAsia="en-GB"/>
            </w:rPr>
          </w:pPr>
          <w:hyperlink w:anchor="_Toc418606530" w:history="1">
            <w:r w:rsidR="00DC3F15" w:rsidRPr="000F0168">
              <w:rPr>
                <w:rStyle w:val="Hyperlink"/>
                <w:noProof/>
              </w:rPr>
              <w:t>22</w:t>
            </w:r>
            <w:r w:rsidR="00DC3F15">
              <w:rPr>
                <w:rFonts w:asciiTheme="minorHAnsi" w:eastAsiaTheme="minorEastAsia" w:hAnsiTheme="minorHAnsi" w:cstheme="minorBidi"/>
                <w:noProof/>
                <w:szCs w:val="22"/>
                <w:lang w:eastAsia="en-GB"/>
              </w:rPr>
              <w:tab/>
            </w:r>
            <w:r w:rsidR="00DC3F15" w:rsidRPr="000F0168">
              <w:rPr>
                <w:rStyle w:val="Hyperlink"/>
                <w:noProof/>
              </w:rPr>
              <w:t>Leaving care / aftercare</w:t>
            </w:r>
            <w:r w:rsidR="00DC3F15">
              <w:rPr>
                <w:noProof/>
                <w:webHidden/>
              </w:rPr>
              <w:tab/>
            </w:r>
            <w:r w:rsidR="00DC3F15">
              <w:rPr>
                <w:noProof/>
                <w:webHidden/>
              </w:rPr>
              <w:fldChar w:fldCharType="begin"/>
            </w:r>
            <w:r w:rsidR="00DC3F15">
              <w:rPr>
                <w:noProof/>
                <w:webHidden/>
              </w:rPr>
              <w:instrText xml:space="preserve"> PAGEREF _Toc418606530 \h </w:instrText>
            </w:r>
            <w:r w:rsidR="00DC3F15">
              <w:rPr>
                <w:noProof/>
                <w:webHidden/>
              </w:rPr>
            </w:r>
            <w:r w:rsidR="00DC3F15">
              <w:rPr>
                <w:noProof/>
                <w:webHidden/>
              </w:rPr>
              <w:fldChar w:fldCharType="separate"/>
            </w:r>
            <w:r w:rsidR="007B4838">
              <w:rPr>
                <w:noProof/>
                <w:webHidden/>
              </w:rPr>
              <w:t>24</w:t>
            </w:r>
            <w:r w:rsidR="00DC3F15">
              <w:rPr>
                <w:noProof/>
                <w:webHidden/>
              </w:rPr>
              <w:fldChar w:fldCharType="end"/>
            </w:r>
          </w:hyperlink>
        </w:p>
        <w:p w:rsidR="00DC3F15" w:rsidRDefault="00F379E6">
          <w:pPr>
            <w:pStyle w:val="TOC1"/>
            <w:rPr>
              <w:rFonts w:asciiTheme="minorHAnsi" w:eastAsiaTheme="minorEastAsia" w:hAnsiTheme="minorHAnsi" w:cstheme="minorBidi"/>
              <w:noProof/>
              <w:szCs w:val="22"/>
              <w:lang w:eastAsia="en-GB"/>
            </w:rPr>
          </w:pPr>
          <w:hyperlink w:anchor="_Toc418606531" w:history="1">
            <w:r w:rsidR="00DC3F15" w:rsidRPr="000F0168">
              <w:rPr>
                <w:rStyle w:val="Hyperlink"/>
                <w:rFonts w:eastAsia="Calibri"/>
                <w:noProof/>
                <w:lang w:val="en-US"/>
              </w:rPr>
              <w:t>23</w:t>
            </w:r>
            <w:r w:rsidR="00DC3F15">
              <w:rPr>
                <w:rFonts w:asciiTheme="minorHAnsi" w:eastAsiaTheme="minorEastAsia" w:hAnsiTheme="minorHAnsi" w:cstheme="minorBidi"/>
                <w:noProof/>
                <w:szCs w:val="22"/>
                <w:lang w:eastAsia="en-GB"/>
              </w:rPr>
              <w:tab/>
            </w:r>
            <w:r w:rsidR="00DC3F15" w:rsidRPr="000F0168">
              <w:rPr>
                <w:rStyle w:val="Hyperlink"/>
                <w:rFonts w:eastAsia="Calibri"/>
                <w:noProof/>
                <w:lang w:val="en-US"/>
              </w:rPr>
              <w:t>Guidance on the use of some of the tools</w:t>
            </w:r>
            <w:r w:rsidR="00DC3F15">
              <w:rPr>
                <w:noProof/>
                <w:webHidden/>
              </w:rPr>
              <w:tab/>
            </w:r>
            <w:r w:rsidR="00DC3F15">
              <w:rPr>
                <w:noProof/>
                <w:webHidden/>
              </w:rPr>
              <w:fldChar w:fldCharType="begin"/>
            </w:r>
            <w:r w:rsidR="00DC3F15">
              <w:rPr>
                <w:noProof/>
                <w:webHidden/>
              </w:rPr>
              <w:instrText xml:space="preserve"> PAGEREF _Toc418606531 \h </w:instrText>
            </w:r>
            <w:r w:rsidR="00DC3F15">
              <w:rPr>
                <w:noProof/>
                <w:webHidden/>
              </w:rPr>
            </w:r>
            <w:r w:rsidR="00DC3F15">
              <w:rPr>
                <w:noProof/>
                <w:webHidden/>
              </w:rPr>
              <w:fldChar w:fldCharType="separate"/>
            </w:r>
            <w:r w:rsidR="007B4838">
              <w:rPr>
                <w:noProof/>
                <w:webHidden/>
              </w:rPr>
              <w:t>24</w:t>
            </w:r>
            <w:r w:rsidR="00DC3F15">
              <w:rPr>
                <w:noProof/>
                <w:webHidden/>
              </w:rPr>
              <w:fldChar w:fldCharType="end"/>
            </w:r>
          </w:hyperlink>
        </w:p>
        <w:p w:rsidR="00DC3F15" w:rsidRDefault="00F379E6">
          <w:pPr>
            <w:pStyle w:val="TOC1"/>
            <w:rPr>
              <w:rFonts w:asciiTheme="minorHAnsi" w:eastAsiaTheme="minorEastAsia" w:hAnsiTheme="minorHAnsi" w:cstheme="minorBidi"/>
              <w:noProof/>
              <w:szCs w:val="22"/>
              <w:lang w:eastAsia="en-GB"/>
            </w:rPr>
          </w:pPr>
          <w:hyperlink w:anchor="_Toc418606532" w:history="1">
            <w:r w:rsidR="00DC3F15" w:rsidRPr="000F0168">
              <w:rPr>
                <w:rStyle w:val="Hyperlink"/>
                <w:noProof/>
                <w:lang w:eastAsia="en-GB"/>
              </w:rPr>
              <w:t>24</w:t>
            </w:r>
            <w:r w:rsidR="00DC3F15">
              <w:rPr>
                <w:rFonts w:asciiTheme="minorHAnsi" w:eastAsiaTheme="minorEastAsia" w:hAnsiTheme="minorHAnsi" w:cstheme="minorBidi"/>
                <w:noProof/>
                <w:szCs w:val="22"/>
                <w:lang w:eastAsia="en-GB"/>
              </w:rPr>
              <w:tab/>
            </w:r>
            <w:r w:rsidR="00DC3F15" w:rsidRPr="000F0168">
              <w:rPr>
                <w:rStyle w:val="Hyperlink"/>
                <w:noProof/>
                <w:lang w:eastAsia="en-GB"/>
              </w:rPr>
              <w:t>Measuring Performance of effectiveness of interventions</w:t>
            </w:r>
            <w:r w:rsidR="00DC3F15">
              <w:rPr>
                <w:noProof/>
                <w:webHidden/>
              </w:rPr>
              <w:tab/>
            </w:r>
            <w:r w:rsidR="00DC3F15">
              <w:rPr>
                <w:noProof/>
                <w:webHidden/>
              </w:rPr>
              <w:fldChar w:fldCharType="begin"/>
            </w:r>
            <w:r w:rsidR="00DC3F15">
              <w:rPr>
                <w:noProof/>
                <w:webHidden/>
              </w:rPr>
              <w:instrText xml:space="preserve"> PAGEREF _Toc418606532 \h </w:instrText>
            </w:r>
            <w:r w:rsidR="00DC3F15">
              <w:rPr>
                <w:noProof/>
                <w:webHidden/>
              </w:rPr>
            </w:r>
            <w:r w:rsidR="00DC3F15">
              <w:rPr>
                <w:noProof/>
                <w:webHidden/>
              </w:rPr>
              <w:fldChar w:fldCharType="separate"/>
            </w:r>
            <w:r w:rsidR="007B4838">
              <w:rPr>
                <w:noProof/>
                <w:webHidden/>
              </w:rPr>
              <w:t>24</w:t>
            </w:r>
            <w:r w:rsidR="00DC3F15">
              <w:rPr>
                <w:noProof/>
                <w:webHidden/>
              </w:rPr>
              <w:fldChar w:fldCharType="end"/>
            </w:r>
          </w:hyperlink>
        </w:p>
        <w:p w:rsidR="00DC3F15" w:rsidRDefault="00F379E6">
          <w:pPr>
            <w:pStyle w:val="TOC1"/>
            <w:rPr>
              <w:rFonts w:asciiTheme="minorHAnsi" w:eastAsiaTheme="minorEastAsia" w:hAnsiTheme="minorHAnsi" w:cstheme="minorBidi"/>
              <w:noProof/>
              <w:szCs w:val="22"/>
              <w:lang w:eastAsia="en-GB"/>
            </w:rPr>
          </w:pPr>
          <w:hyperlink w:anchor="_Toc418606533" w:history="1">
            <w:r w:rsidR="00DC3F15" w:rsidRPr="000F0168">
              <w:rPr>
                <w:rStyle w:val="Hyperlink"/>
                <w:noProof/>
              </w:rPr>
              <w:t>25</w:t>
            </w:r>
            <w:r w:rsidR="00DC3F15">
              <w:rPr>
                <w:rFonts w:asciiTheme="minorHAnsi" w:eastAsiaTheme="minorEastAsia" w:hAnsiTheme="minorHAnsi" w:cstheme="minorBidi"/>
                <w:noProof/>
                <w:szCs w:val="22"/>
                <w:lang w:eastAsia="en-GB"/>
              </w:rPr>
              <w:tab/>
            </w:r>
            <w:r w:rsidR="00DC3F15" w:rsidRPr="000F0168">
              <w:rPr>
                <w:rStyle w:val="Hyperlink"/>
                <w:noProof/>
              </w:rPr>
              <w:t>Child Sexual Exploitation and Missing Operational Group (CMOG)</w:t>
            </w:r>
            <w:r w:rsidR="00DC3F15">
              <w:rPr>
                <w:noProof/>
                <w:webHidden/>
              </w:rPr>
              <w:tab/>
            </w:r>
            <w:r w:rsidR="00DC3F15">
              <w:rPr>
                <w:noProof/>
                <w:webHidden/>
              </w:rPr>
              <w:fldChar w:fldCharType="begin"/>
            </w:r>
            <w:r w:rsidR="00DC3F15">
              <w:rPr>
                <w:noProof/>
                <w:webHidden/>
              </w:rPr>
              <w:instrText xml:space="preserve"> PAGEREF _Toc418606533 \h </w:instrText>
            </w:r>
            <w:r w:rsidR="00DC3F15">
              <w:rPr>
                <w:noProof/>
                <w:webHidden/>
              </w:rPr>
            </w:r>
            <w:r w:rsidR="00DC3F15">
              <w:rPr>
                <w:noProof/>
                <w:webHidden/>
              </w:rPr>
              <w:fldChar w:fldCharType="separate"/>
            </w:r>
            <w:r w:rsidR="007B4838">
              <w:rPr>
                <w:noProof/>
                <w:webHidden/>
              </w:rPr>
              <w:t>24</w:t>
            </w:r>
            <w:r w:rsidR="00DC3F15">
              <w:rPr>
                <w:noProof/>
                <w:webHidden/>
              </w:rPr>
              <w:fldChar w:fldCharType="end"/>
            </w:r>
          </w:hyperlink>
        </w:p>
        <w:p w:rsidR="00DC3F15" w:rsidRDefault="00F379E6">
          <w:pPr>
            <w:pStyle w:val="TOC1"/>
            <w:rPr>
              <w:rFonts w:asciiTheme="minorHAnsi" w:eastAsiaTheme="minorEastAsia" w:hAnsiTheme="minorHAnsi" w:cstheme="minorBidi"/>
              <w:noProof/>
              <w:szCs w:val="22"/>
              <w:lang w:eastAsia="en-GB"/>
            </w:rPr>
          </w:pPr>
          <w:hyperlink w:anchor="_Toc418606534" w:history="1">
            <w:r w:rsidR="00DC3F15" w:rsidRPr="000F0168">
              <w:rPr>
                <w:rStyle w:val="Hyperlink"/>
                <w:noProof/>
              </w:rPr>
              <w:t>26</w:t>
            </w:r>
            <w:r w:rsidR="00DC3F15">
              <w:rPr>
                <w:rFonts w:asciiTheme="minorHAnsi" w:eastAsiaTheme="minorEastAsia" w:hAnsiTheme="minorHAnsi" w:cstheme="minorBidi"/>
                <w:noProof/>
                <w:szCs w:val="22"/>
                <w:lang w:eastAsia="en-GB"/>
              </w:rPr>
              <w:tab/>
            </w:r>
            <w:r w:rsidR="00DC3F15" w:rsidRPr="000F0168">
              <w:rPr>
                <w:rStyle w:val="Hyperlink"/>
                <w:noProof/>
              </w:rPr>
              <w:t>Information Sharing Protocol (in development)</w:t>
            </w:r>
            <w:r w:rsidR="00DC3F15">
              <w:rPr>
                <w:noProof/>
                <w:webHidden/>
              </w:rPr>
              <w:tab/>
            </w:r>
            <w:r w:rsidR="00DC3F15">
              <w:rPr>
                <w:noProof/>
                <w:webHidden/>
              </w:rPr>
              <w:fldChar w:fldCharType="begin"/>
            </w:r>
            <w:r w:rsidR="00DC3F15">
              <w:rPr>
                <w:noProof/>
                <w:webHidden/>
              </w:rPr>
              <w:instrText xml:space="preserve"> PAGEREF _Toc418606534 \h </w:instrText>
            </w:r>
            <w:r w:rsidR="00DC3F15">
              <w:rPr>
                <w:noProof/>
                <w:webHidden/>
              </w:rPr>
            </w:r>
            <w:r w:rsidR="00DC3F15">
              <w:rPr>
                <w:noProof/>
                <w:webHidden/>
              </w:rPr>
              <w:fldChar w:fldCharType="separate"/>
            </w:r>
            <w:r w:rsidR="007B4838">
              <w:rPr>
                <w:noProof/>
                <w:webHidden/>
              </w:rPr>
              <w:t>25</w:t>
            </w:r>
            <w:r w:rsidR="00DC3F15">
              <w:rPr>
                <w:noProof/>
                <w:webHidden/>
              </w:rPr>
              <w:fldChar w:fldCharType="end"/>
            </w:r>
          </w:hyperlink>
        </w:p>
        <w:p w:rsidR="00DC3F15" w:rsidRDefault="00F379E6">
          <w:pPr>
            <w:pStyle w:val="TOC1"/>
            <w:rPr>
              <w:rFonts w:asciiTheme="minorHAnsi" w:eastAsiaTheme="minorEastAsia" w:hAnsiTheme="minorHAnsi" w:cstheme="minorBidi"/>
              <w:noProof/>
              <w:szCs w:val="22"/>
              <w:lang w:eastAsia="en-GB"/>
            </w:rPr>
          </w:pPr>
          <w:hyperlink w:anchor="_Toc418606535" w:history="1">
            <w:r w:rsidR="00DC3F15" w:rsidRPr="000F0168">
              <w:rPr>
                <w:rStyle w:val="Hyperlink"/>
                <w:noProof/>
              </w:rPr>
              <w:t>27</w:t>
            </w:r>
            <w:r w:rsidR="00DC3F15">
              <w:rPr>
                <w:rFonts w:asciiTheme="minorHAnsi" w:eastAsiaTheme="minorEastAsia" w:hAnsiTheme="minorHAnsi" w:cstheme="minorBidi"/>
                <w:noProof/>
                <w:szCs w:val="22"/>
                <w:lang w:eastAsia="en-GB"/>
              </w:rPr>
              <w:tab/>
            </w:r>
            <w:r w:rsidR="00DC3F15" w:rsidRPr="000F0168">
              <w:rPr>
                <w:rStyle w:val="Hyperlink"/>
                <w:noProof/>
              </w:rPr>
              <w:t>Child Sexual Exploitation Action and Delivery Plan</w:t>
            </w:r>
            <w:r w:rsidR="00DC3F15">
              <w:rPr>
                <w:noProof/>
                <w:webHidden/>
              </w:rPr>
              <w:tab/>
            </w:r>
            <w:r w:rsidR="00DC3F15">
              <w:rPr>
                <w:noProof/>
                <w:webHidden/>
              </w:rPr>
              <w:fldChar w:fldCharType="begin"/>
            </w:r>
            <w:r w:rsidR="00DC3F15">
              <w:rPr>
                <w:noProof/>
                <w:webHidden/>
              </w:rPr>
              <w:instrText xml:space="preserve"> PAGEREF _Toc418606535 \h </w:instrText>
            </w:r>
            <w:r w:rsidR="00DC3F15">
              <w:rPr>
                <w:noProof/>
                <w:webHidden/>
              </w:rPr>
            </w:r>
            <w:r w:rsidR="00DC3F15">
              <w:rPr>
                <w:noProof/>
                <w:webHidden/>
              </w:rPr>
              <w:fldChar w:fldCharType="separate"/>
            </w:r>
            <w:r w:rsidR="007B4838">
              <w:rPr>
                <w:noProof/>
                <w:webHidden/>
              </w:rPr>
              <w:t>25</w:t>
            </w:r>
            <w:r w:rsidR="00DC3F15">
              <w:rPr>
                <w:noProof/>
                <w:webHidden/>
              </w:rPr>
              <w:fldChar w:fldCharType="end"/>
            </w:r>
          </w:hyperlink>
        </w:p>
        <w:p w:rsidR="00DC3F15" w:rsidRDefault="00F379E6">
          <w:pPr>
            <w:pStyle w:val="TOC1"/>
            <w:rPr>
              <w:rFonts w:asciiTheme="minorHAnsi" w:eastAsiaTheme="minorEastAsia" w:hAnsiTheme="minorHAnsi" w:cstheme="minorBidi"/>
              <w:noProof/>
              <w:szCs w:val="22"/>
              <w:lang w:eastAsia="en-GB"/>
            </w:rPr>
          </w:pPr>
          <w:hyperlink w:anchor="_Toc418606536" w:history="1">
            <w:r w:rsidR="00DC3F15" w:rsidRPr="000F0168">
              <w:rPr>
                <w:rStyle w:val="Hyperlink"/>
                <w:noProof/>
              </w:rPr>
              <w:t>28</w:t>
            </w:r>
            <w:r w:rsidR="00DC3F15">
              <w:rPr>
                <w:rFonts w:asciiTheme="minorHAnsi" w:eastAsiaTheme="minorEastAsia" w:hAnsiTheme="minorHAnsi" w:cstheme="minorBidi"/>
                <w:noProof/>
                <w:szCs w:val="22"/>
                <w:lang w:eastAsia="en-GB"/>
              </w:rPr>
              <w:tab/>
            </w:r>
            <w:r w:rsidR="00DC3F15" w:rsidRPr="000F0168">
              <w:rPr>
                <w:rStyle w:val="Hyperlink"/>
                <w:noProof/>
              </w:rPr>
              <w:t>Sexual Exploitation (CSE) Resources</w:t>
            </w:r>
            <w:r w:rsidR="00DC3F15">
              <w:rPr>
                <w:noProof/>
                <w:webHidden/>
              </w:rPr>
              <w:tab/>
            </w:r>
            <w:r w:rsidR="00DC3F15">
              <w:rPr>
                <w:noProof/>
                <w:webHidden/>
              </w:rPr>
              <w:fldChar w:fldCharType="begin"/>
            </w:r>
            <w:r w:rsidR="00DC3F15">
              <w:rPr>
                <w:noProof/>
                <w:webHidden/>
              </w:rPr>
              <w:instrText xml:space="preserve"> PAGEREF _Toc418606536 \h </w:instrText>
            </w:r>
            <w:r w:rsidR="00DC3F15">
              <w:rPr>
                <w:noProof/>
                <w:webHidden/>
              </w:rPr>
            </w:r>
            <w:r w:rsidR="00DC3F15">
              <w:rPr>
                <w:noProof/>
                <w:webHidden/>
              </w:rPr>
              <w:fldChar w:fldCharType="separate"/>
            </w:r>
            <w:r w:rsidR="007B4838">
              <w:rPr>
                <w:noProof/>
                <w:webHidden/>
              </w:rPr>
              <w:t>25</w:t>
            </w:r>
            <w:r w:rsidR="00DC3F15">
              <w:rPr>
                <w:noProof/>
                <w:webHidden/>
              </w:rPr>
              <w:fldChar w:fldCharType="end"/>
            </w:r>
          </w:hyperlink>
        </w:p>
        <w:p w:rsidR="00DC3F15" w:rsidRDefault="00F379E6">
          <w:pPr>
            <w:pStyle w:val="TOC1"/>
            <w:rPr>
              <w:rFonts w:asciiTheme="minorHAnsi" w:eastAsiaTheme="minorEastAsia" w:hAnsiTheme="minorHAnsi" w:cstheme="minorBidi"/>
              <w:noProof/>
              <w:szCs w:val="22"/>
              <w:lang w:eastAsia="en-GB"/>
            </w:rPr>
          </w:pPr>
          <w:hyperlink w:anchor="_Toc418606537" w:history="1">
            <w:r w:rsidR="00DC3F15" w:rsidRPr="000F0168">
              <w:rPr>
                <w:rStyle w:val="Hyperlink"/>
                <w:noProof/>
              </w:rPr>
              <w:t>29</w:t>
            </w:r>
            <w:r w:rsidR="00DC3F15">
              <w:rPr>
                <w:rFonts w:asciiTheme="minorHAnsi" w:eastAsiaTheme="minorEastAsia" w:hAnsiTheme="minorHAnsi" w:cstheme="minorBidi"/>
                <w:noProof/>
                <w:szCs w:val="22"/>
                <w:lang w:eastAsia="en-GB"/>
              </w:rPr>
              <w:tab/>
            </w:r>
            <w:r w:rsidR="00DC3F15" w:rsidRPr="000F0168">
              <w:rPr>
                <w:rStyle w:val="Hyperlink"/>
                <w:noProof/>
              </w:rPr>
              <w:t>Useful websites</w:t>
            </w:r>
            <w:r w:rsidR="00DC3F15">
              <w:rPr>
                <w:noProof/>
                <w:webHidden/>
              </w:rPr>
              <w:tab/>
            </w:r>
            <w:r w:rsidR="00DC3F15">
              <w:rPr>
                <w:noProof/>
                <w:webHidden/>
              </w:rPr>
              <w:fldChar w:fldCharType="begin"/>
            </w:r>
            <w:r w:rsidR="00DC3F15">
              <w:rPr>
                <w:noProof/>
                <w:webHidden/>
              </w:rPr>
              <w:instrText xml:space="preserve"> PAGEREF _Toc418606537 \h </w:instrText>
            </w:r>
            <w:r w:rsidR="00DC3F15">
              <w:rPr>
                <w:noProof/>
                <w:webHidden/>
              </w:rPr>
            </w:r>
            <w:r w:rsidR="00DC3F15">
              <w:rPr>
                <w:noProof/>
                <w:webHidden/>
              </w:rPr>
              <w:fldChar w:fldCharType="separate"/>
            </w:r>
            <w:r w:rsidR="007B4838">
              <w:rPr>
                <w:noProof/>
                <w:webHidden/>
              </w:rPr>
              <w:t>29</w:t>
            </w:r>
            <w:r w:rsidR="00DC3F15">
              <w:rPr>
                <w:noProof/>
                <w:webHidden/>
              </w:rPr>
              <w:fldChar w:fldCharType="end"/>
            </w:r>
          </w:hyperlink>
        </w:p>
        <w:p w:rsidR="00DC3F15" w:rsidRDefault="00F379E6">
          <w:pPr>
            <w:pStyle w:val="TOC1"/>
            <w:rPr>
              <w:rFonts w:asciiTheme="minorHAnsi" w:eastAsiaTheme="minorEastAsia" w:hAnsiTheme="minorHAnsi" w:cstheme="minorBidi"/>
              <w:noProof/>
              <w:szCs w:val="22"/>
              <w:lang w:eastAsia="en-GB"/>
            </w:rPr>
          </w:pPr>
          <w:hyperlink w:anchor="_Toc418606538" w:history="1">
            <w:r w:rsidR="00DC3F15" w:rsidRPr="000F0168">
              <w:rPr>
                <w:rStyle w:val="Hyperlink"/>
                <w:noProof/>
              </w:rPr>
              <w:t>30</w:t>
            </w:r>
            <w:r w:rsidR="00DC3F15">
              <w:rPr>
                <w:rFonts w:asciiTheme="minorHAnsi" w:eastAsiaTheme="minorEastAsia" w:hAnsiTheme="minorHAnsi" w:cstheme="minorBidi"/>
                <w:noProof/>
                <w:szCs w:val="22"/>
                <w:lang w:eastAsia="en-GB"/>
              </w:rPr>
              <w:tab/>
            </w:r>
            <w:r w:rsidR="00DC3F15" w:rsidRPr="000F0168">
              <w:rPr>
                <w:rStyle w:val="Hyperlink"/>
                <w:noProof/>
              </w:rPr>
              <w:t>CSE projects and services</w:t>
            </w:r>
            <w:r w:rsidR="00DC3F15">
              <w:rPr>
                <w:noProof/>
                <w:webHidden/>
              </w:rPr>
              <w:tab/>
            </w:r>
            <w:r w:rsidR="00DC3F15">
              <w:rPr>
                <w:noProof/>
                <w:webHidden/>
              </w:rPr>
              <w:fldChar w:fldCharType="begin"/>
            </w:r>
            <w:r w:rsidR="00DC3F15">
              <w:rPr>
                <w:noProof/>
                <w:webHidden/>
              </w:rPr>
              <w:instrText xml:space="preserve"> PAGEREF _Toc418606538 \h </w:instrText>
            </w:r>
            <w:r w:rsidR="00DC3F15">
              <w:rPr>
                <w:noProof/>
                <w:webHidden/>
              </w:rPr>
            </w:r>
            <w:r w:rsidR="00DC3F15">
              <w:rPr>
                <w:noProof/>
                <w:webHidden/>
              </w:rPr>
              <w:fldChar w:fldCharType="separate"/>
            </w:r>
            <w:r w:rsidR="007B4838">
              <w:rPr>
                <w:noProof/>
                <w:webHidden/>
              </w:rPr>
              <w:t>30</w:t>
            </w:r>
            <w:r w:rsidR="00DC3F15">
              <w:rPr>
                <w:noProof/>
                <w:webHidden/>
              </w:rPr>
              <w:fldChar w:fldCharType="end"/>
            </w:r>
          </w:hyperlink>
        </w:p>
        <w:p w:rsidR="00DC3F15" w:rsidRDefault="00F379E6">
          <w:pPr>
            <w:pStyle w:val="TOC1"/>
            <w:rPr>
              <w:rFonts w:asciiTheme="minorHAnsi" w:eastAsiaTheme="minorEastAsia" w:hAnsiTheme="minorHAnsi" w:cstheme="minorBidi"/>
              <w:noProof/>
              <w:szCs w:val="22"/>
              <w:lang w:eastAsia="en-GB"/>
            </w:rPr>
          </w:pPr>
          <w:hyperlink w:anchor="_Toc418606539" w:history="1">
            <w:r w:rsidR="00DC3F15" w:rsidRPr="000F0168">
              <w:rPr>
                <w:rStyle w:val="Hyperlink"/>
                <w:noProof/>
              </w:rPr>
              <w:t>31</w:t>
            </w:r>
            <w:r w:rsidR="00DC3F15">
              <w:rPr>
                <w:rFonts w:asciiTheme="minorHAnsi" w:eastAsiaTheme="minorEastAsia" w:hAnsiTheme="minorHAnsi" w:cstheme="minorBidi"/>
                <w:noProof/>
                <w:szCs w:val="22"/>
                <w:lang w:eastAsia="en-GB"/>
              </w:rPr>
              <w:tab/>
            </w:r>
            <w:r w:rsidR="00DC3F15" w:rsidRPr="000F0168">
              <w:rPr>
                <w:rStyle w:val="Hyperlink"/>
                <w:noProof/>
              </w:rPr>
              <w:t>Abbreviations and Definitions</w:t>
            </w:r>
            <w:r w:rsidR="00DC3F15">
              <w:rPr>
                <w:noProof/>
                <w:webHidden/>
              </w:rPr>
              <w:tab/>
            </w:r>
            <w:r w:rsidR="00DC3F15">
              <w:rPr>
                <w:noProof/>
                <w:webHidden/>
              </w:rPr>
              <w:fldChar w:fldCharType="begin"/>
            </w:r>
            <w:r w:rsidR="00DC3F15">
              <w:rPr>
                <w:noProof/>
                <w:webHidden/>
              </w:rPr>
              <w:instrText xml:space="preserve"> PAGEREF _Toc418606539 \h </w:instrText>
            </w:r>
            <w:r w:rsidR="00DC3F15">
              <w:rPr>
                <w:noProof/>
                <w:webHidden/>
              </w:rPr>
            </w:r>
            <w:r w:rsidR="00DC3F15">
              <w:rPr>
                <w:noProof/>
                <w:webHidden/>
              </w:rPr>
              <w:fldChar w:fldCharType="separate"/>
            </w:r>
            <w:r w:rsidR="007B4838">
              <w:rPr>
                <w:noProof/>
                <w:webHidden/>
              </w:rPr>
              <w:t>31</w:t>
            </w:r>
            <w:r w:rsidR="00DC3F15">
              <w:rPr>
                <w:noProof/>
                <w:webHidden/>
              </w:rPr>
              <w:fldChar w:fldCharType="end"/>
            </w:r>
          </w:hyperlink>
        </w:p>
        <w:p w:rsidR="00DC3F15" w:rsidRDefault="00F379E6">
          <w:pPr>
            <w:pStyle w:val="TOC1"/>
            <w:rPr>
              <w:rFonts w:asciiTheme="minorHAnsi" w:eastAsiaTheme="minorEastAsia" w:hAnsiTheme="minorHAnsi" w:cstheme="minorBidi"/>
              <w:noProof/>
              <w:szCs w:val="22"/>
              <w:lang w:eastAsia="en-GB"/>
            </w:rPr>
          </w:pPr>
          <w:hyperlink w:anchor="_Toc418606540" w:history="1">
            <w:r w:rsidR="00DC3F15" w:rsidRPr="000F0168">
              <w:rPr>
                <w:rStyle w:val="Hyperlink"/>
                <w:noProof/>
              </w:rPr>
              <w:t>32</w:t>
            </w:r>
            <w:r w:rsidR="00DC3F15">
              <w:rPr>
                <w:rFonts w:asciiTheme="minorHAnsi" w:eastAsiaTheme="minorEastAsia" w:hAnsiTheme="minorHAnsi" w:cstheme="minorBidi"/>
                <w:noProof/>
                <w:szCs w:val="22"/>
                <w:lang w:eastAsia="en-GB"/>
              </w:rPr>
              <w:tab/>
            </w:r>
            <w:r w:rsidR="00DC3F15" w:rsidRPr="000F0168">
              <w:rPr>
                <w:rStyle w:val="Hyperlink"/>
                <w:noProof/>
              </w:rPr>
              <w:t>Appendices</w:t>
            </w:r>
            <w:r w:rsidR="00DC3F15">
              <w:rPr>
                <w:noProof/>
                <w:webHidden/>
              </w:rPr>
              <w:tab/>
            </w:r>
            <w:r w:rsidR="00DC3F15">
              <w:rPr>
                <w:noProof/>
                <w:webHidden/>
              </w:rPr>
              <w:fldChar w:fldCharType="begin"/>
            </w:r>
            <w:r w:rsidR="00DC3F15">
              <w:rPr>
                <w:noProof/>
                <w:webHidden/>
              </w:rPr>
              <w:instrText xml:space="preserve"> PAGEREF _Toc418606540 \h </w:instrText>
            </w:r>
            <w:r w:rsidR="00DC3F15">
              <w:rPr>
                <w:noProof/>
                <w:webHidden/>
              </w:rPr>
            </w:r>
            <w:r w:rsidR="00DC3F15">
              <w:rPr>
                <w:noProof/>
                <w:webHidden/>
              </w:rPr>
              <w:fldChar w:fldCharType="separate"/>
            </w:r>
            <w:r w:rsidR="007B4838">
              <w:rPr>
                <w:noProof/>
                <w:webHidden/>
              </w:rPr>
              <w:t>33</w:t>
            </w:r>
            <w:r w:rsidR="00DC3F15">
              <w:rPr>
                <w:noProof/>
                <w:webHidden/>
              </w:rPr>
              <w:fldChar w:fldCharType="end"/>
            </w:r>
          </w:hyperlink>
        </w:p>
        <w:p w:rsidR="00413FFB" w:rsidRDefault="00413FFB">
          <w:r>
            <w:rPr>
              <w:b/>
              <w:bCs/>
              <w:noProof/>
            </w:rPr>
            <w:fldChar w:fldCharType="end"/>
          </w:r>
        </w:p>
      </w:sdtContent>
    </w:sdt>
    <w:p w:rsidR="00FF729B" w:rsidRDefault="00FF729B">
      <w:pPr>
        <w:rPr>
          <w:sz w:val="24"/>
          <w:szCs w:val="24"/>
        </w:rPr>
      </w:pPr>
      <w:r>
        <w:rPr>
          <w:sz w:val="24"/>
          <w:szCs w:val="24"/>
        </w:rPr>
        <w:br w:type="page"/>
      </w:r>
    </w:p>
    <w:p w:rsidR="00013872" w:rsidRDefault="00ED49ED" w:rsidP="00591D85">
      <w:pPr>
        <w:pStyle w:val="Heading1"/>
      </w:pPr>
      <w:bookmarkStart w:id="1" w:name="_Toc418606509"/>
      <w:r>
        <w:lastRenderedPageBreak/>
        <w:t>Introduction</w:t>
      </w:r>
      <w:bookmarkEnd w:id="1"/>
      <w:r>
        <w:t xml:space="preserve"> </w:t>
      </w:r>
    </w:p>
    <w:p w:rsidR="00CD1664" w:rsidRDefault="00CD1664" w:rsidP="00CD1664">
      <w:pPr>
        <w:pStyle w:val="BodyText"/>
      </w:pPr>
    </w:p>
    <w:p w:rsidR="00491F81" w:rsidRDefault="00CD1664" w:rsidP="00491F81">
      <w:pPr>
        <w:pStyle w:val="BodyText"/>
        <w:ind w:left="0"/>
        <w:jc w:val="both"/>
        <w:rPr>
          <w:rFonts w:cs="Arial"/>
          <w:szCs w:val="22"/>
          <w:lang w:eastAsia="en-GB"/>
        </w:rPr>
      </w:pPr>
      <w:r>
        <w:t xml:space="preserve">Dealing with child sexual exploitation is a multi-agency activity. </w:t>
      </w:r>
      <w:r w:rsidR="00D13EFC">
        <w:rPr>
          <w:rFonts w:cs="Arial"/>
          <w:szCs w:val="22"/>
          <w:lang w:eastAsia="en-GB"/>
        </w:rPr>
        <w:t>Sexual exploitation of children and young people has been identified throughout the</w:t>
      </w:r>
      <w:r w:rsidR="0000560C">
        <w:rPr>
          <w:rFonts w:cs="Arial"/>
          <w:szCs w:val="22"/>
          <w:lang w:eastAsia="en-GB"/>
        </w:rPr>
        <w:t xml:space="preserve"> </w:t>
      </w:r>
      <w:r w:rsidR="00D13EFC">
        <w:rPr>
          <w:rFonts w:cs="Arial"/>
          <w:szCs w:val="22"/>
          <w:lang w:eastAsia="en-GB"/>
        </w:rPr>
        <w:t>UK, in both rural and urban areas, and in all parts of the world.</w:t>
      </w:r>
    </w:p>
    <w:p w:rsidR="00491F81" w:rsidRDefault="00491F81" w:rsidP="00491F81">
      <w:pPr>
        <w:pStyle w:val="BodyText"/>
        <w:ind w:left="0"/>
        <w:jc w:val="both"/>
        <w:rPr>
          <w:rFonts w:cs="Arial"/>
          <w:szCs w:val="22"/>
          <w:lang w:eastAsia="en-GB"/>
        </w:rPr>
      </w:pPr>
    </w:p>
    <w:p w:rsidR="00D13EFC" w:rsidRDefault="00D13EFC" w:rsidP="00491F81">
      <w:pPr>
        <w:pStyle w:val="BodyText"/>
        <w:ind w:left="0"/>
        <w:jc w:val="both"/>
        <w:rPr>
          <w:rFonts w:cs="Arial"/>
          <w:szCs w:val="22"/>
          <w:lang w:eastAsia="en-GB"/>
        </w:rPr>
      </w:pPr>
      <w:r>
        <w:rPr>
          <w:rFonts w:cs="Arial"/>
          <w:szCs w:val="22"/>
          <w:lang w:eastAsia="en-GB"/>
        </w:rPr>
        <w:t>It affects boys and</w:t>
      </w:r>
      <w:r w:rsidR="0000560C">
        <w:rPr>
          <w:rFonts w:cs="Arial"/>
          <w:szCs w:val="22"/>
          <w:lang w:eastAsia="en-GB"/>
        </w:rPr>
        <w:t xml:space="preserve"> </w:t>
      </w:r>
      <w:r>
        <w:rPr>
          <w:rFonts w:cs="Arial"/>
          <w:szCs w:val="22"/>
          <w:lang w:eastAsia="en-GB"/>
        </w:rPr>
        <w:t>young men as well as girls and young women. It is a form of sexual abuse and can</w:t>
      </w:r>
      <w:r w:rsidR="0000560C">
        <w:rPr>
          <w:rFonts w:cs="Arial"/>
          <w:szCs w:val="22"/>
          <w:lang w:eastAsia="en-GB"/>
        </w:rPr>
        <w:t xml:space="preserve"> </w:t>
      </w:r>
      <w:r>
        <w:rPr>
          <w:rFonts w:cs="Arial"/>
          <w:szCs w:val="22"/>
          <w:lang w:eastAsia="en-GB"/>
        </w:rPr>
        <w:t>have a serious impact on every aspect of the lives of the children involved.</w:t>
      </w:r>
      <w:r w:rsidR="0000560C">
        <w:rPr>
          <w:rFonts w:cs="Arial"/>
          <w:szCs w:val="22"/>
          <w:lang w:eastAsia="en-GB"/>
        </w:rPr>
        <w:t xml:space="preserve"> </w:t>
      </w:r>
      <w:r>
        <w:rPr>
          <w:rFonts w:cs="Arial"/>
          <w:szCs w:val="22"/>
          <w:lang w:eastAsia="en-GB"/>
        </w:rPr>
        <w:t>Whilst it is not known how prevalent sexual exploitation is</w:t>
      </w:r>
      <w:r w:rsidR="004B2A77">
        <w:rPr>
          <w:rFonts w:cs="Arial"/>
          <w:szCs w:val="22"/>
          <w:lang w:eastAsia="en-GB"/>
        </w:rPr>
        <w:t>,</w:t>
      </w:r>
      <w:r>
        <w:rPr>
          <w:rFonts w:cs="Arial"/>
          <w:szCs w:val="22"/>
          <w:lang w:eastAsia="en-GB"/>
        </w:rPr>
        <w:t xml:space="preserve"> it has become increasingly recognisable as practitioners gain more understanding of grooming and other methods</w:t>
      </w:r>
      <w:r w:rsidR="0000560C">
        <w:rPr>
          <w:rFonts w:cs="Arial"/>
          <w:szCs w:val="22"/>
          <w:lang w:eastAsia="en-GB"/>
        </w:rPr>
        <w:t xml:space="preserve"> </w:t>
      </w:r>
      <w:r>
        <w:rPr>
          <w:rFonts w:cs="Arial"/>
          <w:szCs w:val="22"/>
          <w:lang w:eastAsia="en-GB"/>
        </w:rPr>
        <w:t>of sexual exploitation and begin to take a proactive and coordinated approach to deal</w:t>
      </w:r>
      <w:r w:rsidR="0000560C">
        <w:rPr>
          <w:rFonts w:cs="Arial"/>
          <w:szCs w:val="22"/>
          <w:lang w:eastAsia="en-GB"/>
        </w:rPr>
        <w:t xml:space="preserve"> </w:t>
      </w:r>
      <w:r>
        <w:rPr>
          <w:rFonts w:cs="Arial"/>
          <w:szCs w:val="22"/>
          <w:lang w:eastAsia="en-GB"/>
        </w:rPr>
        <w:t xml:space="preserve">with it. </w:t>
      </w:r>
    </w:p>
    <w:p w:rsidR="00D13EFC" w:rsidRDefault="00D13EFC" w:rsidP="00D13EFC">
      <w:pPr>
        <w:autoSpaceDE w:val="0"/>
        <w:autoSpaceDN w:val="0"/>
        <w:adjustRightInd w:val="0"/>
        <w:rPr>
          <w:rFonts w:cs="Arial"/>
          <w:szCs w:val="22"/>
          <w:lang w:eastAsia="en-GB"/>
        </w:rPr>
      </w:pPr>
    </w:p>
    <w:p w:rsidR="003C7171" w:rsidRPr="003C7171" w:rsidRDefault="00D13EFC" w:rsidP="003C7171">
      <w:pPr>
        <w:pStyle w:val="NoSpacing"/>
        <w:jc w:val="both"/>
        <w:rPr>
          <w:rFonts w:ascii="Arial" w:hAnsi="Arial" w:cs="Arial"/>
        </w:rPr>
      </w:pPr>
      <w:r w:rsidRPr="003C7171">
        <w:rPr>
          <w:rFonts w:ascii="Arial" w:hAnsi="Arial" w:cs="Arial"/>
        </w:rPr>
        <w:t xml:space="preserve">This </w:t>
      </w:r>
      <w:r w:rsidR="00623991" w:rsidRPr="003C7171">
        <w:rPr>
          <w:rFonts w:ascii="Arial" w:hAnsi="Arial" w:cs="Arial"/>
        </w:rPr>
        <w:t>tool kit provides guidance</w:t>
      </w:r>
      <w:r w:rsidR="00E43B52" w:rsidRPr="003C7171">
        <w:rPr>
          <w:rFonts w:ascii="Arial" w:hAnsi="Arial" w:cs="Arial"/>
        </w:rPr>
        <w:t xml:space="preserve"> and resources to </w:t>
      </w:r>
      <w:r w:rsidR="00491F81" w:rsidRPr="003C7171">
        <w:rPr>
          <w:rFonts w:ascii="Arial" w:hAnsi="Arial" w:cs="Arial"/>
        </w:rPr>
        <w:t>professionals to</w:t>
      </w:r>
      <w:r w:rsidR="00E43B52" w:rsidRPr="003C7171">
        <w:rPr>
          <w:rFonts w:ascii="Arial" w:hAnsi="Arial" w:cs="Arial"/>
        </w:rPr>
        <w:t xml:space="preserve"> support their </w:t>
      </w:r>
      <w:r w:rsidR="00491F81" w:rsidRPr="003C7171">
        <w:rPr>
          <w:rFonts w:ascii="Arial" w:hAnsi="Arial" w:cs="Arial"/>
        </w:rPr>
        <w:t>work in</w:t>
      </w:r>
      <w:r w:rsidR="00E43B52" w:rsidRPr="003C7171">
        <w:rPr>
          <w:rFonts w:ascii="Arial" w:hAnsi="Arial" w:cs="Arial"/>
        </w:rPr>
        <w:t xml:space="preserve"> supporting </w:t>
      </w:r>
      <w:r w:rsidR="00BF1E77">
        <w:rPr>
          <w:rFonts w:ascii="Arial" w:hAnsi="Arial" w:cs="Arial"/>
        </w:rPr>
        <w:t xml:space="preserve">young people, who are at risk of being exploited and their </w:t>
      </w:r>
      <w:r w:rsidR="00623991" w:rsidRPr="003C7171">
        <w:rPr>
          <w:rFonts w:ascii="Arial" w:hAnsi="Arial" w:cs="Arial"/>
        </w:rPr>
        <w:t xml:space="preserve">parents / </w:t>
      </w:r>
      <w:r w:rsidR="00491F81" w:rsidRPr="003C7171">
        <w:rPr>
          <w:rFonts w:ascii="Arial" w:hAnsi="Arial" w:cs="Arial"/>
        </w:rPr>
        <w:t>carers</w:t>
      </w:r>
    </w:p>
    <w:p w:rsidR="003C7171" w:rsidRPr="003C7171" w:rsidRDefault="003C7171" w:rsidP="003C7171">
      <w:pPr>
        <w:pStyle w:val="NoSpacing"/>
        <w:jc w:val="both"/>
        <w:rPr>
          <w:rFonts w:ascii="Arial" w:hAnsi="Arial" w:cs="Arial"/>
        </w:rPr>
      </w:pPr>
      <w:r w:rsidRPr="003C7171">
        <w:rPr>
          <w:rFonts w:ascii="Arial" w:hAnsi="Arial" w:cs="Arial"/>
        </w:rPr>
        <w:t>This document is for all professionals in Coventry working with children, young people or families to enable them to:</w:t>
      </w:r>
    </w:p>
    <w:p w:rsidR="003C7171" w:rsidRPr="003C7171" w:rsidRDefault="003C7171" w:rsidP="003C7171">
      <w:pPr>
        <w:pStyle w:val="NoSpacing"/>
        <w:jc w:val="both"/>
        <w:rPr>
          <w:rFonts w:ascii="Arial" w:hAnsi="Arial" w:cs="Arial"/>
        </w:rPr>
      </w:pPr>
    </w:p>
    <w:p w:rsidR="003C7171" w:rsidRPr="003C7171" w:rsidRDefault="003C7171" w:rsidP="007B4838">
      <w:pPr>
        <w:pStyle w:val="NoSpacing"/>
        <w:numPr>
          <w:ilvl w:val="0"/>
          <w:numId w:val="21"/>
        </w:numPr>
        <w:jc w:val="both"/>
        <w:rPr>
          <w:rFonts w:ascii="Arial" w:hAnsi="Arial" w:cs="Arial"/>
        </w:rPr>
      </w:pPr>
      <w:r w:rsidRPr="003C7171">
        <w:rPr>
          <w:rFonts w:ascii="Arial" w:hAnsi="Arial" w:cs="Arial"/>
        </w:rPr>
        <w:t>Be aware of the risk indicators of child exploitation;</w:t>
      </w:r>
    </w:p>
    <w:p w:rsidR="003C7171" w:rsidRPr="003C7171" w:rsidRDefault="003C7171" w:rsidP="007B4838">
      <w:pPr>
        <w:pStyle w:val="NoSpacing"/>
        <w:numPr>
          <w:ilvl w:val="0"/>
          <w:numId w:val="21"/>
        </w:numPr>
        <w:jc w:val="both"/>
        <w:rPr>
          <w:rFonts w:ascii="Arial" w:hAnsi="Arial" w:cs="Arial"/>
        </w:rPr>
      </w:pPr>
      <w:r w:rsidRPr="003C7171">
        <w:rPr>
          <w:rFonts w:ascii="Arial" w:hAnsi="Arial" w:cs="Arial"/>
        </w:rPr>
        <w:t>Be able to consistently assess a child or young person’s level of risk of child sexual exploitation;</w:t>
      </w:r>
    </w:p>
    <w:p w:rsidR="003C7171" w:rsidRPr="003C7171" w:rsidRDefault="003C7171" w:rsidP="007B4838">
      <w:pPr>
        <w:pStyle w:val="NoSpacing"/>
        <w:numPr>
          <w:ilvl w:val="0"/>
          <w:numId w:val="21"/>
        </w:numPr>
        <w:jc w:val="both"/>
        <w:rPr>
          <w:rFonts w:ascii="Arial" w:hAnsi="Arial" w:cs="Arial"/>
        </w:rPr>
      </w:pPr>
      <w:r w:rsidRPr="003C7171">
        <w:rPr>
          <w:rFonts w:ascii="Arial" w:hAnsi="Arial" w:cs="Arial"/>
        </w:rPr>
        <w:t>Ensure a shared understanding of the CSE model in the West Midlands; and</w:t>
      </w:r>
    </w:p>
    <w:p w:rsidR="00013872" w:rsidRPr="003C7171" w:rsidRDefault="003C7171" w:rsidP="007B4838">
      <w:pPr>
        <w:pStyle w:val="NoSpacing"/>
        <w:numPr>
          <w:ilvl w:val="0"/>
          <w:numId w:val="21"/>
        </w:numPr>
        <w:autoSpaceDE w:val="0"/>
        <w:autoSpaceDN w:val="0"/>
        <w:adjustRightInd w:val="0"/>
        <w:jc w:val="both"/>
        <w:rPr>
          <w:b/>
          <w:color w:val="000000"/>
          <w:sz w:val="28"/>
          <w:szCs w:val="28"/>
        </w:rPr>
      </w:pPr>
      <w:r w:rsidRPr="003C7171">
        <w:rPr>
          <w:rFonts w:ascii="Arial" w:hAnsi="Arial" w:cs="Arial"/>
        </w:rPr>
        <w:t>Ensure that each a child, young person or family can accesses the right service at the right time.</w:t>
      </w:r>
    </w:p>
    <w:p w:rsidR="00B83ACA" w:rsidRPr="00B83ACA" w:rsidRDefault="00B83ACA" w:rsidP="002E7CF8">
      <w:pPr>
        <w:pStyle w:val="Heading1"/>
      </w:pPr>
      <w:bookmarkStart w:id="2" w:name="_Toc418606510"/>
      <w:r w:rsidRPr="00B83ACA">
        <w:t>Definition</w:t>
      </w:r>
      <w:bookmarkEnd w:id="2"/>
      <w:r w:rsidRPr="00B83ACA">
        <w:t xml:space="preserve"> </w:t>
      </w:r>
    </w:p>
    <w:p w:rsidR="00B83ACA" w:rsidRDefault="00B83ACA" w:rsidP="00E9434F">
      <w:pPr>
        <w:rPr>
          <w:color w:val="000000"/>
          <w:sz w:val="23"/>
          <w:szCs w:val="23"/>
        </w:rPr>
      </w:pPr>
    </w:p>
    <w:p w:rsidR="00ED49ED" w:rsidRDefault="0040312C" w:rsidP="00E9434F">
      <w:pPr>
        <w:rPr>
          <w:color w:val="000000"/>
          <w:sz w:val="23"/>
          <w:szCs w:val="23"/>
        </w:rPr>
      </w:pPr>
      <w:r>
        <w:rPr>
          <w:color w:val="000000"/>
          <w:sz w:val="23"/>
          <w:szCs w:val="23"/>
        </w:rPr>
        <w:t>This tool kit</w:t>
      </w:r>
      <w:r w:rsidR="00B83ACA">
        <w:rPr>
          <w:color w:val="000000"/>
          <w:sz w:val="23"/>
          <w:szCs w:val="23"/>
        </w:rPr>
        <w:t xml:space="preserve"> use</w:t>
      </w:r>
      <w:r>
        <w:rPr>
          <w:color w:val="000000"/>
          <w:sz w:val="23"/>
          <w:szCs w:val="23"/>
        </w:rPr>
        <w:t xml:space="preserve">s </w:t>
      </w:r>
      <w:r w:rsidR="00B83ACA">
        <w:rPr>
          <w:color w:val="000000"/>
          <w:sz w:val="23"/>
          <w:szCs w:val="23"/>
        </w:rPr>
        <w:t>the following description of child sexual exploitation</w:t>
      </w:r>
    </w:p>
    <w:p w:rsidR="00ED49ED" w:rsidRDefault="00ED49ED" w:rsidP="00E9434F">
      <w:pPr>
        <w:rPr>
          <w:color w:val="000000"/>
          <w:sz w:val="23"/>
          <w:szCs w:val="23"/>
        </w:rPr>
      </w:pPr>
    </w:p>
    <w:p w:rsidR="00ED49ED" w:rsidRDefault="00EE68A4" w:rsidP="00E9434F">
      <w:pPr>
        <w:rPr>
          <w:rFonts w:cs="Arial"/>
          <w:i/>
          <w:iCs/>
          <w:szCs w:val="22"/>
        </w:rPr>
      </w:pPr>
      <w:r w:rsidRPr="008576BF">
        <w:rPr>
          <w:rFonts w:cs="Arial"/>
          <w:i/>
          <w:iCs/>
          <w:szCs w:val="22"/>
        </w:rPr>
        <w:t>Sexual exploitation of children and young people under 18 involves exploitative situations, contexts and relationships where young people (or a third person or persons) receive 'something' (e.g. food, accommodation, drugs, alcohol, cigarettes, affection, gifts, money) as a result of performing, and/or others performing on them, sexual activities. Child sexual exploitation can occur through use of technology without the child's immediate recognition, for example the persuasion to post sexual images on the internet/mobile phones with no immediate payment or gain. In all cases those exploiting the child/young person have power over them by virtue of their age, gender, intellect, physical strength and/or economic or other resources. Violence, coercion and intimidation are common, involvement in exploitative relationship being characterised in the main by the child or young person's limited availability of choice resulting from their social/economic and/or emotional vulnerability."</w:t>
      </w:r>
    </w:p>
    <w:p w:rsidR="00491F81" w:rsidRDefault="00491F81" w:rsidP="00E9434F">
      <w:pPr>
        <w:rPr>
          <w:rFonts w:cs="Arial"/>
          <w:i/>
          <w:iCs/>
          <w:szCs w:val="22"/>
        </w:rPr>
      </w:pPr>
    </w:p>
    <w:p w:rsidR="00491F81" w:rsidRPr="00491F81" w:rsidRDefault="00491F81" w:rsidP="00E9434F">
      <w:pPr>
        <w:rPr>
          <w:szCs w:val="22"/>
        </w:rPr>
      </w:pPr>
      <w:r>
        <w:rPr>
          <w:rFonts w:cs="Arial"/>
          <w:iCs/>
          <w:szCs w:val="22"/>
        </w:rPr>
        <w:t>The National Working Group for Sexually Exploited Children and Young People 2008</w:t>
      </w:r>
    </w:p>
    <w:p w:rsidR="00ED49ED" w:rsidRPr="008576BF" w:rsidRDefault="00ED49ED" w:rsidP="00E9434F">
      <w:pPr>
        <w:rPr>
          <w:b/>
          <w:sz w:val="28"/>
          <w:szCs w:val="28"/>
          <w:highlight w:val="yellow"/>
        </w:rPr>
      </w:pPr>
    </w:p>
    <w:p w:rsidR="003F4A98" w:rsidRDefault="00A774E0" w:rsidP="002E7CF8">
      <w:pPr>
        <w:pStyle w:val="Heading1"/>
        <w:rPr>
          <w:lang w:eastAsia="en-GB"/>
        </w:rPr>
      </w:pPr>
      <w:bookmarkStart w:id="3" w:name="_Toc418606511"/>
      <w:r>
        <w:rPr>
          <w:lang w:eastAsia="en-GB"/>
        </w:rPr>
        <w:t>W</w:t>
      </w:r>
      <w:r w:rsidR="003F4A98" w:rsidRPr="003F4A98">
        <w:rPr>
          <w:lang w:eastAsia="en-GB"/>
        </w:rPr>
        <w:t>ho is this toolkit for?</w:t>
      </w:r>
      <w:bookmarkEnd w:id="3"/>
    </w:p>
    <w:p w:rsidR="003F4A98" w:rsidRPr="003F4A98" w:rsidRDefault="003F4A98" w:rsidP="003F4A98">
      <w:pPr>
        <w:rPr>
          <w:b/>
          <w:sz w:val="28"/>
          <w:szCs w:val="28"/>
          <w:lang w:eastAsia="en-GB"/>
        </w:rPr>
      </w:pPr>
    </w:p>
    <w:p w:rsidR="005B25BD" w:rsidRPr="00AC3B90" w:rsidRDefault="003F4A98" w:rsidP="003F4A98">
      <w:pPr>
        <w:rPr>
          <w:szCs w:val="22"/>
          <w:lang w:eastAsia="en-GB"/>
        </w:rPr>
      </w:pPr>
      <w:r w:rsidRPr="00AC3B90">
        <w:rPr>
          <w:szCs w:val="22"/>
          <w:lang w:eastAsia="en-GB"/>
        </w:rPr>
        <w:t xml:space="preserve">This toolkit is for </w:t>
      </w:r>
      <w:r w:rsidRPr="00AC3B90">
        <w:rPr>
          <w:b/>
          <w:szCs w:val="22"/>
          <w:lang w:eastAsia="en-GB"/>
        </w:rPr>
        <w:t>all professionals</w:t>
      </w:r>
      <w:r w:rsidRPr="00AC3B90">
        <w:rPr>
          <w:szCs w:val="22"/>
          <w:lang w:eastAsia="en-GB"/>
        </w:rPr>
        <w:t xml:space="preserve"> who work with children and </w:t>
      </w:r>
      <w:r w:rsidR="00491F81">
        <w:rPr>
          <w:szCs w:val="22"/>
          <w:lang w:eastAsia="en-GB"/>
        </w:rPr>
        <w:t xml:space="preserve">young people who are at risk of, </w:t>
      </w:r>
      <w:r w:rsidRPr="00AC3B90">
        <w:rPr>
          <w:szCs w:val="22"/>
          <w:lang w:eastAsia="en-GB"/>
        </w:rPr>
        <w:t>or</w:t>
      </w:r>
      <w:r w:rsidR="00491F81">
        <w:rPr>
          <w:szCs w:val="22"/>
          <w:lang w:eastAsia="en-GB"/>
        </w:rPr>
        <w:t xml:space="preserve"> who are being sexually exploited a</w:t>
      </w:r>
      <w:r w:rsidR="003D6137" w:rsidRPr="00AC3B90">
        <w:rPr>
          <w:szCs w:val="22"/>
          <w:lang w:eastAsia="en-GB"/>
        </w:rPr>
        <w:t xml:space="preserve">nd should be used alongside the West Midlands </w:t>
      </w:r>
      <w:r w:rsidR="005B25BD" w:rsidRPr="00AC3B90">
        <w:rPr>
          <w:szCs w:val="22"/>
          <w:lang w:eastAsia="en-GB"/>
        </w:rPr>
        <w:t xml:space="preserve">Safeguarding Children </w:t>
      </w:r>
      <w:r w:rsidR="00345C18" w:rsidRPr="00AC3B90">
        <w:rPr>
          <w:szCs w:val="22"/>
          <w:lang w:eastAsia="en-GB"/>
        </w:rPr>
        <w:t>and Young</w:t>
      </w:r>
      <w:r w:rsidR="005B25BD" w:rsidRPr="00AC3B90">
        <w:rPr>
          <w:szCs w:val="22"/>
          <w:lang w:eastAsia="en-GB"/>
        </w:rPr>
        <w:t xml:space="preserve"> People from Child Sexual Exploitation: </w:t>
      </w:r>
      <w:hyperlink r:id="rId10" w:history="1">
        <w:r w:rsidR="005B25BD" w:rsidRPr="00345C18">
          <w:rPr>
            <w:rStyle w:val="Hyperlink"/>
            <w:szCs w:val="22"/>
            <w:lang w:eastAsia="en-GB"/>
          </w:rPr>
          <w:t xml:space="preserve">West Midlands Metropolitan Area Child Sexual Exploitation Procedures </w:t>
        </w:r>
      </w:hyperlink>
      <w:r w:rsidR="005B25BD" w:rsidRPr="00AC3B90">
        <w:rPr>
          <w:szCs w:val="22"/>
          <w:lang w:eastAsia="en-GB"/>
        </w:rPr>
        <w:t xml:space="preserve"> </w:t>
      </w:r>
    </w:p>
    <w:p w:rsidR="005B25BD" w:rsidRPr="00AC3B90" w:rsidRDefault="005B25BD" w:rsidP="003F4A98">
      <w:pPr>
        <w:rPr>
          <w:szCs w:val="22"/>
          <w:lang w:eastAsia="en-GB"/>
        </w:rPr>
      </w:pPr>
    </w:p>
    <w:p w:rsidR="003F4A98" w:rsidRPr="00AC3B90" w:rsidRDefault="003F4A98" w:rsidP="003F4A98">
      <w:pPr>
        <w:rPr>
          <w:szCs w:val="22"/>
          <w:lang w:eastAsia="en-GB"/>
        </w:rPr>
      </w:pPr>
      <w:r w:rsidRPr="00AC3B90">
        <w:rPr>
          <w:szCs w:val="22"/>
          <w:lang w:eastAsia="en-GB"/>
        </w:rPr>
        <w:t>Important points to remember when assessing CSE;</w:t>
      </w:r>
    </w:p>
    <w:p w:rsidR="003F4A98" w:rsidRPr="00AC3B90" w:rsidRDefault="003F4A98" w:rsidP="003F4A98">
      <w:pPr>
        <w:rPr>
          <w:szCs w:val="22"/>
          <w:lang w:eastAsia="en-GB"/>
        </w:rPr>
      </w:pPr>
    </w:p>
    <w:p w:rsidR="003F4A98" w:rsidRPr="00AC3B90" w:rsidRDefault="003F4A98" w:rsidP="007B4838">
      <w:pPr>
        <w:numPr>
          <w:ilvl w:val="0"/>
          <w:numId w:val="12"/>
        </w:numPr>
        <w:rPr>
          <w:szCs w:val="22"/>
          <w:lang w:eastAsia="en-GB"/>
        </w:rPr>
      </w:pPr>
      <w:r w:rsidRPr="00AC3B90">
        <w:rPr>
          <w:szCs w:val="22"/>
          <w:lang w:eastAsia="en-GB"/>
        </w:rPr>
        <w:t>Both girls and boys can be victims of child sexual exploitation and can be equally vulnerable.</w:t>
      </w:r>
    </w:p>
    <w:p w:rsidR="003F4A98" w:rsidRPr="00AC3B90" w:rsidRDefault="003F4A98" w:rsidP="007B4838">
      <w:pPr>
        <w:numPr>
          <w:ilvl w:val="0"/>
          <w:numId w:val="12"/>
        </w:numPr>
        <w:rPr>
          <w:szCs w:val="22"/>
          <w:lang w:eastAsia="en-GB"/>
        </w:rPr>
      </w:pPr>
      <w:r w:rsidRPr="00AC3B90">
        <w:rPr>
          <w:szCs w:val="22"/>
          <w:lang w:eastAsia="en-GB"/>
        </w:rPr>
        <w:t>The coercers and perpetrators are usually an adult, but can be children and young people in a position of power of either gender.</w:t>
      </w:r>
    </w:p>
    <w:p w:rsidR="003F4A98" w:rsidRPr="00AC3B90" w:rsidRDefault="003F4A98" w:rsidP="007B4838">
      <w:pPr>
        <w:numPr>
          <w:ilvl w:val="0"/>
          <w:numId w:val="12"/>
        </w:numPr>
        <w:rPr>
          <w:szCs w:val="22"/>
          <w:lang w:eastAsia="en-GB"/>
        </w:rPr>
      </w:pPr>
      <w:r w:rsidRPr="00AC3B90">
        <w:rPr>
          <w:szCs w:val="22"/>
          <w:lang w:eastAsia="en-GB"/>
        </w:rPr>
        <w:t xml:space="preserve">Young people may exchange or sell sex as a result of constrained choices such as poverty, isolation and historic abuse. </w:t>
      </w:r>
    </w:p>
    <w:p w:rsidR="003F4A98" w:rsidRPr="00AC3B90" w:rsidRDefault="003F4A98" w:rsidP="007B4838">
      <w:pPr>
        <w:numPr>
          <w:ilvl w:val="0"/>
          <w:numId w:val="12"/>
        </w:numPr>
        <w:rPr>
          <w:szCs w:val="22"/>
          <w:lang w:eastAsia="en-GB"/>
        </w:rPr>
      </w:pPr>
      <w:r w:rsidRPr="00AC3B90">
        <w:rPr>
          <w:szCs w:val="22"/>
          <w:lang w:eastAsia="en-GB"/>
        </w:rPr>
        <w:t>Parents/carers may be involved in the sexual exploitation of their children, or fail to prevent/protect from it.</w:t>
      </w:r>
    </w:p>
    <w:p w:rsidR="003F4A98" w:rsidRPr="00AC3B90" w:rsidRDefault="003F4A98" w:rsidP="007B4838">
      <w:pPr>
        <w:numPr>
          <w:ilvl w:val="0"/>
          <w:numId w:val="12"/>
        </w:numPr>
        <w:rPr>
          <w:szCs w:val="22"/>
          <w:lang w:eastAsia="en-GB"/>
        </w:rPr>
      </w:pPr>
      <w:r w:rsidRPr="00AC3B90">
        <w:rPr>
          <w:szCs w:val="22"/>
          <w:lang w:eastAsia="en-GB"/>
        </w:rPr>
        <w:t>Groups of children and young people and multiple perpetrators may be involved (organised abuse).</w:t>
      </w:r>
    </w:p>
    <w:p w:rsidR="003F4A98" w:rsidRPr="00AC3B90" w:rsidRDefault="003F4A98" w:rsidP="007B4838">
      <w:pPr>
        <w:numPr>
          <w:ilvl w:val="0"/>
          <w:numId w:val="12"/>
        </w:numPr>
        <w:rPr>
          <w:szCs w:val="22"/>
          <w:lang w:eastAsia="en-GB"/>
        </w:rPr>
      </w:pPr>
      <w:r w:rsidRPr="00AC3B90">
        <w:rPr>
          <w:szCs w:val="22"/>
          <w:lang w:eastAsia="en-GB"/>
        </w:rPr>
        <w:t>No child under 13 years can be assessed as Low Risk if behaviours indicate involvement in CSE.</w:t>
      </w:r>
    </w:p>
    <w:p w:rsidR="003F4A98" w:rsidRPr="00AC3B90" w:rsidRDefault="003F4A98" w:rsidP="007B4838">
      <w:pPr>
        <w:numPr>
          <w:ilvl w:val="0"/>
          <w:numId w:val="12"/>
        </w:numPr>
        <w:rPr>
          <w:szCs w:val="22"/>
          <w:lang w:eastAsia="en-GB"/>
        </w:rPr>
      </w:pPr>
      <w:r w:rsidRPr="00AC3B90">
        <w:rPr>
          <w:szCs w:val="22"/>
          <w:lang w:eastAsia="en-GB"/>
        </w:rPr>
        <w:t xml:space="preserve">Children and young people with additional needs require special consideration up to the age of 21 years. </w:t>
      </w:r>
    </w:p>
    <w:p w:rsidR="003F4A98" w:rsidRPr="00AC3B90" w:rsidRDefault="003F4A98" w:rsidP="007B4838">
      <w:pPr>
        <w:numPr>
          <w:ilvl w:val="0"/>
          <w:numId w:val="12"/>
        </w:numPr>
        <w:rPr>
          <w:szCs w:val="22"/>
          <w:lang w:eastAsia="en-GB"/>
        </w:rPr>
      </w:pPr>
      <w:r w:rsidRPr="00AC3B90">
        <w:rPr>
          <w:szCs w:val="22"/>
          <w:lang w:eastAsia="en-GB"/>
        </w:rPr>
        <w:t xml:space="preserve">No child with a learning disability will be assessed as Low Risk if behaviours indicate involvement in or risk of CSE. </w:t>
      </w:r>
    </w:p>
    <w:p w:rsidR="005B25BD" w:rsidRPr="00AC3B90" w:rsidRDefault="005B25BD" w:rsidP="005B25BD">
      <w:pPr>
        <w:ind w:left="720"/>
        <w:rPr>
          <w:szCs w:val="22"/>
          <w:lang w:eastAsia="en-GB"/>
        </w:rPr>
      </w:pPr>
    </w:p>
    <w:p w:rsidR="00AC3B90" w:rsidRPr="00AC3B90" w:rsidRDefault="00491F81" w:rsidP="00AC3B90">
      <w:pPr>
        <w:jc w:val="both"/>
        <w:rPr>
          <w:szCs w:val="22"/>
          <w:lang w:eastAsia="en-GB"/>
        </w:rPr>
      </w:pPr>
      <w:r>
        <w:rPr>
          <w:szCs w:val="22"/>
          <w:lang w:eastAsia="en-GB"/>
        </w:rPr>
        <w:t>Professionals need to be mindful that</w:t>
      </w:r>
      <w:r w:rsidR="003F4A98" w:rsidRPr="00AC3B90">
        <w:rPr>
          <w:szCs w:val="22"/>
          <w:lang w:eastAsia="en-GB"/>
        </w:rPr>
        <w:t xml:space="preserve"> disclosure of information by the young person may take time and evident risks may only emerge during on</w:t>
      </w:r>
      <w:r w:rsidR="004B2A77">
        <w:rPr>
          <w:szCs w:val="22"/>
          <w:lang w:eastAsia="en-GB"/>
        </w:rPr>
        <w:t>-</w:t>
      </w:r>
      <w:r w:rsidR="003F4A98" w:rsidRPr="00AC3B90">
        <w:rPr>
          <w:szCs w:val="22"/>
          <w:lang w:eastAsia="en-GB"/>
        </w:rPr>
        <w:t xml:space="preserve">going assessment, support and interventions with the young person and/or their family. </w:t>
      </w:r>
    </w:p>
    <w:p w:rsidR="00AC3B90" w:rsidRDefault="00AC3B90" w:rsidP="00AC3B90">
      <w:pPr>
        <w:jc w:val="both"/>
        <w:rPr>
          <w:sz w:val="24"/>
          <w:szCs w:val="24"/>
          <w:lang w:eastAsia="en-GB"/>
        </w:rPr>
      </w:pPr>
    </w:p>
    <w:p w:rsidR="00491F81" w:rsidRDefault="00AC3B90" w:rsidP="00AC3B90">
      <w:pPr>
        <w:jc w:val="both"/>
        <w:rPr>
          <w:rFonts w:cs="Arial"/>
          <w:color w:val="000000"/>
          <w:szCs w:val="22"/>
          <w:lang w:eastAsia="en-GB"/>
        </w:rPr>
      </w:pPr>
      <w:r w:rsidRPr="0094036E">
        <w:rPr>
          <w:szCs w:val="24"/>
          <w:lang w:eastAsia="en-GB"/>
        </w:rPr>
        <w:t xml:space="preserve">Whilst this tool kit covers young people up until the age of 18 it is important to note that any </w:t>
      </w:r>
      <w:r w:rsidRPr="00AC3B90">
        <w:rPr>
          <w:rFonts w:cs="Arial"/>
          <w:color w:val="000000"/>
          <w:szCs w:val="22"/>
          <w:lang w:eastAsia="en-GB"/>
        </w:rPr>
        <w:t xml:space="preserve">young person who has been subject to a complex pattern of life experiences including sophisticated grooming processes that have brought them to a point where they are at risk of, or are abused through CSE does not stop needing support and protection </w:t>
      </w:r>
      <w:r w:rsidR="00491F81">
        <w:rPr>
          <w:rFonts w:cs="Arial"/>
          <w:color w:val="000000"/>
          <w:szCs w:val="22"/>
          <w:lang w:eastAsia="en-GB"/>
        </w:rPr>
        <w:t>when they reach the age of 18, t</w:t>
      </w:r>
      <w:r w:rsidRPr="00AC3B90">
        <w:rPr>
          <w:rFonts w:cs="Arial"/>
          <w:color w:val="000000"/>
          <w:szCs w:val="22"/>
          <w:lang w:eastAsia="en-GB"/>
        </w:rPr>
        <w:t xml:space="preserve">hey remain a vulnerable young person with on-going needs. </w:t>
      </w:r>
    </w:p>
    <w:p w:rsidR="00491F81" w:rsidRDefault="00491F81" w:rsidP="00AC3B90">
      <w:pPr>
        <w:jc w:val="both"/>
        <w:rPr>
          <w:rFonts w:cs="Arial"/>
          <w:color w:val="000000"/>
          <w:szCs w:val="22"/>
          <w:lang w:eastAsia="en-GB"/>
        </w:rPr>
      </w:pPr>
    </w:p>
    <w:p w:rsidR="00AC3B90" w:rsidRDefault="00AC3B90" w:rsidP="00AC3B90">
      <w:pPr>
        <w:jc w:val="both"/>
        <w:rPr>
          <w:rFonts w:cs="Arial"/>
          <w:color w:val="000000"/>
          <w:szCs w:val="22"/>
          <w:lang w:eastAsia="en-GB"/>
        </w:rPr>
      </w:pPr>
      <w:r w:rsidRPr="00AC3B90">
        <w:rPr>
          <w:rFonts w:cs="Arial"/>
          <w:color w:val="000000"/>
          <w:szCs w:val="22"/>
          <w:lang w:eastAsia="en-GB"/>
        </w:rPr>
        <w:t xml:space="preserve">A person's vulnerability will depend on their circumstances and environment, and each case must be judged </w:t>
      </w:r>
      <w:r>
        <w:rPr>
          <w:rFonts w:cs="Arial"/>
          <w:color w:val="000000"/>
          <w:szCs w:val="22"/>
          <w:lang w:eastAsia="en-GB"/>
        </w:rPr>
        <w:t xml:space="preserve">on its own merits and support offered as </w:t>
      </w:r>
      <w:r w:rsidR="00D1321C">
        <w:rPr>
          <w:rFonts w:cs="Arial"/>
          <w:color w:val="000000"/>
          <w:szCs w:val="22"/>
          <w:lang w:eastAsia="en-GB"/>
        </w:rPr>
        <w:t>appropriate</w:t>
      </w:r>
      <w:r w:rsidR="00491F81">
        <w:rPr>
          <w:rFonts w:cs="Arial"/>
          <w:color w:val="000000"/>
          <w:szCs w:val="22"/>
          <w:lang w:eastAsia="en-GB"/>
        </w:rPr>
        <w:t xml:space="preserve"> </w:t>
      </w:r>
      <w:r>
        <w:rPr>
          <w:rFonts w:cs="Arial"/>
          <w:color w:val="000000"/>
          <w:szCs w:val="22"/>
          <w:lang w:eastAsia="en-GB"/>
        </w:rPr>
        <w:t xml:space="preserve">by the relevant agencies. </w:t>
      </w:r>
    </w:p>
    <w:p w:rsidR="00AC3B90" w:rsidRPr="00AC3B90" w:rsidRDefault="00AC3B90" w:rsidP="00AC3B90">
      <w:pPr>
        <w:jc w:val="both"/>
        <w:rPr>
          <w:rFonts w:cs="Arial"/>
          <w:color w:val="000000"/>
          <w:szCs w:val="22"/>
          <w:lang w:eastAsia="en-GB"/>
        </w:rPr>
      </w:pPr>
    </w:p>
    <w:p w:rsidR="00AC3B90" w:rsidRDefault="00AC3B90" w:rsidP="00726E60">
      <w:pPr>
        <w:pStyle w:val="Heading1"/>
        <w:rPr>
          <w:lang w:eastAsia="en-GB"/>
        </w:rPr>
      </w:pPr>
      <w:bookmarkStart w:id="4" w:name="_Toc418606512"/>
      <w:r w:rsidRPr="00AC3B90">
        <w:rPr>
          <w:lang w:eastAsia="en-GB"/>
        </w:rPr>
        <w:t>Young people aged 18 years and over</w:t>
      </w:r>
      <w:bookmarkEnd w:id="4"/>
      <w:r w:rsidRPr="00AC3B90">
        <w:rPr>
          <w:lang w:eastAsia="en-GB"/>
        </w:rPr>
        <w:t xml:space="preserve"> </w:t>
      </w:r>
    </w:p>
    <w:p w:rsidR="00AC3B90" w:rsidRPr="00AC3B90" w:rsidRDefault="00AC3B90" w:rsidP="00AC3B90">
      <w:pPr>
        <w:autoSpaceDE w:val="0"/>
        <w:autoSpaceDN w:val="0"/>
        <w:adjustRightInd w:val="0"/>
        <w:jc w:val="both"/>
        <w:rPr>
          <w:rFonts w:cs="Arial"/>
          <w:color w:val="000000"/>
          <w:szCs w:val="22"/>
          <w:lang w:eastAsia="en-GB"/>
        </w:rPr>
      </w:pPr>
    </w:p>
    <w:p w:rsidR="00F5580A" w:rsidRDefault="00AC3B90" w:rsidP="00AC3B90">
      <w:pPr>
        <w:autoSpaceDE w:val="0"/>
        <w:autoSpaceDN w:val="0"/>
        <w:adjustRightInd w:val="0"/>
        <w:jc w:val="both"/>
        <w:rPr>
          <w:rFonts w:cs="Arial"/>
          <w:color w:val="000000"/>
          <w:szCs w:val="22"/>
          <w:lang w:eastAsia="en-GB"/>
        </w:rPr>
      </w:pPr>
      <w:r w:rsidRPr="00AC3B90">
        <w:rPr>
          <w:rFonts w:cs="Arial"/>
          <w:color w:val="000000"/>
          <w:szCs w:val="22"/>
          <w:lang w:eastAsia="en-GB"/>
        </w:rPr>
        <w:t>Where a young person has a learning disability and is entitled to receive support via adult services, transition arrangements should take account of any risk to, history of or current abuse through CSE.</w:t>
      </w:r>
    </w:p>
    <w:p w:rsidR="00F5580A" w:rsidRDefault="00F5580A" w:rsidP="00AC3B90">
      <w:pPr>
        <w:autoSpaceDE w:val="0"/>
        <w:autoSpaceDN w:val="0"/>
        <w:adjustRightInd w:val="0"/>
        <w:jc w:val="both"/>
        <w:rPr>
          <w:rFonts w:cs="Arial"/>
          <w:color w:val="000000"/>
          <w:szCs w:val="22"/>
          <w:lang w:eastAsia="en-GB"/>
        </w:rPr>
      </w:pPr>
    </w:p>
    <w:p w:rsidR="00F5580A" w:rsidRPr="00F5580A" w:rsidRDefault="00F5580A" w:rsidP="00F5580A">
      <w:pPr>
        <w:autoSpaceDE w:val="0"/>
        <w:autoSpaceDN w:val="0"/>
        <w:adjustRightInd w:val="0"/>
        <w:jc w:val="both"/>
        <w:rPr>
          <w:rFonts w:cs="Arial"/>
          <w:color w:val="000000"/>
          <w:szCs w:val="22"/>
          <w:lang w:eastAsia="en-GB"/>
        </w:rPr>
      </w:pPr>
      <w:r w:rsidRPr="00F5580A">
        <w:rPr>
          <w:rFonts w:cs="Arial"/>
          <w:color w:val="000000"/>
          <w:szCs w:val="22"/>
          <w:lang w:eastAsia="en-GB"/>
        </w:rPr>
        <w:t xml:space="preserve">To come within adult safeguarding, young people aged 18 onwards would have to be classed as a ‘vulnerable adult’ or ‘adult at risk’.  </w:t>
      </w:r>
    </w:p>
    <w:p w:rsidR="00F5580A" w:rsidRPr="00F5580A" w:rsidRDefault="00F5580A" w:rsidP="00F5580A">
      <w:pPr>
        <w:autoSpaceDE w:val="0"/>
        <w:autoSpaceDN w:val="0"/>
        <w:adjustRightInd w:val="0"/>
        <w:jc w:val="both"/>
        <w:rPr>
          <w:rFonts w:cs="Arial"/>
          <w:color w:val="000000"/>
          <w:szCs w:val="22"/>
          <w:lang w:eastAsia="en-GB"/>
        </w:rPr>
      </w:pPr>
    </w:p>
    <w:p w:rsidR="00F5580A" w:rsidRPr="00F5580A" w:rsidRDefault="00F5580A" w:rsidP="00F5580A">
      <w:pPr>
        <w:autoSpaceDE w:val="0"/>
        <w:autoSpaceDN w:val="0"/>
        <w:adjustRightInd w:val="0"/>
        <w:jc w:val="both"/>
        <w:rPr>
          <w:rFonts w:cs="Arial"/>
          <w:color w:val="000000"/>
          <w:szCs w:val="22"/>
          <w:lang w:eastAsia="en-GB"/>
        </w:rPr>
      </w:pPr>
      <w:r w:rsidRPr="00F5580A">
        <w:rPr>
          <w:rFonts w:cs="Arial"/>
          <w:color w:val="000000"/>
          <w:szCs w:val="22"/>
          <w:lang w:eastAsia="en-GB"/>
        </w:rPr>
        <w:t>The definition in the new Care Act from 1st April 2015 is an adult who</w:t>
      </w:r>
      <w:r>
        <w:rPr>
          <w:rFonts w:cs="Arial"/>
          <w:color w:val="000000"/>
          <w:szCs w:val="22"/>
          <w:lang w:eastAsia="en-GB"/>
        </w:rPr>
        <w:t>:</w:t>
      </w:r>
      <w:r w:rsidRPr="00F5580A">
        <w:rPr>
          <w:rFonts w:cs="Arial"/>
          <w:color w:val="000000"/>
          <w:szCs w:val="22"/>
          <w:lang w:eastAsia="en-GB"/>
        </w:rPr>
        <w:t xml:space="preserve"> </w:t>
      </w:r>
    </w:p>
    <w:p w:rsidR="00F5580A" w:rsidRPr="00F5580A" w:rsidRDefault="00F5580A" w:rsidP="00F5580A">
      <w:pPr>
        <w:autoSpaceDE w:val="0"/>
        <w:autoSpaceDN w:val="0"/>
        <w:adjustRightInd w:val="0"/>
        <w:jc w:val="both"/>
        <w:rPr>
          <w:rFonts w:cs="Arial"/>
          <w:color w:val="000000"/>
          <w:szCs w:val="22"/>
          <w:lang w:eastAsia="en-GB"/>
        </w:rPr>
      </w:pPr>
    </w:p>
    <w:p w:rsidR="00F5580A" w:rsidRPr="00F5580A" w:rsidRDefault="00F5580A" w:rsidP="00F5580A">
      <w:pPr>
        <w:autoSpaceDE w:val="0"/>
        <w:autoSpaceDN w:val="0"/>
        <w:adjustRightInd w:val="0"/>
        <w:jc w:val="both"/>
        <w:rPr>
          <w:rFonts w:cs="Arial"/>
          <w:color w:val="000000"/>
          <w:szCs w:val="22"/>
          <w:lang w:eastAsia="en-GB"/>
        </w:rPr>
      </w:pPr>
      <w:r w:rsidRPr="00F5580A">
        <w:rPr>
          <w:rFonts w:cs="Arial"/>
          <w:color w:val="000000"/>
          <w:szCs w:val="22"/>
          <w:lang w:eastAsia="en-GB"/>
        </w:rPr>
        <w:t xml:space="preserve">(a) </w:t>
      </w:r>
      <w:r w:rsidR="00402748" w:rsidRPr="00F5580A">
        <w:rPr>
          <w:rFonts w:cs="Arial"/>
          <w:color w:val="000000"/>
          <w:szCs w:val="22"/>
          <w:lang w:eastAsia="en-GB"/>
        </w:rPr>
        <w:t>Has</w:t>
      </w:r>
      <w:r w:rsidRPr="00F5580A">
        <w:rPr>
          <w:rFonts w:cs="Arial"/>
          <w:color w:val="000000"/>
          <w:szCs w:val="22"/>
          <w:lang w:eastAsia="en-GB"/>
        </w:rPr>
        <w:t xml:space="preserve"> needs for care and support (whether or not the authority is meeting any of those needs), </w:t>
      </w:r>
    </w:p>
    <w:p w:rsidR="00F5580A" w:rsidRPr="00F5580A" w:rsidRDefault="00F5580A" w:rsidP="00F5580A">
      <w:pPr>
        <w:autoSpaceDE w:val="0"/>
        <w:autoSpaceDN w:val="0"/>
        <w:adjustRightInd w:val="0"/>
        <w:jc w:val="both"/>
        <w:rPr>
          <w:rFonts w:cs="Arial"/>
          <w:color w:val="000000"/>
          <w:szCs w:val="22"/>
          <w:lang w:eastAsia="en-GB"/>
        </w:rPr>
      </w:pPr>
      <w:r w:rsidRPr="00F5580A">
        <w:rPr>
          <w:rFonts w:cs="Arial"/>
          <w:color w:val="000000"/>
          <w:szCs w:val="22"/>
          <w:lang w:eastAsia="en-GB"/>
        </w:rPr>
        <w:t xml:space="preserve">(b) </w:t>
      </w:r>
      <w:r w:rsidR="00402748" w:rsidRPr="00F5580A">
        <w:rPr>
          <w:rFonts w:cs="Arial"/>
          <w:color w:val="000000"/>
          <w:szCs w:val="22"/>
          <w:lang w:eastAsia="en-GB"/>
        </w:rPr>
        <w:t>Is</w:t>
      </w:r>
      <w:r w:rsidRPr="00F5580A">
        <w:rPr>
          <w:rFonts w:cs="Arial"/>
          <w:color w:val="000000"/>
          <w:szCs w:val="22"/>
          <w:lang w:eastAsia="en-GB"/>
        </w:rPr>
        <w:t xml:space="preserve"> experiencing, or is at risk of, abuse or neglect, and </w:t>
      </w:r>
    </w:p>
    <w:p w:rsidR="00F5580A" w:rsidRPr="00F5580A" w:rsidRDefault="00F5580A" w:rsidP="00F5580A">
      <w:pPr>
        <w:autoSpaceDE w:val="0"/>
        <w:autoSpaceDN w:val="0"/>
        <w:adjustRightInd w:val="0"/>
        <w:jc w:val="both"/>
        <w:rPr>
          <w:rFonts w:cs="Arial"/>
          <w:color w:val="000000"/>
          <w:szCs w:val="22"/>
          <w:lang w:eastAsia="en-GB"/>
        </w:rPr>
      </w:pPr>
      <w:r w:rsidRPr="00F5580A">
        <w:rPr>
          <w:rFonts w:cs="Arial"/>
          <w:color w:val="000000"/>
          <w:szCs w:val="22"/>
          <w:lang w:eastAsia="en-GB"/>
        </w:rPr>
        <w:t xml:space="preserve">(c) </w:t>
      </w:r>
      <w:r w:rsidR="00402748" w:rsidRPr="00F5580A">
        <w:rPr>
          <w:rFonts w:cs="Arial"/>
          <w:color w:val="000000"/>
          <w:szCs w:val="22"/>
          <w:lang w:eastAsia="en-GB"/>
        </w:rPr>
        <w:t>As</w:t>
      </w:r>
      <w:r w:rsidRPr="00F5580A">
        <w:rPr>
          <w:rFonts w:cs="Arial"/>
          <w:color w:val="000000"/>
          <w:szCs w:val="22"/>
          <w:lang w:eastAsia="en-GB"/>
        </w:rPr>
        <w:t xml:space="preserve"> a result of those needs is unable to protect himself or herself against the abuse or neglect or the risk of it.</w:t>
      </w:r>
    </w:p>
    <w:p w:rsidR="00F5580A" w:rsidRPr="00F5580A" w:rsidRDefault="00F5580A" w:rsidP="00F5580A">
      <w:pPr>
        <w:autoSpaceDE w:val="0"/>
        <w:autoSpaceDN w:val="0"/>
        <w:adjustRightInd w:val="0"/>
        <w:jc w:val="both"/>
        <w:rPr>
          <w:rFonts w:cs="Arial"/>
          <w:color w:val="000000"/>
          <w:szCs w:val="22"/>
          <w:lang w:eastAsia="en-GB"/>
        </w:rPr>
      </w:pPr>
    </w:p>
    <w:p w:rsidR="00491F81" w:rsidRDefault="00F5580A" w:rsidP="00F5580A">
      <w:pPr>
        <w:autoSpaceDE w:val="0"/>
        <w:autoSpaceDN w:val="0"/>
        <w:adjustRightInd w:val="0"/>
        <w:jc w:val="both"/>
        <w:rPr>
          <w:rFonts w:cs="Arial"/>
          <w:color w:val="000000"/>
          <w:szCs w:val="22"/>
          <w:lang w:eastAsia="en-GB"/>
        </w:rPr>
      </w:pPr>
      <w:r w:rsidRPr="00F5580A">
        <w:rPr>
          <w:rFonts w:cs="Arial"/>
          <w:color w:val="000000"/>
          <w:szCs w:val="22"/>
          <w:lang w:eastAsia="en-GB"/>
        </w:rPr>
        <w:t>Whilst CSE is not specifically mentioned as a category of abuse, the guidance does recognise ‘serial abuse’ in which the perpetrator seeks out and ‘grooms’ individuals and sees this as a type of sexual abuse.</w:t>
      </w:r>
      <w:r w:rsidR="00AC3B90" w:rsidRPr="00AC3B90">
        <w:rPr>
          <w:rFonts w:cs="Arial"/>
          <w:color w:val="000000"/>
          <w:szCs w:val="22"/>
          <w:lang w:eastAsia="en-GB"/>
        </w:rPr>
        <w:t xml:space="preserve"> </w:t>
      </w:r>
    </w:p>
    <w:p w:rsidR="00491F81" w:rsidRDefault="00491F81" w:rsidP="00AC3B90">
      <w:pPr>
        <w:autoSpaceDE w:val="0"/>
        <w:autoSpaceDN w:val="0"/>
        <w:adjustRightInd w:val="0"/>
        <w:jc w:val="both"/>
        <w:rPr>
          <w:rFonts w:cs="Arial"/>
          <w:color w:val="000000"/>
          <w:szCs w:val="22"/>
          <w:lang w:eastAsia="en-GB"/>
        </w:rPr>
      </w:pPr>
    </w:p>
    <w:p w:rsidR="00AC3B90" w:rsidRDefault="00AC3B90" w:rsidP="00AC3B90">
      <w:pPr>
        <w:autoSpaceDE w:val="0"/>
        <w:autoSpaceDN w:val="0"/>
        <w:adjustRightInd w:val="0"/>
        <w:jc w:val="both"/>
        <w:rPr>
          <w:rFonts w:cs="Arial"/>
          <w:color w:val="000000"/>
          <w:szCs w:val="22"/>
          <w:lang w:eastAsia="en-GB"/>
        </w:rPr>
      </w:pPr>
      <w:r w:rsidRPr="00AC3B90">
        <w:rPr>
          <w:rFonts w:cs="Arial"/>
          <w:color w:val="000000"/>
          <w:szCs w:val="22"/>
          <w:lang w:eastAsia="en-GB"/>
        </w:rPr>
        <w:t xml:space="preserve">Children’s services should ensure that they draw any specific needs in relation to the young person’s </w:t>
      </w:r>
      <w:r w:rsidR="00491F81" w:rsidRPr="00AC3B90">
        <w:rPr>
          <w:rFonts w:cs="Arial"/>
          <w:color w:val="000000"/>
          <w:szCs w:val="22"/>
          <w:lang w:eastAsia="en-GB"/>
        </w:rPr>
        <w:t>on-going</w:t>
      </w:r>
      <w:r w:rsidRPr="00AC3B90">
        <w:rPr>
          <w:rFonts w:cs="Arial"/>
          <w:color w:val="000000"/>
          <w:szCs w:val="22"/>
          <w:lang w:eastAsia="en-GB"/>
        </w:rPr>
        <w:t xml:space="preserve"> safety and protection to the attention of colleagues in adult services to enable </w:t>
      </w:r>
      <w:r w:rsidR="00491F81" w:rsidRPr="00AC3B90">
        <w:rPr>
          <w:rFonts w:cs="Arial"/>
          <w:color w:val="000000"/>
          <w:szCs w:val="22"/>
          <w:lang w:eastAsia="en-GB"/>
        </w:rPr>
        <w:t>on-going</w:t>
      </w:r>
      <w:r w:rsidRPr="00AC3B90">
        <w:rPr>
          <w:rFonts w:cs="Arial"/>
          <w:color w:val="000000"/>
          <w:szCs w:val="22"/>
          <w:lang w:eastAsia="en-GB"/>
        </w:rPr>
        <w:t xml:space="preserve"> care plans to reflect these specific needs. </w:t>
      </w:r>
      <w:r>
        <w:rPr>
          <w:rFonts w:cs="Arial"/>
          <w:color w:val="000000"/>
          <w:szCs w:val="22"/>
          <w:lang w:eastAsia="en-GB"/>
        </w:rPr>
        <w:t xml:space="preserve">Adult safeguarding services should </w:t>
      </w:r>
      <w:r w:rsidRPr="00491F81">
        <w:rPr>
          <w:rFonts w:cs="Arial"/>
          <w:b/>
          <w:color w:val="000000"/>
          <w:szCs w:val="22"/>
          <w:lang w:eastAsia="en-GB"/>
        </w:rPr>
        <w:t>always</w:t>
      </w:r>
      <w:r>
        <w:rPr>
          <w:rFonts w:cs="Arial"/>
          <w:color w:val="000000"/>
          <w:szCs w:val="22"/>
          <w:lang w:eastAsia="en-GB"/>
        </w:rPr>
        <w:t xml:space="preserve"> be notified of concerns. </w:t>
      </w:r>
    </w:p>
    <w:p w:rsidR="00B87384" w:rsidRDefault="00B87384" w:rsidP="00AC3B90">
      <w:pPr>
        <w:autoSpaceDE w:val="0"/>
        <w:autoSpaceDN w:val="0"/>
        <w:adjustRightInd w:val="0"/>
        <w:jc w:val="both"/>
        <w:rPr>
          <w:rFonts w:cs="Arial"/>
          <w:color w:val="000000"/>
          <w:szCs w:val="22"/>
          <w:lang w:eastAsia="en-GB"/>
        </w:rPr>
      </w:pPr>
    </w:p>
    <w:p w:rsidR="00B87384" w:rsidRDefault="00B87384" w:rsidP="00AC3B90">
      <w:pPr>
        <w:autoSpaceDE w:val="0"/>
        <w:autoSpaceDN w:val="0"/>
        <w:adjustRightInd w:val="0"/>
        <w:jc w:val="both"/>
        <w:rPr>
          <w:rFonts w:cs="Arial"/>
          <w:color w:val="000000"/>
          <w:szCs w:val="22"/>
          <w:lang w:eastAsia="en-GB"/>
        </w:rPr>
      </w:pPr>
    </w:p>
    <w:p w:rsidR="00B87384" w:rsidRDefault="00B87384" w:rsidP="00AC3B90">
      <w:pPr>
        <w:autoSpaceDE w:val="0"/>
        <w:autoSpaceDN w:val="0"/>
        <w:adjustRightInd w:val="0"/>
        <w:jc w:val="both"/>
        <w:rPr>
          <w:rFonts w:cs="Arial"/>
          <w:color w:val="000000"/>
          <w:szCs w:val="22"/>
          <w:lang w:eastAsia="en-GB"/>
        </w:rPr>
      </w:pPr>
    </w:p>
    <w:p w:rsidR="00AC3B90" w:rsidRDefault="00AC3B90" w:rsidP="00AC3B90">
      <w:pPr>
        <w:autoSpaceDE w:val="0"/>
        <w:autoSpaceDN w:val="0"/>
        <w:adjustRightInd w:val="0"/>
        <w:jc w:val="both"/>
        <w:rPr>
          <w:rFonts w:cs="Arial"/>
          <w:color w:val="000000"/>
          <w:szCs w:val="22"/>
          <w:lang w:eastAsia="en-GB"/>
        </w:rPr>
      </w:pPr>
    </w:p>
    <w:p w:rsidR="006D30E6" w:rsidRPr="00AC3B90" w:rsidRDefault="006D30E6" w:rsidP="00AC3B90">
      <w:pPr>
        <w:autoSpaceDE w:val="0"/>
        <w:autoSpaceDN w:val="0"/>
        <w:adjustRightInd w:val="0"/>
        <w:jc w:val="both"/>
        <w:rPr>
          <w:rFonts w:cs="Arial"/>
          <w:color w:val="000000"/>
          <w:szCs w:val="22"/>
          <w:lang w:eastAsia="en-GB"/>
        </w:rPr>
      </w:pPr>
    </w:p>
    <w:p w:rsidR="00AC3B90" w:rsidRPr="00CD51C3" w:rsidRDefault="00AC3B90" w:rsidP="00CD51C3">
      <w:pPr>
        <w:pStyle w:val="Heading1"/>
      </w:pPr>
      <w:bookmarkStart w:id="5" w:name="_Toc418606513"/>
      <w:r w:rsidRPr="00CD51C3">
        <w:t>Young people aged 18 years and over entitled to After-Care Services</w:t>
      </w:r>
      <w:bookmarkEnd w:id="5"/>
      <w:r w:rsidRPr="00CD51C3">
        <w:t xml:space="preserve"> </w:t>
      </w:r>
    </w:p>
    <w:p w:rsidR="00AC3B90" w:rsidRPr="00AC3B90" w:rsidRDefault="00AC3B90" w:rsidP="00AC3B90">
      <w:pPr>
        <w:autoSpaceDE w:val="0"/>
        <w:autoSpaceDN w:val="0"/>
        <w:adjustRightInd w:val="0"/>
        <w:jc w:val="both"/>
        <w:rPr>
          <w:rFonts w:cs="Arial"/>
          <w:color w:val="000000"/>
          <w:szCs w:val="22"/>
          <w:lang w:eastAsia="en-GB"/>
        </w:rPr>
      </w:pPr>
    </w:p>
    <w:p w:rsidR="00AC3B90" w:rsidRDefault="00AC3B90" w:rsidP="00AC3B90">
      <w:pPr>
        <w:pStyle w:val="ListParagraph"/>
        <w:ind w:left="0"/>
        <w:rPr>
          <w:rFonts w:cs="Arial"/>
          <w:color w:val="000000"/>
          <w:szCs w:val="22"/>
          <w:lang w:eastAsia="en-GB"/>
        </w:rPr>
      </w:pPr>
      <w:r w:rsidRPr="00AC3B90">
        <w:rPr>
          <w:rFonts w:cs="Arial"/>
          <w:color w:val="000000"/>
          <w:szCs w:val="22"/>
          <w:lang w:eastAsia="en-GB"/>
        </w:rPr>
        <w:t xml:space="preserve">In addition to the provisions for vulnerable adults, where a young person is entitled to receive services under the Children (Leaving Care) Act 2000 the pathway planning process should specifically identify any vulnerability to CSE. </w:t>
      </w:r>
    </w:p>
    <w:p w:rsidR="00AC3B90" w:rsidRDefault="00AC3B90" w:rsidP="00AC3B90">
      <w:pPr>
        <w:pStyle w:val="ListParagraph"/>
        <w:ind w:left="0"/>
        <w:rPr>
          <w:rFonts w:cs="Arial"/>
          <w:color w:val="000000"/>
          <w:szCs w:val="22"/>
          <w:lang w:eastAsia="en-GB"/>
        </w:rPr>
      </w:pPr>
    </w:p>
    <w:p w:rsidR="00AC3B90" w:rsidRDefault="00AC3B90" w:rsidP="003F4A98">
      <w:pPr>
        <w:pStyle w:val="ListParagraph"/>
        <w:ind w:left="0"/>
        <w:rPr>
          <w:sz w:val="24"/>
          <w:szCs w:val="24"/>
          <w:lang w:eastAsia="en-GB"/>
        </w:rPr>
      </w:pPr>
      <w:r w:rsidRPr="00AC3B90">
        <w:rPr>
          <w:rFonts w:cs="Arial"/>
          <w:color w:val="000000"/>
          <w:szCs w:val="22"/>
          <w:lang w:eastAsia="en-GB"/>
        </w:rPr>
        <w:t>The plan should also address the factors known to impede successful recovery from CSE e.g. homelessness, poverty, lack of educational and employment opportunities and lack of supportive social contacts.</w:t>
      </w:r>
    </w:p>
    <w:p w:rsidR="003F4A98" w:rsidRPr="00A774E0" w:rsidRDefault="003F4A98" w:rsidP="003F4A98">
      <w:pPr>
        <w:pStyle w:val="ListParagraph"/>
        <w:ind w:left="0"/>
        <w:rPr>
          <w:b/>
          <w:szCs w:val="22"/>
          <w:lang w:eastAsia="en-GB"/>
        </w:rPr>
      </w:pPr>
    </w:p>
    <w:p w:rsidR="00491F81" w:rsidRPr="00A774E0" w:rsidRDefault="00E9434F" w:rsidP="00CF0A55">
      <w:pPr>
        <w:pStyle w:val="Heading1"/>
      </w:pPr>
      <w:bookmarkStart w:id="6" w:name="_Toc418606514"/>
      <w:r w:rsidRPr="00A774E0">
        <w:t xml:space="preserve">The </w:t>
      </w:r>
      <w:r w:rsidRPr="00A774E0">
        <w:rPr>
          <w:lang w:eastAsia="en-GB"/>
        </w:rPr>
        <w:t>role</w:t>
      </w:r>
      <w:r w:rsidRPr="00A774E0">
        <w:t xml:space="preserve"> of </w:t>
      </w:r>
      <w:r w:rsidR="00491F81" w:rsidRPr="00A774E0">
        <w:t xml:space="preserve">the Child </w:t>
      </w:r>
      <w:r w:rsidRPr="00A774E0">
        <w:t xml:space="preserve">Sexual </w:t>
      </w:r>
      <w:r w:rsidR="00EA2E03" w:rsidRPr="00A774E0">
        <w:t>Exploitation Team</w:t>
      </w:r>
      <w:r w:rsidRPr="00A774E0">
        <w:t xml:space="preserve"> </w:t>
      </w:r>
      <w:r w:rsidR="00491F81" w:rsidRPr="00A774E0">
        <w:t>in Coventry</w:t>
      </w:r>
      <w:bookmarkEnd w:id="6"/>
    </w:p>
    <w:p w:rsidR="00491F81" w:rsidRDefault="00491F81" w:rsidP="00491F81">
      <w:pPr>
        <w:rPr>
          <w:sz w:val="28"/>
          <w:szCs w:val="28"/>
        </w:rPr>
      </w:pPr>
    </w:p>
    <w:p w:rsidR="00491F81" w:rsidRPr="0094036E" w:rsidRDefault="00491F81" w:rsidP="00E9434F">
      <w:pPr>
        <w:rPr>
          <w:sz w:val="24"/>
          <w:szCs w:val="28"/>
        </w:rPr>
      </w:pPr>
      <w:r w:rsidRPr="0094036E">
        <w:rPr>
          <w:szCs w:val="24"/>
        </w:rPr>
        <w:t xml:space="preserve"> In Coventry we aim to tackle child exploitation by focusing on prevention, making sure that we educate children, parents and others to enable early intervention and prevention and disruption of activity.</w:t>
      </w:r>
    </w:p>
    <w:p w:rsidR="00E9434F" w:rsidRPr="0094036E" w:rsidRDefault="00E9434F" w:rsidP="00E9434F">
      <w:pPr>
        <w:rPr>
          <w:b/>
          <w:sz w:val="20"/>
        </w:rPr>
      </w:pPr>
    </w:p>
    <w:p w:rsidR="00762B6B" w:rsidRPr="0094036E" w:rsidRDefault="00762B6B" w:rsidP="00762B6B">
      <w:pPr>
        <w:rPr>
          <w:szCs w:val="24"/>
        </w:rPr>
      </w:pPr>
      <w:r w:rsidRPr="0094036E">
        <w:rPr>
          <w:szCs w:val="24"/>
        </w:rPr>
        <w:t>T</w:t>
      </w:r>
      <w:r w:rsidR="00491F81" w:rsidRPr="0094036E">
        <w:rPr>
          <w:szCs w:val="24"/>
        </w:rPr>
        <w:t>he team will</w:t>
      </w:r>
      <w:r w:rsidRPr="0094036E">
        <w:rPr>
          <w:szCs w:val="24"/>
        </w:rPr>
        <w:t xml:space="preserve"> work to the Coventry Safeguarding Children</w:t>
      </w:r>
      <w:r w:rsidR="004B2A77">
        <w:rPr>
          <w:szCs w:val="24"/>
        </w:rPr>
        <w:t>’</w:t>
      </w:r>
      <w:r w:rsidRPr="0094036E">
        <w:rPr>
          <w:szCs w:val="24"/>
        </w:rPr>
        <w:t xml:space="preserve">s Board strategy and action plan for children and young people who are missing, at risk of or experiencing sexual exploitation </w:t>
      </w:r>
      <w:r w:rsidR="00EE68A4" w:rsidRPr="0094036E">
        <w:rPr>
          <w:szCs w:val="24"/>
        </w:rPr>
        <w:t xml:space="preserve">and to do this by </w:t>
      </w:r>
      <w:r w:rsidRPr="0094036E">
        <w:rPr>
          <w:szCs w:val="24"/>
        </w:rPr>
        <w:t xml:space="preserve"> </w:t>
      </w:r>
    </w:p>
    <w:p w:rsidR="00762B6B" w:rsidRPr="009809D1" w:rsidRDefault="00762B6B" w:rsidP="00762B6B">
      <w:pPr>
        <w:rPr>
          <w:szCs w:val="24"/>
        </w:rPr>
      </w:pPr>
    </w:p>
    <w:p w:rsidR="00762B6B" w:rsidRPr="009809D1" w:rsidRDefault="00EE68A4" w:rsidP="003C7171">
      <w:pPr>
        <w:pStyle w:val="ListParagraph"/>
        <w:numPr>
          <w:ilvl w:val="0"/>
          <w:numId w:val="10"/>
        </w:numPr>
        <w:rPr>
          <w:szCs w:val="24"/>
        </w:rPr>
      </w:pPr>
      <w:r w:rsidRPr="009809D1">
        <w:rPr>
          <w:szCs w:val="24"/>
        </w:rPr>
        <w:t xml:space="preserve">Reducing young people’s </w:t>
      </w:r>
      <w:r w:rsidR="00762B6B" w:rsidRPr="009809D1">
        <w:rPr>
          <w:szCs w:val="24"/>
        </w:rPr>
        <w:t xml:space="preserve">vulnerability </w:t>
      </w:r>
    </w:p>
    <w:p w:rsidR="00762B6B" w:rsidRPr="009809D1" w:rsidRDefault="00762B6B" w:rsidP="003C7171">
      <w:pPr>
        <w:pStyle w:val="ListParagraph"/>
        <w:numPr>
          <w:ilvl w:val="0"/>
          <w:numId w:val="10"/>
        </w:numPr>
        <w:rPr>
          <w:szCs w:val="24"/>
        </w:rPr>
      </w:pPr>
      <w:r w:rsidRPr="009809D1">
        <w:rPr>
          <w:szCs w:val="24"/>
        </w:rPr>
        <w:t xml:space="preserve">Improving their resilience </w:t>
      </w:r>
    </w:p>
    <w:p w:rsidR="00762B6B" w:rsidRPr="009809D1" w:rsidRDefault="00762B6B" w:rsidP="003C7171">
      <w:pPr>
        <w:pStyle w:val="ListParagraph"/>
        <w:numPr>
          <w:ilvl w:val="0"/>
          <w:numId w:val="10"/>
        </w:numPr>
        <w:rPr>
          <w:szCs w:val="24"/>
        </w:rPr>
      </w:pPr>
      <w:r w:rsidRPr="009809D1">
        <w:rPr>
          <w:szCs w:val="24"/>
        </w:rPr>
        <w:t xml:space="preserve">Disrupting and preventing the activities of perpetrators </w:t>
      </w:r>
    </w:p>
    <w:p w:rsidR="00762B6B" w:rsidRPr="009809D1" w:rsidRDefault="00762B6B" w:rsidP="003C7171">
      <w:pPr>
        <w:pStyle w:val="ListParagraph"/>
        <w:numPr>
          <w:ilvl w:val="0"/>
          <w:numId w:val="10"/>
        </w:numPr>
        <w:rPr>
          <w:szCs w:val="24"/>
        </w:rPr>
      </w:pPr>
      <w:r w:rsidRPr="009809D1">
        <w:rPr>
          <w:szCs w:val="24"/>
        </w:rPr>
        <w:t xml:space="preserve">Reducing tolerance of exploitative behaviour </w:t>
      </w:r>
      <w:r w:rsidR="00EE68A4" w:rsidRPr="009809D1">
        <w:rPr>
          <w:szCs w:val="24"/>
        </w:rPr>
        <w:t>and</w:t>
      </w:r>
    </w:p>
    <w:p w:rsidR="00762B6B" w:rsidRPr="009809D1" w:rsidRDefault="00762B6B" w:rsidP="003C7171">
      <w:pPr>
        <w:pStyle w:val="ListParagraph"/>
        <w:numPr>
          <w:ilvl w:val="0"/>
          <w:numId w:val="10"/>
        </w:numPr>
        <w:rPr>
          <w:szCs w:val="24"/>
        </w:rPr>
      </w:pPr>
      <w:r w:rsidRPr="009809D1">
        <w:rPr>
          <w:szCs w:val="24"/>
        </w:rPr>
        <w:t>Prosecuting abusers</w:t>
      </w:r>
    </w:p>
    <w:p w:rsidR="00762B6B" w:rsidRPr="009809D1" w:rsidRDefault="00762B6B" w:rsidP="00762B6B">
      <w:pPr>
        <w:rPr>
          <w:szCs w:val="24"/>
        </w:rPr>
      </w:pPr>
    </w:p>
    <w:p w:rsidR="00762B6B" w:rsidRPr="009809D1" w:rsidRDefault="00762B6B" w:rsidP="00762B6B">
      <w:pPr>
        <w:rPr>
          <w:szCs w:val="24"/>
        </w:rPr>
      </w:pPr>
    </w:p>
    <w:p w:rsidR="00762B6B" w:rsidRPr="009809D1" w:rsidRDefault="00762B6B" w:rsidP="00762B6B">
      <w:pPr>
        <w:rPr>
          <w:szCs w:val="24"/>
        </w:rPr>
      </w:pPr>
      <w:r w:rsidRPr="009809D1">
        <w:rPr>
          <w:szCs w:val="24"/>
        </w:rPr>
        <w:t>(Safeguarding Children and Young People from Sexual Exploitation – Government Guidance 2009)</w:t>
      </w:r>
    </w:p>
    <w:p w:rsidR="00EE68A4" w:rsidRPr="009809D1" w:rsidRDefault="00EE68A4" w:rsidP="00762B6B">
      <w:pPr>
        <w:rPr>
          <w:szCs w:val="24"/>
        </w:rPr>
      </w:pPr>
    </w:p>
    <w:p w:rsidR="00491F81" w:rsidRPr="0094036E" w:rsidRDefault="00491F81" w:rsidP="00762B6B">
      <w:pPr>
        <w:rPr>
          <w:szCs w:val="24"/>
        </w:rPr>
      </w:pPr>
      <w:r w:rsidRPr="0094036E">
        <w:rPr>
          <w:szCs w:val="24"/>
        </w:rPr>
        <w:t>The</w:t>
      </w:r>
      <w:r w:rsidR="0094036E">
        <w:rPr>
          <w:szCs w:val="24"/>
        </w:rPr>
        <w:t xml:space="preserve"> CSE team will assist in </w:t>
      </w:r>
      <w:r w:rsidR="00762B6B" w:rsidRPr="0094036E">
        <w:rPr>
          <w:szCs w:val="24"/>
        </w:rPr>
        <w:t>safeguard</w:t>
      </w:r>
      <w:r w:rsidR="0094036E">
        <w:rPr>
          <w:szCs w:val="24"/>
        </w:rPr>
        <w:t>ing</w:t>
      </w:r>
      <w:r w:rsidR="00762B6B" w:rsidRPr="0094036E">
        <w:rPr>
          <w:szCs w:val="24"/>
        </w:rPr>
        <w:t xml:space="preserve"> children and young people </w:t>
      </w:r>
      <w:r w:rsidR="0094036E">
        <w:rPr>
          <w:szCs w:val="24"/>
        </w:rPr>
        <w:t>by</w:t>
      </w:r>
      <w:r w:rsidR="00762B6B" w:rsidRPr="0094036E">
        <w:rPr>
          <w:szCs w:val="24"/>
        </w:rPr>
        <w:t xml:space="preserve"> support</w:t>
      </w:r>
      <w:r w:rsidR="0094036E">
        <w:rPr>
          <w:szCs w:val="24"/>
        </w:rPr>
        <w:t>ing</w:t>
      </w:r>
      <w:r w:rsidR="00762B6B" w:rsidRPr="0094036E">
        <w:rPr>
          <w:szCs w:val="24"/>
        </w:rPr>
        <w:t xml:space="preserve"> the gathering of evidence to increase the chance of s</w:t>
      </w:r>
      <w:r w:rsidRPr="0094036E">
        <w:rPr>
          <w:szCs w:val="24"/>
        </w:rPr>
        <w:t xml:space="preserve">uccessful criminal </w:t>
      </w:r>
      <w:r w:rsidR="00DC4778" w:rsidRPr="0094036E">
        <w:rPr>
          <w:szCs w:val="24"/>
        </w:rPr>
        <w:t>prosecutions;</w:t>
      </w:r>
      <w:r w:rsidRPr="0094036E">
        <w:rPr>
          <w:szCs w:val="24"/>
        </w:rPr>
        <w:t xml:space="preserve"> they will </w:t>
      </w:r>
      <w:r w:rsidR="003512F4" w:rsidRPr="0094036E">
        <w:rPr>
          <w:szCs w:val="24"/>
        </w:rPr>
        <w:t>develop</w:t>
      </w:r>
      <w:r w:rsidR="001B7A63" w:rsidRPr="0094036E">
        <w:rPr>
          <w:szCs w:val="24"/>
        </w:rPr>
        <w:t xml:space="preserve"> knowledge and </w:t>
      </w:r>
      <w:r w:rsidR="003512F4" w:rsidRPr="0094036E">
        <w:rPr>
          <w:szCs w:val="24"/>
        </w:rPr>
        <w:t>intellectual</w:t>
      </w:r>
      <w:r w:rsidR="001B7A63" w:rsidRPr="0094036E">
        <w:rPr>
          <w:szCs w:val="24"/>
        </w:rPr>
        <w:t xml:space="preserve"> und</w:t>
      </w:r>
      <w:r w:rsidRPr="0094036E">
        <w:rPr>
          <w:szCs w:val="24"/>
        </w:rPr>
        <w:t xml:space="preserve">erstanding of this area of work and disseminate this to </w:t>
      </w:r>
      <w:r w:rsidR="0094036E">
        <w:rPr>
          <w:szCs w:val="24"/>
        </w:rPr>
        <w:t>partner agencies</w:t>
      </w:r>
    </w:p>
    <w:p w:rsidR="00491F81" w:rsidRPr="009809D1" w:rsidRDefault="00491F81" w:rsidP="00762B6B">
      <w:pPr>
        <w:rPr>
          <w:szCs w:val="24"/>
        </w:rPr>
      </w:pPr>
    </w:p>
    <w:p w:rsidR="000905D9" w:rsidRDefault="00491F81" w:rsidP="00762B6B">
      <w:pPr>
        <w:rPr>
          <w:szCs w:val="24"/>
        </w:rPr>
      </w:pPr>
      <w:r w:rsidRPr="0094036E">
        <w:rPr>
          <w:szCs w:val="24"/>
        </w:rPr>
        <w:t>Th</w:t>
      </w:r>
      <w:r w:rsidR="0094036E">
        <w:rPr>
          <w:szCs w:val="24"/>
        </w:rPr>
        <w:t>ey will</w:t>
      </w:r>
      <w:r w:rsidR="009809D1">
        <w:rPr>
          <w:szCs w:val="24"/>
        </w:rPr>
        <w:t xml:space="preserve"> </w:t>
      </w:r>
      <w:r w:rsidRPr="0094036E">
        <w:rPr>
          <w:szCs w:val="24"/>
        </w:rPr>
        <w:t>research and develop areas of</w:t>
      </w:r>
      <w:r w:rsidR="001B7A63" w:rsidRPr="0094036E">
        <w:rPr>
          <w:szCs w:val="24"/>
        </w:rPr>
        <w:t xml:space="preserve"> work</w:t>
      </w:r>
      <w:r w:rsidRPr="0094036E">
        <w:rPr>
          <w:szCs w:val="24"/>
        </w:rPr>
        <w:t xml:space="preserve"> in the City for example </w:t>
      </w:r>
      <w:r w:rsidR="001B7A63" w:rsidRPr="0094036E">
        <w:rPr>
          <w:szCs w:val="24"/>
        </w:rPr>
        <w:t xml:space="preserve">how we build </w:t>
      </w:r>
      <w:r w:rsidR="003512F4" w:rsidRPr="0094036E">
        <w:rPr>
          <w:szCs w:val="24"/>
        </w:rPr>
        <w:t>relationships</w:t>
      </w:r>
      <w:r w:rsidR="00750098" w:rsidRPr="0094036E">
        <w:rPr>
          <w:szCs w:val="24"/>
        </w:rPr>
        <w:t xml:space="preserve"> and support and educate</w:t>
      </w:r>
      <w:r w:rsidR="001B7A63" w:rsidRPr="0094036E">
        <w:rPr>
          <w:szCs w:val="24"/>
        </w:rPr>
        <w:t xml:space="preserve"> families from ethnic minority communities</w:t>
      </w:r>
      <w:r w:rsidR="00DC4778" w:rsidRPr="0094036E">
        <w:rPr>
          <w:szCs w:val="24"/>
        </w:rPr>
        <w:t xml:space="preserve"> around child sexual exploitation</w:t>
      </w:r>
      <w:r w:rsidR="001B7A63" w:rsidRPr="0094036E">
        <w:rPr>
          <w:szCs w:val="24"/>
        </w:rPr>
        <w:t xml:space="preserve"> and ensure </w:t>
      </w:r>
      <w:r w:rsidR="00DC4778" w:rsidRPr="0094036E">
        <w:rPr>
          <w:szCs w:val="24"/>
        </w:rPr>
        <w:t>that young people from groups are equally protected</w:t>
      </w:r>
      <w:r w:rsidR="0094036E">
        <w:rPr>
          <w:szCs w:val="24"/>
        </w:rPr>
        <w:t xml:space="preserve"> and will the appropriate to pursue the action required</w:t>
      </w:r>
    </w:p>
    <w:p w:rsidR="0094036E" w:rsidRPr="009809D1" w:rsidRDefault="0094036E" w:rsidP="00762B6B">
      <w:pPr>
        <w:rPr>
          <w:szCs w:val="24"/>
        </w:rPr>
      </w:pPr>
    </w:p>
    <w:p w:rsidR="00EE68A4" w:rsidRPr="009809D1" w:rsidRDefault="00DC4778" w:rsidP="00762B6B">
      <w:pPr>
        <w:rPr>
          <w:szCs w:val="24"/>
        </w:rPr>
      </w:pPr>
      <w:r w:rsidRPr="009809D1">
        <w:rPr>
          <w:szCs w:val="24"/>
        </w:rPr>
        <w:t>The team will</w:t>
      </w:r>
      <w:r w:rsidR="000905D9" w:rsidRPr="009809D1">
        <w:rPr>
          <w:szCs w:val="24"/>
        </w:rPr>
        <w:t xml:space="preserve"> work alongside social workers supporting </w:t>
      </w:r>
      <w:r w:rsidR="003512F4" w:rsidRPr="009809D1">
        <w:rPr>
          <w:szCs w:val="24"/>
        </w:rPr>
        <w:t>them</w:t>
      </w:r>
      <w:r w:rsidR="000905D9" w:rsidRPr="009809D1">
        <w:rPr>
          <w:szCs w:val="24"/>
        </w:rPr>
        <w:t xml:space="preserve"> </w:t>
      </w:r>
      <w:r w:rsidR="003512F4" w:rsidRPr="009809D1">
        <w:rPr>
          <w:szCs w:val="24"/>
        </w:rPr>
        <w:t xml:space="preserve">in the </w:t>
      </w:r>
      <w:r w:rsidR="000905D9" w:rsidRPr="009809D1">
        <w:rPr>
          <w:szCs w:val="24"/>
        </w:rPr>
        <w:t xml:space="preserve">work they do, building and developing specialist skills with the aim of becoming a centre of excellence and achieving a </w:t>
      </w:r>
      <w:r w:rsidR="006E49B8" w:rsidRPr="009809D1">
        <w:rPr>
          <w:szCs w:val="24"/>
        </w:rPr>
        <w:t>reduction in the number</w:t>
      </w:r>
      <w:r w:rsidR="000905D9" w:rsidRPr="009809D1">
        <w:rPr>
          <w:szCs w:val="24"/>
        </w:rPr>
        <w:t xml:space="preserve"> of children being exploited in the city. </w:t>
      </w:r>
    </w:p>
    <w:p w:rsidR="00EE68A4" w:rsidRPr="009809D1" w:rsidRDefault="00EE68A4" w:rsidP="00762B6B">
      <w:pPr>
        <w:rPr>
          <w:sz w:val="20"/>
          <w:szCs w:val="22"/>
        </w:rPr>
      </w:pPr>
    </w:p>
    <w:p w:rsidR="001B7A63" w:rsidRDefault="009809D1" w:rsidP="00762B6B">
      <w:pPr>
        <w:rPr>
          <w:szCs w:val="24"/>
        </w:rPr>
      </w:pPr>
      <w:r>
        <w:rPr>
          <w:szCs w:val="24"/>
        </w:rPr>
        <w:t xml:space="preserve"> A worker within the team will work on a one</w:t>
      </w:r>
      <w:r w:rsidR="007E7E46">
        <w:rPr>
          <w:szCs w:val="24"/>
        </w:rPr>
        <w:t xml:space="preserve"> to </w:t>
      </w:r>
      <w:r>
        <w:rPr>
          <w:szCs w:val="24"/>
        </w:rPr>
        <w:t>one basis with the young person identified as being at medium or high risk of sexual exploitation.</w:t>
      </w:r>
      <w:r w:rsidR="004B2A77">
        <w:rPr>
          <w:szCs w:val="24"/>
        </w:rPr>
        <w:t xml:space="preserve"> </w:t>
      </w:r>
      <w:r w:rsidRPr="000A187B">
        <w:rPr>
          <w:szCs w:val="24"/>
        </w:rPr>
        <w:t>The team will build trust with young people to enable disclosures, supporting the police in prosecutions and preventing others from being sexually exploited</w:t>
      </w:r>
    </w:p>
    <w:p w:rsidR="007E7E46" w:rsidRPr="009809D1" w:rsidRDefault="007E7E46" w:rsidP="00762B6B">
      <w:pPr>
        <w:rPr>
          <w:szCs w:val="24"/>
        </w:rPr>
      </w:pPr>
    </w:p>
    <w:p w:rsidR="00EE68A4" w:rsidRPr="00E43B52" w:rsidRDefault="001B7A63" w:rsidP="00762B6B">
      <w:pPr>
        <w:rPr>
          <w:sz w:val="24"/>
          <w:szCs w:val="24"/>
        </w:rPr>
      </w:pPr>
      <w:r w:rsidRPr="009809D1">
        <w:rPr>
          <w:szCs w:val="24"/>
        </w:rPr>
        <w:t xml:space="preserve">The team </w:t>
      </w:r>
      <w:r w:rsidR="00EE68A4" w:rsidRPr="009809D1">
        <w:rPr>
          <w:szCs w:val="24"/>
        </w:rPr>
        <w:t xml:space="preserve">will not just </w:t>
      </w:r>
      <w:r w:rsidR="00DC4778" w:rsidRPr="009809D1">
        <w:rPr>
          <w:szCs w:val="24"/>
        </w:rPr>
        <w:t xml:space="preserve">focus on child sexual exploitation </w:t>
      </w:r>
      <w:r w:rsidR="007E7E46">
        <w:rPr>
          <w:szCs w:val="24"/>
        </w:rPr>
        <w:t>but</w:t>
      </w:r>
      <w:r w:rsidR="00DC4778" w:rsidRPr="009809D1">
        <w:rPr>
          <w:szCs w:val="24"/>
        </w:rPr>
        <w:t xml:space="preserve"> will support o</w:t>
      </w:r>
      <w:r w:rsidRPr="009809D1">
        <w:rPr>
          <w:szCs w:val="24"/>
        </w:rPr>
        <w:t xml:space="preserve">ther areas that link into this agenda </w:t>
      </w:r>
      <w:r w:rsidR="007E7E46">
        <w:rPr>
          <w:szCs w:val="24"/>
        </w:rPr>
        <w:t>for example</w:t>
      </w:r>
      <w:r w:rsidRPr="009809D1">
        <w:rPr>
          <w:szCs w:val="24"/>
        </w:rPr>
        <w:t xml:space="preserve"> </w:t>
      </w:r>
      <w:r w:rsidR="00402748" w:rsidRPr="009809D1">
        <w:rPr>
          <w:szCs w:val="24"/>
        </w:rPr>
        <w:t>online</w:t>
      </w:r>
      <w:r w:rsidRPr="009809D1">
        <w:rPr>
          <w:szCs w:val="24"/>
        </w:rPr>
        <w:t xml:space="preserve"> abuse, guns and gang</w:t>
      </w:r>
      <w:r w:rsidR="00EE68A4" w:rsidRPr="009809D1">
        <w:rPr>
          <w:szCs w:val="24"/>
        </w:rPr>
        <w:t>s, and trafficking</w:t>
      </w:r>
      <w:r w:rsidR="004077F0">
        <w:rPr>
          <w:szCs w:val="24"/>
        </w:rPr>
        <w:t>.</w:t>
      </w:r>
      <w:r w:rsidR="00EE68A4" w:rsidRPr="009809D1">
        <w:rPr>
          <w:szCs w:val="24"/>
        </w:rPr>
        <w:t xml:space="preserve"> </w:t>
      </w:r>
    </w:p>
    <w:p w:rsidR="00DD0C3B" w:rsidRDefault="00DD0C3B" w:rsidP="00762B6B">
      <w:pPr>
        <w:jc w:val="center"/>
        <w:rPr>
          <w:b/>
          <w:sz w:val="28"/>
          <w:szCs w:val="28"/>
        </w:rPr>
      </w:pPr>
    </w:p>
    <w:p w:rsidR="000722F0" w:rsidRDefault="000722F0" w:rsidP="0017579F">
      <w:pPr>
        <w:pStyle w:val="Heading1"/>
        <w:numPr>
          <w:ilvl w:val="0"/>
          <w:numId w:val="0"/>
        </w:numPr>
      </w:pPr>
    </w:p>
    <w:p w:rsidR="000722F0" w:rsidRDefault="000722F0" w:rsidP="00CF0A55">
      <w:pPr>
        <w:pStyle w:val="BodyText"/>
        <w:ind w:left="0"/>
      </w:pPr>
    </w:p>
    <w:p w:rsidR="00EA2E03" w:rsidRDefault="00EA2E03">
      <w:pPr>
        <w:rPr>
          <w:b/>
        </w:rPr>
      </w:pPr>
      <w:r>
        <w:br w:type="page"/>
      </w:r>
    </w:p>
    <w:p w:rsidR="00762B6B" w:rsidRPr="00AC7702" w:rsidRDefault="00D1321C" w:rsidP="00CF0A55">
      <w:pPr>
        <w:pStyle w:val="Heading1"/>
      </w:pPr>
      <w:bookmarkStart w:id="7" w:name="_Toc417035639"/>
      <w:bookmarkStart w:id="8" w:name="_Toc418606515"/>
      <w:bookmarkEnd w:id="7"/>
      <w:r>
        <w:t>T</w:t>
      </w:r>
      <w:r w:rsidR="00762B6B" w:rsidRPr="00AC7702">
        <w:t>he Child Sexual Exploitation Team</w:t>
      </w:r>
      <w:bookmarkEnd w:id="8"/>
    </w:p>
    <w:p w:rsidR="00762B6B" w:rsidRDefault="00762B6B" w:rsidP="00E9434F"/>
    <w:p w:rsidR="00E9434F" w:rsidRDefault="00E9434F" w:rsidP="00E9434F"/>
    <w:tbl>
      <w:tblPr>
        <w:tblStyle w:val="TableGrid"/>
        <w:tblW w:w="0" w:type="auto"/>
        <w:tblLook w:val="04A0" w:firstRow="1" w:lastRow="0" w:firstColumn="1" w:lastColumn="0" w:noHBand="0" w:noVBand="1"/>
      </w:tblPr>
      <w:tblGrid>
        <w:gridCol w:w="7479"/>
        <w:gridCol w:w="1843"/>
      </w:tblGrid>
      <w:tr w:rsidR="00E9434F" w:rsidTr="00EE68A4">
        <w:tc>
          <w:tcPr>
            <w:tcW w:w="7479" w:type="dxa"/>
          </w:tcPr>
          <w:p w:rsidR="00EE68A4" w:rsidRDefault="00EE68A4" w:rsidP="002D260F">
            <w:pPr>
              <w:rPr>
                <w:sz w:val="24"/>
                <w:szCs w:val="24"/>
              </w:rPr>
            </w:pPr>
          </w:p>
          <w:p w:rsidR="00E9434F" w:rsidRPr="00EE68A4" w:rsidRDefault="00E9434F" w:rsidP="00EE68A4">
            <w:pPr>
              <w:jc w:val="center"/>
              <w:rPr>
                <w:b/>
                <w:sz w:val="24"/>
                <w:szCs w:val="24"/>
              </w:rPr>
            </w:pPr>
            <w:r w:rsidRPr="00EE68A4">
              <w:rPr>
                <w:b/>
                <w:sz w:val="24"/>
                <w:szCs w:val="24"/>
              </w:rPr>
              <w:t>Roles</w:t>
            </w:r>
            <w:r w:rsidR="001B7F75" w:rsidRPr="00EE68A4">
              <w:rPr>
                <w:b/>
                <w:sz w:val="24"/>
                <w:szCs w:val="24"/>
              </w:rPr>
              <w:t xml:space="preserve"> and responsibilities</w:t>
            </w:r>
          </w:p>
        </w:tc>
        <w:tc>
          <w:tcPr>
            <w:tcW w:w="1843" w:type="dxa"/>
          </w:tcPr>
          <w:p w:rsidR="00E9434F" w:rsidRPr="00762B6B" w:rsidRDefault="00E9434F" w:rsidP="002D260F">
            <w:pPr>
              <w:rPr>
                <w:sz w:val="24"/>
                <w:szCs w:val="24"/>
              </w:rPr>
            </w:pPr>
            <w:r w:rsidRPr="00762B6B">
              <w:rPr>
                <w:sz w:val="24"/>
                <w:szCs w:val="24"/>
              </w:rPr>
              <w:t>Full Time Equivalent Staff</w:t>
            </w:r>
          </w:p>
        </w:tc>
      </w:tr>
      <w:tr w:rsidR="00E9434F" w:rsidTr="00EE68A4">
        <w:tc>
          <w:tcPr>
            <w:tcW w:w="7479" w:type="dxa"/>
          </w:tcPr>
          <w:p w:rsidR="00E9434F" w:rsidRDefault="00E9434F" w:rsidP="002D260F">
            <w:pPr>
              <w:rPr>
                <w:b/>
              </w:rPr>
            </w:pPr>
            <w:r w:rsidRPr="001B7F75">
              <w:rPr>
                <w:b/>
              </w:rPr>
              <w:t xml:space="preserve">Service Manager Child Sexual Exploitation and MASH </w:t>
            </w:r>
          </w:p>
          <w:p w:rsidR="008277ED" w:rsidRPr="001B7F75" w:rsidRDefault="008277ED" w:rsidP="002D260F">
            <w:pPr>
              <w:rPr>
                <w:b/>
              </w:rPr>
            </w:pPr>
          </w:p>
          <w:p w:rsidR="001B7F75" w:rsidRDefault="001B7F75" w:rsidP="002D260F">
            <w:r>
              <w:t xml:space="preserve">Management oversight of Social Care practices and young people’s welfare and strategic involvement in the development of the service </w:t>
            </w:r>
          </w:p>
          <w:p w:rsidR="00E9434F" w:rsidRDefault="00E9434F" w:rsidP="002D260F"/>
        </w:tc>
        <w:tc>
          <w:tcPr>
            <w:tcW w:w="1843" w:type="dxa"/>
          </w:tcPr>
          <w:p w:rsidR="00E9434F" w:rsidRDefault="00E9434F" w:rsidP="002D260F">
            <w:r>
              <w:t>0.5</w:t>
            </w:r>
          </w:p>
        </w:tc>
      </w:tr>
      <w:tr w:rsidR="00EB6149" w:rsidTr="00EE68A4">
        <w:tc>
          <w:tcPr>
            <w:tcW w:w="7479" w:type="dxa"/>
          </w:tcPr>
          <w:p w:rsidR="00EB6149" w:rsidRPr="001B7F75" w:rsidRDefault="00EB6149" w:rsidP="00032B67">
            <w:pPr>
              <w:rPr>
                <w:b/>
              </w:rPr>
            </w:pPr>
            <w:r>
              <w:rPr>
                <w:b/>
              </w:rPr>
              <w:t>Team Man</w:t>
            </w:r>
            <w:r w:rsidR="004077F0">
              <w:rPr>
                <w:b/>
              </w:rPr>
              <w:t>a</w:t>
            </w:r>
            <w:r>
              <w:rPr>
                <w:b/>
              </w:rPr>
              <w:t>ger</w:t>
            </w:r>
            <w:r w:rsidR="00032B67">
              <w:rPr>
                <w:b/>
              </w:rPr>
              <w:t xml:space="preserve"> CSE</w:t>
            </w:r>
            <w:r>
              <w:rPr>
                <w:b/>
              </w:rPr>
              <w:t xml:space="preserve"> </w:t>
            </w:r>
          </w:p>
        </w:tc>
        <w:tc>
          <w:tcPr>
            <w:tcW w:w="1843" w:type="dxa"/>
          </w:tcPr>
          <w:p w:rsidR="00EB6149" w:rsidRDefault="00EB6149" w:rsidP="002D260F">
            <w:r>
              <w:t>1</w:t>
            </w:r>
          </w:p>
        </w:tc>
      </w:tr>
      <w:tr w:rsidR="00E9434F" w:rsidTr="00EE68A4">
        <w:tc>
          <w:tcPr>
            <w:tcW w:w="7479" w:type="dxa"/>
          </w:tcPr>
          <w:p w:rsidR="00E9434F" w:rsidRDefault="00E9434F" w:rsidP="002D260F">
            <w:pPr>
              <w:rPr>
                <w:b/>
              </w:rPr>
            </w:pPr>
            <w:r w:rsidRPr="001B7F75">
              <w:rPr>
                <w:b/>
              </w:rPr>
              <w:t xml:space="preserve">Police </w:t>
            </w:r>
          </w:p>
          <w:p w:rsidR="008277ED" w:rsidRPr="001B7F75" w:rsidRDefault="008277ED" w:rsidP="002D260F">
            <w:pPr>
              <w:rPr>
                <w:b/>
              </w:rPr>
            </w:pPr>
          </w:p>
          <w:p w:rsidR="00E9434F" w:rsidRDefault="00E9434F" w:rsidP="008576BF"/>
          <w:p w:rsidR="00032B67" w:rsidRDefault="00032B67" w:rsidP="008576BF">
            <w:r>
              <w:t>In addition there is a CSE Investigation Team compromising of 4 officers</w:t>
            </w:r>
          </w:p>
        </w:tc>
        <w:tc>
          <w:tcPr>
            <w:tcW w:w="1843" w:type="dxa"/>
          </w:tcPr>
          <w:p w:rsidR="00E9434F" w:rsidRDefault="001B7F75" w:rsidP="002D260F">
            <w:r>
              <w:t>1</w:t>
            </w:r>
          </w:p>
        </w:tc>
      </w:tr>
      <w:tr w:rsidR="00E9434F" w:rsidTr="00EE68A4">
        <w:tc>
          <w:tcPr>
            <w:tcW w:w="7479" w:type="dxa"/>
          </w:tcPr>
          <w:p w:rsidR="001B7F75" w:rsidRPr="001B7F75" w:rsidRDefault="00E9434F" w:rsidP="002D260F">
            <w:r w:rsidRPr="001B7F75">
              <w:rPr>
                <w:b/>
              </w:rPr>
              <w:t>Senior Practitioner</w:t>
            </w:r>
            <w:r w:rsidR="001B7F75" w:rsidRPr="001B7F75">
              <w:rPr>
                <w:b/>
              </w:rPr>
              <w:t xml:space="preserve"> </w:t>
            </w:r>
            <w:r w:rsidRPr="001B7F75">
              <w:rPr>
                <w:b/>
              </w:rPr>
              <w:t xml:space="preserve"> </w:t>
            </w:r>
          </w:p>
          <w:p w:rsidR="00E9434F" w:rsidRDefault="00E9434F" w:rsidP="002D260F"/>
        </w:tc>
        <w:tc>
          <w:tcPr>
            <w:tcW w:w="1843" w:type="dxa"/>
          </w:tcPr>
          <w:p w:rsidR="00E9434F" w:rsidRDefault="00E9434F" w:rsidP="002D260F">
            <w:r>
              <w:t>1</w:t>
            </w:r>
          </w:p>
        </w:tc>
      </w:tr>
      <w:tr w:rsidR="00E9434F" w:rsidTr="00EE68A4">
        <w:tc>
          <w:tcPr>
            <w:tcW w:w="7479" w:type="dxa"/>
          </w:tcPr>
          <w:p w:rsidR="00E9434F" w:rsidRDefault="00E9434F" w:rsidP="002D260F">
            <w:pPr>
              <w:rPr>
                <w:b/>
              </w:rPr>
            </w:pPr>
            <w:r w:rsidRPr="001B7F75">
              <w:rPr>
                <w:b/>
              </w:rPr>
              <w:t>Social Workers</w:t>
            </w:r>
          </w:p>
          <w:p w:rsidR="008277ED" w:rsidRDefault="008277ED" w:rsidP="002D260F"/>
          <w:p w:rsidR="00E9434F" w:rsidRDefault="001B7F75" w:rsidP="00EE68A4">
            <w:r>
              <w:t>Supporting interventions with young people and their families identified as being at risk of or who are sexually exploited</w:t>
            </w:r>
          </w:p>
        </w:tc>
        <w:tc>
          <w:tcPr>
            <w:tcW w:w="1843" w:type="dxa"/>
          </w:tcPr>
          <w:p w:rsidR="00E9434F" w:rsidRDefault="00E9434F" w:rsidP="002D260F">
            <w:r>
              <w:t>2</w:t>
            </w:r>
          </w:p>
        </w:tc>
      </w:tr>
      <w:tr w:rsidR="00E9434F" w:rsidTr="00EE68A4">
        <w:tc>
          <w:tcPr>
            <w:tcW w:w="7479" w:type="dxa"/>
          </w:tcPr>
          <w:p w:rsidR="00E9434F" w:rsidRDefault="00E9434F" w:rsidP="002D260F">
            <w:pPr>
              <w:rPr>
                <w:b/>
              </w:rPr>
            </w:pPr>
            <w:r w:rsidRPr="001B7F75">
              <w:rPr>
                <w:b/>
              </w:rPr>
              <w:t xml:space="preserve">Children and Families Worker </w:t>
            </w:r>
          </w:p>
          <w:p w:rsidR="008277ED" w:rsidRPr="001B7F75" w:rsidRDefault="008277ED" w:rsidP="002D260F">
            <w:pPr>
              <w:rPr>
                <w:b/>
              </w:rPr>
            </w:pPr>
          </w:p>
          <w:p w:rsidR="00E9434F" w:rsidRDefault="001B7F75" w:rsidP="002D260F">
            <w:r>
              <w:t xml:space="preserve">Assessment and support of children and young people who are at risk of or being exploited who require outreach support </w:t>
            </w:r>
          </w:p>
          <w:p w:rsidR="001B7F75" w:rsidRDefault="001B7F75" w:rsidP="002D260F"/>
        </w:tc>
        <w:tc>
          <w:tcPr>
            <w:tcW w:w="1843" w:type="dxa"/>
          </w:tcPr>
          <w:p w:rsidR="00E9434F" w:rsidRDefault="00E9434F" w:rsidP="002D260F">
            <w:r>
              <w:t>2</w:t>
            </w:r>
          </w:p>
        </w:tc>
      </w:tr>
      <w:tr w:rsidR="00E9434F" w:rsidTr="00EE68A4">
        <w:tc>
          <w:tcPr>
            <w:tcW w:w="7479" w:type="dxa"/>
          </w:tcPr>
          <w:p w:rsidR="00E9434F" w:rsidRDefault="00E9434F" w:rsidP="00BC3C8F">
            <w:pPr>
              <w:rPr>
                <w:b/>
              </w:rPr>
            </w:pPr>
            <w:r w:rsidRPr="001B7F75">
              <w:rPr>
                <w:b/>
              </w:rPr>
              <w:t xml:space="preserve">Youth Worker </w:t>
            </w:r>
          </w:p>
          <w:p w:rsidR="00DC4778" w:rsidRPr="00DC4778" w:rsidRDefault="00DC4778" w:rsidP="00BC3C8F"/>
          <w:p w:rsidR="00DC4778" w:rsidRPr="00DC4778" w:rsidRDefault="00DC4778" w:rsidP="00DC4778">
            <w:pPr>
              <w:rPr>
                <w:rFonts w:cs="Arial"/>
                <w:szCs w:val="22"/>
              </w:rPr>
            </w:pPr>
            <w:r w:rsidRPr="00DC4778">
              <w:rPr>
                <w:rFonts w:cs="Arial"/>
                <w:szCs w:val="22"/>
              </w:rPr>
              <w:t>(With the team having the additional support from the Vulnerable Young People’s team which includes two teams of Detached Youth Workers.)</w:t>
            </w:r>
          </w:p>
          <w:p w:rsidR="00DC4778" w:rsidRDefault="00DC4778" w:rsidP="00BC3C8F"/>
        </w:tc>
        <w:tc>
          <w:tcPr>
            <w:tcW w:w="1843" w:type="dxa"/>
          </w:tcPr>
          <w:p w:rsidR="00E9434F" w:rsidRDefault="00E9434F" w:rsidP="002D260F">
            <w:r>
              <w:t>2</w:t>
            </w:r>
          </w:p>
        </w:tc>
      </w:tr>
      <w:tr w:rsidR="00E9434F" w:rsidTr="00EE68A4">
        <w:tc>
          <w:tcPr>
            <w:tcW w:w="7479" w:type="dxa"/>
          </w:tcPr>
          <w:p w:rsidR="00E9434F" w:rsidRPr="001B7F75" w:rsidRDefault="00E9434F" w:rsidP="002D260F">
            <w:pPr>
              <w:rPr>
                <w:b/>
              </w:rPr>
            </w:pPr>
            <w:r w:rsidRPr="001B7F75">
              <w:rPr>
                <w:b/>
              </w:rPr>
              <w:t xml:space="preserve">Health Worker </w:t>
            </w:r>
            <w:r w:rsidR="00032B67">
              <w:rPr>
                <w:b/>
              </w:rPr>
              <w:t>(to be appointed)</w:t>
            </w:r>
          </w:p>
          <w:p w:rsidR="00E9434F" w:rsidRDefault="00E9434F" w:rsidP="002D260F"/>
        </w:tc>
        <w:tc>
          <w:tcPr>
            <w:tcW w:w="1843" w:type="dxa"/>
          </w:tcPr>
          <w:p w:rsidR="00E9434F" w:rsidRDefault="00032B67" w:rsidP="002D260F">
            <w:r>
              <w:t>1</w:t>
            </w:r>
            <w:r w:rsidR="00836171">
              <w:t xml:space="preserve"> </w:t>
            </w:r>
          </w:p>
        </w:tc>
      </w:tr>
      <w:tr w:rsidR="00E9434F" w:rsidTr="00EE68A4">
        <w:tc>
          <w:tcPr>
            <w:tcW w:w="7479" w:type="dxa"/>
          </w:tcPr>
          <w:p w:rsidR="00E9434F" w:rsidRDefault="00032B67" w:rsidP="002D260F">
            <w:pPr>
              <w:rPr>
                <w:b/>
              </w:rPr>
            </w:pPr>
            <w:r>
              <w:rPr>
                <w:b/>
              </w:rPr>
              <w:t>Data Analyst</w:t>
            </w:r>
          </w:p>
          <w:p w:rsidR="008277ED" w:rsidRDefault="008277ED" w:rsidP="002D260F">
            <w:pPr>
              <w:rPr>
                <w:b/>
              </w:rPr>
            </w:pPr>
          </w:p>
          <w:p w:rsidR="001B7F75" w:rsidRDefault="001B7F75" w:rsidP="002D260F">
            <w:r>
              <w:t>Collating</w:t>
            </w:r>
            <w:r w:rsidR="000905D9">
              <w:t xml:space="preserve">, sharing </w:t>
            </w:r>
            <w:r>
              <w:t xml:space="preserve">and mapping data </w:t>
            </w:r>
            <w:r w:rsidR="000905D9">
              <w:t>to improve the knowledge of the prevalence of running away and CSE and gain a more accurate understanding of what is going on in the city.</w:t>
            </w:r>
          </w:p>
          <w:p w:rsidR="00E9434F" w:rsidRDefault="00E9434F" w:rsidP="002D260F"/>
        </w:tc>
        <w:tc>
          <w:tcPr>
            <w:tcW w:w="1843" w:type="dxa"/>
          </w:tcPr>
          <w:p w:rsidR="00E9434F" w:rsidRDefault="00032B67" w:rsidP="002D260F">
            <w:r>
              <w:t>0.5</w:t>
            </w:r>
          </w:p>
        </w:tc>
      </w:tr>
      <w:tr w:rsidR="00465D9E" w:rsidTr="00EE68A4">
        <w:tc>
          <w:tcPr>
            <w:tcW w:w="7479" w:type="dxa"/>
          </w:tcPr>
          <w:p w:rsidR="00465D9E" w:rsidRDefault="00465D9E" w:rsidP="002D260F">
            <w:pPr>
              <w:rPr>
                <w:b/>
              </w:rPr>
            </w:pPr>
            <w:r>
              <w:rPr>
                <w:b/>
              </w:rPr>
              <w:t>CSE co-ordinator</w:t>
            </w:r>
          </w:p>
          <w:p w:rsidR="00465D9E" w:rsidRPr="001B7F75" w:rsidRDefault="00465D9E" w:rsidP="002D260F">
            <w:pPr>
              <w:rPr>
                <w:b/>
              </w:rPr>
            </w:pPr>
          </w:p>
        </w:tc>
        <w:tc>
          <w:tcPr>
            <w:tcW w:w="1843" w:type="dxa"/>
          </w:tcPr>
          <w:p w:rsidR="00465D9E" w:rsidRDefault="00465D9E" w:rsidP="002D260F">
            <w:r>
              <w:t>1</w:t>
            </w:r>
          </w:p>
          <w:p w:rsidR="00465D9E" w:rsidRDefault="00465D9E" w:rsidP="002D260F"/>
          <w:p w:rsidR="00465D9E" w:rsidRDefault="00465D9E" w:rsidP="002D260F"/>
          <w:p w:rsidR="00465D9E" w:rsidRDefault="00465D9E" w:rsidP="002D260F"/>
        </w:tc>
      </w:tr>
    </w:tbl>
    <w:p w:rsidR="00047A84" w:rsidRDefault="00047A84" w:rsidP="00E9434F"/>
    <w:p w:rsidR="00047A84" w:rsidRDefault="000722F0" w:rsidP="00E9434F">
      <w:r>
        <w:t xml:space="preserve">The CSE Team will: </w:t>
      </w:r>
    </w:p>
    <w:p w:rsidR="000722F0" w:rsidRDefault="000722F0" w:rsidP="00E9434F"/>
    <w:p w:rsidR="00DC4778" w:rsidRPr="008277ED" w:rsidRDefault="000722F0" w:rsidP="00E9434F">
      <w:pPr>
        <w:rPr>
          <w:szCs w:val="22"/>
        </w:rPr>
      </w:pPr>
      <w:r>
        <w:rPr>
          <w:szCs w:val="22"/>
        </w:rPr>
        <w:t>P</w:t>
      </w:r>
      <w:r w:rsidR="00E43B52" w:rsidRPr="008277ED">
        <w:rPr>
          <w:szCs w:val="22"/>
        </w:rPr>
        <w:t xml:space="preserve">rovide support when risk or concerns arise in relation to </w:t>
      </w:r>
      <w:r w:rsidR="00E9434F" w:rsidRPr="008277ED">
        <w:rPr>
          <w:szCs w:val="22"/>
        </w:rPr>
        <w:t>children in need, child prote</w:t>
      </w:r>
      <w:r w:rsidR="00E43B52" w:rsidRPr="008277ED">
        <w:rPr>
          <w:szCs w:val="22"/>
        </w:rPr>
        <w:t xml:space="preserve">ction or children looked after, </w:t>
      </w:r>
      <w:r w:rsidR="00750098" w:rsidRPr="008277ED">
        <w:rPr>
          <w:szCs w:val="22"/>
        </w:rPr>
        <w:t>giving specialist advice</w:t>
      </w:r>
      <w:r w:rsidR="009809D1">
        <w:rPr>
          <w:szCs w:val="22"/>
        </w:rPr>
        <w:t xml:space="preserve"> to the neighbourhood social worker and</w:t>
      </w:r>
      <w:r w:rsidR="00E9434F" w:rsidRPr="008277ED">
        <w:rPr>
          <w:szCs w:val="22"/>
        </w:rPr>
        <w:t xml:space="preserve"> co-working a case to undertake a specific piece of interventions work. </w:t>
      </w:r>
      <w:r w:rsidR="00DC4778" w:rsidRPr="008277ED">
        <w:rPr>
          <w:szCs w:val="22"/>
        </w:rPr>
        <w:t xml:space="preserve">All cases that the team are involved </w:t>
      </w:r>
      <w:r w:rsidR="001D4CDA">
        <w:rPr>
          <w:szCs w:val="22"/>
        </w:rPr>
        <w:t xml:space="preserve">with </w:t>
      </w:r>
      <w:r w:rsidR="00DC4778" w:rsidRPr="008277ED">
        <w:rPr>
          <w:szCs w:val="22"/>
        </w:rPr>
        <w:t xml:space="preserve">must be open to a social work team. </w:t>
      </w:r>
      <w:r w:rsidR="008277ED" w:rsidRPr="008277ED">
        <w:rPr>
          <w:szCs w:val="22"/>
        </w:rPr>
        <w:t>At all times the work</w:t>
      </w:r>
      <w:r w:rsidR="001D4CDA">
        <w:rPr>
          <w:szCs w:val="22"/>
        </w:rPr>
        <w:t>ers</w:t>
      </w:r>
      <w:r w:rsidR="008277ED" w:rsidRPr="008277ED">
        <w:rPr>
          <w:szCs w:val="22"/>
        </w:rPr>
        <w:t xml:space="preserve"> will be allocated as co-workers. Key working responsibilities will always remain within the operational social work team. </w:t>
      </w:r>
    </w:p>
    <w:p w:rsidR="00E9434F" w:rsidRPr="008277ED" w:rsidRDefault="00E9434F" w:rsidP="00E9434F">
      <w:pPr>
        <w:rPr>
          <w:szCs w:val="22"/>
        </w:rPr>
      </w:pPr>
    </w:p>
    <w:p w:rsidR="00E9434F" w:rsidRDefault="00E9434F" w:rsidP="00E9434F">
      <w:pPr>
        <w:rPr>
          <w:szCs w:val="22"/>
        </w:rPr>
      </w:pPr>
      <w:r w:rsidRPr="008277ED">
        <w:rPr>
          <w:szCs w:val="22"/>
        </w:rPr>
        <w:t>If social care thresholds are not met and</w:t>
      </w:r>
      <w:r w:rsidR="00750098" w:rsidRPr="008277ED">
        <w:rPr>
          <w:szCs w:val="22"/>
        </w:rPr>
        <w:t xml:space="preserve"> support is offered via Children and Families First</w:t>
      </w:r>
      <w:r w:rsidR="000722F0">
        <w:rPr>
          <w:szCs w:val="22"/>
        </w:rPr>
        <w:t>; the team</w:t>
      </w:r>
      <w:r w:rsidR="00750098" w:rsidRPr="008277ED">
        <w:rPr>
          <w:szCs w:val="22"/>
        </w:rPr>
        <w:t xml:space="preserve"> will provide consultation, advice and guidance around methods of intervention </w:t>
      </w:r>
      <w:r w:rsidRPr="008277ED">
        <w:rPr>
          <w:szCs w:val="22"/>
        </w:rPr>
        <w:t>t</w:t>
      </w:r>
      <w:r w:rsidR="00750098" w:rsidRPr="008277ED">
        <w:rPr>
          <w:szCs w:val="22"/>
        </w:rPr>
        <w:t xml:space="preserve">o work towards ensuring that risks do </w:t>
      </w:r>
      <w:r w:rsidR="00006E74">
        <w:rPr>
          <w:szCs w:val="22"/>
        </w:rPr>
        <w:t xml:space="preserve">not </w:t>
      </w:r>
      <w:r w:rsidR="00750098" w:rsidRPr="008277ED">
        <w:rPr>
          <w:szCs w:val="22"/>
        </w:rPr>
        <w:t>escalate.</w:t>
      </w:r>
      <w:r w:rsidR="00006E74">
        <w:rPr>
          <w:szCs w:val="22"/>
        </w:rPr>
        <w:t xml:space="preserve"> </w:t>
      </w:r>
    </w:p>
    <w:p w:rsidR="000722F0" w:rsidRDefault="000722F0" w:rsidP="008277ED">
      <w:pPr>
        <w:rPr>
          <w:szCs w:val="22"/>
        </w:rPr>
      </w:pPr>
    </w:p>
    <w:p w:rsidR="001B7F75" w:rsidRPr="00A774E0" w:rsidRDefault="000722F0" w:rsidP="008277ED">
      <w:pPr>
        <w:rPr>
          <w:szCs w:val="22"/>
        </w:rPr>
      </w:pPr>
      <w:r>
        <w:rPr>
          <w:szCs w:val="22"/>
        </w:rPr>
        <w:t>W</w:t>
      </w:r>
      <w:r w:rsidR="004603FF">
        <w:rPr>
          <w:szCs w:val="22"/>
        </w:rPr>
        <w:t>ork</w:t>
      </w:r>
      <w:r w:rsidR="00E9434F" w:rsidRPr="00A774E0">
        <w:rPr>
          <w:szCs w:val="22"/>
        </w:rPr>
        <w:t xml:space="preserve"> closely alongside teams/ projects concerned with children and young people who go missing </w:t>
      </w:r>
      <w:r w:rsidR="00CB4A39">
        <w:rPr>
          <w:szCs w:val="22"/>
        </w:rPr>
        <w:t xml:space="preserve">from home, education or care </w:t>
      </w:r>
      <w:r w:rsidR="00E9434F" w:rsidRPr="00A774E0">
        <w:rPr>
          <w:szCs w:val="22"/>
        </w:rPr>
        <w:t>and those at risk of or affect</w:t>
      </w:r>
      <w:r w:rsidR="001B7F75" w:rsidRPr="00A774E0">
        <w:rPr>
          <w:szCs w:val="22"/>
        </w:rPr>
        <w:t>ed by Child Sexual Exploitation</w:t>
      </w:r>
    </w:p>
    <w:p w:rsidR="001B7F75" w:rsidRPr="00A774E0" w:rsidRDefault="001B7F75" w:rsidP="001B7F75">
      <w:pPr>
        <w:pStyle w:val="ListParagraph"/>
        <w:rPr>
          <w:szCs w:val="22"/>
        </w:rPr>
      </w:pPr>
    </w:p>
    <w:p w:rsidR="001B7F75" w:rsidRPr="00A774E0" w:rsidRDefault="000722F0" w:rsidP="008277ED">
      <w:pPr>
        <w:rPr>
          <w:szCs w:val="22"/>
        </w:rPr>
      </w:pPr>
      <w:r>
        <w:rPr>
          <w:szCs w:val="22"/>
        </w:rPr>
        <w:t>B</w:t>
      </w:r>
      <w:r w:rsidR="004603FF">
        <w:rPr>
          <w:szCs w:val="22"/>
        </w:rPr>
        <w:t>e</w:t>
      </w:r>
      <w:r w:rsidR="00E9434F" w:rsidRPr="00A774E0">
        <w:rPr>
          <w:szCs w:val="22"/>
        </w:rPr>
        <w:t xml:space="preserve"> trained in </w:t>
      </w:r>
      <w:r w:rsidR="00E9434F" w:rsidRPr="00A774E0">
        <w:rPr>
          <w:b/>
          <w:szCs w:val="22"/>
        </w:rPr>
        <w:t>and</w:t>
      </w:r>
      <w:r w:rsidR="00E9434F" w:rsidRPr="00A774E0">
        <w:rPr>
          <w:szCs w:val="22"/>
        </w:rPr>
        <w:t xml:space="preserve"> conduct Achieving Best Evidence Interviews.</w:t>
      </w:r>
      <w:r w:rsidR="001B7F75" w:rsidRPr="00A774E0">
        <w:rPr>
          <w:rFonts w:cs="Bliss 2 Light"/>
          <w:color w:val="000000"/>
          <w:szCs w:val="22"/>
        </w:rPr>
        <w:t xml:space="preserve"> </w:t>
      </w:r>
    </w:p>
    <w:p w:rsidR="001B7F75" w:rsidRPr="00A774E0" w:rsidRDefault="001B7F75" w:rsidP="001B7F75">
      <w:pPr>
        <w:pStyle w:val="ListParagraph"/>
        <w:rPr>
          <w:rFonts w:cs="Bliss 2 Light"/>
          <w:color w:val="000000"/>
          <w:szCs w:val="22"/>
        </w:rPr>
      </w:pPr>
    </w:p>
    <w:p w:rsidR="00E9434F" w:rsidRPr="00A774E0" w:rsidRDefault="000722F0" w:rsidP="008277ED">
      <w:pPr>
        <w:rPr>
          <w:szCs w:val="22"/>
        </w:rPr>
      </w:pPr>
      <w:r>
        <w:rPr>
          <w:szCs w:val="22"/>
        </w:rPr>
        <w:t>W</w:t>
      </w:r>
      <w:r w:rsidR="004603FF">
        <w:rPr>
          <w:szCs w:val="22"/>
        </w:rPr>
        <w:t>ork</w:t>
      </w:r>
      <w:r w:rsidR="00E9434F" w:rsidRPr="00A774E0">
        <w:rPr>
          <w:szCs w:val="22"/>
        </w:rPr>
        <w:t xml:space="preserve"> closely alongside other statutory</w:t>
      </w:r>
      <w:r w:rsidR="000905D9" w:rsidRPr="00A774E0">
        <w:rPr>
          <w:szCs w:val="22"/>
        </w:rPr>
        <w:t xml:space="preserve"> and </w:t>
      </w:r>
      <w:r w:rsidR="00EB6149">
        <w:rPr>
          <w:szCs w:val="22"/>
        </w:rPr>
        <w:t>v</w:t>
      </w:r>
      <w:r w:rsidR="000905D9" w:rsidRPr="00A774E0">
        <w:rPr>
          <w:szCs w:val="22"/>
        </w:rPr>
        <w:t xml:space="preserve">oluntary </w:t>
      </w:r>
      <w:r w:rsidR="00E9434F" w:rsidRPr="00A774E0">
        <w:rPr>
          <w:szCs w:val="22"/>
        </w:rPr>
        <w:t>agencies that are supporting the runaway / child sexual exploitation agenda including Police/YOS / Health / Education /Probation</w:t>
      </w:r>
    </w:p>
    <w:p w:rsidR="008277ED" w:rsidRPr="00A774E0" w:rsidRDefault="008277ED" w:rsidP="008277ED">
      <w:pPr>
        <w:rPr>
          <w:szCs w:val="22"/>
        </w:rPr>
      </w:pPr>
    </w:p>
    <w:p w:rsidR="00E9434F" w:rsidRPr="00A774E0" w:rsidRDefault="000722F0" w:rsidP="00762B6B">
      <w:pPr>
        <w:rPr>
          <w:szCs w:val="22"/>
        </w:rPr>
      </w:pPr>
      <w:r>
        <w:rPr>
          <w:szCs w:val="22"/>
        </w:rPr>
        <w:t>L</w:t>
      </w:r>
      <w:r w:rsidR="004603FF">
        <w:rPr>
          <w:szCs w:val="22"/>
        </w:rPr>
        <w:t>ook</w:t>
      </w:r>
      <w:r w:rsidR="00E9434F" w:rsidRPr="00A774E0">
        <w:rPr>
          <w:szCs w:val="22"/>
        </w:rPr>
        <w:t xml:space="preserve"> at direct work </w:t>
      </w:r>
      <w:r w:rsidR="00762B6B" w:rsidRPr="00A774E0">
        <w:rPr>
          <w:szCs w:val="22"/>
        </w:rPr>
        <w:t>strategies</w:t>
      </w:r>
      <w:r w:rsidR="00E9434F" w:rsidRPr="00A774E0">
        <w:rPr>
          <w:szCs w:val="22"/>
        </w:rPr>
        <w:t>,</w:t>
      </w:r>
      <w:r w:rsidR="002C7CFC" w:rsidRPr="00A774E0">
        <w:rPr>
          <w:szCs w:val="22"/>
        </w:rPr>
        <w:t xml:space="preserve"> group work strategies,</w:t>
      </w:r>
      <w:r w:rsidR="00E9434F" w:rsidRPr="00A774E0">
        <w:rPr>
          <w:szCs w:val="22"/>
        </w:rPr>
        <w:t xml:space="preserve"> volunteers</w:t>
      </w:r>
      <w:r w:rsidR="000905D9" w:rsidRPr="00A774E0">
        <w:rPr>
          <w:szCs w:val="22"/>
        </w:rPr>
        <w:t>/ buddies</w:t>
      </w:r>
      <w:r w:rsidR="00E9434F" w:rsidRPr="00A774E0">
        <w:rPr>
          <w:szCs w:val="22"/>
        </w:rPr>
        <w:t xml:space="preserve"> to support young people who are deemed vulnerable to provide </w:t>
      </w:r>
      <w:r w:rsidR="000905D9" w:rsidRPr="00A774E0">
        <w:rPr>
          <w:szCs w:val="22"/>
        </w:rPr>
        <w:t>alternative support systems, how social media may</w:t>
      </w:r>
      <w:r w:rsidR="004077F0">
        <w:rPr>
          <w:szCs w:val="22"/>
        </w:rPr>
        <w:t xml:space="preserve"> be able to support the agenda, p</w:t>
      </w:r>
      <w:r w:rsidR="008277ED" w:rsidRPr="00A774E0">
        <w:rPr>
          <w:szCs w:val="22"/>
        </w:rPr>
        <w:t xml:space="preserve">utting in place bespoke packages of support and deliver these in accordance to </w:t>
      </w:r>
      <w:r>
        <w:rPr>
          <w:szCs w:val="22"/>
        </w:rPr>
        <w:t xml:space="preserve">the </w:t>
      </w:r>
      <w:r w:rsidR="008277ED" w:rsidRPr="00A774E0">
        <w:rPr>
          <w:szCs w:val="22"/>
        </w:rPr>
        <w:t>assessed needs to improve the outcomes for a young person.</w:t>
      </w:r>
    </w:p>
    <w:p w:rsidR="00773717" w:rsidRPr="00A774E0" w:rsidRDefault="00773717" w:rsidP="00773717">
      <w:pPr>
        <w:pStyle w:val="ListParagraph"/>
        <w:rPr>
          <w:szCs w:val="22"/>
        </w:rPr>
      </w:pPr>
    </w:p>
    <w:p w:rsidR="00E9434F" w:rsidRPr="00A774E0" w:rsidRDefault="000722F0" w:rsidP="008277ED">
      <w:pPr>
        <w:rPr>
          <w:szCs w:val="22"/>
        </w:rPr>
      </w:pPr>
      <w:r>
        <w:rPr>
          <w:szCs w:val="22"/>
        </w:rPr>
        <w:t>Attend</w:t>
      </w:r>
      <w:r w:rsidR="00836171" w:rsidRPr="00A774E0">
        <w:rPr>
          <w:szCs w:val="22"/>
        </w:rPr>
        <w:t xml:space="preserve"> complex</w:t>
      </w:r>
      <w:r w:rsidR="00E9434F" w:rsidRPr="00A774E0">
        <w:rPr>
          <w:szCs w:val="22"/>
        </w:rPr>
        <w:t xml:space="preserve"> strategy meetings </w:t>
      </w:r>
      <w:r w:rsidR="009C6E0B" w:rsidRPr="00A774E0">
        <w:rPr>
          <w:szCs w:val="22"/>
        </w:rPr>
        <w:t>/MA</w:t>
      </w:r>
      <w:r w:rsidR="00EB6149">
        <w:rPr>
          <w:szCs w:val="22"/>
        </w:rPr>
        <w:t>S</w:t>
      </w:r>
      <w:r w:rsidR="009C6E0B" w:rsidRPr="00A774E0">
        <w:rPr>
          <w:szCs w:val="22"/>
        </w:rPr>
        <w:t>E meetings</w:t>
      </w:r>
      <w:r w:rsidR="00CB4A39">
        <w:rPr>
          <w:szCs w:val="22"/>
        </w:rPr>
        <w:t xml:space="preserve">. </w:t>
      </w:r>
      <w:r w:rsidR="004077F0">
        <w:rPr>
          <w:szCs w:val="22"/>
        </w:rPr>
        <w:t xml:space="preserve">Initial </w:t>
      </w:r>
      <w:r w:rsidR="00CB4A39">
        <w:rPr>
          <w:szCs w:val="22"/>
        </w:rPr>
        <w:t>MA</w:t>
      </w:r>
      <w:r w:rsidR="00EB6149">
        <w:rPr>
          <w:szCs w:val="22"/>
        </w:rPr>
        <w:t>S</w:t>
      </w:r>
      <w:r w:rsidR="00CB4A39">
        <w:rPr>
          <w:szCs w:val="22"/>
        </w:rPr>
        <w:t>E meetings will be chaired by the Team Manager of the CSE team.</w:t>
      </w:r>
    </w:p>
    <w:p w:rsidR="00E9434F" w:rsidRPr="00A774E0" w:rsidRDefault="00E9434F" w:rsidP="00E9434F">
      <w:pPr>
        <w:rPr>
          <w:szCs w:val="22"/>
        </w:rPr>
      </w:pPr>
    </w:p>
    <w:p w:rsidR="008A7246" w:rsidRPr="00A774E0" w:rsidRDefault="008277ED" w:rsidP="008277ED">
      <w:pPr>
        <w:rPr>
          <w:szCs w:val="22"/>
        </w:rPr>
      </w:pPr>
      <w:r w:rsidRPr="00A774E0">
        <w:rPr>
          <w:szCs w:val="22"/>
        </w:rPr>
        <w:t>Contribute</w:t>
      </w:r>
      <w:r w:rsidR="00E9434F" w:rsidRPr="00A774E0">
        <w:rPr>
          <w:szCs w:val="22"/>
        </w:rPr>
        <w:t xml:space="preserve"> to training modules and </w:t>
      </w:r>
      <w:r w:rsidR="001D4CDA">
        <w:rPr>
          <w:szCs w:val="22"/>
        </w:rPr>
        <w:t>prevention</w:t>
      </w:r>
      <w:r w:rsidR="00E9434F" w:rsidRPr="00A774E0">
        <w:rPr>
          <w:szCs w:val="22"/>
        </w:rPr>
        <w:t xml:space="preserve"> of </w:t>
      </w:r>
      <w:r w:rsidR="000722F0">
        <w:rPr>
          <w:szCs w:val="22"/>
        </w:rPr>
        <w:t>C</w:t>
      </w:r>
      <w:r w:rsidR="00E9434F" w:rsidRPr="00A774E0">
        <w:rPr>
          <w:szCs w:val="22"/>
        </w:rPr>
        <w:t xml:space="preserve">hild </w:t>
      </w:r>
      <w:r w:rsidR="000722F0">
        <w:rPr>
          <w:szCs w:val="22"/>
        </w:rPr>
        <w:t>S</w:t>
      </w:r>
      <w:r w:rsidR="00E9434F" w:rsidRPr="00A774E0">
        <w:rPr>
          <w:szCs w:val="22"/>
        </w:rPr>
        <w:t xml:space="preserve">exual </w:t>
      </w:r>
      <w:r w:rsidR="000722F0">
        <w:rPr>
          <w:szCs w:val="22"/>
        </w:rPr>
        <w:t>E</w:t>
      </w:r>
      <w:r w:rsidR="00E9434F" w:rsidRPr="00A774E0">
        <w:rPr>
          <w:szCs w:val="22"/>
        </w:rPr>
        <w:t xml:space="preserve">xploitation in Coventry </w:t>
      </w:r>
    </w:p>
    <w:p w:rsidR="00E9434F" w:rsidRPr="00A774E0" w:rsidRDefault="00E9434F" w:rsidP="00E9434F">
      <w:pPr>
        <w:rPr>
          <w:szCs w:val="22"/>
        </w:rPr>
      </w:pPr>
    </w:p>
    <w:p w:rsidR="0029543A" w:rsidRPr="00A774E0" w:rsidRDefault="008277ED" w:rsidP="0029543A">
      <w:pPr>
        <w:rPr>
          <w:szCs w:val="22"/>
        </w:rPr>
      </w:pPr>
      <w:r w:rsidRPr="00A774E0">
        <w:rPr>
          <w:szCs w:val="22"/>
        </w:rPr>
        <w:t>Ensure</w:t>
      </w:r>
      <w:r w:rsidR="0029543A" w:rsidRPr="00A774E0">
        <w:rPr>
          <w:szCs w:val="22"/>
        </w:rPr>
        <w:t xml:space="preserve"> that t</w:t>
      </w:r>
      <w:r w:rsidRPr="00A774E0">
        <w:rPr>
          <w:szCs w:val="22"/>
        </w:rPr>
        <w:t xml:space="preserve">hey work with agencies that support </w:t>
      </w:r>
      <w:r w:rsidR="0029543A" w:rsidRPr="00A774E0">
        <w:rPr>
          <w:szCs w:val="22"/>
        </w:rPr>
        <w:t xml:space="preserve">hard to reach </w:t>
      </w:r>
      <w:r w:rsidR="00047A84" w:rsidRPr="00A774E0">
        <w:rPr>
          <w:szCs w:val="22"/>
        </w:rPr>
        <w:t>communities</w:t>
      </w:r>
      <w:r w:rsidR="0029543A" w:rsidRPr="00A774E0">
        <w:rPr>
          <w:szCs w:val="22"/>
        </w:rPr>
        <w:t xml:space="preserve"> where international trafficking may be more prevalent </w:t>
      </w:r>
    </w:p>
    <w:p w:rsidR="00E9434F" w:rsidRPr="00A774E0" w:rsidRDefault="00E9434F" w:rsidP="00E9434F">
      <w:pPr>
        <w:rPr>
          <w:szCs w:val="22"/>
        </w:rPr>
      </w:pPr>
    </w:p>
    <w:p w:rsidR="00E9434F" w:rsidRPr="00A774E0" w:rsidRDefault="00E9434F" w:rsidP="008277ED">
      <w:pPr>
        <w:rPr>
          <w:szCs w:val="22"/>
        </w:rPr>
      </w:pPr>
      <w:r w:rsidRPr="00A774E0">
        <w:rPr>
          <w:szCs w:val="22"/>
        </w:rPr>
        <w:t xml:space="preserve">Support parents of young people at risk by offering advice through support groups </w:t>
      </w:r>
      <w:r w:rsidR="00402748" w:rsidRPr="00A774E0">
        <w:rPr>
          <w:szCs w:val="22"/>
        </w:rPr>
        <w:t>etc.</w:t>
      </w:r>
      <w:r w:rsidRPr="00A774E0">
        <w:rPr>
          <w:szCs w:val="22"/>
        </w:rPr>
        <w:t xml:space="preserve"> </w:t>
      </w:r>
    </w:p>
    <w:p w:rsidR="00E9434F" w:rsidRPr="00A774E0" w:rsidRDefault="00E9434F" w:rsidP="00E9434F">
      <w:pPr>
        <w:rPr>
          <w:szCs w:val="22"/>
        </w:rPr>
      </w:pPr>
    </w:p>
    <w:p w:rsidR="008277ED" w:rsidRPr="00A774E0" w:rsidRDefault="00E9434F" w:rsidP="008277ED">
      <w:pPr>
        <w:rPr>
          <w:szCs w:val="22"/>
        </w:rPr>
      </w:pPr>
      <w:r w:rsidRPr="00A774E0">
        <w:rPr>
          <w:szCs w:val="22"/>
        </w:rPr>
        <w:t>Help raise awareness of child sexual exploitation in the city</w:t>
      </w:r>
      <w:r w:rsidR="008277ED" w:rsidRPr="00A774E0">
        <w:rPr>
          <w:szCs w:val="22"/>
        </w:rPr>
        <w:t xml:space="preserve"> by developing and disseminating resources and consult with children and young people around the development of child sexual exploitation resources </w:t>
      </w:r>
    </w:p>
    <w:p w:rsidR="00A7604A" w:rsidRPr="00A774E0" w:rsidRDefault="00A7604A" w:rsidP="00A7604A">
      <w:pPr>
        <w:pStyle w:val="ListParagraph"/>
        <w:rPr>
          <w:szCs w:val="22"/>
        </w:rPr>
      </w:pPr>
    </w:p>
    <w:p w:rsidR="00A7604A" w:rsidRPr="00A774E0" w:rsidRDefault="004077F0" w:rsidP="00A7604A">
      <w:pPr>
        <w:rPr>
          <w:szCs w:val="22"/>
        </w:rPr>
      </w:pPr>
      <w:r>
        <w:rPr>
          <w:szCs w:val="22"/>
        </w:rPr>
        <w:t>Use of</w:t>
      </w:r>
      <w:r w:rsidR="00A7604A" w:rsidRPr="00A774E0">
        <w:rPr>
          <w:szCs w:val="22"/>
        </w:rPr>
        <w:t xml:space="preserve"> social media, community events, working alongside other agencies to </w:t>
      </w:r>
      <w:r w:rsidR="00C33EF6" w:rsidRPr="00A774E0">
        <w:rPr>
          <w:szCs w:val="22"/>
        </w:rPr>
        <w:t>“get</w:t>
      </w:r>
      <w:r w:rsidR="00A7604A" w:rsidRPr="00A774E0">
        <w:rPr>
          <w:szCs w:val="22"/>
        </w:rPr>
        <w:t xml:space="preserve"> the message out “</w:t>
      </w:r>
    </w:p>
    <w:p w:rsidR="00E9434F" w:rsidRPr="00A774E0" w:rsidRDefault="00E9434F" w:rsidP="00E9434F">
      <w:pPr>
        <w:rPr>
          <w:szCs w:val="22"/>
        </w:rPr>
      </w:pPr>
    </w:p>
    <w:p w:rsidR="00A774E0" w:rsidRDefault="00A774E0" w:rsidP="006563C6">
      <w:pPr>
        <w:jc w:val="both"/>
        <w:rPr>
          <w:rFonts w:eastAsia="Calibri" w:cs="Arial"/>
          <w:b/>
          <w:bCs/>
          <w:szCs w:val="22"/>
          <w:lang w:eastAsia="en-GB"/>
        </w:rPr>
      </w:pPr>
    </w:p>
    <w:p w:rsidR="00A774E0" w:rsidRDefault="00A774E0" w:rsidP="006563C6">
      <w:pPr>
        <w:jc w:val="both"/>
        <w:rPr>
          <w:rFonts w:eastAsia="Calibri" w:cs="Arial"/>
          <w:b/>
          <w:bCs/>
          <w:szCs w:val="22"/>
          <w:lang w:eastAsia="en-GB"/>
        </w:rPr>
      </w:pPr>
    </w:p>
    <w:p w:rsidR="00A774E0" w:rsidRDefault="00A774E0" w:rsidP="006563C6">
      <w:pPr>
        <w:jc w:val="both"/>
        <w:rPr>
          <w:rFonts w:eastAsia="Calibri" w:cs="Arial"/>
          <w:b/>
          <w:bCs/>
          <w:szCs w:val="22"/>
          <w:lang w:eastAsia="en-GB"/>
        </w:rPr>
      </w:pPr>
    </w:p>
    <w:p w:rsidR="00A774E0" w:rsidRDefault="00A774E0" w:rsidP="006563C6">
      <w:pPr>
        <w:jc w:val="both"/>
        <w:rPr>
          <w:rFonts w:eastAsia="Calibri" w:cs="Arial"/>
          <w:b/>
          <w:bCs/>
          <w:szCs w:val="22"/>
          <w:lang w:eastAsia="en-GB"/>
        </w:rPr>
      </w:pPr>
    </w:p>
    <w:p w:rsidR="00A774E0" w:rsidRDefault="00A774E0" w:rsidP="006563C6">
      <w:pPr>
        <w:jc w:val="both"/>
        <w:rPr>
          <w:rFonts w:eastAsia="Calibri" w:cs="Arial"/>
          <w:b/>
          <w:bCs/>
          <w:szCs w:val="22"/>
          <w:lang w:eastAsia="en-GB"/>
        </w:rPr>
      </w:pPr>
    </w:p>
    <w:p w:rsidR="00A774E0" w:rsidRDefault="00A774E0" w:rsidP="006563C6">
      <w:pPr>
        <w:jc w:val="both"/>
        <w:rPr>
          <w:rFonts w:eastAsia="Calibri" w:cs="Arial"/>
          <w:b/>
          <w:bCs/>
          <w:szCs w:val="22"/>
          <w:lang w:eastAsia="en-GB"/>
        </w:rPr>
      </w:pPr>
    </w:p>
    <w:p w:rsidR="00A774E0" w:rsidRDefault="00A774E0" w:rsidP="006563C6">
      <w:pPr>
        <w:jc w:val="both"/>
        <w:rPr>
          <w:rFonts w:eastAsia="Calibri" w:cs="Arial"/>
          <w:b/>
          <w:bCs/>
          <w:szCs w:val="22"/>
          <w:lang w:eastAsia="en-GB"/>
        </w:rPr>
      </w:pPr>
    </w:p>
    <w:p w:rsidR="00A774E0" w:rsidRDefault="00A774E0" w:rsidP="006563C6">
      <w:pPr>
        <w:jc w:val="both"/>
        <w:rPr>
          <w:rFonts w:eastAsia="Calibri" w:cs="Arial"/>
          <w:b/>
          <w:bCs/>
          <w:szCs w:val="22"/>
          <w:lang w:eastAsia="en-GB"/>
        </w:rPr>
      </w:pPr>
    </w:p>
    <w:p w:rsidR="00A774E0" w:rsidRDefault="00A774E0" w:rsidP="006563C6">
      <w:pPr>
        <w:jc w:val="both"/>
        <w:rPr>
          <w:rFonts w:eastAsia="Calibri" w:cs="Arial"/>
          <w:b/>
          <w:bCs/>
          <w:szCs w:val="22"/>
          <w:lang w:eastAsia="en-GB"/>
        </w:rPr>
      </w:pPr>
    </w:p>
    <w:p w:rsidR="00A774E0" w:rsidRDefault="00A774E0" w:rsidP="006563C6">
      <w:pPr>
        <w:jc w:val="both"/>
        <w:rPr>
          <w:rFonts w:eastAsia="Calibri" w:cs="Arial"/>
          <w:b/>
          <w:bCs/>
          <w:szCs w:val="22"/>
          <w:lang w:eastAsia="en-GB"/>
        </w:rPr>
      </w:pPr>
    </w:p>
    <w:p w:rsidR="00A774E0" w:rsidRDefault="00A774E0" w:rsidP="006563C6">
      <w:pPr>
        <w:jc w:val="both"/>
        <w:rPr>
          <w:rFonts w:eastAsia="Calibri" w:cs="Arial"/>
          <w:b/>
          <w:bCs/>
          <w:szCs w:val="22"/>
          <w:lang w:eastAsia="en-GB"/>
        </w:rPr>
      </w:pPr>
    </w:p>
    <w:p w:rsidR="00A774E0" w:rsidRDefault="00A774E0" w:rsidP="006563C6">
      <w:pPr>
        <w:jc w:val="both"/>
        <w:rPr>
          <w:rFonts w:eastAsia="Calibri" w:cs="Arial"/>
          <w:b/>
          <w:bCs/>
          <w:szCs w:val="22"/>
          <w:lang w:eastAsia="en-GB"/>
        </w:rPr>
      </w:pPr>
    </w:p>
    <w:p w:rsidR="00A774E0" w:rsidRDefault="00A774E0" w:rsidP="006563C6">
      <w:pPr>
        <w:jc w:val="both"/>
        <w:rPr>
          <w:rFonts w:eastAsia="Calibri" w:cs="Arial"/>
          <w:b/>
          <w:bCs/>
          <w:szCs w:val="22"/>
          <w:lang w:eastAsia="en-GB"/>
        </w:rPr>
      </w:pPr>
    </w:p>
    <w:p w:rsidR="00A774E0" w:rsidRDefault="00A774E0" w:rsidP="006563C6">
      <w:pPr>
        <w:jc w:val="both"/>
        <w:rPr>
          <w:rFonts w:eastAsia="Calibri" w:cs="Arial"/>
          <w:b/>
          <w:bCs/>
          <w:szCs w:val="22"/>
          <w:lang w:eastAsia="en-GB"/>
        </w:rPr>
      </w:pPr>
    </w:p>
    <w:p w:rsidR="00A774E0" w:rsidRDefault="00A774E0" w:rsidP="006563C6">
      <w:pPr>
        <w:jc w:val="both"/>
        <w:rPr>
          <w:rFonts w:eastAsia="Calibri" w:cs="Arial"/>
          <w:b/>
          <w:bCs/>
          <w:szCs w:val="22"/>
          <w:lang w:eastAsia="en-GB"/>
        </w:rPr>
      </w:pPr>
    </w:p>
    <w:p w:rsidR="00A774E0" w:rsidRDefault="00A774E0" w:rsidP="006563C6">
      <w:pPr>
        <w:jc w:val="both"/>
        <w:rPr>
          <w:rFonts w:eastAsia="Calibri" w:cs="Arial"/>
          <w:b/>
          <w:bCs/>
          <w:szCs w:val="22"/>
          <w:lang w:eastAsia="en-GB"/>
        </w:rPr>
      </w:pPr>
    </w:p>
    <w:p w:rsidR="00A774E0" w:rsidRDefault="00A774E0" w:rsidP="006563C6">
      <w:pPr>
        <w:jc w:val="both"/>
        <w:rPr>
          <w:rFonts w:eastAsia="Calibri" w:cs="Arial"/>
          <w:b/>
          <w:bCs/>
          <w:szCs w:val="22"/>
          <w:lang w:eastAsia="en-GB"/>
        </w:rPr>
      </w:pPr>
    </w:p>
    <w:p w:rsidR="0017579F" w:rsidRDefault="0017579F" w:rsidP="006563C6">
      <w:pPr>
        <w:jc w:val="both"/>
        <w:rPr>
          <w:rFonts w:eastAsia="Calibri" w:cs="Arial"/>
          <w:b/>
          <w:bCs/>
          <w:szCs w:val="22"/>
          <w:lang w:eastAsia="en-GB"/>
        </w:rPr>
      </w:pPr>
    </w:p>
    <w:p w:rsidR="00EA2E03" w:rsidRDefault="00EA2E03">
      <w:pPr>
        <w:rPr>
          <w:rFonts w:eastAsia="Calibri"/>
          <w:b/>
          <w:lang w:eastAsia="en-GB"/>
        </w:rPr>
      </w:pPr>
      <w:r>
        <w:rPr>
          <w:rFonts w:eastAsia="Calibri"/>
          <w:lang w:eastAsia="en-GB"/>
        </w:rPr>
        <w:br w:type="page"/>
      </w:r>
    </w:p>
    <w:p w:rsidR="006563C6" w:rsidRPr="00CD51C3" w:rsidRDefault="00EE2444" w:rsidP="00CF0A55">
      <w:pPr>
        <w:pStyle w:val="Heading1"/>
        <w:rPr>
          <w:rFonts w:eastAsia="Calibri"/>
          <w:lang w:eastAsia="en-GB"/>
        </w:rPr>
      </w:pPr>
      <w:bookmarkStart w:id="9" w:name="_Toc418606516"/>
      <w:r w:rsidRPr="00CF0A55">
        <w:t>I</w:t>
      </w:r>
      <w:r w:rsidR="006563C6" w:rsidRPr="00CF0A55">
        <w:t>dentification</w:t>
      </w:r>
      <w:r w:rsidR="006563C6" w:rsidRPr="00CD51C3">
        <w:rPr>
          <w:rFonts w:eastAsia="Calibri"/>
          <w:lang w:eastAsia="en-GB"/>
        </w:rPr>
        <w:t xml:space="preserve"> of Concerns</w:t>
      </w:r>
      <w:bookmarkEnd w:id="9"/>
    </w:p>
    <w:p w:rsidR="008277ED" w:rsidRPr="00A774E0" w:rsidRDefault="008277ED" w:rsidP="006563C6">
      <w:pPr>
        <w:autoSpaceDE w:val="0"/>
        <w:autoSpaceDN w:val="0"/>
        <w:adjustRightInd w:val="0"/>
        <w:jc w:val="both"/>
        <w:rPr>
          <w:rFonts w:eastAsia="Calibri" w:cs="Arial"/>
          <w:szCs w:val="22"/>
          <w:lang w:eastAsia="en-GB"/>
        </w:rPr>
      </w:pPr>
    </w:p>
    <w:p w:rsidR="006563C6" w:rsidRPr="00A774E0" w:rsidRDefault="008277ED" w:rsidP="006563C6">
      <w:pPr>
        <w:autoSpaceDE w:val="0"/>
        <w:autoSpaceDN w:val="0"/>
        <w:adjustRightInd w:val="0"/>
        <w:jc w:val="both"/>
        <w:rPr>
          <w:rFonts w:eastAsia="Calibri" w:cs="Arial"/>
          <w:szCs w:val="22"/>
        </w:rPr>
      </w:pPr>
      <w:r w:rsidRPr="00A774E0">
        <w:rPr>
          <w:rFonts w:eastAsia="Calibri" w:cs="Arial"/>
          <w:szCs w:val="22"/>
          <w:lang w:eastAsia="en-GB"/>
        </w:rPr>
        <w:t>T</w:t>
      </w:r>
      <w:r w:rsidR="006563C6" w:rsidRPr="00A774E0">
        <w:rPr>
          <w:rFonts w:eastAsia="Calibri" w:cs="Arial"/>
          <w:bCs/>
          <w:szCs w:val="22"/>
        </w:rPr>
        <w:t>he Assessment F</w:t>
      </w:r>
      <w:r w:rsidRPr="00A774E0">
        <w:rPr>
          <w:rFonts w:eastAsia="Calibri" w:cs="Arial"/>
          <w:bCs/>
          <w:szCs w:val="22"/>
        </w:rPr>
        <w:t>ramework Triangle shown below will assist professionals</w:t>
      </w:r>
      <w:r w:rsidR="006563C6" w:rsidRPr="00A774E0">
        <w:rPr>
          <w:rFonts w:eastAsia="Calibri" w:cs="Arial"/>
          <w:bCs/>
          <w:szCs w:val="22"/>
        </w:rPr>
        <w:t xml:space="preserve"> in identifying areas of n</w:t>
      </w:r>
      <w:r w:rsidRPr="00A774E0">
        <w:rPr>
          <w:rFonts w:eastAsia="Calibri" w:cs="Arial"/>
          <w:bCs/>
          <w:szCs w:val="22"/>
        </w:rPr>
        <w:t>eed or welfare concerns. S</w:t>
      </w:r>
      <w:r w:rsidR="006563C6" w:rsidRPr="00A774E0">
        <w:rPr>
          <w:rFonts w:eastAsia="Calibri" w:cs="Arial"/>
          <w:bCs/>
          <w:szCs w:val="22"/>
        </w:rPr>
        <w:t xml:space="preserve">trengths as well as the needs or risk </w:t>
      </w:r>
      <w:r w:rsidR="00A27DEB" w:rsidRPr="00A774E0">
        <w:rPr>
          <w:rFonts w:eastAsia="Calibri" w:cs="Arial"/>
          <w:bCs/>
          <w:szCs w:val="22"/>
        </w:rPr>
        <w:t xml:space="preserve">need to be noted </w:t>
      </w:r>
      <w:r w:rsidR="006563C6" w:rsidRPr="00A774E0">
        <w:rPr>
          <w:rFonts w:eastAsia="Calibri" w:cs="Arial"/>
          <w:bCs/>
          <w:szCs w:val="22"/>
        </w:rPr>
        <w:t>so that multi-agency resources can be directed appropriately.</w:t>
      </w:r>
    </w:p>
    <w:p w:rsidR="00437C80" w:rsidRDefault="00437C80" w:rsidP="00437C80">
      <w:pPr>
        <w:pStyle w:val="Caption"/>
        <w:jc w:val="both"/>
      </w:pPr>
    </w:p>
    <w:p w:rsidR="00437C80" w:rsidRPr="006563C6" w:rsidRDefault="00437C80" w:rsidP="00437C80">
      <w:pPr>
        <w:pStyle w:val="Caption"/>
        <w:jc w:val="both"/>
        <w:rPr>
          <w:rFonts w:eastAsia="Calibri" w:cs="Arial"/>
          <w:color w:val="000000"/>
          <w:sz w:val="24"/>
          <w:szCs w:val="24"/>
        </w:rPr>
      </w:pPr>
      <w:r>
        <w:t xml:space="preserve">Figure </w:t>
      </w:r>
      <w:fldSimple w:instr=" SEQ Figure \* ARABIC ">
        <w:r w:rsidR="007B4838">
          <w:rPr>
            <w:noProof/>
          </w:rPr>
          <w:t>1</w:t>
        </w:r>
      </w:fldSimple>
    </w:p>
    <w:p w:rsidR="00EB6149" w:rsidRDefault="006563C6" w:rsidP="00CF0A55">
      <w:pPr>
        <w:keepNext/>
        <w:jc w:val="both"/>
      </w:pPr>
      <w:r>
        <w:rPr>
          <w:rFonts w:eastAsia="Calibri" w:cs="Arial"/>
          <w:noProof/>
          <w:sz w:val="24"/>
          <w:szCs w:val="24"/>
          <w:lang w:eastAsia="en-GB"/>
        </w:rPr>
        <w:drawing>
          <wp:inline distT="0" distB="0" distL="0" distR="0" wp14:anchorId="68C52298" wp14:editId="6DCD07B8">
            <wp:extent cx="4544356" cy="3245969"/>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43837" cy="3245598"/>
                    </a:xfrm>
                    <a:prstGeom prst="rect">
                      <a:avLst/>
                    </a:prstGeom>
                    <a:noFill/>
                    <a:ln>
                      <a:noFill/>
                    </a:ln>
                  </pic:spPr>
                </pic:pic>
              </a:graphicData>
            </a:graphic>
          </wp:inline>
        </w:drawing>
      </w:r>
    </w:p>
    <w:p w:rsidR="006563C6" w:rsidRPr="00A774E0" w:rsidRDefault="006563C6" w:rsidP="006563C6">
      <w:pPr>
        <w:autoSpaceDE w:val="0"/>
        <w:autoSpaceDN w:val="0"/>
        <w:adjustRightInd w:val="0"/>
        <w:jc w:val="both"/>
        <w:rPr>
          <w:rFonts w:eastAsia="Calibri" w:cs="Arial"/>
          <w:color w:val="000000"/>
          <w:szCs w:val="22"/>
        </w:rPr>
      </w:pPr>
      <w:r w:rsidRPr="00A774E0">
        <w:rPr>
          <w:rFonts w:eastAsia="Calibri" w:cs="Arial"/>
          <w:color w:val="000000"/>
          <w:szCs w:val="22"/>
        </w:rPr>
        <w:t>The In</w:t>
      </w:r>
      <w:r w:rsidR="00A27DEB" w:rsidRPr="00A774E0">
        <w:rPr>
          <w:rFonts w:eastAsia="Calibri" w:cs="Arial"/>
          <w:color w:val="000000"/>
          <w:szCs w:val="22"/>
        </w:rPr>
        <w:t>dicators of Need</w:t>
      </w:r>
      <w:r w:rsidR="00EB6149">
        <w:rPr>
          <w:rFonts w:eastAsia="Calibri" w:cs="Arial"/>
          <w:color w:val="000000"/>
          <w:szCs w:val="22"/>
        </w:rPr>
        <w:t xml:space="preserve"> (fig 2.</w:t>
      </w:r>
      <w:r w:rsidR="004077F0">
        <w:rPr>
          <w:rFonts w:eastAsia="Calibri" w:cs="Arial"/>
          <w:color w:val="000000"/>
          <w:szCs w:val="22"/>
        </w:rPr>
        <w:t>page 10</w:t>
      </w:r>
      <w:r w:rsidR="00505D19">
        <w:rPr>
          <w:rFonts w:eastAsia="Calibri" w:cs="Arial"/>
          <w:color w:val="000000"/>
          <w:szCs w:val="22"/>
        </w:rPr>
        <w:t>)</w:t>
      </w:r>
      <w:r w:rsidRPr="00A774E0">
        <w:rPr>
          <w:rFonts w:eastAsia="Calibri" w:cs="Arial"/>
          <w:color w:val="000000"/>
          <w:szCs w:val="22"/>
        </w:rPr>
        <w:t xml:space="preserve"> are a guide for all professionals to assist them in responding to concerns about CSE in a consistent manner so that</w:t>
      </w:r>
      <w:r w:rsidR="00A27DEB" w:rsidRPr="00A774E0">
        <w:rPr>
          <w:rFonts w:eastAsia="Calibri" w:cs="Arial"/>
          <w:color w:val="000000"/>
          <w:szCs w:val="22"/>
        </w:rPr>
        <w:t xml:space="preserve"> screening and</w:t>
      </w:r>
      <w:r w:rsidRPr="00A774E0">
        <w:rPr>
          <w:rFonts w:eastAsia="Calibri" w:cs="Arial"/>
          <w:color w:val="000000"/>
          <w:szCs w:val="22"/>
        </w:rPr>
        <w:t xml:space="preserve"> referrals are made and progressed appropriately.  This model does not replace the local framework for identifying children in need and in need of protection as outlined in </w:t>
      </w:r>
      <w:hyperlink r:id="rId12" w:history="1">
        <w:r w:rsidRPr="00EB6149">
          <w:rPr>
            <w:rStyle w:val="Hyperlink"/>
            <w:rFonts w:eastAsia="Calibri" w:cs="Arial"/>
            <w:szCs w:val="22"/>
          </w:rPr>
          <w:t>Working Together</w:t>
        </w:r>
      </w:hyperlink>
      <w:r w:rsidRPr="00A774E0">
        <w:rPr>
          <w:rFonts w:eastAsia="Calibri" w:cs="Arial"/>
          <w:color w:val="000000"/>
          <w:szCs w:val="22"/>
        </w:rPr>
        <w:t xml:space="preserve"> [201</w:t>
      </w:r>
      <w:r w:rsidR="00EB6149">
        <w:rPr>
          <w:rFonts w:eastAsia="Calibri" w:cs="Arial"/>
          <w:color w:val="000000"/>
          <w:szCs w:val="22"/>
        </w:rPr>
        <w:t>5</w:t>
      </w:r>
      <w:r w:rsidRPr="00A774E0">
        <w:rPr>
          <w:rFonts w:eastAsia="Calibri" w:cs="Arial"/>
          <w:color w:val="000000"/>
          <w:szCs w:val="22"/>
        </w:rPr>
        <w:t xml:space="preserve">]. </w:t>
      </w:r>
    </w:p>
    <w:p w:rsidR="006563C6" w:rsidRPr="00A774E0" w:rsidRDefault="006563C6" w:rsidP="006563C6">
      <w:pPr>
        <w:autoSpaceDE w:val="0"/>
        <w:autoSpaceDN w:val="0"/>
        <w:adjustRightInd w:val="0"/>
        <w:jc w:val="both"/>
        <w:rPr>
          <w:rFonts w:eastAsia="Calibri" w:cs="Arial"/>
          <w:color w:val="000000"/>
          <w:szCs w:val="22"/>
        </w:rPr>
      </w:pPr>
    </w:p>
    <w:p w:rsidR="006563C6" w:rsidRPr="00A774E0" w:rsidRDefault="006563C6" w:rsidP="006563C6">
      <w:pPr>
        <w:autoSpaceDE w:val="0"/>
        <w:autoSpaceDN w:val="0"/>
        <w:adjustRightInd w:val="0"/>
        <w:jc w:val="both"/>
        <w:rPr>
          <w:rFonts w:eastAsia="Calibri" w:cs="Arial"/>
          <w:color w:val="000000"/>
          <w:szCs w:val="22"/>
        </w:rPr>
      </w:pPr>
      <w:r w:rsidRPr="00A774E0">
        <w:rPr>
          <w:rFonts w:eastAsia="Calibri" w:cs="Arial"/>
          <w:color w:val="000000"/>
          <w:szCs w:val="22"/>
        </w:rPr>
        <w:t xml:space="preserve">In all cases, the earlier the intervention the better the chances of success in preventing children becoming involved in CSE, safeguarding children who are already involved, and disrupting the activities of offenders.  </w:t>
      </w:r>
    </w:p>
    <w:p w:rsidR="006563C6" w:rsidRPr="00A774E0" w:rsidRDefault="006563C6" w:rsidP="006563C6">
      <w:pPr>
        <w:autoSpaceDE w:val="0"/>
        <w:autoSpaceDN w:val="0"/>
        <w:adjustRightInd w:val="0"/>
        <w:jc w:val="both"/>
        <w:rPr>
          <w:rFonts w:eastAsia="Calibri" w:cs="Arial"/>
          <w:color w:val="000000"/>
          <w:szCs w:val="22"/>
        </w:rPr>
      </w:pPr>
    </w:p>
    <w:p w:rsidR="006563C6" w:rsidRPr="00A774E0" w:rsidRDefault="006563C6" w:rsidP="006563C6">
      <w:pPr>
        <w:autoSpaceDE w:val="0"/>
        <w:autoSpaceDN w:val="0"/>
        <w:adjustRightInd w:val="0"/>
        <w:jc w:val="both"/>
        <w:rPr>
          <w:rFonts w:eastAsia="Calibri" w:cs="Arial"/>
          <w:color w:val="000000"/>
          <w:szCs w:val="22"/>
        </w:rPr>
      </w:pPr>
    </w:p>
    <w:p w:rsidR="00C7129E" w:rsidRPr="0017579F" w:rsidRDefault="006563C6" w:rsidP="006563C6">
      <w:pPr>
        <w:autoSpaceDE w:val="0"/>
        <w:autoSpaceDN w:val="0"/>
        <w:adjustRightInd w:val="0"/>
        <w:jc w:val="both"/>
        <w:rPr>
          <w:rFonts w:eastAsia="Calibri" w:cs="Arial"/>
          <w:b/>
          <w:i/>
          <w:color w:val="000000"/>
          <w:szCs w:val="22"/>
        </w:rPr>
      </w:pPr>
      <w:r w:rsidRPr="0017579F">
        <w:rPr>
          <w:rFonts w:eastAsia="Calibri" w:cs="Arial"/>
          <w:b/>
          <w:i/>
          <w:color w:val="000000"/>
          <w:szCs w:val="22"/>
        </w:rPr>
        <w:t>Note that the Indicators of need listed are the most common indicators of CSE, b</w:t>
      </w:r>
      <w:r w:rsidR="00C7129E" w:rsidRPr="0017579F">
        <w:rPr>
          <w:rFonts w:eastAsia="Calibri" w:cs="Arial"/>
          <w:b/>
          <w:i/>
          <w:color w:val="000000"/>
          <w:szCs w:val="22"/>
        </w:rPr>
        <w:t>ut the list is not exhaustive, and this is a guide</w:t>
      </w:r>
      <w:r w:rsidR="001D4CDA" w:rsidRPr="0017579F">
        <w:rPr>
          <w:rFonts w:eastAsia="Calibri" w:cs="Arial"/>
          <w:b/>
          <w:i/>
          <w:color w:val="000000"/>
          <w:szCs w:val="22"/>
        </w:rPr>
        <w:t xml:space="preserve"> only</w:t>
      </w:r>
    </w:p>
    <w:p w:rsidR="006563C6" w:rsidRPr="0017579F" w:rsidRDefault="004603FF" w:rsidP="006563C6">
      <w:pPr>
        <w:autoSpaceDE w:val="0"/>
        <w:autoSpaceDN w:val="0"/>
        <w:adjustRightInd w:val="0"/>
        <w:jc w:val="both"/>
        <w:rPr>
          <w:rFonts w:eastAsia="Calibri" w:cs="Arial"/>
          <w:b/>
          <w:i/>
          <w:color w:val="000000"/>
          <w:szCs w:val="22"/>
        </w:rPr>
      </w:pPr>
      <w:r>
        <w:rPr>
          <w:rFonts w:eastAsia="Calibri" w:cs="Arial"/>
          <w:b/>
          <w:i/>
          <w:color w:val="000000"/>
          <w:szCs w:val="22"/>
        </w:rPr>
        <w:t>O</w:t>
      </w:r>
      <w:r w:rsidR="006563C6" w:rsidRPr="0017579F">
        <w:rPr>
          <w:rFonts w:eastAsia="Calibri" w:cs="Arial"/>
          <w:b/>
          <w:i/>
          <w:color w:val="000000"/>
          <w:szCs w:val="22"/>
        </w:rPr>
        <w:t>ther factors may be significant in individual cases and issues that are separate from CSE may be aggravating factors.</w:t>
      </w:r>
    </w:p>
    <w:p w:rsidR="006563C6" w:rsidRPr="00591D85" w:rsidRDefault="006563C6" w:rsidP="00CF0A55">
      <w:pPr>
        <w:pStyle w:val="Heading1"/>
        <w:rPr>
          <w:rFonts w:eastAsia="Calibri"/>
          <w:lang w:eastAsia="en-GB"/>
        </w:rPr>
      </w:pPr>
      <w:bookmarkStart w:id="10" w:name="_Toc418606517"/>
      <w:r w:rsidRPr="00CF0A55">
        <w:t>Indicators</w:t>
      </w:r>
      <w:r w:rsidRPr="00591D85">
        <w:rPr>
          <w:rFonts w:eastAsia="Calibri"/>
          <w:bCs/>
          <w:lang w:eastAsia="en-GB"/>
        </w:rPr>
        <w:t xml:space="preserve"> of Need for Children &amp; Young People</w:t>
      </w:r>
      <w:bookmarkEnd w:id="10"/>
    </w:p>
    <w:p w:rsidR="006563C6" w:rsidRPr="00A774E0" w:rsidRDefault="006563C6" w:rsidP="006563C6">
      <w:pPr>
        <w:autoSpaceDE w:val="0"/>
        <w:autoSpaceDN w:val="0"/>
        <w:adjustRightInd w:val="0"/>
        <w:jc w:val="both"/>
        <w:rPr>
          <w:rFonts w:eastAsia="Calibri" w:cs="Arial"/>
          <w:i/>
          <w:color w:val="000000"/>
          <w:szCs w:val="22"/>
        </w:rPr>
      </w:pPr>
    </w:p>
    <w:p w:rsidR="006563C6" w:rsidRPr="00A774E0" w:rsidRDefault="006563C6" w:rsidP="006563C6">
      <w:pPr>
        <w:autoSpaceDE w:val="0"/>
        <w:autoSpaceDN w:val="0"/>
        <w:adjustRightInd w:val="0"/>
        <w:jc w:val="both"/>
        <w:rPr>
          <w:rFonts w:eastAsia="Calibri" w:cs="Arial"/>
          <w:b/>
          <w:bCs/>
          <w:i/>
          <w:color w:val="FF0000"/>
          <w:szCs w:val="22"/>
        </w:rPr>
      </w:pPr>
      <w:r w:rsidRPr="00A774E0">
        <w:rPr>
          <w:rFonts w:eastAsia="Calibri" w:cs="Arial"/>
          <w:b/>
          <w:bCs/>
          <w:i/>
          <w:color w:val="FF0000"/>
          <w:szCs w:val="22"/>
        </w:rPr>
        <w:t>Important points to remember when assessing risk of CSE:</w:t>
      </w:r>
    </w:p>
    <w:p w:rsidR="006563C6" w:rsidRPr="00A774E0" w:rsidRDefault="006563C6" w:rsidP="006563C6">
      <w:pPr>
        <w:autoSpaceDE w:val="0"/>
        <w:autoSpaceDN w:val="0"/>
        <w:adjustRightInd w:val="0"/>
        <w:jc w:val="both"/>
        <w:rPr>
          <w:rFonts w:eastAsia="Calibri" w:cs="Arial"/>
          <w:bCs/>
          <w:szCs w:val="22"/>
        </w:rPr>
      </w:pPr>
    </w:p>
    <w:p w:rsidR="006563C6" w:rsidRPr="004C608C" w:rsidRDefault="006563C6" w:rsidP="007B4838">
      <w:pPr>
        <w:numPr>
          <w:ilvl w:val="0"/>
          <w:numId w:val="13"/>
        </w:numPr>
        <w:autoSpaceDE w:val="0"/>
        <w:autoSpaceDN w:val="0"/>
        <w:adjustRightInd w:val="0"/>
        <w:spacing w:after="200" w:line="276" w:lineRule="auto"/>
        <w:jc w:val="both"/>
        <w:rPr>
          <w:rFonts w:eastAsia="Calibri" w:cs="Arial"/>
          <w:color w:val="000000"/>
          <w:szCs w:val="22"/>
        </w:rPr>
      </w:pPr>
      <w:r w:rsidRPr="004C608C">
        <w:rPr>
          <w:rFonts w:eastAsia="Calibri" w:cs="Arial"/>
          <w:color w:val="000000"/>
          <w:szCs w:val="22"/>
        </w:rPr>
        <w:t>Both girls and boys are at risk of CSE.</w:t>
      </w:r>
    </w:p>
    <w:p w:rsidR="006563C6" w:rsidRPr="004C608C" w:rsidRDefault="006563C6" w:rsidP="007B4838">
      <w:pPr>
        <w:numPr>
          <w:ilvl w:val="0"/>
          <w:numId w:val="13"/>
        </w:numPr>
        <w:autoSpaceDE w:val="0"/>
        <w:autoSpaceDN w:val="0"/>
        <w:adjustRightInd w:val="0"/>
        <w:spacing w:after="200" w:line="276" w:lineRule="auto"/>
        <w:jc w:val="both"/>
        <w:rPr>
          <w:rFonts w:eastAsia="Calibri" w:cs="Arial"/>
          <w:color w:val="000000"/>
          <w:szCs w:val="22"/>
        </w:rPr>
      </w:pPr>
      <w:r w:rsidRPr="004C608C">
        <w:rPr>
          <w:rFonts w:eastAsia="Calibri" w:cs="Arial"/>
          <w:color w:val="000000"/>
          <w:szCs w:val="22"/>
        </w:rPr>
        <w:t xml:space="preserve">No child under the age of 13 should be considered in the ‘vulnerable’ category if there are indicators of CSE.  </w:t>
      </w:r>
    </w:p>
    <w:p w:rsidR="006563C6" w:rsidRPr="004C608C" w:rsidRDefault="006563C6" w:rsidP="007B4838">
      <w:pPr>
        <w:numPr>
          <w:ilvl w:val="0"/>
          <w:numId w:val="13"/>
        </w:numPr>
        <w:autoSpaceDE w:val="0"/>
        <w:autoSpaceDN w:val="0"/>
        <w:adjustRightInd w:val="0"/>
        <w:spacing w:after="200" w:line="276" w:lineRule="auto"/>
        <w:jc w:val="both"/>
        <w:rPr>
          <w:rFonts w:eastAsia="Calibri" w:cs="Arial"/>
          <w:color w:val="000000"/>
          <w:szCs w:val="22"/>
        </w:rPr>
      </w:pPr>
      <w:r w:rsidRPr="004C608C">
        <w:rPr>
          <w:rFonts w:eastAsia="Calibri" w:cs="Arial"/>
          <w:color w:val="000000"/>
          <w:szCs w:val="22"/>
        </w:rPr>
        <w:t xml:space="preserve">No young person with learning disabilities should be considered in the ‘vulnerable’ category if there are indicators of CSE.  </w:t>
      </w:r>
    </w:p>
    <w:p w:rsidR="006563C6" w:rsidRPr="004C608C" w:rsidRDefault="006563C6" w:rsidP="007B4838">
      <w:pPr>
        <w:numPr>
          <w:ilvl w:val="0"/>
          <w:numId w:val="13"/>
        </w:numPr>
        <w:autoSpaceDE w:val="0"/>
        <w:autoSpaceDN w:val="0"/>
        <w:adjustRightInd w:val="0"/>
        <w:spacing w:after="200" w:line="276" w:lineRule="auto"/>
        <w:jc w:val="both"/>
        <w:rPr>
          <w:rFonts w:eastAsia="Calibri" w:cs="Arial"/>
          <w:color w:val="000000"/>
          <w:szCs w:val="22"/>
        </w:rPr>
      </w:pPr>
      <w:r w:rsidRPr="004C608C">
        <w:rPr>
          <w:rFonts w:eastAsia="Calibri" w:cs="Arial"/>
          <w:color w:val="000000"/>
          <w:szCs w:val="22"/>
        </w:rPr>
        <w:t>Abusers can be of either gender.</w:t>
      </w:r>
    </w:p>
    <w:p w:rsidR="006563C6" w:rsidRPr="004C608C" w:rsidRDefault="006563C6" w:rsidP="007B4838">
      <w:pPr>
        <w:numPr>
          <w:ilvl w:val="0"/>
          <w:numId w:val="13"/>
        </w:numPr>
        <w:autoSpaceDE w:val="0"/>
        <w:autoSpaceDN w:val="0"/>
        <w:adjustRightInd w:val="0"/>
        <w:spacing w:after="200" w:line="276" w:lineRule="auto"/>
        <w:jc w:val="both"/>
        <w:rPr>
          <w:rFonts w:eastAsia="Calibri" w:cs="Arial"/>
          <w:color w:val="000000"/>
          <w:szCs w:val="22"/>
        </w:rPr>
      </w:pPr>
      <w:r w:rsidRPr="004C608C">
        <w:rPr>
          <w:rFonts w:eastAsia="Calibri" w:cs="Arial"/>
          <w:color w:val="000000"/>
          <w:szCs w:val="22"/>
        </w:rPr>
        <w:t>Abusers are often adults but can be children and young people, and their needs should be considered separately.</w:t>
      </w:r>
    </w:p>
    <w:p w:rsidR="006563C6" w:rsidRPr="004C608C" w:rsidRDefault="006563C6" w:rsidP="007B4838">
      <w:pPr>
        <w:numPr>
          <w:ilvl w:val="0"/>
          <w:numId w:val="13"/>
        </w:numPr>
        <w:autoSpaceDE w:val="0"/>
        <w:autoSpaceDN w:val="0"/>
        <w:adjustRightInd w:val="0"/>
        <w:spacing w:after="200" w:line="276" w:lineRule="auto"/>
        <w:jc w:val="both"/>
        <w:rPr>
          <w:rFonts w:eastAsia="Calibri" w:cs="Arial"/>
          <w:color w:val="000000"/>
          <w:szCs w:val="22"/>
        </w:rPr>
      </w:pPr>
      <w:r w:rsidRPr="004C608C">
        <w:rPr>
          <w:rFonts w:eastAsia="Calibri" w:cs="Arial"/>
          <w:color w:val="000000"/>
          <w:szCs w:val="22"/>
        </w:rPr>
        <w:t>Children and young people are often loyal to their abuser despite the abuse they may experience.</w:t>
      </w:r>
    </w:p>
    <w:p w:rsidR="006563C6" w:rsidRPr="00A774E0" w:rsidRDefault="006563C6" w:rsidP="007B4838">
      <w:pPr>
        <w:numPr>
          <w:ilvl w:val="0"/>
          <w:numId w:val="13"/>
        </w:numPr>
        <w:autoSpaceDE w:val="0"/>
        <w:autoSpaceDN w:val="0"/>
        <w:adjustRightInd w:val="0"/>
        <w:spacing w:after="200" w:line="276" w:lineRule="auto"/>
        <w:jc w:val="both"/>
        <w:rPr>
          <w:rFonts w:eastAsia="Calibri" w:cs="Arial"/>
          <w:color w:val="000000"/>
          <w:szCs w:val="22"/>
        </w:rPr>
      </w:pPr>
      <w:r w:rsidRPr="00A774E0">
        <w:rPr>
          <w:rFonts w:eastAsia="Calibri" w:cs="Arial"/>
          <w:color w:val="000000"/>
          <w:szCs w:val="22"/>
        </w:rPr>
        <w:t>Disclosure of information by the young person may take time and risks may only emerge during on-going assessment, support or intervention.</w:t>
      </w:r>
    </w:p>
    <w:p w:rsidR="006563C6" w:rsidRPr="00A774E0" w:rsidRDefault="006563C6" w:rsidP="006563C6">
      <w:pPr>
        <w:autoSpaceDE w:val="0"/>
        <w:autoSpaceDN w:val="0"/>
        <w:adjustRightInd w:val="0"/>
        <w:jc w:val="both"/>
        <w:rPr>
          <w:rFonts w:eastAsia="Calibri" w:cs="Arial"/>
          <w:color w:val="000000"/>
          <w:szCs w:val="22"/>
        </w:rPr>
      </w:pPr>
    </w:p>
    <w:p w:rsidR="006563C6" w:rsidRPr="004603FF" w:rsidRDefault="006563C6" w:rsidP="00CF0A55">
      <w:pPr>
        <w:pStyle w:val="Heading1"/>
        <w:rPr>
          <w:rFonts w:eastAsia="Calibri"/>
        </w:rPr>
      </w:pPr>
      <w:bookmarkStart w:id="11" w:name="_Toc418606518"/>
      <w:r w:rsidRPr="00CF0A55">
        <w:t>Legal</w:t>
      </w:r>
      <w:r w:rsidRPr="004603FF">
        <w:rPr>
          <w:rFonts w:eastAsia="Calibri"/>
        </w:rPr>
        <w:t xml:space="preserve"> Age of Consent</w:t>
      </w:r>
      <w:bookmarkEnd w:id="11"/>
    </w:p>
    <w:p w:rsidR="00A774E0" w:rsidRPr="00A774E0" w:rsidRDefault="00A774E0" w:rsidP="006563C6">
      <w:pPr>
        <w:autoSpaceDE w:val="0"/>
        <w:autoSpaceDN w:val="0"/>
        <w:adjustRightInd w:val="0"/>
        <w:jc w:val="both"/>
        <w:rPr>
          <w:rFonts w:eastAsia="Calibri" w:cs="Arial"/>
          <w:b/>
          <w:color w:val="000000"/>
          <w:szCs w:val="22"/>
        </w:rPr>
      </w:pPr>
    </w:p>
    <w:p w:rsidR="006563C6" w:rsidRPr="00A774E0" w:rsidRDefault="006563C6" w:rsidP="006563C6">
      <w:pPr>
        <w:autoSpaceDE w:val="0"/>
        <w:autoSpaceDN w:val="0"/>
        <w:adjustRightInd w:val="0"/>
        <w:jc w:val="both"/>
        <w:rPr>
          <w:rFonts w:eastAsia="Calibri" w:cs="Arial"/>
          <w:color w:val="000000"/>
          <w:szCs w:val="22"/>
        </w:rPr>
      </w:pPr>
      <w:r w:rsidRPr="00A774E0">
        <w:rPr>
          <w:rFonts w:eastAsia="Calibri" w:cs="Arial"/>
          <w:color w:val="000000"/>
          <w:szCs w:val="22"/>
        </w:rPr>
        <w:t>The fact that a child or young person is 16 or 17 years old and has reached the legal age of being able to consent to sex, should not be taken as a sign that they are no</w:t>
      </w:r>
      <w:r w:rsidR="001D4CDA">
        <w:rPr>
          <w:rFonts w:eastAsia="Calibri" w:cs="Arial"/>
          <w:color w:val="000000"/>
          <w:szCs w:val="22"/>
        </w:rPr>
        <w:t xml:space="preserve">t </w:t>
      </w:r>
      <w:r w:rsidRPr="00A774E0">
        <w:rPr>
          <w:rFonts w:eastAsia="Calibri" w:cs="Arial"/>
          <w:color w:val="000000"/>
          <w:szCs w:val="22"/>
        </w:rPr>
        <w:t xml:space="preserve"> at risk of sexual exploitation. These young people are still defined as children under the Children Acts of 1989 and 2004 respectively.  They can still suffer significant harm as a result of sexual exploitation and their right to support and protection from harm should not be ignored or de-prioritised by services because they are over the age of 16, or are no longer in mainstream education or training.</w:t>
      </w:r>
    </w:p>
    <w:p w:rsidR="006563C6" w:rsidRPr="00A774E0" w:rsidRDefault="006563C6" w:rsidP="006563C6">
      <w:pPr>
        <w:autoSpaceDE w:val="0"/>
        <w:autoSpaceDN w:val="0"/>
        <w:adjustRightInd w:val="0"/>
        <w:jc w:val="both"/>
        <w:rPr>
          <w:rFonts w:eastAsia="Calibri" w:cs="Arial"/>
          <w:color w:val="000000"/>
          <w:szCs w:val="22"/>
        </w:rPr>
      </w:pPr>
    </w:p>
    <w:p w:rsidR="006563C6" w:rsidRPr="00A774E0" w:rsidRDefault="006563C6" w:rsidP="006563C6">
      <w:pPr>
        <w:autoSpaceDE w:val="0"/>
        <w:autoSpaceDN w:val="0"/>
        <w:adjustRightInd w:val="0"/>
        <w:jc w:val="both"/>
        <w:rPr>
          <w:rFonts w:eastAsia="Calibri" w:cs="Arial"/>
          <w:color w:val="000000"/>
          <w:szCs w:val="22"/>
        </w:rPr>
      </w:pPr>
      <w:r w:rsidRPr="00A774E0">
        <w:rPr>
          <w:rFonts w:eastAsia="Calibri" w:cs="Arial"/>
          <w:color w:val="000000"/>
          <w:szCs w:val="22"/>
        </w:rPr>
        <w:t xml:space="preserve">Young people, under 18, especially girls, can be located in brothels and massage parlours and they may hold fake identification. Where a young person is found in this situation, steps should be taken to establish the validity of their identification and assess their age, and services should always consider what action </w:t>
      </w:r>
    </w:p>
    <w:p w:rsidR="00C7129E" w:rsidRDefault="00C7129E" w:rsidP="006563C6">
      <w:pPr>
        <w:autoSpaceDE w:val="0"/>
        <w:autoSpaceDN w:val="0"/>
        <w:adjustRightInd w:val="0"/>
        <w:jc w:val="both"/>
        <w:rPr>
          <w:rFonts w:eastAsia="Calibri" w:cs="Arial"/>
          <w:color w:val="000000"/>
          <w:sz w:val="24"/>
          <w:szCs w:val="24"/>
        </w:rPr>
      </w:pPr>
    </w:p>
    <w:p w:rsidR="00C7129E" w:rsidRDefault="00C7129E" w:rsidP="006563C6">
      <w:pPr>
        <w:autoSpaceDE w:val="0"/>
        <w:autoSpaceDN w:val="0"/>
        <w:adjustRightInd w:val="0"/>
        <w:jc w:val="both"/>
        <w:rPr>
          <w:rFonts w:eastAsia="Calibri" w:cs="Arial"/>
          <w:color w:val="000000"/>
          <w:sz w:val="24"/>
          <w:szCs w:val="24"/>
        </w:rPr>
      </w:pPr>
    </w:p>
    <w:p w:rsidR="00C7129E" w:rsidRDefault="00C7129E" w:rsidP="006563C6">
      <w:pPr>
        <w:autoSpaceDE w:val="0"/>
        <w:autoSpaceDN w:val="0"/>
        <w:adjustRightInd w:val="0"/>
        <w:jc w:val="both"/>
        <w:rPr>
          <w:rFonts w:eastAsia="Calibri" w:cs="Arial"/>
          <w:color w:val="000000"/>
          <w:sz w:val="24"/>
          <w:szCs w:val="24"/>
        </w:rPr>
      </w:pPr>
    </w:p>
    <w:p w:rsidR="006E660F" w:rsidRDefault="006E660F" w:rsidP="006563C6">
      <w:pPr>
        <w:autoSpaceDE w:val="0"/>
        <w:autoSpaceDN w:val="0"/>
        <w:adjustRightInd w:val="0"/>
        <w:jc w:val="both"/>
        <w:rPr>
          <w:rFonts w:eastAsia="Calibri" w:cs="Arial"/>
          <w:color w:val="000000"/>
          <w:sz w:val="24"/>
          <w:szCs w:val="24"/>
        </w:rPr>
      </w:pPr>
    </w:p>
    <w:p w:rsidR="006E660F" w:rsidRDefault="006E660F" w:rsidP="006563C6">
      <w:pPr>
        <w:autoSpaceDE w:val="0"/>
        <w:autoSpaceDN w:val="0"/>
        <w:adjustRightInd w:val="0"/>
        <w:jc w:val="both"/>
        <w:rPr>
          <w:rFonts w:eastAsia="Calibri" w:cs="Arial"/>
          <w:color w:val="000000"/>
          <w:sz w:val="24"/>
          <w:szCs w:val="24"/>
        </w:rPr>
      </w:pPr>
    </w:p>
    <w:p w:rsidR="006E660F" w:rsidRDefault="006E660F" w:rsidP="006563C6">
      <w:pPr>
        <w:autoSpaceDE w:val="0"/>
        <w:autoSpaceDN w:val="0"/>
        <w:adjustRightInd w:val="0"/>
        <w:jc w:val="both"/>
        <w:rPr>
          <w:rFonts w:eastAsia="Calibri" w:cs="Arial"/>
          <w:color w:val="000000"/>
          <w:sz w:val="24"/>
          <w:szCs w:val="24"/>
        </w:rPr>
      </w:pPr>
    </w:p>
    <w:p w:rsidR="006E660F" w:rsidRDefault="006E660F" w:rsidP="006563C6">
      <w:pPr>
        <w:autoSpaceDE w:val="0"/>
        <w:autoSpaceDN w:val="0"/>
        <w:adjustRightInd w:val="0"/>
        <w:jc w:val="both"/>
        <w:rPr>
          <w:rFonts w:eastAsia="Calibri" w:cs="Arial"/>
          <w:color w:val="000000"/>
          <w:sz w:val="24"/>
          <w:szCs w:val="24"/>
        </w:rPr>
      </w:pPr>
    </w:p>
    <w:p w:rsidR="006E660F" w:rsidRDefault="006E660F" w:rsidP="006563C6">
      <w:pPr>
        <w:autoSpaceDE w:val="0"/>
        <w:autoSpaceDN w:val="0"/>
        <w:adjustRightInd w:val="0"/>
        <w:jc w:val="both"/>
        <w:rPr>
          <w:rFonts w:eastAsia="Calibri" w:cs="Arial"/>
          <w:color w:val="000000"/>
          <w:sz w:val="24"/>
          <w:szCs w:val="24"/>
        </w:rPr>
      </w:pPr>
    </w:p>
    <w:p w:rsidR="006E660F" w:rsidRDefault="006E660F" w:rsidP="006563C6">
      <w:pPr>
        <w:autoSpaceDE w:val="0"/>
        <w:autoSpaceDN w:val="0"/>
        <w:adjustRightInd w:val="0"/>
        <w:jc w:val="both"/>
        <w:rPr>
          <w:rFonts w:eastAsia="Calibri" w:cs="Arial"/>
          <w:color w:val="000000"/>
          <w:sz w:val="24"/>
          <w:szCs w:val="24"/>
        </w:rPr>
      </w:pPr>
    </w:p>
    <w:p w:rsidR="006E660F" w:rsidRDefault="006E660F" w:rsidP="006563C6">
      <w:pPr>
        <w:autoSpaceDE w:val="0"/>
        <w:autoSpaceDN w:val="0"/>
        <w:adjustRightInd w:val="0"/>
        <w:jc w:val="both"/>
        <w:rPr>
          <w:rFonts w:eastAsia="Calibri" w:cs="Arial"/>
          <w:color w:val="000000"/>
          <w:sz w:val="24"/>
          <w:szCs w:val="24"/>
        </w:rPr>
      </w:pPr>
    </w:p>
    <w:p w:rsidR="006E660F" w:rsidRDefault="006E660F" w:rsidP="006563C6">
      <w:pPr>
        <w:autoSpaceDE w:val="0"/>
        <w:autoSpaceDN w:val="0"/>
        <w:adjustRightInd w:val="0"/>
        <w:jc w:val="both"/>
        <w:rPr>
          <w:rFonts w:eastAsia="Calibri" w:cs="Arial"/>
          <w:color w:val="000000"/>
          <w:sz w:val="24"/>
          <w:szCs w:val="24"/>
        </w:rPr>
      </w:pPr>
    </w:p>
    <w:p w:rsidR="006E660F" w:rsidRDefault="006E660F" w:rsidP="006563C6">
      <w:pPr>
        <w:autoSpaceDE w:val="0"/>
        <w:autoSpaceDN w:val="0"/>
        <w:adjustRightInd w:val="0"/>
        <w:jc w:val="both"/>
        <w:rPr>
          <w:rFonts w:eastAsia="Calibri" w:cs="Arial"/>
          <w:color w:val="000000"/>
          <w:sz w:val="24"/>
          <w:szCs w:val="24"/>
        </w:rPr>
      </w:pPr>
    </w:p>
    <w:p w:rsidR="006E660F" w:rsidRDefault="006E660F" w:rsidP="006563C6">
      <w:pPr>
        <w:autoSpaceDE w:val="0"/>
        <w:autoSpaceDN w:val="0"/>
        <w:adjustRightInd w:val="0"/>
        <w:jc w:val="both"/>
        <w:rPr>
          <w:rFonts w:eastAsia="Calibri" w:cs="Arial"/>
          <w:color w:val="000000"/>
          <w:sz w:val="24"/>
          <w:szCs w:val="24"/>
        </w:rPr>
      </w:pPr>
    </w:p>
    <w:p w:rsidR="006E660F" w:rsidRDefault="006E660F" w:rsidP="006563C6">
      <w:pPr>
        <w:autoSpaceDE w:val="0"/>
        <w:autoSpaceDN w:val="0"/>
        <w:adjustRightInd w:val="0"/>
        <w:jc w:val="both"/>
        <w:rPr>
          <w:rFonts w:eastAsia="Calibri" w:cs="Arial"/>
          <w:color w:val="000000"/>
          <w:sz w:val="24"/>
          <w:szCs w:val="24"/>
        </w:rPr>
      </w:pPr>
    </w:p>
    <w:p w:rsidR="006E660F" w:rsidRDefault="006E660F" w:rsidP="006563C6">
      <w:pPr>
        <w:autoSpaceDE w:val="0"/>
        <w:autoSpaceDN w:val="0"/>
        <w:adjustRightInd w:val="0"/>
        <w:jc w:val="both"/>
        <w:rPr>
          <w:rFonts w:eastAsia="Calibri" w:cs="Arial"/>
          <w:color w:val="000000"/>
          <w:sz w:val="24"/>
          <w:szCs w:val="24"/>
        </w:rPr>
      </w:pPr>
    </w:p>
    <w:p w:rsidR="006E660F" w:rsidRDefault="006E660F" w:rsidP="006563C6">
      <w:pPr>
        <w:autoSpaceDE w:val="0"/>
        <w:autoSpaceDN w:val="0"/>
        <w:adjustRightInd w:val="0"/>
        <w:jc w:val="both"/>
        <w:rPr>
          <w:rFonts w:eastAsia="Calibri" w:cs="Arial"/>
          <w:color w:val="000000"/>
          <w:sz w:val="24"/>
          <w:szCs w:val="24"/>
        </w:rPr>
      </w:pPr>
    </w:p>
    <w:p w:rsidR="006E660F" w:rsidRDefault="006E660F" w:rsidP="006563C6">
      <w:pPr>
        <w:autoSpaceDE w:val="0"/>
        <w:autoSpaceDN w:val="0"/>
        <w:adjustRightInd w:val="0"/>
        <w:jc w:val="both"/>
        <w:rPr>
          <w:rFonts w:eastAsia="Calibri" w:cs="Arial"/>
          <w:color w:val="000000"/>
          <w:sz w:val="24"/>
          <w:szCs w:val="24"/>
        </w:rPr>
      </w:pPr>
    </w:p>
    <w:p w:rsidR="006E660F" w:rsidRDefault="006E660F" w:rsidP="006563C6">
      <w:pPr>
        <w:autoSpaceDE w:val="0"/>
        <w:autoSpaceDN w:val="0"/>
        <w:adjustRightInd w:val="0"/>
        <w:jc w:val="both"/>
        <w:rPr>
          <w:rFonts w:eastAsia="Calibri" w:cs="Arial"/>
          <w:color w:val="000000"/>
          <w:sz w:val="24"/>
          <w:szCs w:val="24"/>
        </w:rPr>
      </w:pPr>
    </w:p>
    <w:p w:rsidR="006E660F" w:rsidRDefault="006E660F" w:rsidP="006563C6">
      <w:pPr>
        <w:autoSpaceDE w:val="0"/>
        <w:autoSpaceDN w:val="0"/>
        <w:adjustRightInd w:val="0"/>
        <w:jc w:val="both"/>
        <w:rPr>
          <w:rFonts w:eastAsia="Calibri" w:cs="Arial"/>
          <w:color w:val="000000"/>
          <w:sz w:val="24"/>
          <w:szCs w:val="24"/>
        </w:rPr>
      </w:pPr>
    </w:p>
    <w:p w:rsidR="006E660F" w:rsidRDefault="006E660F" w:rsidP="006563C6">
      <w:pPr>
        <w:autoSpaceDE w:val="0"/>
        <w:autoSpaceDN w:val="0"/>
        <w:adjustRightInd w:val="0"/>
        <w:jc w:val="both"/>
        <w:rPr>
          <w:rFonts w:eastAsia="Calibri" w:cs="Arial"/>
          <w:color w:val="000000"/>
          <w:sz w:val="24"/>
          <w:szCs w:val="24"/>
        </w:rPr>
      </w:pPr>
    </w:p>
    <w:p w:rsidR="006E660F" w:rsidRDefault="006E660F" w:rsidP="006563C6">
      <w:pPr>
        <w:autoSpaceDE w:val="0"/>
        <w:autoSpaceDN w:val="0"/>
        <w:adjustRightInd w:val="0"/>
        <w:jc w:val="both"/>
        <w:rPr>
          <w:rFonts w:eastAsia="Calibri" w:cs="Arial"/>
          <w:color w:val="000000"/>
          <w:sz w:val="24"/>
          <w:szCs w:val="24"/>
        </w:rPr>
      </w:pPr>
    </w:p>
    <w:p w:rsidR="006E660F" w:rsidRDefault="006E660F" w:rsidP="006563C6">
      <w:pPr>
        <w:autoSpaceDE w:val="0"/>
        <w:autoSpaceDN w:val="0"/>
        <w:adjustRightInd w:val="0"/>
        <w:jc w:val="both"/>
        <w:rPr>
          <w:rFonts w:eastAsia="Calibri" w:cs="Arial"/>
          <w:color w:val="000000"/>
          <w:sz w:val="24"/>
          <w:szCs w:val="24"/>
        </w:rPr>
      </w:pPr>
    </w:p>
    <w:p w:rsidR="006E660F" w:rsidRDefault="006E660F" w:rsidP="006563C6">
      <w:pPr>
        <w:autoSpaceDE w:val="0"/>
        <w:autoSpaceDN w:val="0"/>
        <w:adjustRightInd w:val="0"/>
        <w:jc w:val="both"/>
        <w:rPr>
          <w:rFonts w:eastAsia="Calibri" w:cs="Arial"/>
          <w:color w:val="000000"/>
          <w:sz w:val="24"/>
          <w:szCs w:val="24"/>
        </w:rPr>
      </w:pPr>
    </w:p>
    <w:p w:rsidR="006E660F" w:rsidRDefault="006E660F" w:rsidP="006563C6">
      <w:pPr>
        <w:autoSpaceDE w:val="0"/>
        <w:autoSpaceDN w:val="0"/>
        <w:adjustRightInd w:val="0"/>
        <w:jc w:val="both"/>
        <w:rPr>
          <w:rFonts w:eastAsia="Calibri" w:cs="Arial"/>
          <w:color w:val="000000"/>
          <w:sz w:val="24"/>
          <w:szCs w:val="24"/>
        </w:rPr>
      </w:pPr>
    </w:p>
    <w:p w:rsidR="002B3A74" w:rsidRDefault="002B3A74" w:rsidP="004077F0">
      <w:pPr>
        <w:pStyle w:val="Caption"/>
        <w:keepNext/>
        <w:jc w:val="center"/>
      </w:pPr>
    </w:p>
    <w:p w:rsidR="002B3A74" w:rsidRDefault="002B3A74" w:rsidP="004077F0">
      <w:pPr>
        <w:pStyle w:val="Caption"/>
        <w:keepNext/>
        <w:jc w:val="center"/>
      </w:pPr>
    </w:p>
    <w:p w:rsidR="002B3A74" w:rsidRDefault="002B3A74" w:rsidP="004077F0">
      <w:pPr>
        <w:pStyle w:val="Caption"/>
        <w:keepNext/>
        <w:jc w:val="center"/>
      </w:pPr>
    </w:p>
    <w:p w:rsidR="006E660F" w:rsidRDefault="006E660F" w:rsidP="006E660F"/>
    <w:p w:rsidR="006E660F" w:rsidRDefault="006E660F" w:rsidP="006E660F"/>
    <w:p w:rsidR="004077F0" w:rsidRPr="006E660F" w:rsidRDefault="002B3A74" w:rsidP="006E660F">
      <w:r>
        <w:t xml:space="preserve">Figure 2 – Levels of </w:t>
      </w:r>
      <w:r w:rsidR="005E24F6">
        <w:t>Need</w:t>
      </w:r>
    </w:p>
    <w:p w:rsidR="00C7129E" w:rsidRDefault="00C7129E" w:rsidP="00C7129E"/>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3402"/>
        <w:gridCol w:w="3260"/>
      </w:tblGrid>
      <w:tr w:rsidR="00277F0E" w:rsidRPr="006563C6" w:rsidTr="004077F0">
        <w:trPr>
          <w:trHeight w:val="1138"/>
          <w:tblHeader/>
        </w:trPr>
        <w:tc>
          <w:tcPr>
            <w:tcW w:w="3119" w:type="dxa"/>
            <w:tcBorders>
              <w:top w:val="single" w:sz="4" w:space="0" w:color="auto"/>
              <w:left w:val="single" w:sz="4" w:space="0" w:color="auto"/>
              <w:bottom w:val="single" w:sz="4" w:space="0" w:color="auto"/>
              <w:right w:val="single" w:sz="4" w:space="0" w:color="auto"/>
            </w:tcBorders>
            <w:shd w:val="clear" w:color="auto" w:fill="92D050"/>
          </w:tcPr>
          <w:p w:rsidR="00277F0E" w:rsidRDefault="00277F0E" w:rsidP="00C7129E">
            <w:pPr>
              <w:autoSpaceDE w:val="0"/>
              <w:autoSpaceDN w:val="0"/>
              <w:adjustRightInd w:val="0"/>
              <w:rPr>
                <w:rFonts w:eastAsia="Calibri" w:cs="Arial"/>
                <w:b/>
                <w:color w:val="000000"/>
                <w:sz w:val="18"/>
                <w:szCs w:val="18"/>
              </w:rPr>
            </w:pPr>
          </w:p>
          <w:p w:rsidR="00277F0E" w:rsidRDefault="00277F0E" w:rsidP="00C7129E">
            <w:pPr>
              <w:autoSpaceDE w:val="0"/>
              <w:autoSpaceDN w:val="0"/>
              <w:adjustRightInd w:val="0"/>
              <w:rPr>
                <w:rFonts w:eastAsia="Calibri" w:cs="Arial"/>
                <w:b/>
                <w:color w:val="000000"/>
                <w:sz w:val="18"/>
                <w:szCs w:val="18"/>
              </w:rPr>
            </w:pPr>
            <w:r>
              <w:rPr>
                <w:rFonts w:eastAsia="Calibri" w:cs="Arial"/>
                <w:b/>
                <w:color w:val="000000"/>
                <w:sz w:val="18"/>
                <w:szCs w:val="18"/>
              </w:rPr>
              <w:t>Category 1</w:t>
            </w:r>
          </w:p>
          <w:p w:rsidR="00277F0E" w:rsidRDefault="00277F0E" w:rsidP="00C7129E">
            <w:pPr>
              <w:autoSpaceDE w:val="0"/>
              <w:autoSpaceDN w:val="0"/>
              <w:adjustRightInd w:val="0"/>
              <w:rPr>
                <w:rFonts w:eastAsia="Calibri" w:cs="Arial"/>
                <w:b/>
                <w:color w:val="000000"/>
                <w:sz w:val="18"/>
                <w:szCs w:val="18"/>
              </w:rPr>
            </w:pPr>
            <w:r>
              <w:rPr>
                <w:rFonts w:eastAsia="Calibri" w:cs="Arial"/>
                <w:b/>
                <w:color w:val="000000"/>
                <w:sz w:val="18"/>
                <w:szCs w:val="18"/>
              </w:rPr>
              <w:t xml:space="preserve">Life Chances MAY be impaired without services </w:t>
            </w:r>
          </w:p>
          <w:p w:rsidR="00277F0E" w:rsidRDefault="00277F0E" w:rsidP="00C7129E">
            <w:pPr>
              <w:autoSpaceDE w:val="0"/>
              <w:autoSpaceDN w:val="0"/>
              <w:adjustRightInd w:val="0"/>
              <w:rPr>
                <w:rFonts w:eastAsia="Calibri" w:cs="Arial"/>
                <w:b/>
                <w:color w:val="000000"/>
                <w:sz w:val="18"/>
                <w:szCs w:val="18"/>
              </w:rPr>
            </w:pPr>
          </w:p>
          <w:p w:rsidR="00277F0E" w:rsidRPr="003565D2" w:rsidRDefault="00277F0E" w:rsidP="00C7129E">
            <w:pPr>
              <w:autoSpaceDE w:val="0"/>
              <w:autoSpaceDN w:val="0"/>
              <w:adjustRightInd w:val="0"/>
              <w:rPr>
                <w:rFonts w:eastAsia="Calibri" w:cs="Arial"/>
                <w:b/>
                <w:color w:val="000000"/>
                <w:sz w:val="18"/>
                <w:szCs w:val="18"/>
              </w:rPr>
            </w:pPr>
          </w:p>
        </w:tc>
        <w:tc>
          <w:tcPr>
            <w:tcW w:w="3402"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277F0E" w:rsidRPr="003565D2" w:rsidRDefault="00277F0E" w:rsidP="00A774E0">
            <w:pPr>
              <w:autoSpaceDE w:val="0"/>
              <w:autoSpaceDN w:val="0"/>
              <w:adjustRightInd w:val="0"/>
              <w:rPr>
                <w:rFonts w:eastAsia="Calibri" w:cs="Arial"/>
                <w:b/>
                <w:color w:val="000000"/>
                <w:sz w:val="18"/>
                <w:szCs w:val="18"/>
              </w:rPr>
            </w:pPr>
          </w:p>
          <w:p w:rsidR="00277F0E" w:rsidRPr="003565D2" w:rsidRDefault="00277F0E" w:rsidP="00A774E0">
            <w:pPr>
              <w:autoSpaceDE w:val="0"/>
              <w:autoSpaceDN w:val="0"/>
              <w:adjustRightInd w:val="0"/>
              <w:rPr>
                <w:rFonts w:eastAsia="Calibri" w:cs="Arial"/>
                <w:b/>
                <w:color w:val="000000"/>
                <w:sz w:val="18"/>
                <w:szCs w:val="18"/>
              </w:rPr>
            </w:pPr>
            <w:r>
              <w:rPr>
                <w:rFonts w:eastAsia="Calibri" w:cs="Arial"/>
                <w:b/>
                <w:color w:val="000000"/>
                <w:sz w:val="18"/>
                <w:szCs w:val="18"/>
              </w:rPr>
              <w:t xml:space="preserve"> Category 2</w:t>
            </w:r>
          </w:p>
          <w:p w:rsidR="00277F0E" w:rsidRPr="003565D2" w:rsidRDefault="00277F0E" w:rsidP="00A774E0">
            <w:pPr>
              <w:autoSpaceDE w:val="0"/>
              <w:autoSpaceDN w:val="0"/>
              <w:adjustRightInd w:val="0"/>
              <w:rPr>
                <w:rFonts w:eastAsia="Calibri" w:cs="Arial"/>
                <w:b/>
                <w:color w:val="000000"/>
                <w:sz w:val="18"/>
                <w:szCs w:val="18"/>
              </w:rPr>
            </w:pPr>
            <w:r>
              <w:rPr>
                <w:rFonts w:eastAsia="Calibri" w:cs="Arial"/>
                <w:b/>
                <w:color w:val="000000"/>
                <w:sz w:val="18"/>
                <w:szCs w:val="18"/>
              </w:rPr>
              <w:t>Life Chances WILL be impaired without Services</w:t>
            </w:r>
          </w:p>
          <w:p w:rsidR="00277F0E" w:rsidRPr="003565D2" w:rsidRDefault="00277F0E" w:rsidP="00C7129E">
            <w:pPr>
              <w:autoSpaceDE w:val="0"/>
              <w:autoSpaceDN w:val="0"/>
              <w:adjustRightInd w:val="0"/>
              <w:rPr>
                <w:rFonts w:eastAsia="Calibri" w:cs="Arial"/>
                <w:b/>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277F0E" w:rsidRPr="003565D2" w:rsidRDefault="00277F0E" w:rsidP="00A774E0">
            <w:pPr>
              <w:autoSpaceDE w:val="0"/>
              <w:autoSpaceDN w:val="0"/>
              <w:adjustRightInd w:val="0"/>
              <w:rPr>
                <w:rFonts w:eastAsia="Calibri" w:cs="Arial"/>
                <w:b/>
                <w:sz w:val="18"/>
                <w:szCs w:val="18"/>
              </w:rPr>
            </w:pPr>
          </w:p>
          <w:p w:rsidR="00277F0E" w:rsidRPr="003565D2" w:rsidRDefault="00277F0E" w:rsidP="00A774E0">
            <w:pPr>
              <w:autoSpaceDE w:val="0"/>
              <w:autoSpaceDN w:val="0"/>
              <w:adjustRightInd w:val="0"/>
              <w:rPr>
                <w:rFonts w:eastAsia="Calibri" w:cs="Arial"/>
                <w:b/>
                <w:sz w:val="18"/>
                <w:szCs w:val="18"/>
              </w:rPr>
            </w:pPr>
            <w:r>
              <w:rPr>
                <w:rFonts w:eastAsia="Calibri" w:cs="Arial"/>
                <w:b/>
                <w:sz w:val="18"/>
                <w:szCs w:val="18"/>
              </w:rPr>
              <w:t xml:space="preserve"> Category 3 </w:t>
            </w:r>
          </w:p>
          <w:p w:rsidR="00277F0E" w:rsidRPr="003565D2" w:rsidRDefault="00277F0E" w:rsidP="00A774E0">
            <w:pPr>
              <w:autoSpaceDE w:val="0"/>
              <w:autoSpaceDN w:val="0"/>
              <w:adjustRightInd w:val="0"/>
              <w:rPr>
                <w:rFonts w:eastAsia="Calibri" w:cs="Arial"/>
                <w:b/>
                <w:sz w:val="18"/>
                <w:szCs w:val="18"/>
              </w:rPr>
            </w:pPr>
            <w:r>
              <w:rPr>
                <w:rFonts w:eastAsia="Calibri" w:cs="Arial"/>
                <w:b/>
                <w:sz w:val="18"/>
                <w:szCs w:val="18"/>
              </w:rPr>
              <w:t>Risk of Significant Harm</w:t>
            </w:r>
          </w:p>
          <w:p w:rsidR="00277F0E" w:rsidRPr="003565D2" w:rsidRDefault="00277F0E" w:rsidP="00A774E0">
            <w:pPr>
              <w:autoSpaceDE w:val="0"/>
              <w:autoSpaceDN w:val="0"/>
              <w:adjustRightInd w:val="0"/>
              <w:rPr>
                <w:rFonts w:eastAsia="Calibri" w:cs="Arial"/>
                <w:b/>
                <w:sz w:val="18"/>
                <w:szCs w:val="18"/>
              </w:rPr>
            </w:pPr>
          </w:p>
          <w:p w:rsidR="00277F0E" w:rsidRPr="003565D2" w:rsidRDefault="00277F0E" w:rsidP="00A774E0">
            <w:pPr>
              <w:autoSpaceDE w:val="0"/>
              <w:autoSpaceDN w:val="0"/>
              <w:adjustRightInd w:val="0"/>
              <w:rPr>
                <w:rFonts w:eastAsia="Calibri" w:cs="Arial"/>
                <w:b/>
                <w:sz w:val="18"/>
                <w:szCs w:val="18"/>
              </w:rPr>
            </w:pPr>
          </w:p>
        </w:tc>
      </w:tr>
      <w:tr w:rsidR="00277F0E" w:rsidRPr="006563C6" w:rsidTr="004077F0">
        <w:tc>
          <w:tcPr>
            <w:tcW w:w="3119" w:type="dxa"/>
            <w:tcBorders>
              <w:top w:val="single" w:sz="4" w:space="0" w:color="auto"/>
              <w:left w:val="single" w:sz="4" w:space="0" w:color="auto"/>
              <w:bottom w:val="single" w:sz="4" w:space="0" w:color="auto"/>
              <w:right w:val="single" w:sz="4" w:space="0" w:color="auto"/>
            </w:tcBorders>
            <w:shd w:val="clear" w:color="auto" w:fill="92D050"/>
            <w:hideMark/>
          </w:tcPr>
          <w:p w:rsidR="00277F0E" w:rsidRPr="003565D2" w:rsidRDefault="00277F0E" w:rsidP="007B4838">
            <w:pPr>
              <w:numPr>
                <w:ilvl w:val="0"/>
                <w:numId w:val="14"/>
              </w:numPr>
              <w:autoSpaceDE w:val="0"/>
              <w:autoSpaceDN w:val="0"/>
              <w:adjustRightInd w:val="0"/>
              <w:spacing w:line="276" w:lineRule="auto"/>
              <w:rPr>
                <w:rFonts w:eastAsia="Calibri" w:cs="Arial"/>
                <w:color w:val="000000"/>
                <w:sz w:val="18"/>
                <w:szCs w:val="18"/>
              </w:rPr>
            </w:pPr>
            <w:r w:rsidRPr="003565D2">
              <w:rPr>
                <w:rFonts w:eastAsia="Calibri" w:cs="Arial"/>
                <w:color w:val="000000"/>
                <w:sz w:val="18"/>
                <w:szCs w:val="18"/>
              </w:rPr>
              <w:t>Regularly coming home late or going missing</w:t>
            </w:r>
          </w:p>
          <w:p w:rsidR="00277F0E" w:rsidRPr="003565D2" w:rsidRDefault="00277F0E" w:rsidP="007B4838">
            <w:pPr>
              <w:numPr>
                <w:ilvl w:val="0"/>
                <w:numId w:val="14"/>
              </w:numPr>
              <w:autoSpaceDE w:val="0"/>
              <w:autoSpaceDN w:val="0"/>
              <w:adjustRightInd w:val="0"/>
              <w:spacing w:line="276" w:lineRule="auto"/>
              <w:rPr>
                <w:rFonts w:eastAsia="Calibri" w:cs="Arial"/>
                <w:color w:val="000000"/>
                <w:sz w:val="18"/>
                <w:szCs w:val="18"/>
              </w:rPr>
            </w:pPr>
            <w:r w:rsidRPr="003565D2">
              <w:rPr>
                <w:rFonts w:eastAsia="Calibri" w:cs="Arial"/>
                <w:color w:val="000000"/>
                <w:sz w:val="18"/>
                <w:szCs w:val="18"/>
              </w:rPr>
              <w:t>History of abuse (including familial child sexual abuse, physical, emotional abuse and neglect)</w:t>
            </w:r>
          </w:p>
          <w:p w:rsidR="00277F0E" w:rsidRPr="003565D2" w:rsidRDefault="00277F0E" w:rsidP="007B4838">
            <w:pPr>
              <w:numPr>
                <w:ilvl w:val="0"/>
                <w:numId w:val="14"/>
              </w:numPr>
              <w:autoSpaceDE w:val="0"/>
              <w:autoSpaceDN w:val="0"/>
              <w:adjustRightInd w:val="0"/>
              <w:spacing w:line="276" w:lineRule="auto"/>
              <w:rPr>
                <w:rFonts w:eastAsia="Calibri" w:cs="Arial"/>
                <w:color w:val="000000"/>
                <w:sz w:val="18"/>
                <w:szCs w:val="18"/>
              </w:rPr>
            </w:pPr>
            <w:r w:rsidRPr="003565D2">
              <w:rPr>
                <w:rFonts w:eastAsia="Calibri" w:cs="Arial"/>
                <w:color w:val="000000"/>
                <w:sz w:val="18"/>
                <w:szCs w:val="18"/>
              </w:rPr>
              <w:t>Staying out overnight with no explanation</w:t>
            </w:r>
          </w:p>
          <w:p w:rsidR="00277F0E" w:rsidRPr="003565D2" w:rsidRDefault="00277F0E" w:rsidP="007B4838">
            <w:pPr>
              <w:numPr>
                <w:ilvl w:val="0"/>
                <w:numId w:val="14"/>
              </w:numPr>
              <w:autoSpaceDE w:val="0"/>
              <w:autoSpaceDN w:val="0"/>
              <w:adjustRightInd w:val="0"/>
              <w:spacing w:line="276" w:lineRule="auto"/>
              <w:rPr>
                <w:rFonts w:eastAsia="Calibri" w:cs="Arial"/>
                <w:color w:val="000000"/>
                <w:sz w:val="18"/>
                <w:szCs w:val="18"/>
              </w:rPr>
            </w:pPr>
            <w:r w:rsidRPr="003565D2">
              <w:rPr>
                <w:rFonts w:eastAsia="Calibri" w:cs="Arial"/>
                <w:color w:val="000000"/>
                <w:sz w:val="18"/>
                <w:szCs w:val="18"/>
              </w:rPr>
              <w:t>Overt sexualised dress</w:t>
            </w:r>
          </w:p>
          <w:p w:rsidR="00277F0E" w:rsidRPr="003565D2" w:rsidRDefault="00277F0E" w:rsidP="007B4838">
            <w:pPr>
              <w:numPr>
                <w:ilvl w:val="0"/>
                <w:numId w:val="14"/>
              </w:numPr>
              <w:autoSpaceDE w:val="0"/>
              <w:autoSpaceDN w:val="0"/>
              <w:adjustRightInd w:val="0"/>
              <w:spacing w:line="276" w:lineRule="auto"/>
              <w:rPr>
                <w:rFonts w:eastAsia="Calibri" w:cs="Arial"/>
                <w:color w:val="000000"/>
                <w:sz w:val="18"/>
                <w:szCs w:val="18"/>
              </w:rPr>
            </w:pPr>
            <w:r w:rsidRPr="003565D2">
              <w:rPr>
                <w:rFonts w:eastAsia="Calibri" w:cs="Arial"/>
                <w:color w:val="000000"/>
                <w:sz w:val="18"/>
                <w:szCs w:val="18"/>
              </w:rPr>
              <w:t>Sexualised risk taking including on the internet</w:t>
            </w:r>
          </w:p>
          <w:p w:rsidR="00277F0E" w:rsidRPr="003565D2" w:rsidRDefault="00277F0E" w:rsidP="007B4838">
            <w:pPr>
              <w:numPr>
                <w:ilvl w:val="0"/>
                <w:numId w:val="14"/>
              </w:numPr>
              <w:autoSpaceDE w:val="0"/>
              <w:autoSpaceDN w:val="0"/>
              <w:adjustRightInd w:val="0"/>
              <w:spacing w:line="276" w:lineRule="auto"/>
              <w:rPr>
                <w:rFonts w:eastAsia="Calibri" w:cs="Arial"/>
                <w:color w:val="000000"/>
                <w:sz w:val="18"/>
                <w:szCs w:val="18"/>
              </w:rPr>
            </w:pPr>
            <w:r w:rsidRPr="003565D2">
              <w:rPr>
                <w:rFonts w:eastAsia="Calibri" w:cs="Arial"/>
                <w:color w:val="000000"/>
                <w:sz w:val="18"/>
                <w:szCs w:val="18"/>
              </w:rPr>
              <w:t>Associating with unknown adults</w:t>
            </w:r>
          </w:p>
          <w:p w:rsidR="00277F0E" w:rsidRPr="003565D2" w:rsidRDefault="00277F0E" w:rsidP="007B4838">
            <w:pPr>
              <w:numPr>
                <w:ilvl w:val="0"/>
                <w:numId w:val="14"/>
              </w:numPr>
              <w:autoSpaceDE w:val="0"/>
              <w:autoSpaceDN w:val="0"/>
              <w:adjustRightInd w:val="0"/>
              <w:spacing w:line="276" w:lineRule="auto"/>
              <w:rPr>
                <w:rFonts w:eastAsia="Calibri" w:cs="Arial"/>
                <w:color w:val="000000"/>
                <w:sz w:val="18"/>
                <w:szCs w:val="18"/>
              </w:rPr>
            </w:pPr>
            <w:r w:rsidRPr="003565D2">
              <w:rPr>
                <w:rFonts w:eastAsia="Calibri" w:cs="Arial"/>
                <w:color w:val="000000"/>
                <w:sz w:val="18"/>
                <w:szCs w:val="18"/>
              </w:rPr>
              <w:t>Reduced contact with family, friends and other support networks</w:t>
            </w:r>
          </w:p>
          <w:p w:rsidR="00277F0E" w:rsidRPr="003565D2" w:rsidRDefault="00277F0E" w:rsidP="007B4838">
            <w:pPr>
              <w:numPr>
                <w:ilvl w:val="0"/>
                <w:numId w:val="14"/>
              </w:numPr>
              <w:autoSpaceDE w:val="0"/>
              <w:autoSpaceDN w:val="0"/>
              <w:adjustRightInd w:val="0"/>
              <w:spacing w:line="276" w:lineRule="auto"/>
              <w:rPr>
                <w:rFonts w:eastAsia="Calibri" w:cs="Arial"/>
                <w:color w:val="000000"/>
                <w:sz w:val="18"/>
                <w:szCs w:val="18"/>
              </w:rPr>
            </w:pPr>
            <w:r w:rsidRPr="003565D2">
              <w:rPr>
                <w:rFonts w:eastAsia="Calibri" w:cs="Arial"/>
                <w:color w:val="000000"/>
                <w:sz w:val="18"/>
                <w:szCs w:val="18"/>
              </w:rPr>
              <w:t>Experimenting with drugs and/or alcohol</w:t>
            </w:r>
          </w:p>
          <w:p w:rsidR="00277F0E" w:rsidRPr="003565D2" w:rsidRDefault="00277F0E" w:rsidP="007B4838">
            <w:pPr>
              <w:numPr>
                <w:ilvl w:val="0"/>
                <w:numId w:val="14"/>
              </w:numPr>
              <w:autoSpaceDE w:val="0"/>
              <w:autoSpaceDN w:val="0"/>
              <w:adjustRightInd w:val="0"/>
              <w:spacing w:line="276" w:lineRule="auto"/>
              <w:rPr>
                <w:rFonts w:eastAsia="Calibri" w:cs="Arial"/>
                <w:color w:val="000000"/>
                <w:sz w:val="18"/>
                <w:szCs w:val="18"/>
              </w:rPr>
            </w:pPr>
            <w:r w:rsidRPr="003565D2">
              <w:rPr>
                <w:rFonts w:eastAsia="Calibri" w:cs="Arial"/>
                <w:color w:val="000000"/>
                <w:sz w:val="18"/>
                <w:szCs w:val="18"/>
              </w:rPr>
              <w:t>Changes to usual pattern of social media use</w:t>
            </w:r>
          </w:p>
          <w:p w:rsidR="00277F0E" w:rsidRPr="003565D2" w:rsidRDefault="00277F0E" w:rsidP="007B4838">
            <w:pPr>
              <w:numPr>
                <w:ilvl w:val="0"/>
                <w:numId w:val="14"/>
              </w:numPr>
              <w:autoSpaceDE w:val="0"/>
              <w:autoSpaceDN w:val="0"/>
              <w:adjustRightInd w:val="0"/>
              <w:spacing w:line="276" w:lineRule="auto"/>
              <w:rPr>
                <w:rFonts w:eastAsia="Calibri" w:cs="Arial"/>
                <w:color w:val="000000"/>
                <w:sz w:val="18"/>
                <w:szCs w:val="18"/>
              </w:rPr>
            </w:pPr>
            <w:r w:rsidRPr="003565D2">
              <w:rPr>
                <w:rFonts w:eastAsia="Calibri" w:cs="Arial"/>
                <w:color w:val="000000"/>
                <w:sz w:val="18"/>
                <w:szCs w:val="18"/>
              </w:rPr>
              <w:t>Poor self-image</w:t>
            </w:r>
          </w:p>
          <w:p w:rsidR="00277F0E" w:rsidRPr="003565D2" w:rsidRDefault="00277F0E" w:rsidP="007B4838">
            <w:pPr>
              <w:numPr>
                <w:ilvl w:val="0"/>
                <w:numId w:val="14"/>
              </w:numPr>
              <w:autoSpaceDE w:val="0"/>
              <w:autoSpaceDN w:val="0"/>
              <w:adjustRightInd w:val="0"/>
              <w:spacing w:line="276" w:lineRule="auto"/>
              <w:rPr>
                <w:rFonts w:eastAsia="Calibri" w:cs="Arial"/>
                <w:color w:val="000000"/>
                <w:sz w:val="18"/>
                <w:szCs w:val="18"/>
              </w:rPr>
            </w:pPr>
            <w:r w:rsidRPr="003565D2">
              <w:rPr>
                <w:rFonts w:eastAsia="Calibri" w:cs="Arial"/>
                <w:color w:val="000000"/>
                <w:sz w:val="18"/>
                <w:szCs w:val="18"/>
              </w:rPr>
              <w:t>Eating disorders</w:t>
            </w:r>
          </w:p>
          <w:p w:rsidR="00277F0E" w:rsidRPr="003565D2" w:rsidRDefault="00277F0E" w:rsidP="007B4838">
            <w:pPr>
              <w:numPr>
                <w:ilvl w:val="0"/>
                <w:numId w:val="14"/>
              </w:numPr>
              <w:autoSpaceDE w:val="0"/>
              <w:autoSpaceDN w:val="0"/>
              <w:adjustRightInd w:val="0"/>
              <w:spacing w:line="276" w:lineRule="auto"/>
              <w:rPr>
                <w:rFonts w:eastAsia="Calibri" w:cs="Arial"/>
                <w:color w:val="000000"/>
                <w:sz w:val="18"/>
                <w:szCs w:val="18"/>
              </w:rPr>
            </w:pPr>
            <w:r w:rsidRPr="003565D2">
              <w:rPr>
                <w:rFonts w:eastAsia="Calibri" w:cs="Arial"/>
                <w:color w:val="000000"/>
                <w:sz w:val="18"/>
                <w:szCs w:val="18"/>
              </w:rPr>
              <w:t>Superficial self-harm</w:t>
            </w:r>
          </w:p>
          <w:p w:rsidR="00277F0E" w:rsidRPr="003565D2" w:rsidRDefault="00277F0E" w:rsidP="007B4838">
            <w:pPr>
              <w:numPr>
                <w:ilvl w:val="0"/>
                <w:numId w:val="14"/>
              </w:numPr>
              <w:autoSpaceDE w:val="0"/>
              <w:autoSpaceDN w:val="0"/>
              <w:adjustRightInd w:val="0"/>
              <w:spacing w:line="276" w:lineRule="auto"/>
              <w:rPr>
                <w:rFonts w:eastAsia="Calibri" w:cs="Arial"/>
                <w:color w:val="000000"/>
                <w:sz w:val="18"/>
                <w:szCs w:val="18"/>
              </w:rPr>
            </w:pPr>
            <w:r w:rsidRPr="003565D2">
              <w:rPr>
                <w:rFonts w:eastAsia="Calibri" w:cs="Arial"/>
                <w:color w:val="000000"/>
                <w:sz w:val="18"/>
                <w:szCs w:val="18"/>
              </w:rPr>
              <w:t>Expressions of despair</w:t>
            </w:r>
          </w:p>
          <w:p w:rsidR="00277F0E" w:rsidRPr="003565D2" w:rsidRDefault="00277F0E" w:rsidP="007B4838">
            <w:pPr>
              <w:numPr>
                <w:ilvl w:val="0"/>
                <w:numId w:val="14"/>
              </w:numPr>
              <w:autoSpaceDE w:val="0"/>
              <w:autoSpaceDN w:val="0"/>
              <w:adjustRightInd w:val="0"/>
              <w:spacing w:line="276" w:lineRule="auto"/>
              <w:rPr>
                <w:rFonts w:eastAsia="Calibri" w:cs="Arial"/>
                <w:color w:val="000000"/>
                <w:sz w:val="18"/>
                <w:szCs w:val="18"/>
              </w:rPr>
            </w:pPr>
            <w:r w:rsidRPr="003565D2">
              <w:rPr>
                <w:rFonts w:eastAsia="Calibri" w:cs="Arial"/>
                <w:color w:val="000000"/>
                <w:sz w:val="18"/>
                <w:szCs w:val="18"/>
              </w:rPr>
              <w:t>Attendance at GUM Clinic</w:t>
            </w:r>
          </w:p>
          <w:p w:rsidR="00277F0E" w:rsidRPr="003565D2" w:rsidRDefault="00277F0E" w:rsidP="007B4838">
            <w:pPr>
              <w:numPr>
                <w:ilvl w:val="0"/>
                <w:numId w:val="14"/>
              </w:numPr>
              <w:autoSpaceDE w:val="0"/>
              <w:autoSpaceDN w:val="0"/>
              <w:adjustRightInd w:val="0"/>
              <w:spacing w:line="276" w:lineRule="auto"/>
              <w:rPr>
                <w:rFonts w:eastAsia="Calibri" w:cs="Arial"/>
                <w:color w:val="000000"/>
                <w:sz w:val="18"/>
                <w:szCs w:val="18"/>
              </w:rPr>
            </w:pPr>
            <w:r w:rsidRPr="003565D2">
              <w:rPr>
                <w:rFonts w:eastAsia="Calibri" w:cs="Arial"/>
                <w:color w:val="000000"/>
                <w:sz w:val="18"/>
                <w:szCs w:val="18"/>
              </w:rPr>
              <w:t>Being seen in CSE hotspots - known houses or recruiting grounds</w:t>
            </w:r>
          </w:p>
          <w:p w:rsidR="00277F0E" w:rsidRPr="003565D2" w:rsidRDefault="00277F0E" w:rsidP="007B4838">
            <w:pPr>
              <w:numPr>
                <w:ilvl w:val="0"/>
                <w:numId w:val="14"/>
              </w:numPr>
              <w:autoSpaceDE w:val="0"/>
              <w:autoSpaceDN w:val="0"/>
              <w:adjustRightInd w:val="0"/>
              <w:spacing w:line="276" w:lineRule="auto"/>
              <w:rPr>
                <w:rFonts w:eastAsia="Calibri" w:cs="Arial"/>
                <w:color w:val="000000"/>
                <w:sz w:val="18"/>
                <w:szCs w:val="18"/>
              </w:rPr>
            </w:pPr>
            <w:r w:rsidRPr="003565D2">
              <w:rPr>
                <w:rFonts w:eastAsia="Calibri" w:cs="Arial"/>
                <w:color w:val="000000"/>
                <w:sz w:val="18"/>
                <w:szCs w:val="18"/>
              </w:rPr>
              <w:t>Non school attendance or exclusion</w:t>
            </w:r>
          </w:p>
          <w:p w:rsidR="00277F0E" w:rsidRPr="003565D2" w:rsidRDefault="00277F0E" w:rsidP="007B4838">
            <w:pPr>
              <w:numPr>
                <w:ilvl w:val="0"/>
                <w:numId w:val="14"/>
              </w:numPr>
              <w:autoSpaceDE w:val="0"/>
              <w:autoSpaceDN w:val="0"/>
              <w:adjustRightInd w:val="0"/>
              <w:spacing w:line="276" w:lineRule="auto"/>
              <w:rPr>
                <w:rFonts w:eastAsia="Calibri" w:cs="Arial"/>
                <w:color w:val="000000"/>
                <w:sz w:val="18"/>
                <w:szCs w:val="18"/>
              </w:rPr>
            </w:pPr>
            <w:r w:rsidRPr="003565D2">
              <w:rPr>
                <w:rFonts w:eastAsia="Calibri" w:cs="Arial"/>
                <w:color w:val="000000"/>
                <w:sz w:val="18"/>
                <w:szCs w:val="18"/>
              </w:rPr>
              <w:t>Breakdown of residential placement due to behaviour (Looked After Children)</w:t>
            </w:r>
          </w:p>
          <w:p w:rsidR="00277F0E" w:rsidRPr="003565D2" w:rsidRDefault="00277F0E" w:rsidP="007B4838">
            <w:pPr>
              <w:numPr>
                <w:ilvl w:val="0"/>
                <w:numId w:val="14"/>
              </w:numPr>
              <w:autoSpaceDE w:val="0"/>
              <w:autoSpaceDN w:val="0"/>
              <w:adjustRightInd w:val="0"/>
              <w:spacing w:line="276" w:lineRule="auto"/>
              <w:rPr>
                <w:rFonts w:eastAsia="Calibri" w:cs="Arial"/>
                <w:color w:val="000000"/>
                <w:sz w:val="18"/>
                <w:szCs w:val="18"/>
              </w:rPr>
            </w:pPr>
            <w:r w:rsidRPr="003565D2">
              <w:rPr>
                <w:rFonts w:eastAsia="Calibri" w:cs="Arial"/>
                <w:color w:val="000000"/>
                <w:sz w:val="18"/>
                <w:szCs w:val="18"/>
              </w:rPr>
              <w:t>Repeat offending</w:t>
            </w:r>
          </w:p>
          <w:p w:rsidR="00277F0E" w:rsidRPr="003565D2" w:rsidRDefault="00277F0E" w:rsidP="007B4838">
            <w:pPr>
              <w:numPr>
                <w:ilvl w:val="0"/>
                <w:numId w:val="14"/>
              </w:numPr>
              <w:autoSpaceDE w:val="0"/>
              <w:autoSpaceDN w:val="0"/>
              <w:adjustRightInd w:val="0"/>
              <w:spacing w:line="276" w:lineRule="auto"/>
              <w:rPr>
                <w:rFonts w:eastAsia="Calibri" w:cs="Arial"/>
                <w:color w:val="000000"/>
                <w:sz w:val="18"/>
                <w:szCs w:val="18"/>
              </w:rPr>
            </w:pPr>
            <w:r w:rsidRPr="003565D2">
              <w:rPr>
                <w:rFonts w:eastAsia="Calibri" w:cs="Arial"/>
                <w:color w:val="000000"/>
                <w:sz w:val="18"/>
                <w:szCs w:val="18"/>
              </w:rPr>
              <w:t>Increasingly disruptive, hostile or physically aggressive behaviour at home or school, including the use of sexualised language</w:t>
            </w:r>
          </w:p>
          <w:p w:rsidR="00277F0E" w:rsidRPr="003565D2" w:rsidRDefault="00277F0E" w:rsidP="007B4838">
            <w:pPr>
              <w:numPr>
                <w:ilvl w:val="0"/>
                <w:numId w:val="14"/>
              </w:numPr>
              <w:autoSpaceDE w:val="0"/>
              <w:autoSpaceDN w:val="0"/>
              <w:adjustRightInd w:val="0"/>
              <w:spacing w:line="276" w:lineRule="auto"/>
              <w:rPr>
                <w:rFonts w:eastAsia="Calibri" w:cs="Arial"/>
                <w:color w:val="000000"/>
                <w:sz w:val="18"/>
                <w:szCs w:val="18"/>
              </w:rPr>
            </w:pPr>
            <w:r w:rsidRPr="003565D2">
              <w:rPr>
                <w:rFonts w:eastAsia="Calibri" w:cs="Arial"/>
                <w:color w:val="000000"/>
                <w:sz w:val="18"/>
                <w:szCs w:val="18"/>
              </w:rPr>
              <w:t>Child is a migrant, a refugee or an asylum seeker</w:t>
            </w:r>
          </w:p>
          <w:p w:rsidR="00277F0E" w:rsidRPr="003565D2" w:rsidRDefault="00277F0E" w:rsidP="007B4838">
            <w:pPr>
              <w:numPr>
                <w:ilvl w:val="0"/>
                <w:numId w:val="14"/>
              </w:numPr>
              <w:autoSpaceDE w:val="0"/>
              <w:autoSpaceDN w:val="0"/>
              <w:adjustRightInd w:val="0"/>
              <w:spacing w:line="276" w:lineRule="auto"/>
              <w:rPr>
                <w:rFonts w:eastAsia="Calibri" w:cs="Arial"/>
                <w:color w:val="000000"/>
                <w:sz w:val="18"/>
                <w:szCs w:val="18"/>
              </w:rPr>
            </w:pPr>
            <w:r w:rsidRPr="003565D2">
              <w:rPr>
                <w:rFonts w:eastAsia="Calibri" w:cs="Arial"/>
                <w:color w:val="000000"/>
                <w:sz w:val="18"/>
                <w:szCs w:val="18"/>
              </w:rPr>
              <w:t>Unsure about their sexual orientation</w:t>
            </w:r>
          </w:p>
        </w:tc>
        <w:tc>
          <w:tcPr>
            <w:tcW w:w="3402"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277F0E" w:rsidRPr="003565D2" w:rsidRDefault="00277F0E" w:rsidP="007B4838">
            <w:pPr>
              <w:numPr>
                <w:ilvl w:val="0"/>
                <w:numId w:val="14"/>
              </w:numPr>
              <w:autoSpaceDE w:val="0"/>
              <w:autoSpaceDN w:val="0"/>
              <w:adjustRightInd w:val="0"/>
              <w:spacing w:line="276" w:lineRule="auto"/>
              <w:rPr>
                <w:rFonts w:eastAsia="Calibri" w:cs="Arial"/>
                <w:color w:val="000000"/>
                <w:sz w:val="18"/>
                <w:szCs w:val="18"/>
              </w:rPr>
            </w:pPr>
            <w:r w:rsidRPr="003565D2">
              <w:rPr>
                <w:rFonts w:eastAsia="Calibri" w:cs="Arial"/>
                <w:color w:val="000000"/>
                <w:sz w:val="18"/>
                <w:szCs w:val="18"/>
              </w:rPr>
              <w:t>Getting into vehicles with known or unknown adults</w:t>
            </w:r>
          </w:p>
          <w:p w:rsidR="00277F0E" w:rsidRPr="003565D2" w:rsidRDefault="00277F0E" w:rsidP="007B4838">
            <w:pPr>
              <w:numPr>
                <w:ilvl w:val="0"/>
                <w:numId w:val="14"/>
              </w:numPr>
              <w:autoSpaceDE w:val="0"/>
              <w:autoSpaceDN w:val="0"/>
              <w:adjustRightInd w:val="0"/>
              <w:spacing w:line="276" w:lineRule="auto"/>
              <w:rPr>
                <w:rFonts w:eastAsia="Calibri" w:cs="Arial"/>
                <w:color w:val="000000"/>
                <w:sz w:val="18"/>
                <w:szCs w:val="18"/>
              </w:rPr>
            </w:pPr>
            <w:r w:rsidRPr="003565D2">
              <w:rPr>
                <w:rFonts w:eastAsia="Calibri" w:cs="Arial"/>
                <w:color w:val="000000"/>
                <w:sz w:val="18"/>
                <w:szCs w:val="18"/>
              </w:rPr>
              <w:t>Associating with adults known to be linked to CSE</w:t>
            </w:r>
          </w:p>
          <w:p w:rsidR="00277F0E" w:rsidRPr="003565D2" w:rsidRDefault="00277F0E" w:rsidP="007B4838">
            <w:pPr>
              <w:numPr>
                <w:ilvl w:val="0"/>
                <w:numId w:val="14"/>
              </w:numPr>
              <w:autoSpaceDE w:val="0"/>
              <w:autoSpaceDN w:val="0"/>
              <w:adjustRightInd w:val="0"/>
              <w:spacing w:line="276" w:lineRule="auto"/>
              <w:rPr>
                <w:rFonts w:eastAsia="Calibri" w:cs="Arial"/>
                <w:color w:val="000000"/>
                <w:sz w:val="18"/>
                <w:szCs w:val="18"/>
              </w:rPr>
            </w:pPr>
            <w:r w:rsidRPr="003565D2">
              <w:rPr>
                <w:rFonts w:eastAsia="Calibri" w:cs="Arial"/>
                <w:color w:val="000000"/>
                <w:sz w:val="18"/>
                <w:szCs w:val="18"/>
              </w:rPr>
              <w:t>Associating with other young people at risk of sexual exploitation or those known to be exploited</w:t>
            </w:r>
          </w:p>
          <w:p w:rsidR="00277F0E" w:rsidRPr="003565D2" w:rsidRDefault="00277F0E" w:rsidP="007B4838">
            <w:pPr>
              <w:numPr>
                <w:ilvl w:val="0"/>
                <w:numId w:val="14"/>
              </w:numPr>
              <w:autoSpaceDE w:val="0"/>
              <w:autoSpaceDN w:val="0"/>
              <w:adjustRightInd w:val="0"/>
              <w:spacing w:line="276" w:lineRule="auto"/>
              <w:rPr>
                <w:rFonts w:eastAsia="Calibri" w:cs="Arial"/>
                <w:color w:val="000000"/>
                <w:sz w:val="18"/>
                <w:szCs w:val="18"/>
              </w:rPr>
            </w:pPr>
            <w:r w:rsidRPr="003565D2">
              <w:rPr>
                <w:rFonts w:eastAsia="Calibri" w:cs="Arial"/>
                <w:color w:val="000000"/>
                <w:sz w:val="18"/>
                <w:szCs w:val="18"/>
              </w:rPr>
              <w:t>Disclosure and/or withdrawal of a complaint of physical assault, with no substantiating evidence</w:t>
            </w:r>
          </w:p>
          <w:p w:rsidR="00277F0E" w:rsidRPr="003565D2" w:rsidRDefault="00277F0E" w:rsidP="007B4838">
            <w:pPr>
              <w:numPr>
                <w:ilvl w:val="0"/>
                <w:numId w:val="14"/>
              </w:numPr>
              <w:autoSpaceDE w:val="0"/>
              <w:autoSpaceDN w:val="0"/>
              <w:adjustRightInd w:val="0"/>
              <w:spacing w:line="276" w:lineRule="auto"/>
              <w:rPr>
                <w:rFonts w:eastAsia="Calibri" w:cs="Arial"/>
                <w:color w:val="000000"/>
                <w:sz w:val="18"/>
                <w:szCs w:val="18"/>
              </w:rPr>
            </w:pPr>
            <w:r w:rsidRPr="003565D2">
              <w:rPr>
                <w:rFonts w:eastAsia="Calibri" w:cs="Arial"/>
                <w:color w:val="000000"/>
                <w:sz w:val="18"/>
                <w:szCs w:val="18"/>
              </w:rPr>
              <w:t>Reports of being involved in CSE through being seen at hotspots</w:t>
            </w:r>
          </w:p>
          <w:p w:rsidR="00277F0E" w:rsidRPr="003565D2" w:rsidRDefault="00277F0E" w:rsidP="007B4838">
            <w:pPr>
              <w:numPr>
                <w:ilvl w:val="0"/>
                <w:numId w:val="14"/>
              </w:numPr>
              <w:autoSpaceDE w:val="0"/>
              <w:autoSpaceDN w:val="0"/>
              <w:adjustRightInd w:val="0"/>
              <w:spacing w:line="276" w:lineRule="auto"/>
              <w:rPr>
                <w:rFonts w:eastAsia="Calibri" w:cs="Arial"/>
                <w:color w:val="000000"/>
                <w:sz w:val="18"/>
                <w:szCs w:val="18"/>
              </w:rPr>
            </w:pPr>
            <w:r w:rsidRPr="003565D2">
              <w:rPr>
                <w:rFonts w:eastAsia="Calibri" w:cs="Arial"/>
                <w:color w:val="000000"/>
                <w:sz w:val="18"/>
                <w:szCs w:val="18"/>
              </w:rPr>
              <w:t>Adult ‘boyfriend/girlfriend’</w:t>
            </w:r>
          </w:p>
          <w:p w:rsidR="00277F0E" w:rsidRPr="003565D2" w:rsidRDefault="00277F0E" w:rsidP="007B4838">
            <w:pPr>
              <w:numPr>
                <w:ilvl w:val="0"/>
                <w:numId w:val="14"/>
              </w:numPr>
              <w:autoSpaceDE w:val="0"/>
              <w:autoSpaceDN w:val="0"/>
              <w:adjustRightInd w:val="0"/>
              <w:spacing w:line="276" w:lineRule="auto"/>
              <w:rPr>
                <w:rFonts w:eastAsia="Calibri" w:cs="Arial"/>
                <w:color w:val="000000"/>
                <w:sz w:val="18"/>
                <w:szCs w:val="18"/>
              </w:rPr>
            </w:pPr>
            <w:r w:rsidRPr="003565D2">
              <w:rPr>
                <w:rFonts w:eastAsia="Calibri" w:cs="Arial"/>
                <w:color w:val="000000"/>
                <w:sz w:val="18"/>
                <w:szCs w:val="18"/>
              </w:rPr>
              <w:t>Unaccounted for money or goods, for example mobile phones, drugs and alcohol.  Includes having multiple phones, SIM cards.</w:t>
            </w:r>
          </w:p>
          <w:p w:rsidR="00277F0E" w:rsidRPr="003565D2" w:rsidRDefault="00277F0E" w:rsidP="007B4838">
            <w:pPr>
              <w:numPr>
                <w:ilvl w:val="0"/>
                <w:numId w:val="14"/>
              </w:numPr>
              <w:autoSpaceDE w:val="0"/>
              <w:autoSpaceDN w:val="0"/>
              <w:adjustRightInd w:val="0"/>
              <w:spacing w:line="276" w:lineRule="auto"/>
              <w:rPr>
                <w:rFonts w:eastAsia="Calibri" w:cs="Arial"/>
                <w:color w:val="000000"/>
                <w:sz w:val="18"/>
                <w:szCs w:val="18"/>
              </w:rPr>
            </w:pPr>
            <w:r w:rsidRPr="003565D2">
              <w:rPr>
                <w:rFonts w:eastAsia="Calibri" w:cs="Arial"/>
                <w:color w:val="000000"/>
                <w:sz w:val="18"/>
                <w:szCs w:val="18"/>
              </w:rPr>
              <w:t>Multiple phone callers, use of phone that causes concern</w:t>
            </w:r>
          </w:p>
          <w:p w:rsidR="00277F0E" w:rsidRPr="003565D2" w:rsidRDefault="00277F0E" w:rsidP="007B4838">
            <w:pPr>
              <w:numPr>
                <w:ilvl w:val="0"/>
                <w:numId w:val="14"/>
              </w:numPr>
              <w:autoSpaceDE w:val="0"/>
              <w:autoSpaceDN w:val="0"/>
              <w:adjustRightInd w:val="0"/>
              <w:spacing w:line="276" w:lineRule="auto"/>
              <w:rPr>
                <w:rFonts w:eastAsia="Calibri" w:cs="Arial"/>
                <w:color w:val="000000"/>
                <w:sz w:val="18"/>
                <w:szCs w:val="18"/>
              </w:rPr>
            </w:pPr>
            <w:r w:rsidRPr="003565D2">
              <w:rPr>
                <w:rFonts w:eastAsia="Calibri" w:cs="Arial"/>
                <w:color w:val="000000"/>
                <w:sz w:val="18"/>
                <w:szCs w:val="18"/>
              </w:rPr>
              <w:t>Sexually transmitted infections</w:t>
            </w:r>
          </w:p>
          <w:p w:rsidR="00277F0E" w:rsidRPr="003565D2" w:rsidRDefault="00277F0E" w:rsidP="007B4838">
            <w:pPr>
              <w:numPr>
                <w:ilvl w:val="0"/>
                <w:numId w:val="14"/>
              </w:numPr>
              <w:autoSpaceDE w:val="0"/>
              <w:autoSpaceDN w:val="0"/>
              <w:adjustRightInd w:val="0"/>
              <w:spacing w:line="276" w:lineRule="auto"/>
              <w:rPr>
                <w:rFonts w:eastAsia="Calibri" w:cs="Arial"/>
                <w:color w:val="000000"/>
                <w:sz w:val="18"/>
                <w:szCs w:val="18"/>
              </w:rPr>
            </w:pPr>
            <w:r w:rsidRPr="003565D2">
              <w:rPr>
                <w:rFonts w:eastAsia="Calibri" w:cs="Arial"/>
                <w:color w:val="000000"/>
                <w:sz w:val="18"/>
                <w:szCs w:val="18"/>
              </w:rPr>
              <w:t>Previous victim of sexual abuse</w:t>
            </w:r>
          </w:p>
          <w:p w:rsidR="00277F0E" w:rsidRPr="003565D2" w:rsidRDefault="00277F0E" w:rsidP="007B4838">
            <w:pPr>
              <w:numPr>
                <w:ilvl w:val="0"/>
                <w:numId w:val="14"/>
              </w:numPr>
              <w:autoSpaceDE w:val="0"/>
              <w:autoSpaceDN w:val="0"/>
              <w:adjustRightInd w:val="0"/>
              <w:spacing w:line="276" w:lineRule="auto"/>
              <w:rPr>
                <w:rFonts w:eastAsia="Calibri" w:cs="Arial"/>
                <w:color w:val="000000"/>
                <w:sz w:val="18"/>
                <w:szCs w:val="18"/>
              </w:rPr>
            </w:pPr>
            <w:r w:rsidRPr="003565D2">
              <w:rPr>
                <w:rFonts w:eastAsia="Calibri" w:cs="Arial"/>
                <w:color w:val="000000"/>
                <w:sz w:val="18"/>
                <w:szCs w:val="18"/>
              </w:rPr>
              <w:t>Association with gangs or constrained by rules of gangs</w:t>
            </w:r>
          </w:p>
          <w:p w:rsidR="00277F0E" w:rsidRPr="003565D2" w:rsidRDefault="00277F0E" w:rsidP="007B4838">
            <w:pPr>
              <w:numPr>
                <w:ilvl w:val="0"/>
                <w:numId w:val="14"/>
              </w:numPr>
              <w:autoSpaceDE w:val="0"/>
              <w:autoSpaceDN w:val="0"/>
              <w:adjustRightInd w:val="0"/>
              <w:spacing w:line="276" w:lineRule="auto"/>
              <w:rPr>
                <w:rFonts w:eastAsia="Calibri" w:cs="Arial"/>
                <w:color w:val="000000"/>
                <w:sz w:val="18"/>
                <w:szCs w:val="18"/>
              </w:rPr>
            </w:pPr>
            <w:r w:rsidRPr="003565D2">
              <w:rPr>
                <w:rFonts w:eastAsia="Calibri" w:cs="Arial"/>
                <w:color w:val="000000"/>
                <w:sz w:val="18"/>
                <w:szCs w:val="18"/>
              </w:rPr>
              <w:t>Concealed/concerning use of the internet including web cam, online gaming</w:t>
            </w:r>
            <w:r>
              <w:rPr>
                <w:rFonts w:eastAsia="Calibri" w:cs="Arial"/>
                <w:color w:val="000000"/>
                <w:sz w:val="18"/>
                <w:szCs w:val="18"/>
              </w:rPr>
              <w:t xml:space="preserve"> and </w:t>
            </w:r>
            <w:r w:rsidRPr="003565D2">
              <w:rPr>
                <w:rFonts w:eastAsia="Calibri" w:cs="Arial"/>
                <w:color w:val="000000"/>
                <w:sz w:val="18"/>
                <w:szCs w:val="18"/>
              </w:rPr>
              <w:t>chat</w:t>
            </w:r>
            <w:r>
              <w:rPr>
                <w:rFonts w:eastAsia="Calibri" w:cs="Arial"/>
                <w:color w:val="000000"/>
                <w:sz w:val="18"/>
                <w:szCs w:val="18"/>
              </w:rPr>
              <w:t>-</w:t>
            </w:r>
            <w:r w:rsidRPr="003565D2">
              <w:rPr>
                <w:rFonts w:eastAsia="Calibri" w:cs="Arial"/>
                <w:color w:val="000000"/>
                <w:sz w:val="18"/>
                <w:szCs w:val="18"/>
              </w:rPr>
              <w:t>rooms.</w:t>
            </w:r>
          </w:p>
          <w:p w:rsidR="00277F0E" w:rsidRPr="003565D2" w:rsidRDefault="00277F0E" w:rsidP="007B4838">
            <w:pPr>
              <w:numPr>
                <w:ilvl w:val="0"/>
                <w:numId w:val="14"/>
              </w:numPr>
              <w:autoSpaceDE w:val="0"/>
              <w:autoSpaceDN w:val="0"/>
              <w:adjustRightInd w:val="0"/>
              <w:spacing w:line="276" w:lineRule="auto"/>
              <w:rPr>
                <w:rFonts w:eastAsia="Calibri" w:cs="Arial"/>
                <w:color w:val="000000"/>
                <w:sz w:val="18"/>
                <w:szCs w:val="18"/>
              </w:rPr>
            </w:pPr>
            <w:r w:rsidRPr="003565D2">
              <w:rPr>
                <w:rFonts w:eastAsia="Calibri" w:cs="Arial"/>
                <w:color w:val="000000"/>
                <w:sz w:val="18"/>
                <w:szCs w:val="18"/>
              </w:rPr>
              <w:t>Evidence of sexual bullying/vulnerability through the internet and or social media sites</w:t>
            </w:r>
          </w:p>
          <w:p w:rsidR="00277F0E" w:rsidRPr="003565D2" w:rsidRDefault="00277F0E" w:rsidP="007B4838">
            <w:pPr>
              <w:numPr>
                <w:ilvl w:val="0"/>
                <w:numId w:val="14"/>
              </w:numPr>
              <w:autoSpaceDE w:val="0"/>
              <w:autoSpaceDN w:val="0"/>
              <w:adjustRightInd w:val="0"/>
              <w:spacing w:line="276" w:lineRule="auto"/>
              <w:rPr>
                <w:rFonts w:eastAsia="Calibri" w:cs="Arial"/>
                <w:color w:val="000000"/>
                <w:sz w:val="18"/>
                <w:szCs w:val="18"/>
              </w:rPr>
            </w:pPr>
            <w:r w:rsidRPr="003565D2">
              <w:rPr>
                <w:rFonts w:eastAsia="Calibri" w:cs="Arial"/>
                <w:color w:val="000000"/>
                <w:sz w:val="18"/>
                <w:szCs w:val="18"/>
              </w:rPr>
              <w:t>Marks, scars or physical injuries on the body that they try to conceal</w:t>
            </w:r>
          </w:p>
          <w:p w:rsidR="00277F0E" w:rsidRPr="003565D2" w:rsidRDefault="00277F0E" w:rsidP="007B4838">
            <w:pPr>
              <w:numPr>
                <w:ilvl w:val="0"/>
                <w:numId w:val="14"/>
              </w:numPr>
              <w:autoSpaceDE w:val="0"/>
              <w:autoSpaceDN w:val="0"/>
              <w:adjustRightInd w:val="0"/>
              <w:spacing w:line="276" w:lineRule="auto"/>
              <w:rPr>
                <w:rFonts w:eastAsia="Calibri" w:cs="Arial"/>
                <w:color w:val="000000"/>
                <w:sz w:val="18"/>
                <w:szCs w:val="18"/>
              </w:rPr>
            </w:pPr>
            <w:r w:rsidRPr="003565D2">
              <w:rPr>
                <w:rFonts w:eastAsia="Calibri" w:cs="Arial"/>
                <w:color w:val="000000"/>
                <w:sz w:val="18"/>
                <w:szCs w:val="18"/>
              </w:rPr>
              <w:t>Missing/Excluded from school</w:t>
            </w:r>
          </w:p>
          <w:p w:rsidR="00277F0E" w:rsidRPr="003565D2" w:rsidRDefault="00277F0E" w:rsidP="007B4838">
            <w:pPr>
              <w:numPr>
                <w:ilvl w:val="0"/>
                <w:numId w:val="14"/>
              </w:numPr>
              <w:autoSpaceDE w:val="0"/>
              <w:autoSpaceDN w:val="0"/>
              <w:adjustRightInd w:val="0"/>
              <w:spacing w:line="276" w:lineRule="auto"/>
              <w:rPr>
                <w:rFonts w:eastAsia="Calibri" w:cs="Arial"/>
                <w:color w:val="000000"/>
                <w:sz w:val="18"/>
                <w:szCs w:val="18"/>
              </w:rPr>
            </w:pPr>
            <w:r w:rsidRPr="003565D2">
              <w:rPr>
                <w:rFonts w:eastAsia="Calibri" w:cs="Arial"/>
                <w:color w:val="000000"/>
                <w:sz w:val="18"/>
                <w:szCs w:val="18"/>
              </w:rPr>
              <w:t>Breakdown of residential placements</w:t>
            </w:r>
          </w:p>
        </w:tc>
        <w:tc>
          <w:tcPr>
            <w:tcW w:w="3260" w:type="dxa"/>
            <w:tcBorders>
              <w:top w:val="single" w:sz="4" w:space="0" w:color="auto"/>
              <w:left w:val="single" w:sz="4" w:space="0" w:color="auto"/>
              <w:bottom w:val="single" w:sz="4" w:space="0" w:color="auto"/>
              <w:right w:val="single" w:sz="4" w:space="0" w:color="auto"/>
            </w:tcBorders>
            <w:shd w:val="clear" w:color="auto" w:fill="B2A1C7" w:themeFill="accent4" w:themeFillTint="99"/>
            <w:hideMark/>
          </w:tcPr>
          <w:p w:rsidR="00277F0E" w:rsidRPr="003565D2" w:rsidRDefault="00277F0E" w:rsidP="007B4838">
            <w:pPr>
              <w:numPr>
                <w:ilvl w:val="0"/>
                <w:numId w:val="14"/>
              </w:numPr>
              <w:autoSpaceDE w:val="0"/>
              <w:autoSpaceDN w:val="0"/>
              <w:adjustRightInd w:val="0"/>
              <w:spacing w:line="276" w:lineRule="auto"/>
              <w:rPr>
                <w:rFonts w:eastAsia="Calibri" w:cs="Arial"/>
                <w:sz w:val="18"/>
                <w:szCs w:val="18"/>
              </w:rPr>
            </w:pPr>
            <w:r w:rsidRPr="003565D2">
              <w:rPr>
                <w:rFonts w:eastAsia="Calibri" w:cs="Arial"/>
                <w:sz w:val="18"/>
                <w:szCs w:val="18"/>
              </w:rPr>
              <w:t>Rape</w:t>
            </w:r>
          </w:p>
          <w:p w:rsidR="00277F0E" w:rsidRPr="003565D2" w:rsidRDefault="00277F0E" w:rsidP="007B4838">
            <w:pPr>
              <w:numPr>
                <w:ilvl w:val="0"/>
                <w:numId w:val="14"/>
              </w:numPr>
              <w:autoSpaceDE w:val="0"/>
              <w:autoSpaceDN w:val="0"/>
              <w:adjustRightInd w:val="0"/>
              <w:spacing w:line="276" w:lineRule="auto"/>
              <w:rPr>
                <w:rFonts w:eastAsia="Calibri" w:cs="Arial"/>
                <w:sz w:val="18"/>
                <w:szCs w:val="18"/>
              </w:rPr>
            </w:pPr>
            <w:r w:rsidRPr="003565D2">
              <w:rPr>
                <w:rFonts w:eastAsia="Calibri" w:cs="Arial"/>
                <w:sz w:val="18"/>
                <w:szCs w:val="18"/>
              </w:rPr>
              <w:t>Child under 13 years old engaging in sexual activity</w:t>
            </w:r>
          </w:p>
          <w:p w:rsidR="00277F0E" w:rsidRPr="003565D2" w:rsidRDefault="00277F0E" w:rsidP="007B4838">
            <w:pPr>
              <w:numPr>
                <w:ilvl w:val="0"/>
                <w:numId w:val="14"/>
              </w:numPr>
              <w:autoSpaceDE w:val="0"/>
              <w:autoSpaceDN w:val="0"/>
              <w:adjustRightInd w:val="0"/>
              <w:spacing w:line="276" w:lineRule="auto"/>
              <w:rPr>
                <w:rFonts w:eastAsia="Calibri" w:cs="Arial"/>
                <w:sz w:val="18"/>
                <w:szCs w:val="18"/>
              </w:rPr>
            </w:pPr>
            <w:r w:rsidRPr="003565D2">
              <w:rPr>
                <w:rFonts w:eastAsia="Calibri" w:cs="Arial"/>
                <w:sz w:val="18"/>
                <w:szCs w:val="18"/>
              </w:rPr>
              <w:t>Pattern of street homelessness and staying with an adult believed to be sexual exploited them</w:t>
            </w:r>
          </w:p>
          <w:p w:rsidR="00277F0E" w:rsidRPr="003565D2" w:rsidRDefault="00277F0E" w:rsidP="007B4838">
            <w:pPr>
              <w:numPr>
                <w:ilvl w:val="0"/>
                <w:numId w:val="14"/>
              </w:numPr>
              <w:autoSpaceDE w:val="0"/>
              <w:autoSpaceDN w:val="0"/>
              <w:adjustRightInd w:val="0"/>
              <w:spacing w:line="276" w:lineRule="auto"/>
              <w:rPr>
                <w:rFonts w:eastAsia="Calibri" w:cs="Arial"/>
                <w:sz w:val="18"/>
                <w:szCs w:val="18"/>
              </w:rPr>
            </w:pPr>
            <w:r w:rsidRPr="003565D2">
              <w:rPr>
                <w:rFonts w:eastAsia="Calibri" w:cs="Arial"/>
                <w:sz w:val="18"/>
                <w:szCs w:val="18"/>
              </w:rPr>
              <w:t>Child under 18 meeting different adults and exchanging or selling sexual activity</w:t>
            </w:r>
          </w:p>
          <w:p w:rsidR="00277F0E" w:rsidRPr="003565D2" w:rsidRDefault="00277F0E" w:rsidP="007B4838">
            <w:pPr>
              <w:numPr>
                <w:ilvl w:val="0"/>
                <w:numId w:val="14"/>
              </w:numPr>
              <w:autoSpaceDE w:val="0"/>
              <w:autoSpaceDN w:val="0"/>
              <w:adjustRightInd w:val="0"/>
              <w:spacing w:line="276" w:lineRule="auto"/>
              <w:rPr>
                <w:rFonts w:eastAsia="Calibri" w:cs="Arial"/>
                <w:sz w:val="18"/>
                <w:szCs w:val="18"/>
              </w:rPr>
            </w:pPr>
            <w:r w:rsidRPr="003565D2">
              <w:rPr>
                <w:rFonts w:eastAsia="Calibri" w:cs="Arial"/>
                <w:sz w:val="18"/>
                <w:szCs w:val="18"/>
              </w:rPr>
              <w:t>Being taken to clubs and hotels by adults and engaging in sexual activity</w:t>
            </w:r>
          </w:p>
          <w:p w:rsidR="00277F0E" w:rsidRPr="003565D2" w:rsidRDefault="00277F0E" w:rsidP="007B4838">
            <w:pPr>
              <w:numPr>
                <w:ilvl w:val="0"/>
                <w:numId w:val="14"/>
              </w:numPr>
              <w:autoSpaceDE w:val="0"/>
              <w:autoSpaceDN w:val="0"/>
              <w:adjustRightInd w:val="0"/>
              <w:spacing w:line="276" w:lineRule="auto"/>
              <w:rPr>
                <w:rFonts w:eastAsia="Calibri" w:cs="Arial"/>
                <w:sz w:val="18"/>
                <w:szCs w:val="18"/>
              </w:rPr>
            </w:pPr>
            <w:r w:rsidRPr="003565D2">
              <w:rPr>
                <w:rFonts w:eastAsia="Calibri" w:cs="Arial"/>
                <w:sz w:val="18"/>
                <w:szCs w:val="18"/>
              </w:rPr>
              <w:t>Disclosure of serious sexual assault and/or withdrawal of statement</w:t>
            </w:r>
          </w:p>
          <w:p w:rsidR="00277F0E" w:rsidRPr="003565D2" w:rsidRDefault="00277F0E" w:rsidP="007B4838">
            <w:pPr>
              <w:numPr>
                <w:ilvl w:val="0"/>
                <w:numId w:val="14"/>
              </w:numPr>
              <w:autoSpaceDE w:val="0"/>
              <w:autoSpaceDN w:val="0"/>
              <w:adjustRightInd w:val="0"/>
              <w:spacing w:line="276" w:lineRule="auto"/>
              <w:rPr>
                <w:rFonts w:eastAsia="Calibri" w:cs="Arial"/>
                <w:sz w:val="18"/>
                <w:szCs w:val="18"/>
              </w:rPr>
            </w:pPr>
            <w:r w:rsidRPr="003565D2">
              <w:rPr>
                <w:rFonts w:eastAsia="Calibri" w:cs="Arial"/>
                <w:sz w:val="18"/>
                <w:szCs w:val="18"/>
              </w:rPr>
              <w:t>Abduction and forced imprisonment</w:t>
            </w:r>
          </w:p>
          <w:p w:rsidR="00277F0E" w:rsidRPr="003565D2" w:rsidRDefault="00277F0E" w:rsidP="007B4838">
            <w:pPr>
              <w:numPr>
                <w:ilvl w:val="0"/>
                <w:numId w:val="14"/>
              </w:numPr>
              <w:autoSpaceDE w:val="0"/>
              <w:autoSpaceDN w:val="0"/>
              <w:adjustRightInd w:val="0"/>
              <w:spacing w:line="276" w:lineRule="auto"/>
              <w:rPr>
                <w:rFonts w:eastAsia="Calibri" w:cs="Arial"/>
                <w:sz w:val="18"/>
                <w:szCs w:val="18"/>
              </w:rPr>
            </w:pPr>
            <w:r w:rsidRPr="003565D2">
              <w:rPr>
                <w:rFonts w:eastAsia="Calibri" w:cs="Arial"/>
                <w:sz w:val="18"/>
                <w:szCs w:val="18"/>
              </w:rPr>
              <w:t>Being moved around for sexual activity</w:t>
            </w:r>
          </w:p>
          <w:p w:rsidR="00277F0E" w:rsidRPr="003565D2" w:rsidRDefault="00277F0E" w:rsidP="007B4838">
            <w:pPr>
              <w:numPr>
                <w:ilvl w:val="0"/>
                <w:numId w:val="14"/>
              </w:numPr>
              <w:autoSpaceDE w:val="0"/>
              <w:autoSpaceDN w:val="0"/>
              <w:adjustRightInd w:val="0"/>
              <w:spacing w:line="276" w:lineRule="auto"/>
              <w:rPr>
                <w:rFonts w:eastAsia="Calibri" w:cs="Arial"/>
                <w:sz w:val="18"/>
                <w:szCs w:val="18"/>
              </w:rPr>
            </w:pPr>
            <w:r w:rsidRPr="003565D2">
              <w:rPr>
                <w:rFonts w:eastAsia="Calibri" w:cs="Arial"/>
                <w:sz w:val="18"/>
                <w:szCs w:val="18"/>
              </w:rPr>
              <w:t>Disappearing from the system with no contact or support and pre-existing CSE concerns</w:t>
            </w:r>
          </w:p>
          <w:p w:rsidR="00277F0E" w:rsidRPr="003565D2" w:rsidRDefault="00277F0E" w:rsidP="007B4838">
            <w:pPr>
              <w:numPr>
                <w:ilvl w:val="0"/>
                <w:numId w:val="14"/>
              </w:numPr>
              <w:autoSpaceDE w:val="0"/>
              <w:autoSpaceDN w:val="0"/>
              <w:adjustRightInd w:val="0"/>
              <w:spacing w:line="276" w:lineRule="auto"/>
              <w:rPr>
                <w:rFonts w:eastAsia="Calibri" w:cs="Arial"/>
                <w:sz w:val="18"/>
                <w:szCs w:val="18"/>
              </w:rPr>
            </w:pPr>
            <w:r w:rsidRPr="003565D2">
              <w:rPr>
                <w:rFonts w:eastAsia="Calibri" w:cs="Arial"/>
                <w:sz w:val="18"/>
                <w:szCs w:val="18"/>
              </w:rPr>
              <w:t>Being bought/sold/trafficked</w:t>
            </w:r>
          </w:p>
          <w:p w:rsidR="00277F0E" w:rsidRPr="003565D2" w:rsidRDefault="00277F0E" w:rsidP="007B4838">
            <w:pPr>
              <w:numPr>
                <w:ilvl w:val="0"/>
                <w:numId w:val="14"/>
              </w:numPr>
              <w:autoSpaceDE w:val="0"/>
              <w:autoSpaceDN w:val="0"/>
              <w:adjustRightInd w:val="0"/>
              <w:spacing w:line="276" w:lineRule="auto"/>
              <w:rPr>
                <w:rFonts w:eastAsia="Calibri" w:cs="Arial"/>
                <w:sz w:val="18"/>
                <w:szCs w:val="18"/>
              </w:rPr>
            </w:pPr>
            <w:r w:rsidRPr="003565D2">
              <w:rPr>
                <w:rFonts w:eastAsia="Calibri" w:cs="Arial"/>
                <w:sz w:val="18"/>
                <w:szCs w:val="18"/>
              </w:rPr>
              <w:t>Multiple miscarriages or terminations</w:t>
            </w:r>
          </w:p>
          <w:p w:rsidR="00277F0E" w:rsidRPr="003565D2" w:rsidRDefault="00277F0E" w:rsidP="007B4838">
            <w:pPr>
              <w:numPr>
                <w:ilvl w:val="0"/>
                <w:numId w:val="14"/>
              </w:numPr>
              <w:autoSpaceDE w:val="0"/>
              <w:autoSpaceDN w:val="0"/>
              <w:adjustRightInd w:val="0"/>
              <w:spacing w:line="276" w:lineRule="auto"/>
              <w:rPr>
                <w:rFonts w:eastAsia="Calibri" w:cs="Arial"/>
                <w:sz w:val="18"/>
                <w:szCs w:val="18"/>
              </w:rPr>
            </w:pPr>
            <w:r w:rsidRPr="003565D2">
              <w:rPr>
                <w:rFonts w:eastAsia="Calibri" w:cs="Arial"/>
                <w:sz w:val="18"/>
                <w:szCs w:val="18"/>
              </w:rPr>
              <w:t>Indicators of CSE with chronic alcohol and drug use</w:t>
            </w:r>
          </w:p>
          <w:p w:rsidR="00277F0E" w:rsidRPr="003565D2" w:rsidRDefault="00277F0E" w:rsidP="007B4838">
            <w:pPr>
              <w:numPr>
                <w:ilvl w:val="0"/>
                <w:numId w:val="14"/>
              </w:numPr>
              <w:autoSpaceDE w:val="0"/>
              <w:autoSpaceDN w:val="0"/>
              <w:adjustRightInd w:val="0"/>
              <w:spacing w:line="276" w:lineRule="auto"/>
              <w:rPr>
                <w:rFonts w:eastAsia="Calibri" w:cs="Arial"/>
                <w:sz w:val="18"/>
                <w:szCs w:val="18"/>
              </w:rPr>
            </w:pPr>
            <w:r w:rsidRPr="003565D2">
              <w:rPr>
                <w:rFonts w:eastAsia="Calibri" w:cs="Arial"/>
                <w:sz w:val="18"/>
                <w:szCs w:val="18"/>
              </w:rPr>
              <w:t>Indicators of CSE with serious self-harming</w:t>
            </w:r>
          </w:p>
          <w:p w:rsidR="00277F0E" w:rsidRPr="003565D2" w:rsidRDefault="00277F0E" w:rsidP="007B4838">
            <w:pPr>
              <w:numPr>
                <w:ilvl w:val="0"/>
                <w:numId w:val="14"/>
              </w:numPr>
              <w:autoSpaceDE w:val="0"/>
              <w:autoSpaceDN w:val="0"/>
              <w:adjustRightInd w:val="0"/>
              <w:spacing w:line="276" w:lineRule="auto"/>
              <w:rPr>
                <w:rFonts w:eastAsia="Calibri" w:cs="Arial"/>
                <w:sz w:val="18"/>
                <w:szCs w:val="18"/>
              </w:rPr>
            </w:pPr>
            <w:r w:rsidRPr="003565D2">
              <w:rPr>
                <w:rFonts w:eastAsia="Calibri" w:cs="Arial"/>
                <w:sz w:val="18"/>
                <w:szCs w:val="18"/>
              </w:rPr>
              <w:t>Evidence of internet exploitation, for example exchanging of images</w:t>
            </w:r>
          </w:p>
          <w:p w:rsidR="00277F0E" w:rsidRPr="003565D2" w:rsidRDefault="00277F0E" w:rsidP="007B4838">
            <w:pPr>
              <w:numPr>
                <w:ilvl w:val="0"/>
                <w:numId w:val="14"/>
              </w:numPr>
              <w:autoSpaceDE w:val="0"/>
              <w:autoSpaceDN w:val="0"/>
              <w:adjustRightInd w:val="0"/>
              <w:spacing w:line="276" w:lineRule="auto"/>
              <w:rPr>
                <w:rFonts w:eastAsia="Calibri" w:cs="Arial"/>
                <w:sz w:val="18"/>
                <w:szCs w:val="18"/>
              </w:rPr>
            </w:pPr>
            <w:r w:rsidRPr="003565D2">
              <w:rPr>
                <w:rFonts w:eastAsia="Calibri" w:cs="Arial"/>
                <w:sz w:val="18"/>
                <w:szCs w:val="18"/>
              </w:rPr>
              <w:t>Offering to have sex for money or other payment and then running before sex takes place (‘Clipping’)</w:t>
            </w:r>
          </w:p>
          <w:p w:rsidR="00277F0E" w:rsidRPr="003565D2" w:rsidRDefault="00277F0E" w:rsidP="007B4838">
            <w:pPr>
              <w:numPr>
                <w:ilvl w:val="0"/>
                <w:numId w:val="14"/>
              </w:numPr>
              <w:autoSpaceDE w:val="0"/>
              <w:autoSpaceDN w:val="0"/>
              <w:adjustRightInd w:val="0"/>
              <w:spacing w:line="276" w:lineRule="auto"/>
              <w:rPr>
                <w:rFonts w:eastAsia="Calibri" w:cs="Arial"/>
                <w:sz w:val="18"/>
                <w:szCs w:val="18"/>
              </w:rPr>
            </w:pPr>
            <w:r w:rsidRPr="003565D2">
              <w:rPr>
                <w:rFonts w:eastAsia="Calibri" w:cs="Arial"/>
                <w:sz w:val="18"/>
                <w:szCs w:val="18"/>
              </w:rPr>
              <w:t>Gang member or association with gangs</w:t>
            </w:r>
          </w:p>
          <w:p w:rsidR="00277F0E" w:rsidRPr="003565D2" w:rsidRDefault="00277F0E" w:rsidP="007B4838">
            <w:pPr>
              <w:numPr>
                <w:ilvl w:val="0"/>
                <w:numId w:val="14"/>
              </w:numPr>
              <w:autoSpaceDE w:val="0"/>
              <w:autoSpaceDN w:val="0"/>
              <w:adjustRightInd w:val="0"/>
              <w:spacing w:line="276" w:lineRule="auto"/>
              <w:rPr>
                <w:rFonts w:eastAsia="Calibri" w:cs="Arial"/>
                <w:sz w:val="18"/>
                <w:szCs w:val="18"/>
              </w:rPr>
            </w:pPr>
            <w:r w:rsidRPr="003565D2">
              <w:rPr>
                <w:rFonts w:eastAsia="Calibri" w:cs="Arial"/>
                <w:sz w:val="18"/>
                <w:szCs w:val="18"/>
              </w:rPr>
              <w:t>Receiving rewards of money or goods for recruiting peers into CSE</w:t>
            </w:r>
          </w:p>
          <w:p w:rsidR="00277F0E" w:rsidRPr="003565D2" w:rsidRDefault="00277F0E" w:rsidP="007B4838">
            <w:pPr>
              <w:numPr>
                <w:ilvl w:val="0"/>
                <w:numId w:val="14"/>
              </w:numPr>
              <w:autoSpaceDE w:val="0"/>
              <w:autoSpaceDN w:val="0"/>
              <w:adjustRightInd w:val="0"/>
              <w:spacing w:line="276" w:lineRule="auto"/>
              <w:rPr>
                <w:rFonts w:eastAsia="Calibri" w:cs="Arial"/>
                <w:sz w:val="18"/>
                <w:szCs w:val="18"/>
              </w:rPr>
            </w:pPr>
            <w:r w:rsidRPr="003565D2">
              <w:rPr>
                <w:rFonts w:eastAsia="Calibri" w:cs="Arial"/>
                <w:sz w:val="18"/>
                <w:szCs w:val="18"/>
              </w:rPr>
              <w:t>Risk of HBV/Forced marriage</w:t>
            </w:r>
          </w:p>
          <w:p w:rsidR="00277F0E" w:rsidRPr="003565D2" w:rsidRDefault="00277F0E" w:rsidP="007B4838">
            <w:pPr>
              <w:numPr>
                <w:ilvl w:val="0"/>
                <w:numId w:val="14"/>
              </w:numPr>
              <w:autoSpaceDE w:val="0"/>
              <w:autoSpaceDN w:val="0"/>
              <w:adjustRightInd w:val="0"/>
              <w:spacing w:line="276" w:lineRule="auto"/>
              <w:rPr>
                <w:rFonts w:eastAsia="Calibri" w:cs="Arial"/>
                <w:sz w:val="18"/>
                <w:szCs w:val="18"/>
              </w:rPr>
            </w:pPr>
            <w:r w:rsidRPr="003565D2">
              <w:rPr>
                <w:rFonts w:eastAsia="Calibri" w:cs="Arial"/>
                <w:sz w:val="18"/>
                <w:szCs w:val="18"/>
              </w:rPr>
              <w:t>Removed from Red Light areas by professionals</w:t>
            </w:r>
          </w:p>
        </w:tc>
      </w:tr>
    </w:tbl>
    <w:p w:rsidR="00C7129E" w:rsidRPr="00714EBE" w:rsidRDefault="00C7129E" w:rsidP="00C7129E"/>
    <w:p w:rsidR="00C7129E" w:rsidRDefault="00C7129E" w:rsidP="00C7129E">
      <w:pPr>
        <w:rPr>
          <w:rFonts w:ascii="TTE25ED0A8t00" w:hAnsi="TTE25ED0A8t00" w:cs="TTE25ED0A8t00"/>
          <w:color w:val="000000"/>
          <w:sz w:val="31"/>
          <w:szCs w:val="31"/>
          <w:lang w:eastAsia="en-GB"/>
        </w:rPr>
      </w:pPr>
      <w:r>
        <w:rPr>
          <w:rFonts w:ascii="TTE25ED0A8t00" w:hAnsi="TTE25ED0A8t00" w:cs="TTE25ED0A8t00"/>
          <w:color w:val="000000"/>
          <w:sz w:val="31"/>
          <w:szCs w:val="31"/>
          <w:lang w:eastAsia="en-GB"/>
        </w:rPr>
        <w:br w:type="page"/>
      </w:r>
    </w:p>
    <w:tbl>
      <w:tblPr>
        <w:tblpPr w:leftFromText="180" w:rightFromText="180" w:vertAnchor="text" w:horzAnchor="page" w:tblpX="795" w:tblpY="48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3544"/>
        <w:gridCol w:w="3402"/>
      </w:tblGrid>
      <w:tr w:rsidR="00277F0E" w:rsidRPr="006563C6" w:rsidTr="00F379E6">
        <w:trPr>
          <w:trHeight w:val="128"/>
        </w:trPr>
        <w:tc>
          <w:tcPr>
            <w:tcW w:w="3227" w:type="dxa"/>
            <w:tcBorders>
              <w:top w:val="single" w:sz="4" w:space="0" w:color="auto"/>
              <w:left w:val="single" w:sz="4" w:space="0" w:color="auto"/>
              <w:bottom w:val="single" w:sz="4" w:space="0" w:color="auto"/>
              <w:right w:val="single" w:sz="4" w:space="0" w:color="auto"/>
            </w:tcBorders>
            <w:shd w:val="clear" w:color="auto" w:fill="92D050"/>
          </w:tcPr>
          <w:p w:rsidR="00F379E6" w:rsidRDefault="00277F0E" w:rsidP="004077F0">
            <w:pPr>
              <w:jc w:val="center"/>
              <w:rPr>
                <w:rFonts w:eastAsia="Calibri" w:cs="Arial"/>
                <w:b/>
                <w:sz w:val="18"/>
                <w:szCs w:val="18"/>
              </w:rPr>
            </w:pPr>
            <w:r>
              <w:rPr>
                <w:rFonts w:eastAsia="Calibri" w:cs="Arial"/>
                <w:b/>
                <w:sz w:val="18"/>
                <w:szCs w:val="18"/>
              </w:rPr>
              <w:t xml:space="preserve">Category </w:t>
            </w:r>
            <w:r w:rsidR="00D50978">
              <w:rPr>
                <w:rFonts w:eastAsia="Calibri" w:cs="Arial"/>
                <w:b/>
                <w:sz w:val="18"/>
                <w:szCs w:val="18"/>
              </w:rPr>
              <w:t>1</w:t>
            </w:r>
          </w:p>
          <w:p w:rsidR="00277F0E" w:rsidRDefault="00D50978" w:rsidP="004077F0">
            <w:pPr>
              <w:jc w:val="center"/>
              <w:rPr>
                <w:rFonts w:eastAsia="Calibri" w:cs="Arial"/>
                <w:b/>
                <w:sz w:val="18"/>
                <w:szCs w:val="18"/>
              </w:rPr>
            </w:pPr>
            <w:r>
              <w:rPr>
                <w:rFonts w:eastAsia="Calibri" w:cs="Arial"/>
                <w:b/>
                <w:sz w:val="18"/>
                <w:szCs w:val="18"/>
              </w:rPr>
              <w:t>(a</w:t>
            </w:r>
            <w:r w:rsidRPr="00D50978">
              <w:rPr>
                <w:rFonts w:eastAsia="Calibri" w:cs="Arial"/>
                <w:b/>
                <w:sz w:val="18"/>
                <w:szCs w:val="18"/>
              </w:rPr>
              <w:t>t risk of harm</w:t>
            </w:r>
            <w:r>
              <w:rPr>
                <w:rFonts w:eastAsia="Calibri" w:cs="Arial"/>
                <w:b/>
                <w:sz w:val="18"/>
                <w:szCs w:val="18"/>
              </w:rPr>
              <w:t>)</w:t>
            </w:r>
          </w:p>
          <w:p w:rsidR="004077F0" w:rsidRPr="003565D2" w:rsidRDefault="004077F0" w:rsidP="004077F0">
            <w:pPr>
              <w:jc w:val="center"/>
              <w:rPr>
                <w:rFonts w:eastAsia="Calibri" w:cs="Arial"/>
                <w:b/>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F379E6" w:rsidRDefault="00277F0E" w:rsidP="004077F0">
            <w:pPr>
              <w:jc w:val="center"/>
              <w:rPr>
                <w:rFonts w:eastAsia="Calibri" w:cs="Arial"/>
                <w:b/>
                <w:sz w:val="18"/>
                <w:szCs w:val="18"/>
                <w:lang w:eastAsia="en-GB"/>
              </w:rPr>
            </w:pPr>
            <w:r>
              <w:rPr>
                <w:rFonts w:eastAsia="Calibri" w:cs="Arial"/>
                <w:b/>
                <w:sz w:val="18"/>
                <w:szCs w:val="18"/>
                <w:lang w:eastAsia="en-GB"/>
              </w:rPr>
              <w:t xml:space="preserve">Category </w:t>
            </w:r>
            <w:r w:rsidR="00D50978">
              <w:rPr>
                <w:rFonts w:eastAsia="Calibri" w:cs="Arial"/>
                <w:b/>
                <w:sz w:val="18"/>
                <w:szCs w:val="18"/>
                <w:lang w:eastAsia="en-GB"/>
              </w:rPr>
              <w:t>2</w:t>
            </w:r>
          </w:p>
          <w:p w:rsidR="00277F0E" w:rsidRDefault="00D50978" w:rsidP="004077F0">
            <w:pPr>
              <w:jc w:val="center"/>
              <w:rPr>
                <w:rFonts w:eastAsia="Calibri" w:cs="Arial"/>
                <w:b/>
                <w:sz w:val="18"/>
                <w:szCs w:val="18"/>
                <w:lang w:eastAsia="en-GB"/>
              </w:rPr>
            </w:pPr>
            <w:r w:rsidRPr="00D50978">
              <w:rPr>
                <w:rFonts w:eastAsia="Calibri" w:cs="Arial"/>
                <w:b/>
                <w:sz w:val="18"/>
                <w:szCs w:val="18"/>
                <w:lang w:eastAsia="en-GB"/>
              </w:rPr>
              <w:t>(significant risk of harm</w:t>
            </w:r>
            <w:r>
              <w:rPr>
                <w:rFonts w:eastAsia="Calibri" w:cs="Arial"/>
                <w:b/>
                <w:sz w:val="18"/>
                <w:szCs w:val="18"/>
                <w:lang w:eastAsia="en-GB"/>
              </w:rPr>
              <w:t>)</w:t>
            </w:r>
          </w:p>
          <w:p w:rsidR="004077F0" w:rsidRPr="003565D2" w:rsidRDefault="004077F0" w:rsidP="004077F0">
            <w:pPr>
              <w:jc w:val="center"/>
              <w:rPr>
                <w:rFonts w:eastAsia="Calibri" w:cs="Arial"/>
                <w:b/>
                <w:sz w:val="18"/>
                <w:szCs w:val="18"/>
                <w:lang w:eastAsia="en-GB"/>
              </w:rPr>
            </w:pPr>
          </w:p>
        </w:tc>
        <w:tc>
          <w:tcPr>
            <w:tcW w:w="3402"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F379E6" w:rsidRDefault="00277F0E" w:rsidP="004077F0">
            <w:pPr>
              <w:jc w:val="center"/>
              <w:rPr>
                <w:rFonts w:eastAsia="Calibri" w:cs="Arial"/>
                <w:b/>
                <w:sz w:val="18"/>
                <w:szCs w:val="18"/>
                <w:lang w:eastAsia="en-GB"/>
              </w:rPr>
            </w:pPr>
            <w:r>
              <w:rPr>
                <w:rFonts w:eastAsia="Calibri" w:cs="Arial"/>
                <w:b/>
                <w:sz w:val="18"/>
                <w:szCs w:val="18"/>
                <w:lang w:eastAsia="en-GB"/>
              </w:rPr>
              <w:t>Category 3</w:t>
            </w:r>
          </w:p>
          <w:p w:rsidR="00277F0E" w:rsidRPr="003565D2" w:rsidRDefault="00D50978" w:rsidP="004077F0">
            <w:pPr>
              <w:jc w:val="center"/>
              <w:rPr>
                <w:rFonts w:eastAsia="Calibri" w:cs="Arial"/>
                <w:b/>
                <w:sz w:val="18"/>
                <w:szCs w:val="18"/>
              </w:rPr>
            </w:pPr>
            <w:r>
              <w:rPr>
                <w:rFonts w:eastAsia="Calibri" w:cs="Arial"/>
                <w:b/>
                <w:sz w:val="18"/>
                <w:szCs w:val="18"/>
                <w:lang w:eastAsia="en-GB"/>
              </w:rPr>
              <w:t>(serious risk of harm)</w:t>
            </w:r>
          </w:p>
        </w:tc>
      </w:tr>
      <w:tr w:rsidR="00277F0E" w:rsidRPr="006563C6" w:rsidTr="00F379E6">
        <w:trPr>
          <w:trHeight w:val="643"/>
        </w:trPr>
        <w:tc>
          <w:tcPr>
            <w:tcW w:w="3227" w:type="dxa"/>
            <w:tcBorders>
              <w:top w:val="single" w:sz="4" w:space="0" w:color="auto"/>
              <w:left w:val="single" w:sz="4" w:space="0" w:color="auto"/>
              <w:bottom w:val="single" w:sz="4" w:space="0" w:color="auto"/>
              <w:right w:val="single" w:sz="4" w:space="0" w:color="auto"/>
            </w:tcBorders>
            <w:shd w:val="clear" w:color="auto" w:fill="92D050"/>
            <w:hideMark/>
          </w:tcPr>
          <w:p w:rsidR="00277F0E" w:rsidRPr="003565D2" w:rsidRDefault="00277F0E" w:rsidP="00277F0E">
            <w:pPr>
              <w:rPr>
                <w:rFonts w:eastAsia="Calibri" w:cs="Arial"/>
                <w:b/>
                <w:sz w:val="14"/>
                <w:szCs w:val="14"/>
              </w:rPr>
            </w:pPr>
            <w:r w:rsidRPr="003565D2">
              <w:rPr>
                <w:rFonts w:eastAsia="Calibri" w:cs="Arial"/>
                <w:b/>
                <w:bCs/>
                <w:color w:val="141316"/>
                <w:sz w:val="14"/>
                <w:szCs w:val="14"/>
                <w:lang w:val="en-US" w:eastAsia="en-GB"/>
              </w:rPr>
              <w:t>Child’s needs may require additional support to prevent more complex issues arising from the unmet needs in the future</w:t>
            </w:r>
          </w:p>
        </w:tc>
        <w:tc>
          <w:tcPr>
            <w:tcW w:w="3544"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277F0E" w:rsidRDefault="00277F0E" w:rsidP="00277F0E">
            <w:pPr>
              <w:rPr>
                <w:rFonts w:eastAsia="Calibri" w:cs="Arial"/>
                <w:b/>
                <w:sz w:val="14"/>
                <w:szCs w:val="14"/>
                <w:lang w:val="en-US" w:eastAsia="en-GB"/>
              </w:rPr>
            </w:pPr>
            <w:r w:rsidRPr="003565D2">
              <w:rPr>
                <w:rFonts w:eastAsia="Calibri" w:cs="Arial"/>
                <w:b/>
                <w:sz w:val="14"/>
                <w:szCs w:val="14"/>
                <w:lang w:val="en-US" w:eastAsia="en-GB"/>
              </w:rPr>
              <w:t>Child’s needs are multiple and may require statutory interventions from multiple agencies to ensure needs are met and positive outcomes are achieved</w:t>
            </w:r>
          </w:p>
          <w:p w:rsidR="004077F0" w:rsidRPr="003565D2" w:rsidRDefault="004077F0" w:rsidP="00277F0E">
            <w:pPr>
              <w:rPr>
                <w:rFonts w:eastAsia="Calibri" w:cs="Arial"/>
                <w:b/>
                <w:sz w:val="14"/>
                <w:szCs w:val="14"/>
              </w:rPr>
            </w:pPr>
          </w:p>
        </w:tc>
        <w:tc>
          <w:tcPr>
            <w:tcW w:w="3402"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277F0E" w:rsidRPr="00470DB0" w:rsidRDefault="00277F0E" w:rsidP="00277F0E">
            <w:pPr>
              <w:rPr>
                <w:rFonts w:eastAsia="Calibri" w:cs="Arial"/>
                <w:b/>
                <w:sz w:val="14"/>
                <w:szCs w:val="14"/>
                <w:lang w:val="en-US" w:eastAsia="en-GB"/>
              </w:rPr>
            </w:pPr>
            <w:r w:rsidRPr="003565D2">
              <w:rPr>
                <w:rFonts w:eastAsia="Calibri" w:cs="Arial"/>
                <w:b/>
                <w:bCs/>
                <w:sz w:val="14"/>
                <w:szCs w:val="14"/>
                <w:lang w:val="en-US" w:eastAsia="en-GB"/>
              </w:rPr>
              <w:t>Child’s needs are immediate needing an urgent response</w:t>
            </w:r>
            <w:r>
              <w:rPr>
                <w:rFonts w:eastAsia="Calibri" w:cs="Arial"/>
                <w:b/>
                <w:bCs/>
                <w:sz w:val="14"/>
                <w:szCs w:val="14"/>
                <w:lang w:val="en-US" w:eastAsia="en-GB"/>
              </w:rPr>
              <w:t xml:space="preserve"> to ensure safety and protection</w:t>
            </w:r>
          </w:p>
        </w:tc>
      </w:tr>
      <w:tr w:rsidR="00277F0E" w:rsidRPr="006563C6" w:rsidTr="00F379E6">
        <w:trPr>
          <w:trHeight w:val="720"/>
        </w:trPr>
        <w:tc>
          <w:tcPr>
            <w:tcW w:w="3227" w:type="dxa"/>
            <w:tcBorders>
              <w:top w:val="single" w:sz="4" w:space="0" w:color="auto"/>
              <w:left w:val="single" w:sz="4" w:space="0" w:color="auto"/>
              <w:bottom w:val="single" w:sz="4" w:space="0" w:color="auto"/>
              <w:right w:val="single" w:sz="4" w:space="0" w:color="auto"/>
            </w:tcBorders>
            <w:shd w:val="clear" w:color="auto" w:fill="92D050"/>
            <w:hideMark/>
          </w:tcPr>
          <w:p w:rsidR="00277F0E" w:rsidRPr="003565D2" w:rsidRDefault="00277F0E" w:rsidP="00277F0E">
            <w:pPr>
              <w:rPr>
                <w:rFonts w:eastAsia="Calibri" w:cs="Arial"/>
                <w:b/>
                <w:sz w:val="14"/>
                <w:szCs w:val="14"/>
              </w:rPr>
            </w:pPr>
            <w:r w:rsidRPr="003565D2">
              <w:rPr>
                <w:rFonts w:eastAsia="Calibri" w:cs="Arial"/>
                <w:b/>
                <w:bCs/>
                <w:sz w:val="14"/>
                <w:szCs w:val="14"/>
                <w:lang w:val="en-US" w:eastAsia="en-GB"/>
              </w:rPr>
              <w:t>Children who are identified as at possible risk of being exploited; children who are vulnerable to CSE</w:t>
            </w:r>
            <w:r>
              <w:rPr>
                <w:rFonts w:eastAsia="Calibri" w:cs="Arial"/>
                <w:b/>
                <w:bCs/>
                <w:sz w:val="14"/>
                <w:szCs w:val="14"/>
                <w:lang w:val="en-US" w:eastAsia="en-GB"/>
              </w:rPr>
              <w:t xml:space="preserve"> screening tool to be completed and sent to MASH </w:t>
            </w:r>
          </w:p>
        </w:tc>
        <w:tc>
          <w:tcPr>
            <w:tcW w:w="354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277F0E" w:rsidRPr="003565D2" w:rsidRDefault="00277F0E" w:rsidP="00277F0E">
            <w:pPr>
              <w:rPr>
                <w:rFonts w:eastAsia="Calibri" w:cs="Arial"/>
                <w:b/>
                <w:sz w:val="14"/>
                <w:szCs w:val="14"/>
                <w:lang w:val="en-US" w:eastAsia="en-GB"/>
              </w:rPr>
            </w:pPr>
            <w:r w:rsidRPr="003565D2">
              <w:rPr>
                <w:rFonts w:eastAsia="Calibri" w:cs="Arial"/>
                <w:b/>
                <w:bCs/>
                <w:sz w:val="14"/>
                <w:szCs w:val="14"/>
                <w:lang w:val="en-US" w:eastAsia="en-GB"/>
              </w:rPr>
              <w:t>Children who are at risk of CSE; Children displaying a number of vulnerable and/or complex indicators</w:t>
            </w:r>
            <w:r>
              <w:rPr>
                <w:rFonts w:eastAsia="Calibri" w:cs="Arial"/>
                <w:b/>
                <w:bCs/>
                <w:sz w:val="14"/>
                <w:szCs w:val="14"/>
                <w:lang w:val="en-US" w:eastAsia="en-GB"/>
              </w:rPr>
              <w:t xml:space="preserve"> </w:t>
            </w:r>
          </w:p>
          <w:p w:rsidR="00277F0E" w:rsidRPr="003565D2" w:rsidRDefault="00277F0E" w:rsidP="00277F0E">
            <w:pPr>
              <w:rPr>
                <w:rFonts w:eastAsia="Calibri" w:cs="Arial"/>
                <w:b/>
                <w:sz w:val="14"/>
                <w:szCs w:val="14"/>
              </w:rPr>
            </w:pPr>
          </w:p>
        </w:tc>
        <w:tc>
          <w:tcPr>
            <w:tcW w:w="3402" w:type="dxa"/>
            <w:tcBorders>
              <w:top w:val="single" w:sz="4" w:space="0" w:color="auto"/>
              <w:left w:val="single" w:sz="4" w:space="0" w:color="auto"/>
              <w:bottom w:val="single" w:sz="4" w:space="0" w:color="auto"/>
              <w:right w:val="single" w:sz="4" w:space="0" w:color="auto"/>
            </w:tcBorders>
            <w:shd w:val="clear" w:color="auto" w:fill="B2A1C7" w:themeFill="accent4" w:themeFillTint="99"/>
            <w:hideMark/>
          </w:tcPr>
          <w:p w:rsidR="00277F0E" w:rsidRDefault="00277F0E" w:rsidP="00277F0E">
            <w:pPr>
              <w:rPr>
                <w:rFonts w:eastAsia="Calibri" w:cs="Arial"/>
                <w:b/>
                <w:bCs/>
                <w:sz w:val="14"/>
                <w:szCs w:val="14"/>
                <w:lang w:val="en-US" w:eastAsia="en-GB"/>
              </w:rPr>
            </w:pPr>
            <w:r w:rsidRPr="003565D2">
              <w:rPr>
                <w:rFonts w:eastAsia="Calibri" w:cs="Arial"/>
                <w:b/>
                <w:bCs/>
                <w:sz w:val="14"/>
                <w:szCs w:val="14"/>
                <w:lang w:val="en-US" w:eastAsia="en-GB"/>
              </w:rPr>
              <w:t>Children at risk of significant harm through CSE; Looked After Children; trafficked and unaccompanied children where risk indicators are identified; children known to associate with groups and gangs</w:t>
            </w:r>
          </w:p>
          <w:p w:rsidR="004077F0" w:rsidRPr="003565D2" w:rsidRDefault="004077F0" w:rsidP="00277F0E">
            <w:pPr>
              <w:rPr>
                <w:rFonts w:eastAsia="Calibri" w:cs="Arial"/>
                <w:b/>
                <w:sz w:val="14"/>
                <w:szCs w:val="14"/>
              </w:rPr>
            </w:pPr>
          </w:p>
        </w:tc>
      </w:tr>
      <w:tr w:rsidR="00277F0E" w:rsidRPr="006563C6" w:rsidTr="00F379E6">
        <w:trPr>
          <w:trHeight w:val="1012"/>
        </w:trPr>
        <w:tc>
          <w:tcPr>
            <w:tcW w:w="3227" w:type="dxa"/>
            <w:tcBorders>
              <w:top w:val="single" w:sz="4" w:space="0" w:color="auto"/>
              <w:left w:val="single" w:sz="4" w:space="0" w:color="auto"/>
              <w:bottom w:val="single" w:sz="4" w:space="0" w:color="auto"/>
              <w:right w:val="single" w:sz="4" w:space="0" w:color="auto"/>
            </w:tcBorders>
            <w:shd w:val="clear" w:color="auto" w:fill="92D050"/>
          </w:tcPr>
          <w:p w:rsidR="00277F0E" w:rsidRPr="003565D2" w:rsidRDefault="00277F0E" w:rsidP="00277F0E">
            <w:pPr>
              <w:rPr>
                <w:rFonts w:eastAsia="Calibri" w:cs="Arial"/>
                <w:b/>
                <w:bCs/>
                <w:sz w:val="14"/>
                <w:szCs w:val="14"/>
                <w:lang w:val="en-US" w:eastAsia="en-GB"/>
              </w:rPr>
            </w:pPr>
            <w:r w:rsidRPr="003565D2">
              <w:rPr>
                <w:rFonts w:eastAsia="Calibri" w:cs="Arial"/>
                <w:b/>
                <w:bCs/>
                <w:sz w:val="14"/>
                <w:szCs w:val="14"/>
                <w:lang w:val="en-US" w:eastAsia="en-GB"/>
              </w:rPr>
              <w:t>Family CAF; Team around the Family; Statutory assessments; Advocacy</w:t>
            </w:r>
          </w:p>
          <w:p w:rsidR="00277F0E" w:rsidRPr="003565D2" w:rsidRDefault="00277F0E" w:rsidP="00277F0E">
            <w:pPr>
              <w:rPr>
                <w:rFonts w:eastAsia="Calibri" w:cs="Arial"/>
                <w:b/>
                <w:sz w:val="14"/>
                <w:szCs w:val="14"/>
              </w:rPr>
            </w:pPr>
          </w:p>
        </w:tc>
        <w:tc>
          <w:tcPr>
            <w:tcW w:w="3544"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277F0E" w:rsidRDefault="00277F0E" w:rsidP="00277F0E">
            <w:pPr>
              <w:rPr>
                <w:rFonts w:eastAsia="Calibri" w:cs="Arial"/>
                <w:b/>
                <w:bCs/>
                <w:sz w:val="14"/>
                <w:szCs w:val="14"/>
                <w:lang w:val="en-US" w:eastAsia="en-GB"/>
              </w:rPr>
            </w:pPr>
            <w:r w:rsidRPr="003565D2">
              <w:rPr>
                <w:rFonts w:eastAsia="Calibri" w:cs="Arial"/>
                <w:b/>
                <w:bCs/>
                <w:sz w:val="14"/>
                <w:szCs w:val="14"/>
                <w:lang w:val="en-US" w:eastAsia="en-GB"/>
              </w:rPr>
              <w:t>The Framework for the Assessment of Children and their families; Multi-Agency Referral via Screening Tool</w:t>
            </w:r>
            <w:r>
              <w:rPr>
                <w:rFonts w:eastAsia="Calibri" w:cs="Arial"/>
                <w:b/>
                <w:bCs/>
                <w:sz w:val="14"/>
                <w:szCs w:val="14"/>
                <w:lang w:val="en-US" w:eastAsia="en-GB"/>
              </w:rPr>
              <w:t xml:space="preserve"> to be completed</w:t>
            </w:r>
            <w:r w:rsidRPr="003565D2">
              <w:rPr>
                <w:rFonts w:eastAsia="Calibri" w:cs="Arial"/>
                <w:b/>
                <w:bCs/>
                <w:sz w:val="14"/>
                <w:szCs w:val="14"/>
                <w:lang w:val="en-US" w:eastAsia="en-GB"/>
              </w:rPr>
              <w:t xml:space="preserve"> (WMP will record details on CRIMES); Individual agency assessments; Multi-Agency Sexual Exploitation Meeting (MASE); </w:t>
            </w:r>
          </w:p>
          <w:p w:rsidR="00277F0E" w:rsidRDefault="00277F0E" w:rsidP="00277F0E">
            <w:pPr>
              <w:rPr>
                <w:rFonts w:eastAsia="Calibri" w:cs="Arial"/>
                <w:b/>
                <w:bCs/>
                <w:sz w:val="14"/>
                <w:szCs w:val="14"/>
                <w:lang w:val="en-US" w:eastAsia="en-GB"/>
              </w:rPr>
            </w:pPr>
            <w:r w:rsidRPr="003565D2">
              <w:rPr>
                <w:rFonts w:eastAsia="Calibri" w:cs="Arial"/>
                <w:b/>
                <w:bCs/>
                <w:sz w:val="14"/>
                <w:szCs w:val="14"/>
                <w:lang w:val="en-US" w:eastAsia="en-GB"/>
              </w:rPr>
              <w:t>Graded Care Profile; Advocacy</w:t>
            </w:r>
          </w:p>
          <w:p w:rsidR="004077F0" w:rsidRPr="003565D2" w:rsidRDefault="004077F0" w:rsidP="00277F0E">
            <w:pPr>
              <w:rPr>
                <w:rFonts w:eastAsia="Calibri" w:cs="Arial"/>
                <w:b/>
                <w:sz w:val="14"/>
                <w:szCs w:val="14"/>
              </w:rPr>
            </w:pPr>
          </w:p>
        </w:tc>
        <w:tc>
          <w:tcPr>
            <w:tcW w:w="3402" w:type="dxa"/>
            <w:tcBorders>
              <w:top w:val="single" w:sz="4" w:space="0" w:color="auto"/>
              <w:left w:val="single" w:sz="4" w:space="0" w:color="auto"/>
              <w:bottom w:val="single" w:sz="4" w:space="0" w:color="auto"/>
              <w:right w:val="single" w:sz="4" w:space="0" w:color="auto"/>
            </w:tcBorders>
            <w:shd w:val="clear" w:color="auto" w:fill="B2A1C7" w:themeFill="accent4" w:themeFillTint="99"/>
            <w:hideMark/>
          </w:tcPr>
          <w:p w:rsidR="00277F0E" w:rsidRPr="003565D2" w:rsidRDefault="00277F0E" w:rsidP="00277F0E">
            <w:pPr>
              <w:rPr>
                <w:rFonts w:eastAsia="Calibri" w:cs="Arial"/>
                <w:b/>
                <w:sz w:val="14"/>
                <w:szCs w:val="14"/>
              </w:rPr>
            </w:pPr>
            <w:r w:rsidRPr="003565D2">
              <w:rPr>
                <w:rFonts w:eastAsia="Calibri" w:cs="Arial"/>
                <w:b/>
                <w:bCs/>
                <w:sz w:val="14"/>
                <w:szCs w:val="14"/>
                <w:lang w:val="en-US" w:eastAsia="en-GB"/>
              </w:rPr>
              <w:t>Framework for the Assessment of Children and their families; Child Protection investigations (S47); Specialist Assessments, ; Multi Agency CSE  (MASE) &amp; CSE Missing Operational Group (CMOG); Legal Framework</w:t>
            </w:r>
          </w:p>
        </w:tc>
      </w:tr>
      <w:tr w:rsidR="00277F0E" w:rsidRPr="006563C6" w:rsidTr="00F379E6">
        <w:trPr>
          <w:trHeight w:val="70"/>
        </w:trPr>
        <w:tc>
          <w:tcPr>
            <w:tcW w:w="3227" w:type="dxa"/>
            <w:tcBorders>
              <w:top w:val="single" w:sz="4" w:space="0" w:color="auto"/>
              <w:left w:val="single" w:sz="4" w:space="0" w:color="auto"/>
              <w:bottom w:val="single" w:sz="4" w:space="0" w:color="auto"/>
              <w:right w:val="single" w:sz="4" w:space="0" w:color="auto"/>
            </w:tcBorders>
            <w:shd w:val="clear" w:color="auto" w:fill="92D050"/>
          </w:tcPr>
          <w:p w:rsidR="00277F0E" w:rsidRPr="003565D2" w:rsidRDefault="00277F0E" w:rsidP="00277F0E">
            <w:pPr>
              <w:rPr>
                <w:rFonts w:eastAsia="Calibri" w:cs="Arial"/>
                <w:b/>
                <w:sz w:val="14"/>
                <w:szCs w:val="14"/>
                <w:lang w:val="en-US" w:eastAsia="en-GB"/>
              </w:rPr>
            </w:pPr>
            <w:r w:rsidRPr="003565D2">
              <w:rPr>
                <w:rFonts w:eastAsia="Calibri" w:cs="Arial"/>
                <w:b/>
                <w:bCs/>
                <w:sz w:val="14"/>
                <w:szCs w:val="14"/>
                <w:lang w:val="en-US" w:eastAsia="en-GB"/>
              </w:rPr>
              <w:t>Education; Integrated Youth Support Service; Learning Support Service; Social Care: CAMHS, Barnardo</w:t>
            </w:r>
            <w:r>
              <w:rPr>
                <w:rFonts w:eastAsia="Calibri" w:cs="Arial"/>
                <w:b/>
                <w:bCs/>
                <w:sz w:val="14"/>
                <w:szCs w:val="14"/>
                <w:lang w:val="en-US" w:eastAsia="en-GB"/>
              </w:rPr>
              <w:t>’</w:t>
            </w:r>
            <w:r w:rsidRPr="003565D2">
              <w:rPr>
                <w:rFonts w:eastAsia="Calibri" w:cs="Arial"/>
                <w:b/>
                <w:bCs/>
                <w:sz w:val="14"/>
                <w:szCs w:val="14"/>
                <w:lang w:val="en-US" w:eastAsia="en-GB"/>
              </w:rPr>
              <w:t>s, Victim Support</w:t>
            </w:r>
          </w:p>
        </w:tc>
        <w:tc>
          <w:tcPr>
            <w:tcW w:w="3544"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277F0E" w:rsidRPr="003565D2" w:rsidRDefault="00277F0E" w:rsidP="00277F0E">
            <w:pPr>
              <w:rPr>
                <w:rFonts w:eastAsia="Calibri" w:cs="Arial"/>
                <w:b/>
                <w:sz w:val="14"/>
                <w:szCs w:val="14"/>
              </w:rPr>
            </w:pPr>
            <w:r w:rsidRPr="003565D2">
              <w:rPr>
                <w:rFonts w:eastAsia="Calibri" w:cs="Arial"/>
                <w:b/>
                <w:bCs/>
                <w:sz w:val="14"/>
                <w:szCs w:val="14"/>
                <w:lang w:val="en-US" w:eastAsia="en-GB"/>
              </w:rPr>
              <w:t>Social Care; Education; CAMHS; Police; Health; Probation; Integrated Youth Support Service; Education Welfare Officers, Barnardo</w:t>
            </w:r>
            <w:r>
              <w:rPr>
                <w:rFonts w:eastAsia="Calibri" w:cs="Arial"/>
                <w:b/>
                <w:bCs/>
                <w:sz w:val="14"/>
                <w:szCs w:val="14"/>
                <w:lang w:val="en-US" w:eastAsia="en-GB"/>
              </w:rPr>
              <w:t>'s</w:t>
            </w:r>
            <w:r w:rsidRPr="003565D2">
              <w:rPr>
                <w:rFonts w:eastAsia="Calibri" w:cs="Arial"/>
                <w:b/>
                <w:bCs/>
                <w:sz w:val="14"/>
                <w:szCs w:val="14"/>
                <w:lang w:val="en-US" w:eastAsia="en-GB"/>
              </w:rPr>
              <w:t>, Victim Support</w:t>
            </w:r>
          </w:p>
        </w:tc>
        <w:tc>
          <w:tcPr>
            <w:tcW w:w="3402"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277F0E" w:rsidRDefault="00277F0E" w:rsidP="00277F0E">
            <w:pPr>
              <w:rPr>
                <w:rFonts w:eastAsia="Calibri" w:cs="Arial"/>
                <w:b/>
                <w:bCs/>
                <w:sz w:val="14"/>
                <w:szCs w:val="14"/>
                <w:lang w:val="en-US" w:eastAsia="en-GB"/>
              </w:rPr>
            </w:pPr>
            <w:r w:rsidRPr="003565D2">
              <w:rPr>
                <w:rFonts w:eastAsia="Calibri" w:cs="Arial"/>
                <w:b/>
                <w:bCs/>
                <w:sz w:val="14"/>
                <w:szCs w:val="14"/>
                <w:lang w:val="en-US" w:eastAsia="en-GB"/>
              </w:rPr>
              <w:t>CAFCASS and Courts; Social Care; Police; Health; Education; CAMHS, Barnardo’s, Childrens Society, Victim Support, PACE, ISVA, Youth Offending Service, LA Commissioning/Placements,</w:t>
            </w:r>
          </w:p>
          <w:p w:rsidR="004077F0" w:rsidRPr="003565D2" w:rsidRDefault="004077F0" w:rsidP="00277F0E">
            <w:pPr>
              <w:rPr>
                <w:rFonts w:eastAsia="Calibri" w:cs="Arial"/>
                <w:b/>
                <w:sz w:val="14"/>
                <w:szCs w:val="14"/>
                <w:lang w:val="en-US" w:eastAsia="en-GB"/>
              </w:rPr>
            </w:pPr>
          </w:p>
        </w:tc>
      </w:tr>
      <w:tr w:rsidR="00277F0E" w:rsidRPr="006563C6" w:rsidTr="004077F0">
        <w:trPr>
          <w:trHeight w:val="4790"/>
        </w:trPr>
        <w:tc>
          <w:tcPr>
            <w:tcW w:w="3227" w:type="dxa"/>
            <w:tcBorders>
              <w:top w:val="single" w:sz="4" w:space="0" w:color="auto"/>
              <w:left w:val="single" w:sz="4" w:space="0" w:color="auto"/>
              <w:bottom w:val="single" w:sz="4" w:space="0" w:color="auto"/>
              <w:right w:val="single" w:sz="4" w:space="0" w:color="auto"/>
            </w:tcBorders>
            <w:shd w:val="clear" w:color="auto" w:fill="92D050"/>
          </w:tcPr>
          <w:p w:rsidR="00277F0E" w:rsidRPr="003565D2" w:rsidRDefault="00277F0E" w:rsidP="00277F0E">
            <w:pPr>
              <w:rPr>
                <w:rFonts w:eastAsia="Calibri" w:cs="Arial"/>
                <w:b/>
                <w:sz w:val="14"/>
                <w:szCs w:val="14"/>
                <w:lang w:val="en-US" w:eastAsia="en-GB"/>
              </w:rPr>
            </w:pPr>
            <w:r w:rsidRPr="003565D2">
              <w:rPr>
                <w:rFonts w:eastAsia="Calibri" w:cs="Arial"/>
                <w:b/>
                <w:sz w:val="14"/>
                <w:szCs w:val="14"/>
                <w:lang w:val="en-US" w:eastAsia="en-GB"/>
              </w:rPr>
              <w:t>Educate to stay safe</w:t>
            </w:r>
          </w:p>
          <w:p w:rsidR="00277F0E" w:rsidRPr="003565D2" w:rsidRDefault="00277F0E" w:rsidP="00277F0E">
            <w:pPr>
              <w:rPr>
                <w:rFonts w:eastAsia="Calibri" w:cs="Arial"/>
                <w:b/>
                <w:sz w:val="14"/>
                <w:szCs w:val="14"/>
                <w:lang w:val="en-US" w:eastAsia="en-GB"/>
              </w:rPr>
            </w:pPr>
            <w:r w:rsidRPr="003565D2">
              <w:rPr>
                <w:rFonts w:eastAsia="Calibri" w:cs="Arial"/>
                <w:b/>
                <w:sz w:val="14"/>
                <w:szCs w:val="14"/>
                <w:lang w:val="en-US" w:eastAsia="en-GB"/>
              </w:rPr>
              <w:t>Risk awareness raising</w:t>
            </w:r>
          </w:p>
          <w:p w:rsidR="00277F0E" w:rsidRPr="003565D2" w:rsidRDefault="00277F0E" w:rsidP="00277F0E">
            <w:pPr>
              <w:rPr>
                <w:rFonts w:eastAsia="Calibri" w:cs="Arial"/>
                <w:b/>
                <w:sz w:val="14"/>
                <w:szCs w:val="14"/>
                <w:lang w:val="en-US" w:eastAsia="en-GB"/>
              </w:rPr>
            </w:pPr>
            <w:r w:rsidRPr="003565D2">
              <w:rPr>
                <w:rFonts w:eastAsia="Calibri" w:cs="Arial"/>
                <w:b/>
                <w:sz w:val="14"/>
                <w:szCs w:val="14"/>
                <w:lang w:val="en-US" w:eastAsia="en-GB"/>
              </w:rPr>
              <w:t>Provision of child/family support</w:t>
            </w:r>
          </w:p>
          <w:p w:rsidR="00277F0E" w:rsidRPr="003565D2" w:rsidRDefault="00277F0E" w:rsidP="00277F0E">
            <w:pPr>
              <w:rPr>
                <w:rFonts w:eastAsia="Calibri" w:cs="Arial"/>
                <w:b/>
                <w:sz w:val="14"/>
                <w:szCs w:val="14"/>
                <w:lang w:val="en-US" w:eastAsia="en-GB"/>
              </w:rPr>
            </w:pPr>
            <w:r w:rsidRPr="003565D2">
              <w:rPr>
                <w:rFonts w:eastAsia="Calibri" w:cs="Arial"/>
                <w:b/>
                <w:sz w:val="14"/>
                <w:szCs w:val="14"/>
                <w:lang w:val="en-US" w:eastAsia="en-GB"/>
              </w:rPr>
              <w:t>Collate &amp; share information and intelligence</w:t>
            </w:r>
          </w:p>
          <w:p w:rsidR="00277F0E" w:rsidRPr="003565D2" w:rsidRDefault="00277F0E" w:rsidP="00277F0E">
            <w:pPr>
              <w:rPr>
                <w:rFonts w:eastAsia="Calibri" w:cs="Arial"/>
                <w:b/>
                <w:sz w:val="14"/>
                <w:szCs w:val="14"/>
                <w:lang w:val="en-US" w:eastAsia="en-GB"/>
              </w:rPr>
            </w:pPr>
            <w:r w:rsidRPr="003565D2">
              <w:rPr>
                <w:rFonts w:eastAsia="Calibri" w:cs="Arial"/>
                <w:b/>
                <w:sz w:val="14"/>
                <w:szCs w:val="14"/>
                <w:lang w:val="en-US" w:eastAsia="en-GB"/>
              </w:rPr>
              <w:t xml:space="preserve">Monitor changes in vulnerability </w:t>
            </w:r>
          </w:p>
          <w:p w:rsidR="00277F0E" w:rsidRPr="003565D2" w:rsidRDefault="00277F0E" w:rsidP="00277F0E">
            <w:pPr>
              <w:rPr>
                <w:rFonts w:eastAsia="Calibri" w:cs="Arial"/>
                <w:b/>
                <w:bCs/>
                <w:sz w:val="14"/>
                <w:szCs w:val="14"/>
                <w:lang w:val="en-US"/>
              </w:rPr>
            </w:pPr>
          </w:p>
        </w:tc>
        <w:tc>
          <w:tcPr>
            <w:tcW w:w="3544"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277F0E" w:rsidRPr="003565D2" w:rsidRDefault="00277F0E" w:rsidP="00277F0E">
            <w:pPr>
              <w:rPr>
                <w:rFonts w:eastAsia="Calibri" w:cs="Arial"/>
                <w:b/>
                <w:bCs/>
                <w:color w:val="FFFFFF"/>
                <w:sz w:val="14"/>
                <w:szCs w:val="14"/>
                <w:lang w:val="en-US" w:eastAsia="en-GB"/>
              </w:rPr>
            </w:pPr>
            <w:r w:rsidRPr="003565D2">
              <w:rPr>
                <w:rFonts w:eastAsia="Calibri" w:cs="Arial"/>
                <w:b/>
                <w:bCs/>
                <w:sz w:val="14"/>
                <w:szCs w:val="14"/>
                <w:lang w:val="en-US" w:eastAsia="en-GB"/>
              </w:rPr>
              <w:t>MASE Meeting &amp; coherent understanding of risk. Programme of Prevention/Protection/Intervention/Support &amp; Disruption Plan should be agreed and implemented</w:t>
            </w:r>
            <w:r w:rsidRPr="003565D2">
              <w:rPr>
                <w:rFonts w:eastAsia="Calibri" w:cs="Arial"/>
                <w:b/>
                <w:bCs/>
                <w:color w:val="FFFFFF"/>
                <w:sz w:val="14"/>
                <w:szCs w:val="14"/>
                <w:lang w:val="en-US" w:eastAsia="en-GB"/>
              </w:rPr>
              <w:t xml:space="preserve"> </w:t>
            </w:r>
            <w:r w:rsidRPr="003565D2">
              <w:rPr>
                <w:rFonts w:eastAsia="Calibri" w:cs="Arial"/>
                <w:b/>
                <w:bCs/>
                <w:sz w:val="14"/>
                <w:szCs w:val="14"/>
                <w:lang w:val="en-US" w:eastAsia="en-GB"/>
              </w:rPr>
              <w:t>to provide tools to address risk awareness, staying safe and encourage self-protection.</w:t>
            </w:r>
          </w:p>
          <w:p w:rsidR="00277F0E" w:rsidRPr="003565D2" w:rsidRDefault="00277F0E" w:rsidP="00277F0E">
            <w:pPr>
              <w:rPr>
                <w:rFonts w:eastAsia="Calibri" w:cs="Arial"/>
                <w:b/>
                <w:bCs/>
                <w:sz w:val="14"/>
                <w:szCs w:val="14"/>
                <w:lang w:val="en-US" w:eastAsia="en-GB"/>
              </w:rPr>
            </w:pPr>
            <w:r w:rsidRPr="003565D2">
              <w:rPr>
                <w:rFonts w:eastAsia="Calibri" w:cs="Arial"/>
                <w:b/>
                <w:bCs/>
                <w:sz w:val="14"/>
                <w:szCs w:val="14"/>
                <w:lang w:val="en-US" w:eastAsia="en-GB"/>
              </w:rPr>
              <w:t>Home debriefs of Missing episodes to be completed by 3</w:t>
            </w:r>
            <w:r w:rsidRPr="003565D2">
              <w:rPr>
                <w:rFonts w:eastAsia="Calibri" w:cs="Arial"/>
                <w:b/>
                <w:bCs/>
                <w:sz w:val="14"/>
                <w:szCs w:val="14"/>
                <w:vertAlign w:val="superscript"/>
                <w:lang w:val="en-US" w:eastAsia="en-GB"/>
              </w:rPr>
              <w:t>rd</w:t>
            </w:r>
            <w:r w:rsidRPr="003565D2">
              <w:rPr>
                <w:rFonts w:eastAsia="Calibri" w:cs="Arial"/>
                <w:b/>
                <w:bCs/>
                <w:sz w:val="14"/>
                <w:szCs w:val="14"/>
                <w:lang w:val="en-US" w:eastAsia="en-GB"/>
              </w:rPr>
              <w:t xml:space="preserve"> sector </w:t>
            </w:r>
          </w:p>
          <w:p w:rsidR="00277F0E" w:rsidRPr="003565D2" w:rsidRDefault="00277F0E" w:rsidP="00277F0E">
            <w:pPr>
              <w:rPr>
                <w:rFonts w:eastAsia="Calibri" w:cs="Arial"/>
                <w:b/>
                <w:bCs/>
                <w:sz w:val="14"/>
                <w:szCs w:val="14"/>
                <w:lang w:val="en-US" w:eastAsia="en-GB"/>
              </w:rPr>
            </w:pPr>
            <w:r w:rsidRPr="003565D2">
              <w:rPr>
                <w:rFonts w:eastAsia="Calibri" w:cs="Arial"/>
                <w:b/>
                <w:bCs/>
                <w:sz w:val="14"/>
                <w:szCs w:val="14"/>
                <w:lang w:val="en-US" w:eastAsia="en-GB"/>
              </w:rPr>
              <w:t>Disruption tactics to be considered/civil and criminal proceedings to disrupt perpetrators</w:t>
            </w:r>
          </w:p>
          <w:p w:rsidR="00277F0E" w:rsidRPr="003565D2" w:rsidRDefault="00277F0E" w:rsidP="00277F0E">
            <w:pPr>
              <w:rPr>
                <w:rFonts w:eastAsia="Calibri" w:cs="Arial"/>
                <w:b/>
                <w:bCs/>
                <w:sz w:val="14"/>
                <w:szCs w:val="14"/>
                <w:lang w:val="en-US" w:eastAsia="en-GB"/>
              </w:rPr>
            </w:pPr>
            <w:r w:rsidRPr="003565D2">
              <w:rPr>
                <w:rFonts w:eastAsia="Calibri" w:cs="Arial"/>
                <w:b/>
                <w:bCs/>
                <w:sz w:val="14"/>
                <w:szCs w:val="14"/>
                <w:lang w:val="en-US" w:eastAsia="en-GB"/>
              </w:rPr>
              <w:t>Regular review of risk to prevent escalation</w:t>
            </w:r>
          </w:p>
          <w:p w:rsidR="00277F0E" w:rsidRPr="003565D2" w:rsidRDefault="00277F0E" w:rsidP="00277F0E">
            <w:pPr>
              <w:rPr>
                <w:rFonts w:eastAsia="Calibri" w:cs="Arial"/>
                <w:b/>
                <w:bCs/>
                <w:sz w:val="14"/>
                <w:szCs w:val="14"/>
                <w:lang w:val="en-US" w:eastAsia="en-GB"/>
              </w:rPr>
            </w:pPr>
            <w:r w:rsidRPr="003565D2">
              <w:rPr>
                <w:rFonts w:eastAsia="Calibri" w:cs="Arial"/>
                <w:b/>
                <w:bCs/>
                <w:sz w:val="14"/>
                <w:szCs w:val="14"/>
                <w:lang w:val="en-US" w:eastAsia="en-GB"/>
              </w:rPr>
              <w:t>Case should be reviewed by CSE &amp; Missing Operational Group (CMOG)</w:t>
            </w:r>
          </w:p>
          <w:p w:rsidR="00277F0E" w:rsidRPr="003565D2" w:rsidRDefault="00277F0E" w:rsidP="00277F0E">
            <w:pPr>
              <w:rPr>
                <w:rFonts w:eastAsia="Calibri" w:cs="Arial"/>
                <w:b/>
                <w:bCs/>
                <w:sz w:val="14"/>
                <w:szCs w:val="14"/>
                <w:lang w:val="en-US"/>
              </w:rPr>
            </w:pPr>
          </w:p>
        </w:tc>
        <w:tc>
          <w:tcPr>
            <w:tcW w:w="3402" w:type="dxa"/>
            <w:tcBorders>
              <w:top w:val="single" w:sz="4" w:space="0" w:color="auto"/>
              <w:left w:val="single" w:sz="4" w:space="0" w:color="auto"/>
              <w:bottom w:val="single" w:sz="4" w:space="0" w:color="auto"/>
              <w:right w:val="single" w:sz="4" w:space="0" w:color="auto"/>
            </w:tcBorders>
            <w:shd w:val="clear" w:color="auto" w:fill="B2A1C7" w:themeFill="accent4" w:themeFillTint="99"/>
            <w:hideMark/>
          </w:tcPr>
          <w:p w:rsidR="00277F0E" w:rsidRPr="003565D2" w:rsidRDefault="00277F0E" w:rsidP="00277F0E">
            <w:pPr>
              <w:rPr>
                <w:rFonts w:eastAsia="Calibri" w:cs="Arial"/>
                <w:b/>
                <w:bCs/>
                <w:sz w:val="14"/>
                <w:szCs w:val="14"/>
                <w:lang w:val="en-US" w:eastAsia="en-GB"/>
              </w:rPr>
            </w:pPr>
            <w:r w:rsidRPr="003565D2">
              <w:rPr>
                <w:rFonts w:eastAsia="Calibri" w:cs="Arial"/>
                <w:b/>
                <w:bCs/>
                <w:sz w:val="14"/>
                <w:szCs w:val="14"/>
                <w:lang w:val="en-US" w:eastAsia="en-GB"/>
              </w:rPr>
              <w:t>MASE Meeting &amp; coherent partnership understanding of risk</w:t>
            </w:r>
          </w:p>
          <w:p w:rsidR="00277F0E" w:rsidRPr="003565D2" w:rsidRDefault="00277F0E" w:rsidP="00277F0E">
            <w:pPr>
              <w:rPr>
                <w:rFonts w:eastAsia="Calibri" w:cs="Arial"/>
                <w:b/>
                <w:bCs/>
                <w:sz w:val="14"/>
                <w:szCs w:val="14"/>
                <w:lang w:val="en-US" w:eastAsia="en-GB"/>
              </w:rPr>
            </w:pPr>
            <w:r w:rsidRPr="003565D2">
              <w:rPr>
                <w:rFonts w:eastAsia="Calibri" w:cs="Arial"/>
                <w:b/>
                <w:bCs/>
                <w:sz w:val="14"/>
                <w:szCs w:val="14"/>
                <w:lang w:val="en-US" w:eastAsia="en-GB"/>
              </w:rPr>
              <w:t>Joint investigation by Police and CSC WILL be required</w:t>
            </w:r>
          </w:p>
          <w:p w:rsidR="00277F0E" w:rsidRPr="003565D2" w:rsidRDefault="00277F0E" w:rsidP="00277F0E">
            <w:pPr>
              <w:rPr>
                <w:rFonts w:eastAsia="Calibri" w:cs="Arial"/>
                <w:b/>
                <w:bCs/>
                <w:sz w:val="14"/>
                <w:szCs w:val="14"/>
                <w:lang w:val="en-US" w:eastAsia="en-GB"/>
              </w:rPr>
            </w:pPr>
            <w:r w:rsidRPr="003565D2">
              <w:rPr>
                <w:rFonts w:eastAsia="Calibri" w:cs="Arial"/>
                <w:b/>
                <w:bCs/>
                <w:sz w:val="14"/>
                <w:szCs w:val="14"/>
                <w:lang w:val="en-US" w:eastAsia="en-GB"/>
              </w:rPr>
              <w:t>Use Risk Assessment toolkit to update initial /core assessments</w:t>
            </w:r>
          </w:p>
          <w:p w:rsidR="00277F0E" w:rsidRPr="003565D2" w:rsidRDefault="00277F0E" w:rsidP="00277F0E">
            <w:pPr>
              <w:rPr>
                <w:rFonts w:eastAsia="Calibri" w:cs="Arial"/>
                <w:b/>
                <w:bCs/>
                <w:sz w:val="14"/>
                <w:szCs w:val="14"/>
                <w:lang w:val="en-US" w:eastAsia="en-GB"/>
              </w:rPr>
            </w:pPr>
            <w:r w:rsidRPr="003565D2">
              <w:rPr>
                <w:rFonts w:eastAsia="Calibri" w:cs="Arial"/>
                <w:b/>
                <w:bCs/>
                <w:sz w:val="14"/>
                <w:szCs w:val="14"/>
                <w:lang w:val="en-US" w:eastAsia="en-GB"/>
              </w:rPr>
              <w:t>Prevention/Protection/Intervention/Support &amp; Disruption Plan MUST Be agreed and implemented incorporating long-term intensive direct work</w:t>
            </w:r>
          </w:p>
          <w:p w:rsidR="00277F0E" w:rsidRPr="003565D2" w:rsidRDefault="00277F0E" w:rsidP="00277F0E">
            <w:pPr>
              <w:rPr>
                <w:rFonts w:eastAsia="Calibri" w:cs="Arial"/>
                <w:b/>
                <w:bCs/>
                <w:sz w:val="14"/>
                <w:szCs w:val="14"/>
                <w:lang w:val="en-US" w:eastAsia="en-GB"/>
              </w:rPr>
            </w:pPr>
            <w:r w:rsidRPr="003565D2">
              <w:rPr>
                <w:rFonts w:eastAsia="Calibri" w:cs="Arial"/>
                <w:b/>
                <w:bCs/>
                <w:sz w:val="14"/>
                <w:szCs w:val="14"/>
                <w:lang w:val="en-US" w:eastAsia="en-GB"/>
              </w:rPr>
              <w:t>Home debriefs of Missing episodes to be completed by 3</w:t>
            </w:r>
            <w:r w:rsidRPr="003565D2">
              <w:rPr>
                <w:rFonts w:eastAsia="Calibri" w:cs="Arial"/>
                <w:b/>
                <w:bCs/>
                <w:sz w:val="14"/>
                <w:szCs w:val="14"/>
                <w:vertAlign w:val="superscript"/>
                <w:lang w:val="en-US" w:eastAsia="en-GB"/>
              </w:rPr>
              <w:t>rd</w:t>
            </w:r>
            <w:r w:rsidRPr="003565D2">
              <w:rPr>
                <w:rFonts w:eastAsia="Calibri" w:cs="Arial"/>
                <w:b/>
                <w:bCs/>
                <w:sz w:val="14"/>
                <w:szCs w:val="14"/>
                <w:lang w:val="en-US" w:eastAsia="en-GB"/>
              </w:rPr>
              <w:t xml:space="preserve"> sector </w:t>
            </w:r>
          </w:p>
          <w:p w:rsidR="00277F0E" w:rsidRPr="003565D2" w:rsidRDefault="00277F0E" w:rsidP="00277F0E">
            <w:pPr>
              <w:rPr>
                <w:rFonts w:eastAsia="Calibri" w:cs="Arial"/>
                <w:b/>
                <w:bCs/>
                <w:sz w:val="14"/>
                <w:szCs w:val="14"/>
                <w:lang w:val="en-US" w:eastAsia="en-GB"/>
              </w:rPr>
            </w:pPr>
            <w:r w:rsidRPr="003565D2">
              <w:rPr>
                <w:rFonts w:eastAsia="Calibri" w:cs="Arial"/>
                <w:b/>
                <w:bCs/>
                <w:sz w:val="14"/>
                <w:szCs w:val="14"/>
                <w:lang w:val="en-US" w:eastAsia="en-GB"/>
              </w:rPr>
              <w:t>Abduction Warning Notices Served where possible</w:t>
            </w:r>
          </w:p>
          <w:p w:rsidR="00277F0E" w:rsidRPr="003565D2" w:rsidRDefault="00277F0E" w:rsidP="00277F0E">
            <w:pPr>
              <w:rPr>
                <w:rFonts w:eastAsia="Calibri" w:cs="Arial"/>
                <w:b/>
                <w:bCs/>
                <w:sz w:val="14"/>
                <w:szCs w:val="14"/>
                <w:lang w:val="en-US" w:eastAsia="en-GB"/>
              </w:rPr>
            </w:pPr>
            <w:r w:rsidRPr="003565D2">
              <w:rPr>
                <w:rFonts w:eastAsia="Calibri" w:cs="Arial"/>
                <w:b/>
                <w:bCs/>
                <w:sz w:val="14"/>
                <w:szCs w:val="14"/>
                <w:lang w:val="en-US" w:eastAsia="en-GB"/>
              </w:rPr>
              <w:t>Secure &amp; Preserve all available evidential material</w:t>
            </w:r>
          </w:p>
          <w:p w:rsidR="00277F0E" w:rsidRPr="003565D2" w:rsidRDefault="00277F0E" w:rsidP="00277F0E">
            <w:pPr>
              <w:rPr>
                <w:rFonts w:eastAsia="Calibri" w:cs="Arial"/>
                <w:b/>
                <w:bCs/>
                <w:sz w:val="14"/>
                <w:szCs w:val="14"/>
                <w:lang w:val="en-US" w:eastAsia="en-GB"/>
              </w:rPr>
            </w:pPr>
            <w:r w:rsidRPr="003565D2">
              <w:rPr>
                <w:rFonts w:eastAsia="Calibri" w:cs="Arial"/>
                <w:b/>
                <w:bCs/>
                <w:sz w:val="14"/>
                <w:szCs w:val="14"/>
                <w:lang w:val="en-US" w:eastAsia="en-GB"/>
              </w:rPr>
              <w:t>Consider Health &amp; CSC Risk Alerts</w:t>
            </w:r>
          </w:p>
          <w:p w:rsidR="00277F0E" w:rsidRPr="003565D2" w:rsidRDefault="00277F0E" w:rsidP="00277F0E">
            <w:pPr>
              <w:rPr>
                <w:rFonts w:eastAsia="Calibri" w:cs="Arial"/>
                <w:b/>
                <w:bCs/>
                <w:sz w:val="14"/>
                <w:szCs w:val="14"/>
                <w:lang w:val="en-US" w:eastAsia="en-GB"/>
              </w:rPr>
            </w:pPr>
            <w:r w:rsidRPr="003565D2">
              <w:rPr>
                <w:rFonts w:eastAsia="Calibri" w:cs="Arial"/>
                <w:b/>
                <w:bCs/>
                <w:sz w:val="14"/>
                <w:szCs w:val="14"/>
                <w:lang w:val="en-US" w:eastAsia="en-GB"/>
              </w:rPr>
              <w:t>Cross reference links to other safeguarding issues (Teenage pregnancy, issuing, domestic abuse, trafficking).  Harm reduction/detox intervention</w:t>
            </w:r>
          </w:p>
          <w:p w:rsidR="00277F0E" w:rsidRPr="003565D2" w:rsidRDefault="00277F0E" w:rsidP="00277F0E">
            <w:pPr>
              <w:rPr>
                <w:rFonts w:eastAsia="Calibri" w:cs="Arial"/>
                <w:b/>
                <w:bCs/>
                <w:sz w:val="14"/>
                <w:szCs w:val="14"/>
                <w:lang w:val="en-US" w:eastAsia="en-GB"/>
              </w:rPr>
            </w:pPr>
            <w:r w:rsidRPr="003565D2">
              <w:rPr>
                <w:rFonts w:eastAsia="Calibri" w:cs="Arial"/>
                <w:b/>
                <w:bCs/>
                <w:sz w:val="14"/>
                <w:szCs w:val="14"/>
                <w:lang w:val="en-US" w:eastAsia="en-GB"/>
              </w:rPr>
              <w:t>Consult with UKHTC and or UKBA</w:t>
            </w:r>
          </w:p>
          <w:p w:rsidR="00277F0E" w:rsidRPr="003565D2" w:rsidRDefault="00277F0E" w:rsidP="00277F0E">
            <w:pPr>
              <w:rPr>
                <w:rFonts w:eastAsia="Calibri" w:cs="Arial"/>
                <w:b/>
                <w:bCs/>
                <w:sz w:val="14"/>
                <w:szCs w:val="14"/>
                <w:lang w:val="en-US" w:eastAsia="en-GB"/>
              </w:rPr>
            </w:pPr>
            <w:r w:rsidRPr="003565D2">
              <w:rPr>
                <w:rFonts w:eastAsia="Calibri" w:cs="Arial"/>
                <w:b/>
                <w:bCs/>
                <w:sz w:val="14"/>
                <w:szCs w:val="14"/>
                <w:lang w:val="en-US" w:eastAsia="en-GB"/>
              </w:rPr>
              <w:t>Referral to National Referral Mechanism (NRM)</w:t>
            </w:r>
          </w:p>
          <w:p w:rsidR="00277F0E" w:rsidRPr="003565D2" w:rsidRDefault="00277F0E" w:rsidP="00277F0E">
            <w:pPr>
              <w:rPr>
                <w:rFonts w:eastAsia="Calibri" w:cs="Arial"/>
                <w:b/>
                <w:bCs/>
                <w:sz w:val="14"/>
                <w:szCs w:val="14"/>
                <w:lang w:val="en-US"/>
              </w:rPr>
            </w:pPr>
            <w:r w:rsidRPr="003565D2">
              <w:rPr>
                <w:rFonts w:eastAsia="Calibri" w:cs="Arial"/>
                <w:b/>
                <w:bCs/>
                <w:sz w:val="14"/>
                <w:szCs w:val="14"/>
                <w:lang w:val="en-US" w:eastAsia="en-GB"/>
              </w:rPr>
              <w:t>Case should be reviewed by CSE &amp; Missing Operational Group (CMOG)</w:t>
            </w:r>
          </w:p>
        </w:tc>
      </w:tr>
    </w:tbl>
    <w:p w:rsidR="00C7129E" w:rsidRPr="005E24F6" w:rsidRDefault="00C7129E" w:rsidP="005E24F6">
      <w:pPr>
        <w:pStyle w:val="Caption"/>
        <w:keepNext/>
        <w:rPr>
          <w:b w:val="0"/>
          <w:color w:val="auto"/>
          <w:sz w:val="24"/>
          <w:szCs w:val="24"/>
        </w:rPr>
      </w:pPr>
      <w:r w:rsidRPr="005E24F6">
        <w:rPr>
          <w:b w:val="0"/>
          <w:color w:val="auto"/>
          <w:sz w:val="24"/>
          <w:szCs w:val="24"/>
        </w:rPr>
        <w:t xml:space="preserve">Figure </w:t>
      </w:r>
      <w:r w:rsidR="00F379E6" w:rsidRPr="005E24F6">
        <w:rPr>
          <w:b w:val="0"/>
          <w:color w:val="auto"/>
          <w:sz w:val="24"/>
          <w:szCs w:val="24"/>
        </w:rPr>
        <w:fldChar w:fldCharType="begin"/>
      </w:r>
      <w:r w:rsidR="00F379E6" w:rsidRPr="005E24F6">
        <w:rPr>
          <w:b w:val="0"/>
          <w:color w:val="auto"/>
          <w:sz w:val="24"/>
          <w:szCs w:val="24"/>
        </w:rPr>
        <w:instrText xml:space="preserve"> SEQ Figure \* ARABIC </w:instrText>
      </w:r>
      <w:r w:rsidR="00F379E6" w:rsidRPr="005E24F6">
        <w:rPr>
          <w:b w:val="0"/>
          <w:color w:val="auto"/>
          <w:sz w:val="24"/>
          <w:szCs w:val="24"/>
        </w:rPr>
        <w:fldChar w:fldCharType="separate"/>
      </w:r>
      <w:r w:rsidR="007B4838" w:rsidRPr="005E24F6">
        <w:rPr>
          <w:b w:val="0"/>
          <w:noProof/>
          <w:color w:val="auto"/>
          <w:sz w:val="24"/>
          <w:szCs w:val="24"/>
        </w:rPr>
        <w:t>3</w:t>
      </w:r>
      <w:r w:rsidR="00F379E6" w:rsidRPr="005E24F6">
        <w:rPr>
          <w:b w:val="0"/>
          <w:noProof/>
          <w:color w:val="auto"/>
          <w:sz w:val="24"/>
          <w:szCs w:val="24"/>
        </w:rPr>
        <w:fldChar w:fldCharType="end"/>
      </w:r>
      <w:r w:rsidRPr="005E24F6">
        <w:rPr>
          <w:b w:val="0"/>
          <w:color w:val="auto"/>
          <w:sz w:val="24"/>
          <w:szCs w:val="24"/>
        </w:rPr>
        <w:t xml:space="preserve"> Levels of interventio</w:t>
      </w:r>
      <w:bookmarkStart w:id="12" w:name="_GoBack"/>
      <w:bookmarkEnd w:id="12"/>
      <w:r w:rsidRPr="005E24F6">
        <w:rPr>
          <w:b w:val="0"/>
          <w:color w:val="auto"/>
          <w:sz w:val="24"/>
          <w:szCs w:val="24"/>
        </w:rPr>
        <w:t>ns</w:t>
      </w:r>
    </w:p>
    <w:p w:rsidR="004077F0" w:rsidRDefault="004077F0" w:rsidP="004077F0"/>
    <w:p w:rsidR="004077F0" w:rsidRDefault="004077F0" w:rsidP="004077F0"/>
    <w:p w:rsidR="004077F0" w:rsidRPr="004077F0" w:rsidRDefault="004077F0" w:rsidP="004077F0"/>
    <w:p w:rsidR="004077F0" w:rsidRDefault="004077F0" w:rsidP="004077F0"/>
    <w:p w:rsidR="004077F0" w:rsidRPr="004077F0" w:rsidRDefault="004077F0" w:rsidP="004077F0"/>
    <w:p w:rsidR="00C7129E" w:rsidRDefault="00C7129E" w:rsidP="00C7129E"/>
    <w:p w:rsidR="00EA2E03" w:rsidRDefault="00EA2E03">
      <w:pPr>
        <w:pStyle w:val="Heading1"/>
        <w:numPr>
          <w:ilvl w:val="0"/>
          <w:numId w:val="0"/>
        </w:numPr>
      </w:pPr>
    </w:p>
    <w:p w:rsidR="00277F0E" w:rsidRDefault="00277F0E" w:rsidP="00277F0E">
      <w:pPr>
        <w:pStyle w:val="BodyText"/>
      </w:pPr>
    </w:p>
    <w:p w:rsidR="00277F0E" w:rsidRDefault="00277F0E" w:rsidP="00277F0E">
      <w:pPr>
        <w:pStyle w:val="BodyText"/>
      </w:pPr>
    </w:p>
    <w:p w:rsidR="00277F0E" w:rsidRDefault="00277F0E" w:rsidP="00277F0E">
      <w:pPr>
        <w:pStyle w:val="BodyText"/>
      </w:pPr>
    </w:p>
    <w:p w:rsidR="00277F0E" w:rsidRDefault="00277F0E" w:rsidP="00277F0E">
      <w:pPr>
        <w:pStyle w:val="BodyText"/>
      </w:pPr>
    </w:p>
    <w:p w:rsidR="00277F0E" w:rsidRDefault="00277F0E" w:rsidP="00277F0E">
      <w:pPr>
        <w:pStyle w:val="BodyText"/>
      </w:pPr>
    </w:p>
    <w:p w:rsidR="00277F0E" w:rsidRDefault="00277F0E" w:rsidP="00277F0E">
      <w:pPr>
        <w:pStyle w:val="BodyText"/>
      </w:pPr>
    </w:p>
    <w:p w:rsidR="00277F0E" w:rsidRDefault="00277F0E" w:rsidP="00277F0E">
      <w:pPr>
        <w:pStyle w:val="BodyText"/>
      </w:pPr>
    </w:p>
    <w:p w:rsidR="00277F0E" w:rsidRDefault="00277F0E" w:rsidP="00277F0E">
      <w:pPr>
        <w:pStyle w:val="BodyText"/>
      </w:pPr>
    </w:p>
    <w:p w:rsidR="00277F0E" w:rsidRDefault="00277F0E" w:rsidP="00277F0E">
      <w:pPr>
        <w:pStyle w:val="BodyText"/>
      </w:pPr>
    </w:p>
    <w:p w:rsidR="00277F0E" w:rsidRDefault="00277F0E" w:rsidP="00277F0E">
      <w:pPr>
        <w:pStyle w:val="BodyText"/>
      </w:pPr>
    </w:p>
    <w:p w:rsidR="00277F0E" w:rsidRDefault="00277F0E" w:rsidP="00277F0E">
      <w:pPr>
        <w:pStyle w:val="BodyText"/>
      </w:pPr>
    </w:p>
    <w:p w:rsidR="00470DB0" w:rsidRPr="00A774E0" w:rsidRDefault="00470DB0" w:rsidP="006E660F">
      <w:pPr>
        <w:pStyle w:val="Heading1"/>
      </w:pPr>
      <w:bookmarkStart w:id="13" w:name="_Toc418606519"/>
      <w:r w:rsidRPr="00A774E0">
        <w:t>Child Sexual Exploitation Pathway</w:t>
      </w:r>
      <w:bookmarkEnd w:id="13"/>
      <w:r w:rsidRPr="00A774E0">
        <w:t xml:space="preserve"> </w:t>
      </w:r>
    </w:p>
    <w:p w:rsidR="00470DB0" w:rsidRPr="00A774E0" w:rsidRDefault="00470DB0" w:rsidP="00470DB0">
      <w:pPr>
        <w:rPr>
          <w:b/>
          <w:szCs w:val="22"/>
        </w:rPr>
      </w:pPr>
    </w:p>
    <w:p w:rsidR="00470DB0" w:rsidRPr="00A774E0" w:rsidRDefault="00470DB0" w:rsidP="00470DB0">
      <w:pPr>
        <w:rPr>
          <w:szCs w:val="22"/>
        </w:rPr>
      </w:pPr>
      <w:r w:rsidRPr="00A774E0">
        <w:rPr>
          <w:szCs w:val="22"/>
        </w:rPr>
        <w:t xml:space="preserve">The child sexual exploitation team will play a central role in in the collation of information relating to sexual exploitation, therefore should be informed of any young person considered to be sexually exploited </w:t>
      </w:r>
      <w:r w:rsidR="0016690F">
        <w:rPr>
          <w:szCs w:val="22"/>
        </w:rPr>
        <w:t xml:space="preserve">and those children </w:t>
      </w:r>
      <w:r w:rsidR="00140D5E">
        <w:rPr>
          <w:szCs w:val="22"/>
        </w:rPr>
        <w:t>at ri</w:t>
      </w:r>
      <w:r w:rsidR="0016690F">
        <w:rPr>
          <w:szCs w:val="22"/>
        </w:rPr>
        <w:t>sk of being sexually exploited</w:t>
      </w:r>
      <w:r w:rsidR="00140D5E">
        <w:rPr>
          <w:szCs w:val="22"/>
        </w:rPr>
        <w:t xml:space="preserve"> </w:t>
      </w:r>
      <w:r w:rsidRPr="00A774E0">
        <w:rPr>
          <w:szCs w:val="22"/>
        </w:rPr>
        <w:t xml:space="preserve">and any adult considered to be a risk to young people in regard to sexual exploitation </w:t>
      </w:r>
    </w:p>
    <w:p w:rsidR="00470DB0" w:rsidRPr="00A774E0" w:rsidRDefault="00470DB0" w:rsidP="00470DB0">
      <w:pPr>
        <w:rPr>
          <w:szCs w:val="22"/>
        </w:rPr>
      </w:pPr>
    </w:p>
    <w:p w:rsidR="00515E04" w:rsidRPr="00EE2444" w:rsidRDefault="00515E04" w:rsidP="007B4838">
      <w:pPr>
        <w:pStyle w:val="Heading1"/>
        <w:numPr>
          <w:ilvl w:val="0"/>
          <w:numId w:val="20"/>
        </w:numPr>
      </w:pPr>
      <w:bookmarkStart w:id="14" w:name="_Toc418606520"/>
      <w:r w:rsidRPr="00EE2444">
        <w:t>P</w:t>
      </w:r>
      <w:r w:rsidR="00EE2444">
        <w:t>rofessional response</w:t>
      </w:r>
      <w:bookmarkEnd w:id="14"/>
    </w:p>
    <w:p w:rsidR="00515E04" w:rsidRPr="00A774E0" w:rsidRDefault="00515E04" w:rsidP="00515E04">
      <w:pPr>
        <w:pStyle w:val="NoSpacing"/>
        <w:rPr>
          <w:rFonts w:ascii="Arial" w:hAnsi="Arial" w:cs="Arial"/>
        </w:rPr>
      </w:pPr>
    </w:p>
    <w:p w:rsidR="00515E04" w:rsidRPr="00A774E0" w:rsidRDefault="00515E04" w:rsidP="00515E04">
      <w:pPr>
        <w:pStyle w:val="NoSpacing"/>
        <w:rPr>
          <w:rFonts w:ascii="Arial" w:hAnsi="Arial" w:cs="Arial"/>
        </w:rPr>
      </w:pPr>
      <w:r w:rsidRPr="00A774E0">
        <w:rPr>
          <w:rFonts w:ascii="Arial" w:hAnsi="Arial" w:cs="Arial"/>
        </w:rPr>
        <w:t>Professionals in all agencies should be alert to the possibility that a child they are in contact with may be being sexually exploited.  The professional may already have concerns about the child e.g. that s/he is missing school, frequently missing from home, misusing substances, is depressed</w:t>
      </w:r>
      <w:r w:rsidR="00140D5E">
        <w:rPr>
          <w:rFonts w:ascii="Arial" w:hAnsi="Arial" w:cs="Arial"/>
        </w:rPr>
        <w:t>, their behaviour has deteriorated</w:t>
      </w:r>
      <w:r w:rsidRPr="00A774E0">
        <w:rPr>
          <w:rFonts w:ascii="Arial" w:hAnsi="Arial" w:cs="Arial"/>
        </w:rPr>
        <w:t xml:space="preserve"> or self-harming etc.</w:t>
      </w:r>
    </w:p>
    <w:p w:rsidR="00515E04" w:rsidRPr="00A774E0" w:rsidRDefault="00515E04" w:rsidP="00515E04">
      <w:pPr>
        <w:pStyle w:val="NoSpacing"/>
        <w:rPr>
          <w:rFonts w:ascii="Arial" w:hAnsi="Arial" w:cs="Arial"/>
        </w:rPr>
      </w:pPr>
    </w:p>
    <w:p w:rsidR="00515E04" w:rsidRPr="00A774E0" w:rsidRDefault="00515E04" w:rsidP="00515E04">
      <w:pPr>
        <w:pStyle w:val="NoSpacing"/>
        <w:rPr>
          <w:rFonts w:ascii="Arial" w:hAnsi="Arial" w:cs="Arial"/>
        </w:rPr>
      </w:pPr>
      <w:r w:rsidRPr="00A774E0">
        <w:rPr>
          <w:rFonts w:ascii="Arial" w:hAnsi="Arial" w:cs="Arial"/>
        </w:rPr>
        <w:t xml:space="preserve">The professional should discuss their concerns with their agency's designated safeguarding adviser and, together, they should </w:t>
      </w:r>
      <w:r w:rsidR="00140D5E">
        <w:rPr>
          <w:rFonts w:ascii="Arial" w:hAnsi="Arial" w:cs="Arial"/>
        </w:rPr>
        <w:t>complete</w:t>
      </w:r>
      <w:r w:rsidRPr="00A774E0">
        <w:rPr>
          <w:rFonts w:ascii="Arial" w:hAnsi="Arial" w:cs="Arial"/>
        </w:rPr>
        <w:t xml:space="preserve"> the CSE Screening Tool to make an assessment of risk of harm to the child.</w:t>
      </w:r>
    </w:p>
    <w:p w:rsidR="00515E04" w:rsidRDefault="00515E04" w:rsidP="00515E04">
      <w:pPr>
        <w:pStyle w:val="NoSpacing"/>
        <w:rPr>
          <w:rFonts w:ascii="Arial" w:hAnsi="Arial" w:cs="Arial"/>
        </w:rPr>
      </w:pPr>
    </w:p>
    <w:p w:rsidR="006D1A32" w:rsidRPr="00A774E0" w:rsidRDefault="006D1A32" w:rsidP="00515E04">
      <w:pPr>
        <w:pStyle w:val="NoSpacing"/>
        <w:rPr>
          <w:rFonts w:ascii="Arial" w:hAnsi="Arial" w:cs="Arial"/>
        </w:rPr>
      </w:pPr>
    </w:p>
    <w:p w:rsidR="00515E04" w:rsidRPr="00A774E0" w:rsidRDefault="00515E04" w:rsidP="00515E04">
      <w:pPr>
        <w:pStyle w:val="NoSpacing"/>
        <w:rPr>
          <w:rFonts w:ascii="Arial" w:hAnsi="Arial" w:cs="Arial"/>
        </w:rPr>
      </w:pPr>
      <w:r w:rsidRPr="00A774E0">
        <w:rPr>
          <w:rFonts w:ascii="Arial" w:hAnsi="Arial" w:cs="Arial"/>
        </w:rPr>
        <w:t>In cases where a child is considered to be at risk of harm (</w:t>
      </w:r>
      <w:r w:rsidR="00032B67">
        <w:rPr>
          <w:rFonts w:ascii="Arial" w:hAnsi="Arial" w:cs="Arial"/>
        </w:rPr>
        <w:t>Category 1</w:t>
      </w:r>
      <w:r w:rsidRPr="00A774E0">
        <w:rPr>
          <w:rFonts w:ascii="Arial" w:hAnsi="Arial" w:cs="Arial"/>
        </w:rPr>
        <w:t>), a plan for focused early intervention and diversion should be made to safeguard the child.  Agencies should consider, in discussion with the designated safeguarding adviser, the extent to which the agency is able to meet the child's needs themselves as a single agency, and how to proceed if not</w:t>
      </w:r>
      <w:r w:rsidR="00140D5E">
        <w:rPr>
          <w:rFonts w:ascii="Arial" w:hAnsi="Arial" w:cs="Arial"/>
        </w:rPr>
        <w:t xml:space="preserve"> then a</w:t>
      </w:r>
      <w:r w:rsidRPr="00A774E0">
        <w:rPr>
          <w:rFonts w:ascii="Arial" w:hAnsi="Arial" w:cs="Arial"/>
        </w:rPr>
        <w:t>dvice can be sought from the CSE team.</w:t>
      </w:r>
    </w:p>
    <w:p w:rsidR="00515E04" w:rsidRPr="00A774E0" w:rsidRDefault="00515E04" w:rsidP="00515E04">
      <w:pPr>
        <w:pStyle w:val="NoSpacing"/>
        <w:rPr>
          <w:rFonts w:ascii="Arial" w:hAnsi="Arial" w:cs="Arial"/>
        </w:rPr>
      </w:pPr>
    </w:p>
    <w:p w:rsidR="00515E04" w:rsidRPr="00A774E0" w:rsidRDefault="00515E04" w:rsidP="00515E04">
      <w:pPr>
        <w:pStyle w:val="NoSpacing"/>
        <w:rPr>
          <w:rFonts w:ascii="Arial" w:hAnsi="Arial" w:cs="Arial"/>
        </w:rPr>
      </w:pPr>
      <w:r w:rsidRPr="00A774E0">
        <w:rPr>
          <w:rFonts w:ascii="Arial" w:hAnsi="Arial" w:cs="Arial"/>
        </w:rPr>
        <w:t>In cases where the risk is considered to be Significant Risk of Harm or Serious Risk of Harm (</w:t>
      </w:r>
      <w:r w:rsidR="00032B67">
        <w:rPr>
          <w:rFonts w:ascii="Arial" w:hAnsi="Arial" w:cs="Arial"/>
        </w:rPr>
        <w:t>Category 2 and 3</w:t>
      </w:r>
      <w:r w:rsidRPr="00A774E0">
        <w:rPr>
          <w:rFonts w:ascii="Arial" w:hAnsi="Arial" w:cs="Arial"/>
        </w:rPr>
        <w:t>), the professional and/or their designated safeguarding adviser should make a referral to Children's Social Care in accordance with the Referrals Procedure.</w:t>
      </w:r>
    </w:p>
    <w:p w:rsidR="00515E04" w:rsidRPr="003F4A98" w:rsidRDefault="00515E04" w:rsidP="00515E04">
      <w:pPr>
        <w:spacing w:after="200" w:line="276" w:lineRule="auto"/>
        <w:contextualSpacing/>
        <w:rPr>
          <w:rFonts w:eastAsia="Calibri" w:cs="Arial"/>
          <w:sz w:val="24"/>
          <w:szCs w:val="24"/>
          <w:lang w:val="en-US"/>
        </w:rPr>
      </w:pPr>
    </w:p>
    <w:p w:rsidR="00515E04" w:rsidRPr="00A774E0" w:rsidRDefault="00515E04" w:rsidP="00591D85">
      <w:pPr>
        <w:pStyle w:val="Heading1"/>
        <w:rPr>
          <w:lang w:eastAsia="en-GB"/>
        </w:rPr>
      </w:pPr>
      <w:bookmarkStart w:id="15" w:name="_Toc418606521"/>
      <w:r w:rsidRPr="00A774E0">
        <w:rPr>
          <w:lang w:eastAsia="en-GB"/>
        </w:rPr>
        <w:t>Child Sexual Exploitation Screening Tool</w:t>
      </w:r>
      <w:bookmarkEnd w:id="15"/>
    </w:p>
    <w:p w:rsidR="00515E04" w:rsidRPr="00400ABB" w:rsidRDefault="00515E04" w:rsidP="00515E04">
      <w:pPr>
        <w:autoSpaceDE w:val="0"/>
        <w:autoSpaceDN w:val="0"/>
        <w:adjustRightInd w:val="0"/>
        <w:rPr>
          <w:rFonts w:ascii="TTE25ED0A8t00" w:hAnsi="TTE25ED0A8t00" w:cs="TTE25ED0A8t00"/>
          <w:color w:val="000000"/>
          <w:szCs w:val="22"/>
          <w:lang w:eastAsia="en-GB"/>
        </w:rPr>
      </w:pPr>
    </w:p>
    <w:p w:rsidR="00515E04" w:rsidRPr="00400ABB" w:rsidRDefault="00515E04" w:rsidP="00515E04">
      <w:pPr>
        <w:autoSpaceDE w:val="0"/>
        <w:autoSpaceDN w:val="0"/>
        <w:adjustRightInd w:val="0"/>
        <w:rPr>
          <w:rFonts w:cs="Arial"/>
          <w:color w:val="000000"/>
          <w:szCs w:val="22"/>
          <w:lang w:eastAsia="en-GB"/>
        </w:rPr>
      </w:pPr>
      <w:r w:rsidRPr="00400ABB">
        <w:rPr>
          <w:rFonts w:cs="Arial"/>
          <w:color w:val="000000"/>
          <w:szCs w:val="22"/>
          <w:lang w:eastAsia="en-GB"/>
        </w:rPr>
        <w:t>The purpose o</w:t>
      </w:r>
      <w:r>
        <w:rPr>
          <w:rFonts w:cs="Arial"/>
          <w:color w:val="000000"/>
          <w:szCs w:val="22"/>
          <w:lang w:eastAsia="en-GB"/>
        </w:rPr>
        <w:t>f the screening tool (</w:t>
      </w:r>
      <w:r w:rsidR="00B04E0A">
        <w:rPr>
          <w:rFonts w:cs="Arial"/>
          <w:color w:val="000000"/>
          <w:szCs w:val="22"/>
          <w:lang w:eastAsia="en-GB"/>
        </w:rPr>
        <w:t>Appendix)</w:t>
      </w:r>
      <w:r w:rsidRPr="00400ABB">
        <w:rPr>
          <w:rFonts w:cs="Arial"/>
          <w:color w:val="000000"/>
          <w:szCs w:val="22"/>
          <w:lang w:eastAsia="en-GB"/>
        </w:rPr>
        <w:t xml:space="preserve"> is to enable professionals to assess a child’s level of risk of child sexual exploitation (CSE) in a quick and consistent manner. The screening tool can be applied to all children (male and female) under the age of 18 years.</w:t>
      </w:r>
    </w:p>
    <w:p w:rsidR="00515E04" w:rsidRPr="00400ABB" w:rsidRDefault="00515E04" w:rsidP="00515E04">
      <w:pPr>
        <w:autoSpaceDE w:val="0"/>
        <w:autoSpaceDN w:val="0"/>
        <w:adjustRightInd w:val="0"/>
        <w:rPr>
          <w:rFonts w:cs="Arial"/>
          <w:color w:val="000000"/>
          <w:szCs w:val="22"/>
          <w:lang w:eastAsia="en-GB"/>
        </w:rPr>
      </w:pPr>
    </w:p>
    <w:p w:rsidR="00515E04" w:rsidRPr="00400ABB" w:rsidRDefault="00515E04" w:rsidP="00515E04">
      <w:pPr>
        <w:autoSpaceDE w:val="0"/>
        <w:autoSpaceDN w:val="0"/>
        <w:adjustRightInd w:val="0"/>
        <w:rPr>
          <w:rFonts w:cs="Arial"/>
          <w:color w:val="000000"/>
          <w:szCs w:val="22"/>
          <w:lang w:eastAsia="en-GB"/>
        </w:rPr>
      </w:pPr>
      <w:r w:rsidRPr="00400ABB">
        <w:rPr>
          <w:rFonts w:cs="Arial"/>
          <w:color w:val="000000"/>
          <w:szCs w:val="22"/>
          <w:lang w:eastAsia="en-GB"/>
        </w:rPr>
        <w:t>Guidance on the use of the sc</w:t>
      </w:r>
      <w:r w:rsidR="00F379E6">
        <w:rPr>
          <w:rFonts w:cs="Arial"/>
          <w:color w:val="000000"/>
          <w:szCs w:val="22"/>
          <w:lang w:eastAsia="en-GB"/>
        </w:rPr>
        <w:t>reening tool</w:t>
      </w:r>
      <w:r w:rsidR="004077F0">
        <w:rPr>
          <w:rFonts w:cs="Arial"/>
          <w:color w:val="000000"/>
          <w:szCs w:val="22"/>
          <w:lang w:eastAsia="en-GB"/>
        </w:rPr>
        <w:t>.</w:t>
      </w:r>
    </w:p>
    <w:p w:rsidR="00515E04" w:rsidRPr="00400ABB" w:rsidRDefault="00515E04" w:rsidP="00515E04">
      <w:pPr>
        <w:autoSpaceDE w:val="0"/>
        <w:autoSpaceDN w:val="0"/>
        <w:adjustRightInd w:val="0"/>
        <w:rPr>
          <w:rFonts w:cs="Arial"/>
          <w:color w:val="000000"/>
          <w:szCs w:val="22"/>
          <w:lang w:eastAsia="en-GB"/>
        </w:rPr>
      </w:pPr>
    </w:p>
    <w:p w:rsidR="00515E04" w:rsidRPr="00E86E0C" w:rsidRDefault="00515E04" w:rsidP="00515E04">
      <w:pPr>
        <w:autoSpaceDE w:val="0"/>
        <w:autoSpaceDN w:val="0"/>
        <w:adjustRightInd w:val="0"/>
        <w:rPr>
          <w:rFonts w:cs="Arial"/>
          <w:color w:val="000000"/>
          <w:szCs w:val="22"/>
          <w:lang w:eastAsia="en-GB"/>
        </w:rPr>
      </w:pPr>
      <w:r>
        <w:rPr>
          <w:rFonts w:cs="Arial"/>
          <w:color w:val="000000"/>
          <w:szCs w:val="22"/>
          <w:lang w:eastAsia="en-GB"/>
        </w:rPr>
        <w:t>1.</w:t>
      </w:r>
      <w:r w:rsidRPr="00E86E0C">
        <w:rPr>
          <w:rFonts w:cs="Arial"/>
          <w:color w:val="000000"/>
          <w:szCs w:val="22"/>
          <w:lang w:eastAsia="en-GB"/>
        </w:rPr>
        <w:t xml:space="preserve"> Completion of</w:t>
      </w:r>
      <w:r w:rsidR="0054631B">
        <w:rPr>
          <w:rFonts w:cs="Arial"/>
          <w:color w:val="000000"/>
          <w:szCs w:val="22"/>
          <w:lang w:eastAsia="en-GB"/>
        </w:rPr>
        <w:t xml:space="preserve"> the Screening Tool: (</w:t>
      </w:r>
      <w:r w:rsidR="0054631B" w:rsidRPr="00437C80">
        <w:rPr>
          <w:rFonts w:cs="Arial"/>
          <w:color w:val="000000"/>
          <w:szCs w:val="22"/>
          <w:lang w:eastAsia="en-GB"/>
        </w:rPr>
        <w:t>Appendix</w:t>
      </w:r>
      <w:r w:rsidR="00437C80">
        <w:rPr>
          <w:rFonts w:cs="Arial"/>
          <w:color w:val="000000"/>
          <w:szCs w:val="22"/>
          <w:lang w:eastAsia="en-GB"/>
        </w:rPr>
        <w:t xml:space="preserve"> 1)</w:t>
      </w:r>
      <w:r w:rsidRPr="00E86E0C">
        <w:rPr>
          <w:rFonts w:cs="Arial"/>
          <w:color w:val="000000"/>
          <w:szCs w:val="22"/>
          <w:lang w:eastAsia="en-GB"/>
        </w:rPr>
        <w:t xml:space="preserve"> by the professional identifying the concerns should involve liaison with other agencies to ensure that there is multi</w:t>
      </w:r>
      <w:r w:rsidR="005C08D3">
        <w:rPr>
          <w:rFonts w:cs="Arial"/>
          <w:color w:val="000000"/>
          <w:szCs w:val="22"/>
          <w:lang w:eastAsia="en-GB"/>
        </w:rPr>
        <w:t>-</w:t>
      </w:r>
      <w:r w:rsidRPr="00E86E0C">
        <w:rPr>
          <w:rFonts w:cs="Arial"/>
          <w:color w:val="000000"/>
          <w:szCs w:val="22"/>
          <w:lang w:eastAsia="en-GB"/>
        </w:rPr>
        <w:t>agency information sharing and support.</w:t>
      </w:r>
      <w:r w:rsidR="00032B67">
        <w:rPr>
          <w:rFonts w:cs="Arial"/>
          <w:color w:val="000000"/>
          <w:szCs w:val="22"/>
          <w:lang w:eastAsia="en-GB"/>
        </w:rPr>
        <w:t xml:space="preserve"> Whilst all professionals can screen for CSE</w:t>
      </w:r>
      <w:r w:rsidR="00524930">
        <w:rPr>
          <w:rFonts w:cs="Arial"/>
          <w:color w:val="000000"/>
          <w:szCs w:val="22"/>
          <w:lang w:eastAsia="en-GB"/>
        </w:rPr>
        <w:t>, any screening not completed by a Social Worker will be subject of further screening by a Social Worker.</w:t>
      </w:r>
    </w:p>
    <w:p w:rsidR="00515E04" w:rsidRPr="00400ABB" w:rsidRDefault="00515E04" w:rsidP="00515E04">
      <w:pPr>
        <w:pStyle w:val="ListParagraph"/>
        <w:autoSpaceDE w:val="0"/>
        <w:autoSpaceDN w:val="0"/>
        <w:adjustRightInd w:val="0"/>
        <w:rPr>
          <w:rFonts w:cs="Arial"/>
          <w:color w:val="000000"/>
          <w:szCs w:val="22"/>
          <w:lang w:eastAsia="en-GB"/>
        </w:rPr>
      </w:pPr>
    </w:p>
    <w:p w:rsidR="00515E04" w:rsidRPr="00400ABB" w:rsidRDefault="00515E04" w:rsidP="00515E04">
      <w:pPr>
        <w:autoSpaceDE w:val="0"/>
        <w:autoSpaceDN w:val="0"/>
        <w:adjustRightInd w:val="0"/>
        <w:rPr>
          <w:rFonts w:cs="Arial"/>
          <w:color w:val="000000"/>
          <w:szCs w:val="22"/>
          <w:lang w:eastAsia="en-GB"/>
        </w:rPr>
      </w:pPr>
      <w:r w:rsidRPr="00400ABB">
        <w:rPr>
          <w:rFonts w:cs="Arial"/>
          <w:color w:val="000000"/>
          <w:szCs w:val="22"/>
          <w:lang w:eastAsia="en-GB"/>
        </w:rPr>
        <w:t>2. The screening tool is intended to assist the exercise of professional judgment by assisting professionals to consider the risk of harm to a child. Professionals are encouraged to go beyond the child’s presenting behaviour e.g. missing episodes and to explore what else might be going on for this child/young person.</w:t>
      </w:r>
    </w:p>
    <w:p w:rsidR="00515E04" w:rsidRPr="00400ABB" w:rsidRDefault="00515E04" w:rsidP="00515E04">
      <w:pPr>
        <w:autoSpaceDE w:val="0"/>
        <w:autoSpaceDN w:val="0"/>
        <w:adjustRightInd w:val="0"/>
        <w:rPr>
          <w:rFonts w:cs="Arial"/>
          <w:color w:val="000000"/>
          <w:szCs w:val="22"/>
          <w:lang w:eastAsia="en-GB"/>
        </w:rPr>
      </w:pPr>
    </w:p>
    <w:p w:rsidR="00515E04" w:rsidRPr="00400ABB" w:rsidRDefault="00515E04" w:rsidP="00515E04">
      <w:pPr>
        <w:autoSpaceDE w:val="0"/>
        <w:autoSpaceDN w:val="0"/>
        <w:adjustRightInd w:val="0"/>
        <w:rPr>
          <w:rFonts w:cs="Arial"/>
          <w:color w:val="000000"/>
          <w:szCs w:val="22"/>
          <w:lang w:eastAsia="en-GB"/>
        </w:rPr>
      </w:pPr>
      <w:r>
        <w:rPr>
          <w:rFonts w:cs="Arial"/>
          <w:color w:val="000000"/>
          <w:szCs w:val="22"/>
          <w:lang w:eastAsia="en-GB"/>
        </w:rPr>
        <w:t xml:space="preserve">3. </w:t>
      </w:r>
      <w:r w:rsidRPr="00400ABB">
        <w:rPr>
          <w:rFonts w:cs="Arial"/>
          <w:color w:val="000000"/>
          <w:szCs w:val="22"/>
          <w:lang w:eastAsia="en-GB"/>
        </w:rPr>
        <w:t>Early intervention improves the chances of positive outcomes. One indicator is unlikely to require Children’s Social Services or specialist services intervention unless it is a Significant</w:t>
      </w:r>
      <w:r>
        <w:rPr>
          <w:rFonts w:cs="Arial"/>
          <w:color w:val="000000"/>
          <w:szCs w:val="22"/>
          <w:lang w:eastAsia="en-GB"/>
        </w:rPr>
        <w:t xml:space="preserve"> Risk category, but will require some preventative work to be done.</w:t>
      </w:r>
      <w:r w:rsidRPr="00E86E0C">
        <w:rPr>
          <w:rFonts w:cs="Arial"/>
          <w:color w:val="000000"/>
          <w:szCs w:val="22"/>
          <w:lang w:eastAsia="en-GB"/>
        </w:rPr>
        <w:t xml:space="preserve"> </w:t>
      </w:r>
      <w:r w:rsidRPr="00400ABB">
        <w:rPr>
          <w:rFonts w:cs="Arial"/>
          <w:color w:val="000000"/>
          <w:szCs w:val="22"/>
          <w:lang w:eastAsia="en-GB"/>
        </w:rPr>
        <w:t xml:space="preserve">Any young person considered at risk should have a plan of intervention which identifies strategies for reducing / removing the </w:t>
      </w:r>
      <w:r w:rsidRPr="003D460D">
        <w:rPr>
          <w:rFonts w:cs="Arial"/>
          <w:color w:val="000000"/>
          <w:szCs w:val="22"/>
          <w:lang w:eastAsia="en-GB"/>
        </w:rPr>
        <w:t>risk</w:t>
      </w:r>
      <w:r w:rsidR="00437C80" w:rsidRPr="003D460D">
        <w:rPr>
          <w:rFonts w:cs="Arial"/>
          <w:color w:val="000000"/>
          <w:szCs w:val="22"/>
          <w:lang w:eastAsia="en-GB"/>
        </w:rPr>
        <w:t xml:space="preserve"> (CSE Pathway Guidance –</w:t>
      </w:r>
      <w:r w:rsidR="00437C80" w:rsidRPr="00CF0A55">
        <w:rPr>
          <w:rFonts w:cs="Arial"/>
          <w:color w:val="000000"/>
          <w:szCs w:val="22"/>
          <w:lang w:eastAsia="en-GB"/>
        </w:rPr>
        <w:t>a</w:t>
      </w:r>
      <w:r w:rsidR="00437C80" w:rsidRPr="003D460D">
        <w:rPr>
          <w:rFonts w:cs="Arial"/>
          <w:color w:val="000000"/>
          <w:szCs w:val="22"/>
          <w:lang w:eastAsia="en-GB"/>
        </w:rPr>
        <w:t>ppendix 2)</w:t>
      </w:r>
    </w:p>
    <w:p w:rsidR="00515E04" w:rsidRPr="00400ABB" w:rsidRDefault="00515E04" w:rsidP="00515E04">
      <w:pPr>
        <w:autoSpaceDE w:val="0"/>
        <w:autoSpaceDN w:val="0"/>
        <w:adjustRightInd w:val="0"/>
        <w:rPr>
          <w:rFonts w:cs="Arial"/>
          <w:color w:val="000000"/>
          <w:szCs w:val="22"/>
          <w:lang w:eastAsia="en-GB"/>
        </w:rPr>
      </w:pPr>
    </w:p>
    <w:p w:rsidR="00515E04" w:rsidRPr="00400ABB" w:rsidRDefault="00515E04" w:rsidP="00515E04">
      <w:pPr>
        <w:autoSpaceDE w:val="0"/>
        <w:autoSpaceDN w:val="0"/>
        <w:adjustRightInd w:val="0"/>
        <w:rPr>
          <w:rFonts w:cs="Arial"/>
          <w:color w:val="0000FF"/>
          <w:szCs w:val="22"/>
          <w:lang w:eastAsia="en-GB"/>
        </w:rPr>
      </w:pPr>
      <w:r w:rsidRPr="00400ABB">
        <w:rPr>
          <w:rFonts w:cs="Arial"/>
          <w:color w:val="000000"/>
          <w:szCs w:val="22"/>
          <w:lang w:eastAsia="en-GB"/>
        </w:rPr>
        <w:t>4. Assessing or screening for child sexual exploitation should not be seen as a one off event. Young people can move very quickly between the risk categories, therefore regular assessment should be undertaken using the Screening Tool (Appendix 1).</w:t>
      </w:r>
      <w:r w:rsidR="00437C80">
        <w:rPr>
          <w:rFonts w:cs="Arial"/>
          <w:color w:val="000000"/>
          <w:szCs w:val="22"/>
          <w:lang w:eastAsia="en-GB"/>
        </w:rPr>
        <w:t xml:space="preserve"> </w:t>
      </w:r>
      <w:r w:rsidRPr="00400ABB">
        <w:rPr>
          <w:rFonts w:cs="Arial"/>
          <w:color w:val="000000"/>
          <w:szCs w:val="22"/>
          <w:lang w:eastAsia="en-GB"/>
        </w:rPr>
        <w:t xml:space="preserve">Any escalation of risk should be dealt with in accordance with </w:t>
      </w:r>
      <w:hyperlink r:id="rId13" w:history="1">
        <w:r w:rsidR="00437C80" w:rsidRPr="00437C80">
          <w:rPr>
            <w:rStyle w:val="Hyperlink"/>
            <w:rFonts w:cs="Arial"/>
            <w:szCs w:val="22"/>
            <w:lang w:eastAsia="en-GB"/>
          </w:rPr>
          <w:t xml:space="preserve">Coventry </w:t>
        </w:r>
        <w:r w:rsidRPr="00437C80">
          <w:rPr>
            <w:rStyle w:val="Hyperlink"/>
            <w:rFonts w:cs="Arial"/>
            <w:szCs w:val="22"/>
            <w:lang w:eastAsia="en-GB"/>
          </w:rPr>
          <w:t>LSCB procedures</w:t>
        </w:r>
      </w:hyperlink>
      <w:r w:rsidRPr="00400ABB">
        <w:rPr>
          <w:rFonts w:cs="Arial"/>
          <w:color w:val="000000"/>
          <w:szCs w:val="22"/>
          <w:lang w:eastAsia="en-GB"/>
        </w:rPr>
        <w:t>.</w:t>
      </w:r>
    </w:p>
    <w:p w:rsidR="00515E04" w:rsidRPr="00400ABB" w:rsidRDefault="00515E04" w:rsidP="00515E04">
      <w:pPr>
        <w:autoSpaceDE w:val="0"/>
        <w:autoSpaceDN w:val="0"/>
        <w:adjustRightInd w:val="0"/>
        <w:rPr>
          <w:rFonts w:cs="Arial"/>
          <w:color w:val="0000FF"/>
          <w:szCs w:val="22"/>
          <w:lang w:eastAsia="en-GB"/>
        </w:rPr>
      </w:pPr>
    </w:p>
    <w:p w:rsidR="00515E04" w:rsidRPr="00400ABB" w:rsidRDefault="00515E04" w:rsidP="00515E04">
      <w:pPr>
        <w:autoSpaceDE w:val="0"/>
        <w:autoSpaceDN w:val="0"/>
        <w:adjustRightInd w:val="0"/>
        <w:rPr>
          <w:rFonts w:cs="Arial"/>
          <w:color w:val="000000"/>
          <w:szCs w:val="22"/>
          <w:lang w:eastAsia="en-GB"/>
        </w:rPr>
      </w:pPr>
      <w:r w:rsidRPr="00400ABB">
        <w:rPr>
          <w:rFonts w:cs="Arial"/>
          <w:color w:val="000000"/>
          <w:szCs w:val="22"/>
          <w:lang w:eastAsia="en-GB"/>
        </w:rPr>
        <w:t xml:space="preserve">5. Where risk is assessed as </w:t>
      </w:r>
      <w:r w:rsidR="0012722C">
        <w:rPr>
          <w:rFonts w:cs="Arial"/>
          <w:color w:val="000000"/>
          <w:szCs w:val="22"/>
          <w:lang w:eastAsia="en-GB"/>
        </w:rPr>
        <w:t>category 2 or 3</w:t>
      </w:r>
      <w:r w:rsidRPr="00400ABB">
        <w:rPr>
          <w:rFonts w:cs="Arial"/>
          <w:color w:val="000000"/>
          <w:szCs w:val="22"/>
          <w:lang w:eastAsia="en-GB"/>
        </w:rPr>
        <w:t>, then a referral must be made to</w:t>
      </w:r>
      <w:r w:rsidR="00277F0E">
        <w:rPr>
          <w:rFonts w:cs="Arial"/>
          <w:color w:val="000000"/>
          <w:szCs w:val="22"/>
          <w:lang w:eastAsia="en-GB"/>
        </w:rPr>
        <w:t xml:space="preserve"> </w:t>
      </w:r>
      <w:r w:rsidRPr="00400ABB">
        <w:rPr>
          <w:rFonts w:cs="Arial"/>
          <w:color w:val="000000"/>
          <w:szCs w:val="22"/>
          <w:lang w:eastAsia="en-GB"/>
        </w:rPr>
        <w:t xml:space="preserve">Children’s Social Services </w:t>
      </w:r>
      <w:r w:rsidR="0016690F">
        <w:rPr>
          <w:rFonts w:cs="Arial"/>
          <w:color w:val="000000"/>
          <w:szCs w:val="22"/>
          <w:lang w:eastAsia="en-GB"/>
        </w:rPr>
        <w:t xml:space="preserve">via the Referral Procedures </w:t>
      </w:r>
      <w:r w:rsidRPr="00400ABB">
        <w:rPr>
          <w:rFonts w:cs="Arial"/>
          <w:color w:val="000000"/>
          <w:szCs w:val="22"/>
          <w:lang w:eastAsia="en-GB"/>
        </w:rPr>
        <w:t>or the allocated Social Worker where the</w:t>
      </w:r>
      <w:r>
        <w:rPr>
          <w:rFonts w:cs="Arial"/>
          <w:color w:val="000000"/>
          <w:szCs w:val="22"/>
          <w:lang w:eastAsia="en-GB"/>
        </w:rPr>
        <w:t xml:space="preserve"> c</w:t>
      </w:r>
      <w:r w:rsidRPr="00400ABB">
        <w:rPr>
          <w:rFonts w:cs="Arial"/>
          <w:color w:val="000000"/>
          <w:szCs w:val="22"/>
          <w:lang w:eastAsia="en-GB"/>
        </w:rPr>
        <w:t>hild is already known.</w:t>
      </w:r>
    </w:p>
    <w:p w:rsidR="00515E04" w:rsidRPr="00400ABB" w:rsidRDefault="00515E04" w:rsidP="00515E04">
      <w:pPr>
        <w:autoSpaceDE w:val="0"/>
        <w:autoSpaceDN w:val="0"/>
        <w:adjustRightInd w:val="0"/>
        <w:rPr>
          <w:rFonts w:cs="Arial"/>
          <w:color w:val="000000"/>
          <w:szCs w:val="22"/>
          <w:lang w:eastAsia="en-GB"/>
        </w:rPr>
      </w:pPr>
    </w:p>
    <w:p w:rsidR="00515E04" w:rsidRPr="00400ABB" w:rsidRDefault="00515E04" w:rsidP="00515E04">
      <w:pPr>
        <w:autoSpaceDE w:val="0"/>
        <w:autoSpaceDN w:val="0"/>
        <w:adjustRightInd w:val="0"/>
        <w:rPr>
          <w:rFonts w:cs="Arial"/>
          <w:color w:val="000000"/>
          <w:szCs w:val="22"/>
          <w:lang w:eastAsia="en-GB"/>
        </w:rPr>
      </w:pPr>
      <w:r w:rsidRPr="00400ABB">
        <w:rPr>
          <w:rFonts w:cs="Arial"/>
          <w:color w:val="000000"/>
          <w:szCs w:val="22"/>
          <w:lang w:eastAsia="en-GB"/>
        </w:rPr>
        <w:t xml:space="preserve">6. The level of intervention required depends on the assessed level of risk. </w:t>
      </w:r>
    </w:p>
    <w:p w:rsidR="00515E04" w:rsidRPr="00400ABB" w:rsidRDefault="00515E04" w:rsidP="00515E04">
      <w:pPr>
        <w:autoSpaceDE w:val="0"/>
        <w:autoSpaceDN w:val="0"/>
        <w:adjustRightInd w:val="0"/>
        <w:rPr>
          <w:rFonts w:cs="Arial"/>
          <w:color w:val="000000"/>
          <w:szCs w:val="22"/>
          <w:lang w:eastAsia="en-GB"/>
        </w:rPr>
      </w:pPr>
    </w:p>
    <w:p w:rsidR="00515E04" w:rsidRDefault="00515E04" w:rsidP="00515E04">
      <w:pPr>
        <w:autoSpaceDE w:val="0"/>
        <w:autoSpaceDN w:val="0"/>
        <w:adjustRightInd w:val="0"/>
        <w:rPr>
          <w:rFonts w:cs="Arial"/>
          <w:color w:val="000000"/>
          <w:szCs w:val="22"/>
          <w:lang w:eastAsia="en-GB"/>
        </w:rPr>
      </w:pPr>
      <w:r w:rsidRPr="00400ABB">
        <w:rPr>
          <w:rFonts w:cs="Arial"/>
          <w:color w:val="000000"/>
          <w:szCs w:val="22"/>
          <w:lang w:eastAsia="en-GB"/>
        </w:rPr>
        <w:t>7. Disruption and prosecution of perpetrator/s is also of significant importance therefore, any information which comes to light about the victim/s or perpetrator/s (however insignificant this may seem) should be passed on to the Police via 5</w:t>
      </w:r>
      <w:r w:rsidR="00FF7CBE">
        <w:rPr>
          <w:rFonts w:cs="Arial"/>
          <w:color w:val="000000"/>
          <w:szCs w:val="22"/>
          <w:lang w:eastAsia="en-GB"/>
        </w:rPr>
        <w:t>x</w:t>
      </w:r>
      <w:r w:rsidRPr="00400ABB">
        <w:rPr>
          <w:rFonts w:cs="Arial"/>
          <w:color w:val="000000"/>
          <w:szCs w:val="22"/>
          <w:lang w:eastAsia="en-GB"/>
        </w:rPr>
        <w:t>5</w:t>
      </w:r>
      <w:r w:rsidR="00FF7CBE">
        <w:rPr>
          <w:rFonts w:cs="Arial"/>
          <w:color w:val="000000"/>
          <w:szCs w:val="22"/>
          <w:lang w:eastAsia="en-GB"/>
        </w:rPr>
        <w:t>x</w:t>
      </w:r>
      <w:r w:rsidRPr="00400ABB">
        <w:rPr>
          <w:rFonts w:cs="Arial"/>
          <w:color w:val="000000"/>
          <w:szCs w:val="22"/>
          <w:lang w:eastAsia="en-GB"/>
        </w:rPr>
        <w:t xml:space="preserve">5 </w:t>
      </w:r>
      <w:r w:rsidRPr="003D460D">
        <w:rPr>
          <w:rFonts w:cs="Arial"/>
          <w:color w:val="000000"/>
          <w:szCs w:val="22"/>
          <w:lang w:eastAsia="en-GB"/>
        </w:rPr>
        <w:t xml:space="preserve">(See </w:t>
      </w:r>
      <w:r w:rsidR="00437C80" w:rsidRPr="003D460D">
        <w:rPr>
          <w:rFonts w:cs="Arial"/>
          <w:color w:val="000000"/>
          <w:szCs w:val="22"/>
          <w:lang w:eastAsia="en-GB"/>
        </w:rPr>
        <w:t>a</w:t>
      </w:r>
      <w:r w:rsidRPr="003D460D">
        <w:rPr>
          <w:rFonts w:cs="Arial"/>
          <w:color w:val="000000"/>
          <w:szCs w:val="22"/>
          <w:lang w:eastAsia="en-GB"/>
        </w:rPr>
        <w:t xml:space="preserve">ppendix </w:t>
      </w:r>
      <w:r w:rsidR="00437C80" w:rsidRPr="003D460D">
        <w:rPr>
          <w:rFonts w:cs="Arial"/>
          <w:color w:val="000000"/>
          <w:szCs w:val="22"/>
          <w:lang w:eastAsia="en-GB"/>
        </w:rPr>
        <w:t>3</w:t>
      </w:r>
      <w:r w:rsidRPr="003D460D">
        <w:rPr>
          <w:rFonts w:cs="Arial"/>
          <w:color w:val="000000"/>
          <w:szCs w:val="22"/>
          <w:lang w:eastAsia="en-GB"/>
        </w:rPr>
        <w:t>)</w:t>
      </w:r>
      <w:r w:rsidR="004077F0">
        <w:rPr>
          <w:rFonts w:cs="Arial"/>
          <w:color w:val="000000"/>
          <w:szCs w:val="22"/>
          <w:lang w:eastAsia="en-GB"/>
        </w:rPr>
        <w:t>. P</w:t>
      </w:r>
      <w:r w:rsidRPr="003D460D">
        <w:rPr>
          <w:rFonts w:cs="Arial"/>
          <w:color w:val="000000"/>
          <w:szCs w:val="22"/>
          <w:lang w:eastAsia="en-GB"/>
        </w:rPr>
        <w:t>arents and carers should be encouraged to also gather information to assist in prosecution (see appendix</w:t>
      </w:r>
      <w:r w:rsidR="00437C80" w:rsidRPr="003D460D">
        <w:rPr>
          <w:rFonts w:cs="Arial"/>
          <w:color w:val="000000"/>
          <w:szCs w:val="22"/>
          <w:lang w:eastAsia="en-GB"/>
        </w:rPr>
        <w:t xml:space="preserve"> 4</w:t>
      </w:r>
      <w:r w:rsidRPr="003D460D">
        <w:rPr>
          <w:rFonts w:cs="Arial"/>
          <w:color w:val="000000"/>
          <w:szCs w:val="22"/>
          <w:lang w:eastAsia="en-GB"/>
        </w:rPr>
        <w:t>)</w:t>
      </w:r>
    </w:p>
    <w:p w:rsidR="0054631B" w:rsidRPr="00400ABB" w:rsidRDefault="0054631B" w:rsidP="00515E04">
      <w:pPr>
        <w:autoSpaceDE w:val="0"/>
        <w:autoSpaceDN w:val="0"/>
        <w:adjustRightInd w:val="0"/>
        <w:rPr>
          <w:rFonts w:cs="Arial"/>
          <w:color w:val="000000"/>
          <w:szCs w:val="22"/>
          <w:lang w:eastAsia="en-GB"/>
        </w:rPr>
      </w:pPr>
    </w:p>
    <w:p w:rsidR="0054631B" w:rsidRPr="00337113" w:rsidRDefault="0054631B" w:rsidP="005C08D3">
      <w:pPr>
        <w:pStyle w:val="Heading1"/>
        <w:rPr>
          <w:lang w:eastAsia="en-GB"/>
        </w:rPr>
      </w:pPr>
      <w:bookmarkStart w:id="16" w:name="_Toc418606522"/>
      <w:r w:rsidRPr="00337113">
        <w:rPr>
          <w:lang w:eastAsia="en-GB"/>
        </w:rPr>
        <w:t>MASH (Multi Agency Safeguarding Hub)</w:t>
      </w:r>
      <w:bookmarkEnd w:id="16"/>
    </w:p>
    <w:p w:rsidR="0054631B" w:rsidRDefault="0054631B" w:rsidP="0054631B">
      <w:pPr>
        <w:autoSpaceDE w:val="0"/>
        <w:autoSpaceDN w:val="0"/>
        <w:adjustRightInd w:val="0"/>
        <w:rPr>
          <w:rFonts w:ascii="TTE27A3ED0t00" w:hAnsi="TTE27A3ED0t00" w:cs="TTE27A3ED0t00"/>
          <w:color w:val="000000"/>
          <w:sz w:val="23"/>
          <w:szCs w:val="23"/>
          <w:lang w:eastAsia="en-GB"/>
        </w:rPr>
      </w:pPr>
    </w:p>
    <w:p w:rsidR="00CD51C3" w:rsidRPr="00CD51C3" w:rsidRDefault="00CD51C3" w:rsidP="00CD51C3">
      <w:pPr>
        <w:ind w:left="-567"/>
        <w:jc w:val="both"/>
        <w:rPr>
          <w:rFonts w:eastAsia="Calibri" w:cs="Arial"/>
          <w:szCs w:val="22"/>
          <w:lang w:eastAsia="x-none"/>
        </w:rPr>
      </w:pPr>
      <w:r w:rsidRPr="00CD51C3">
        <w:rPr>
          <w:rFonts w:eastAsia="Calibri" w:cs="Arial"/>
          <w:szCs w:val="22"/>
          <w:lang w:eastAsia="x-none"/>
        </w:rPr>
        <w:t>The aim of the MASH is to bring together key professionals to facilitate early, better quality information sharing, analysis and decision-making to deliver the best possible outcomes for children, young people and families across the city.</w:t>
      </w:r>
    </w:p>
    <w:p w:rsidR="00CD51C3" w:rsidRPr="00CD51C3" w:rsidRDefault="00CD51C3" w:rsidP="00CD51C3">
      <w:pPr>
        <w:ind w:left="-567"/>
        <w:jc w:val="both"/>
        <w:rPr>
          <w:rFonts w:eastAsia="Calibri" w:cs="Arial"/>
          <w:szCs w:val="22"/>
        </w:rPr>
      </w:pPr>
    </w:p>
    <w:p w:rsidR="00CD51C3" w:rsidRPr="00CD51C3" w:rsidRDefault="00CD51C3" w:rsidP="00CD51C3">
      <w:pPr>
        <w:ind w:left="-567"/>
        <w:jc w:val="both"/>
        <w:rPr>
          <w:rFonts w:eastAsia="Calibri" w:cs="Arial"/>
          <w:szCs w:val="22"/>
        </w:rPr>
      </w:pPr>
      <w:r w:rsidRPr="00CD51C3">
        <w:rPr>
          <w:rFonts w:eastAsia="Calibri" w:cs="Arial"/>
          <w:szCs w:val="22"/>
        </w:rPr>
        <w:t>As a result, decisions will be made quickly and support will be targeted on the most urgent cases. Better co-ordination between agencies will also lead to an improved service for children and their families, better risk management and mitigation.</w:t>
      </w:r>
    </w:p>
    <w:p w:rsidR="00CD51C3" w:rsidRPr="00CD51C3" w:rsidRDefault="00CD51C3" w:rsidP="00CD51C3">
      <w:pPr>
        <w:ind w:left="-567"/>
        <w:jc w:val="both"/>
        <w:rPr>
          <w:rFonts w:eastAsia="Calibri" w:cs="Arial"/>
          <w:szCs w:val="22"/>
        </w:rPr>
      </w:pPr>
    </w:p>
    <w:p w:rsidR="00CD51C3" w:rsidRPr="00CD51C3" w:rsidRDefault="00CD51C3" w:rsidP="00CD51C3">
      <w:pPr>
        <w:ind w:left="-567"/>
        <w:jc w:val="both"/>
        <w:rPr>
          <w:rFonts w:eastAsia="Calibri" w:cs="Arial"/>
          <w:szCs w:val="22"/>
        </w:rPr>
      </w:pPr>
      <w:r w:rsidRPr="00CD51C3">
        <w:rPr>
          <w:rFonts w:eastAsia="Calibri" w:cs="Arial"/>
          <w:szCs w:val="22"/>
        </w:rPr>
        <w:t>The MASH comprise</w:t>
      </w:r>
      <w:r w:rsidR="00524930">
        <w:rPr>
          <w:rFonts w:eastAsia="Calibri" w:cs="Arial"/>
          <w:szCs w:val="22"/>
        </w:rPr>
        <w:t>s</w:t>
      </w:r>
      <w:r w:rsidRPr="00CD51C3">
        <w:rPr>
          <w:rFonts w:eastAsia="Calibri" w:cs="Arial"/>
          <w:szCs w:val="22"/>
        </w:rPr>
        <w:t xml:space="preserve"> of a team of co-located professionals from a range of agencies, including West Midlands Police, Health, Education, Community Safety, Probation and Children’s Services.</w:t>
      </w:r>
    </w:p>
    <w:p w:rsidR="00CD51C3" w:rsidRPr="00CD51C3" w:rsidRDefault="00CD51C3" w:rsidP="00CD51C3">
      <w:pPr>
        <w:ind w:left="-567"/>
        <w:jc w:val="both"/>
        <w:rPr>
          <w:rFonts w:eastAsia="Calibri" w:cs="Arial"/>
          <w:szCs w:val="22"/>
        </w:rPr>
      </w:pPr>
    </w:p>
    <w:p w:rsidR="00CD51C3" w:rsidRPr="00CD51C3" w:rsidRDefault="00CD51C3" w:rsidP="00CD51C3">
      <w:pPr>
        <w:spacing w:before="120" w:after="120"/>
        <w:ind w:left="-567"/>
        <w:jc w:val="both"/>
        <w:rPr>
          <w:rFonts w:eastAsia="Calibri" w:cs="Arial"/>
          <w:szCs w:val="22"/>
        </w:rPr>
      </w:pPr>
      <w:r w:rsidRPr="00CD51C3">
        <w:rPr>
          <w:rFonts w:eastAsia="Calibri" w:cs="Arial"/>
          <w:szCs w:val="22"/>
        </w:rPr>
        <w:t xml:space="preserve">The co-located multi agency team </w:t>
      </w:r>
      <w:r w:rsidR="0012722C">
        <w:rPr>
          <w:rFonts w:eastAsia="Calibri" w:cs="Arial"/>
          <w:szCs w:val="22"/>
        </w:rPr>
        <w:t>is</w:t>
      </w:r>
      <w:r w:rsidR="00524930">
        <w:rPr>
          <w:rFonts w:eastAsia="Calibri" w:cs="Arial"/>
          <w:szCs w:val="22"/>
        </w:rPr>
        <w:t xml:space="preserve"> </w:t>
      </w:r>
      <w:r w:rsidRPr="00CD51C3">
        <w:rPr>
          <w:rFonts w:eastAsia="Calibri" w:cs="Arial"/>
          <w:szCs w:val="22"/>
        </w:rPr>
        <w:t>based centrally and serve</w:t>
      </w:r>
      <w:r w:rsidR="0012722C">
        <w:rPr>
          <w:rFonts w:eastAsia="Calibri" w:cs="Arial"/>
          <w:szCs w:val="22"/>
        </w:rPr>
        <w:t>s</w:t>
      </w:r>
      <w:r w:rsidRPr="00CD51C3">
        <w:rPr>
          <w:rFonts w:eastAsia="Calibri" w:cs="Arial"/>
          <w:szCs w:val="22"/>
        </w:rPr>
        <w:t xml:space="preserve"> the whole city. It will operate efficiently and effectively to deliver the best possible outcomes for children, young people and families across the city. In particular to ensure:</w:t>
      </w:r>
    </w:p>
    <w:p w:rsidR="00CD51C3" w:rsidRPr="00CD51C3" w:rsidRDefault="00CD51C3" w:rsidP="007B4838">
      <w:pPr>
        <w:numPr>
          <w:ilvl w:val="0"/>
          <w:numId w:val="19"/>
        </w:numPr>
        <w:spacing w:before="100" w:beforeAutospacing="1" w:after="100" w:afterAutospacing="1" w:line="276" w:lineRule="auto"/>
        <w:ind w:left="0" w:hanging="567"/>
        <w:jc w:val="both"/>
        <w:rPr>
          <w:rFonts w:eastAsia="Calibri" w:cs="Arial"/>
          <w:szCs w:val="22"/>
        </w:rPr>
      </w:pPr>
      <w:r w:rsidRPr="00CD51C3">
        <w:rPr>
          <w:rFonts w:eastAsia="Calibri" w:cs="Arial"/>
          <w:szCs w:val="22"/>
        </w:rPr>
        <w:t>children are better protected from harm and risk is minimised;</w:t>
      </w:r>
    </w:p>
    <w:p w:rsidR="00CD51C3" w:rsidRPr="00CD51C3" w:rsidRDefault="00CD51C3" w:rsidP="007B4838">
      <w:pPr>
        <w:numPr>
          <w:ilvl w:val="0"/>
          <w:numId w:val="19"/>
        </w:numPr>
        <w:spacing w:beforeAutospacing="1" w:after="240" w:afterAutospacing="1" w:line="276" w:lineRule="auto"/>
        <w:ind w:left="0" w:hanging="567"/>
        <w:jc w:val="both"/>
        <w:rPr>
          <w:rFonts w:eastAsia="Calibri" w:cs="Arial"/>
          <w:szCs w:val="22"/>
        </w:rPr>
      </w:pPr>
      <w:r w:rsidRPr="00CD51C3">
        <w:rPr>
          <w:rFonts w:eastAsia="Calibri" w:cs="Arial"/>
          <w:szCs w:val="22"/>
        </w:rPr>
        <w:t>safeguarding concerns about vulnerable children and adults are faster, more co-ordinated and consistent;</w:t>
      </w:r>
    </w:p>
    <w:p w:rsidR="00CD51C3" w:rsidRPr="00CD51C3" w:rsidRDefault="00CD51C3" w:rsidP="007B4838">
      <w:pPr>
        <w:numPr>
          <w:ilvl w:val="0"/>
          <w:numId w:val="19"/>
        </w:numPr>
        <w:spacing w:before="100" w:beforeAutospacing="1" w:after="100" w:afterAutospacing="1" w:line="276" w:lineRule="auto"/>
        <w:ind w:left="0" w:hanging="567"/>
        <w:jc w:val="both"/>
        <w:rPr>
          <w:rFonts w:eastAsia="Calibri" w:cs="Arial"/>
          <w:szCs w:val="22"/>
        </w:rPr>
      </w:pPr>
      <w:r w:rsidRPr="00CD51C3">
        <w:rPr>
          <w:rFonts w:eastAsia="Calibri" w:cs="Arial"/>
          <w:szCs w:val="22"/>
        </w:rPr>
        <w:t>an improved ‘journey’ for the child with a greater emphasis on early intervention and better informed services that are provided at the right time;</w:t>
      </w:r>
    </w:p>
    <w:p w:rsidR="00CD51C3" w:rsidRPr="00CD51C3" w:rsidRDefault="00CD51C3" w:rsidP="007B4838">
      <w:pPr>
        <w:numPr>
          <w:ilvl w:val="0"/>
          <w:numId w:val="19"/>
        </w:numPr>
        <w:spacing w:before="100" w:beforeAutospacing="1" w:after="100" w:afterAutospacing="1" w:line="276" w:lineRule="auto"/>
        <w:ind w:left="0" w:hanging="567"/>
        <w:jc w:val="both"/>
        <w:rPr>
          <w:rFonts w:eastAsia="Calibri" w:cs="Arial"/>
          <w:szCs w:val="22"/>
        </w:rPr>
      </w:pPr>
      <w:r w:rsidRPr="00CD51C3">
        <w:rPr>
          <w:rFonts w:eastAsia="Calibri" w:cs="Arial"/>
          <w:szCs w:val="22"/>
        </w:rPr>
        <w:t xml:space="preserve">a better understanding of potential vulnerability, enabling more preventative action to be taken, dealing with earlier cases before they escalate; </w:t>
      </w:r>
    </w:p>
    <w:p w:rsidR="00CD51C3" w:rsidRPr="00CD51C3" w:rsidRDefault="00CD51C3" w:rsidP="007B4838">
      <w:pPr>
        <w:numPr>
          <w:ilvl w:val="0"/>
          <w:numId w:val="19"/>
        </w:numPr>
        <w:spacing w:beforeAutospacing="1" w:after="240" w:afterAutospacing="1" w:line="276" w:lineRule="auto"/>
        <w:ind w:left="0" w:hanging="567"/>
        <w:jc w:val="both"/>
        <w:rPr>
          <w:rFonts w:eastAsia="Calibri" w:cs="Arial"/>
          <w:szCs w:val="22"/>
        </w:rPr>
      </w:pPr>
      <w:r w:rsidRPr="00CD51C3">
        <w:rPr>
          <w:rFonts w:eastAsia="Calibri" w:cs="Arial"/>
          <w:szCs w:val="22"/>
        </w:rPr>
        <w:t>closer partnership working with clearer accountability, more effective use of resources, better planning and delivery and less duplication of effort;</w:t>
      </w:r>
    </w:p>
    <w:p w:rsidR="00CD51C3" w:rsidRPr="00CD51C3" w:rsidRDefault="00CD51C3" w:rsidP="007B4838">
      <w:pPr>
        <w:numPr>
          <w:ilvl w:val="0"/>
          <w:numId w:val="19"/>
        </w:numPr>
        <w:spacing w:beforeAutospacing="1" w:after="240" w:afterAutospacing="1" w:line="276" w:lineRule="auto"/>
        <w:ind w:left="0" w:hanging="567"/>
        <w:jc w:val="both"/>
        <w:rPr>
          <w:rFonts w:eastAsia="Calibri" w:cs="Arial"/>
          <w:szCs w:val="22"/>
        </w:rPr>
      </w:pPr>
      <w:r w:rsidRPr="00CD51C3">
        <w:rPr>
          <w:rFonts w:eastAsia="Calibri" w:cs="Arial"/>
          <w:szCs w:val="22"/>
        </w:rPr>
        <w:t xml:space="preserve">a reduction in the number of children inappropriately accessing costly services from social care, the Police, Health and others; </w:t>
      </w:r>
    </w:p>
    <w:p w:rsidR="00CD51C3" w:rsidRPr="00CD51C3" w:rsidRDefault="00CD51C3" w:rsidP="007B4838">
      <w:pPr>
        <w:numPr>
          <w:ilvl w:val="0"/>
          <w:numId w:val="19"/>
        </w:numPr>
        <w:spacing w:beforeAutospacing="1" w:after="240" w:afterAutospacing="1" w:line="276" w:lineRule="auto"/>
        <w:ind w:left="0" w:hanging="567"/>
        <w:jc w:val="both"/>
        <w:rPr>
          <w:rFonts w:eastAsia="Calibri" w:cs="Arial"/>
          <w:szCs w:val="22"/>
        </w:rPr>
      </w:pPr>
      <w:r w:rsidRPr="00CD51C3">
        <w:rPr>
          <w:rFonts w:eastAsia="Calibri" w:cs="Arial"/>
          <w:szCs w:val="22"/>
        </w:rPr>
        <w:t>a reduction in the number of inappropriate and repeat referrals</w:t>
      </w:r>
    </w:p>
    <w:p w:rsidR="00CD51C3" w:rsidRPr="00CD51C3" w:rsidRDefault="00402748" w:rsidP="007B4838">
      <w:pPr>
        <w:numPr>
          <w:ilvl w:val="0"/>
          <w:numId w:val="19"/>
        </w:numPr>
        <w:spacing w:before="100" w:beforeAutospacing="1" w:after="100" w:afterAutospacing="1" w:line="276" w:lineRule="auto"/>
        <w:ind w:left="0" w:hanging="567"/>
        <w:jc w:val="both"/>
        <w:rPr>
          <w:rFonts w:eastAsia="Calibri" w:cs="Arial"/>
          <w:szCs w:val="22"/>
        </w:rPr>
      </w:pPr>
      <w:r w:rsidRPr="00CD51C3">
        <w:rPr>
          <w:rFonts w:eastAsia="Calibri" w:cs="Arial"/>
          <w:szCs w:val="22"/>
        </w:rPr>
        <w:t>An</w:t>
      </w:r>
      <w:r w:rsidR="00CD51C3" w:rsidRPr="00CD51C3">
        <w:rPr>
          <w:rFonts w:eastAsia="Calibri" w:cs="Arial"/>
          <w:szCs w:val="22"/>
        </w:rPr>
        <w:t xml:space="preserve"> agreed set of outcomes, measures and supporting key performance indicators.</w:t>
      </w:r>
    </w:p>
    <w:p w:rsidR="00CD51C3" w:rsidRPr="00CD51C3" w:rsidRDefault="00CD51C3" w:rsidP="00591D85">
      <w:pPr>
        <w:pStyle w:val="Heading1"/>
        <w:rPr>
          <w:rFonts w:eastAsia="Calibri"/>
        </w:rPr>
      </w:pPr>
      <w:bookmarkStart w:id="17" w:name="_Toc418606523"/>
      <w:r w:rsidRPr="00CD51C3">
        <w:rPr>
          <w:rFonts w:eastAsia="Calibri"/>
        </w:rPr>
        <w:t>Operating Principles</w:t>
      </w:r>
      <w:bookmarkEnd w:id="17"/>
    </w:p>
    <w:p w:rsidR="00CD51C3" w:rsidRPr="00CD51C3" w:rsidRDefault="00CD51C3" w:rsidP="00CD51C3">
      <w:pPr>
        <w:spacing w:before="120" w:after="120"/>
        <w:ind w:left="-567"/>
        <w:jc w:val="both"/>
        <w:rPr>
          <w:rFonts w:eastAsia="Calibri" w:cs="Arial"/>
          <w:szCs w:val="22"/>
        </w:rPr>
      </w:pPr>
      <w:r w:rsidRPr="00CD51C3">
        <w:rPr>
          <w:rFonts w:eastAsia="Calibri" w:cs="Arial"/>
          <w:szCs w:val="22"/>
        </w:rPr>
        <w:t>In delivering this the MASH will:</w:t>
      </w:r>
    </w:p>
    <w:p w:rsidR="00CD51C3" w:rsidRDefault="00CD51C3" w:rsidP="007B4838">
      <w:pPr>
        <w:numPr>
          <w:ilvl w:val="0"/>
          <w:numId w:val="19"/>
        </w:numPr>
        <w:spacing w:after="200"/>
        <w:ind w:left="0" w:hanging="567"/>
        <w:jc w:val="both"/>
        <w:rPr>
          <w:rFonts w:eastAsia="Calibri" w:cs="Arial"/>
          <w:szCs w:val="22"/>
        </w:rPr>
      </w:pPr>
      <w:r w:rsidRPr="00CD51C3">
        <w:rPr>
          <w:rFonts w:eastAsia="Calibri" w:cs="Arial"/>
          <w:szCs w:val="22"/>
        </w:rPr>
        <w:t>be child focused and design any new system around this</w:t>
      </w:r>
    </w:p>
    <w:p w:rsidR="00CD51C3" w:rsidRPr="00CD51C3" w:rsidRDefault="00CD51C3" w:rsidP="007B4838">
      <w:pPr>
        <w:numPr>
          <w:ilvl w:val="0"/>
          <w:numId w:val="19"/>
        </w:numPr>
        <w:spacing w:after="200"/>
        <w:ind w:left="0" w:hanging="567"/>
        <w:jc w:val="both"/>
        <w:rPr>
          <w:rFonts w:eastAsia="Calibri" w:cs="Arial"/>
          <w:szCs w:val="22"/>
        </w:rPr>
      </w:pPr>
      <w:r w:rsidRPr="00CD51C3">
        <w:rPr>
          <w:rFonts w:eastAsia="Calibri" w:cs="Arial"/>
          <w:szCs w:val="22"/>
        </w:rPr>
        <w:t xml:space="preserve">focus on the outcome – keeping children safe; </w:t>
      </w:r>
    </w:p>
    <w:p w:rsidR="00CD51C3" w:rsidRPr="00CD51C3" w:rsidRDefault="00CD51C3" w:rsidP="007B4838">
      <w:pPr>
        <w:numPr>
          <w:ilvl w:val="0"/>
          <w:numId w:val="19"/>
        </w:numPr>
        <w:spacing w:after="200"/>
        <w:ind w:left="0" w:hanging="567"/>
        <w:jc w:val="both"/>
        <w:rPr>
          <w:rFonts w:eastAsia="Calibri" w:cs="Arial"/>
          <w:szCs w:val="22"/>
        </w:rPr>
      </w:pPr>
      <w:r w:rsidRPr="00CD51C3">
        <w:rPr>
          <w:rFonts w:eastAsia="Calibri" w:cs="Arial"/>
          <w:szCs w:val="22"/>
        </w:rPr>
        <w:t>ensure all partners are working towards common goals;</w:t>
      </w:r>
      <w:r w:rsidRPr="00CD51C3">
        <w:rPr>
          <w:rFonts w:eastAsia="Calibri" w:cs="Arial"/>
          <w:b/>
          <w:szCs w:val="22"/>
        </w:rPr>
        <w:tab/>
      </w:r>
    </w:p>
    <w:p w:rsidR="00CD51C3" w:rsidRPr="00CD51C3" w:rsidRDefault="00CD51C3" w:rsidP="007B4838">
      <w:pPr>
        <w:numPr>
          <w:ilvl w:val="0"/>
          <w:numId w:val="19"/>
        </w:numPr>
        <w:spacing w:after="200"/>
        <w:ind w:left="0" w:hanging="567"/>
        <w:jc w:val="both"/>
        <w:rPr>
          <w:rFonts w:eastAsia="Calibri" w:cs="Arial"/>
          <w:szCs w:val="22"/>
        </w:rPr>
      </w:pPr>
      <w:r w:rsidRPr="00CD51C3">
        <w:rPr>
          <w:rFonts w:eastAsia="Calibri" w:cs="Arial"/>
          <w:szCs w:val="22"/>
        </w:rPr>
        <w:t>maintain momentum and avoid delays at all costs;</w:t>
      </w:r>
    </w:p>
    <w:p w:rsidR="00CD51C3" w:rsidRPr="00CD51C3" w:rsidRDefault="00CD51C3" w:rsidP="007B4838">
      <w:pPr>
        <w:numPr>
          <w:ilvl w:val="0"/>
          <w:numId w:val="19"/>
        </w:numPr>
        <w:spacing w:after="200"/>
        <w:ind w:left="0" w:hanging="567"/>
        <w:jc w:val="both"/>
        <w:rPr>
          <w:rFonts w:eastAsia="Calibri" w:cs="Arial"/>
          <w:szCs w:val="22"/>
        </w:rPr>
      </w:pPr>
      <w:r w:rsidRPr="00CD51C3">
        <w:rPr>
          <w:rFonts w:eastAsia="Calibri" w:cs="Arial"/>
          <w:szCs w:val="22"/>
        </w:rPr>
        <w:t>have awareness of prejudice – be willing to look at things differently;</w:t>
      </w:r>
    </w:p>
    <w:p w:rsidR="00CD51C3" w:rsidRPr="00CD51C3" w:rsidRDefault="00CD51C3" w:rsidP="007B4838">
      <w:pPr>
        <w:numPr>
          <w:ilvl w:val="0"/>
          <w:numId w:val="19"/>
        </w:numPr>
        <w:spacing w:after="200"/>
        <w:ind w:left="0" w:hanging="567"/>
        <w:jc w:val="both"/>
        <w:rPr>
          <w:rFonts w:eastAsia="Calibri" w:cs="Arial"/>
          <w:szCs w:val="22"/>
        </w:rPr>
      </w:pPr>
      <w:r w:rsidRPr="00CD51C3">
        <w:rPr>
          <w:rFonts w:eastAsia="Calibri" w:cs="Arial"/>
          <w:szCs w:val="22"/>
        </w:rPr>
        <w:t>be open to challenge, persistent and honest;</w:t>
      </w:r>
    </w:p>
    <w:p w:rsidR="00CD51C3" w:rsidRPr="00CD51C3" w:rsidRDefault="00CD51C3" w:rsidP="007B4838">
      <w:pPr>
        <w:numPr>
          <w:ilvl w:val="0"/>
          <w:numId w:val="19"/>
        </w:numPr>
        <w:spacing w:after="200"/>
        <w:ind w:left="0" w:hanging="567"/>
        <w:jc w:val="both"/>
        <w:rPr>
          <w:rFonts w:eastAsia="Calibri" w:cs="Arial"/>
          <w:szCs w:val="22"/>
        </w:rPr>
      </w:pPr>
      <w:r w:rsidRPr="00CD51C3">
        <w:rPr>
          <w:rFonts w:eastAsia="Calibri" w:cs="Arial"/>
          <w:szCs w:val="22"/>
        </w:rPr>
        <w:t>clarify roles, responsibilities and who leads on what;</w:t>
      </w:r>
    </w:p>
    <w:p w:rsidR="00CD51C3" w:rsidRPr="00CD51C3" w:rsidRDefault="00CD51C3" w:rsidP="007B4838">
      <w:pPr>
        <w:numPr>
          <w:ilvl w:val="0"/>
          <w:numId w:val="19"/>
        </w:numPr>
        <w:spacing w:after="200"/>
        <w:ind w:left="0" w:hanging="567"/>
        <w:jc w:val="both"/>
        <w:rPr>
          <w:rFonts w:eastAsia="Calibri" w:cs="Arial"/>
          <w:szCs w:val="22"/>
        </w:rPr>
      </w:pPr>
      <w:r w:rsidRPr="00CD51C3">
        <w:rPr>
          <w:rFonts w:eastAsia="Calibri" w:cs="Arial"/>
          <w:szCs w:val="22"/>
        </w:rPr>
        <w:t>assess risks effectively and focus on priorities;</w:t>
      </w:r>
    </w:p>
    <w:p w:rsidR="00CD51C3" w:rsidRPr="00CD51C3" w:rsidRDefault="00CD51C3" w:rsidP="007B4838">
      <w:pPr>
        <w:numPr>
          <w:ilvl w:val="0"/>
          <w:numId w:val="19"/>
        </w:numPr>
        <w:spacing w:after="200"/>
        <w:ind w:left="0" w:hanging="567"/>
        <w:jc w:val="both"/>
        <w:rPr>
          <w:rFonts w:eastAsia="Calibri" w:cs="Arial"/>
          <w:szCs w:val="22"/>
        </w:rPr>
      </w:pPr>
      <w:r w:rsidRPr="00CD51C3">
        <w:rPr>
          <w:rFonts w:eastAsia="Calibri" w:cs="Arial"/>
          <w:szCs w:val="22"/>
        </w:rPr>
        <w:t>work across services boundaries acting as one team;</w:t>
      </w:r>
    </w:p>
    <w:p w:rsidR="00CD51C3" w:rsidRPr="00CD51C3" w:rsidRDefault="00CD51C3" w:rsidP="007B4838">
      <w:pPr>
        <w:numPr>
          <w:ilvl w:val="0"/>
          <w:numId w:val="19"/>
        </w:numPr>
        <w:spacing w:after="200"/>
        <w:ind w:left="0" w:hanging="567"/>
        <w:jc w:val="both"/>
        <w:rPr>
          <w:rFonts w:eastAsia="Calibri" w:cs="Arial"/>
          <w:szCs w:val="22"/>
        </w:rPr>
      </w:pPr>
      <w:r w:rsidRPr="00CD51C3">
        <w:rPr>
          <w:rFonts w:eastAsia="Calibri" w:cs="Arial"/>
          <w:szCs w:val="22"/>
        </w:rPr>
        <w:t>recognise that no one knows everything and that there is expertise across all agencies;</w:t>
      </w:r>
    </w:p>
    <w:p w:rsidR="00CD51C3" w:rsidRPr="00CD51C3" w:rsidRDefault="00CD51C3" w:rsidP="007B4838">
      <w:pPr>
        <w:numPr>
          <w:ilvl w:val="0"/>
          <w:numId w:val="19"/>
        </w:numPr>
        <w:spacing w:after="200"/>
        <w:ind w:left="0" w:hanging="567"/>
        <w:jc w:val="both"/>
        <w:rPr>
          <w:rFonts w:eastAsia="Calibri" w:cs="Arial"/>
          <w:szCs w:val="22"/>
        </w:rPr>
      </w:pPr>
      <w:r w:rsidRPr="00CD51C3">
        <w:rPr>
          <w:rFonts w:eastAsia="Calibri" w:cs="Arial"/>
          <w:szCs w:val="22"/>
        </w:rPr>
        <w:t>have a ‘can do’ philosophy;</w:t>
      </w:r>
    </w:p>
    <w:p w:rsidR="00CD51C3" w:rsidRPr="00CD51C3" w:rsidRDefault="00CD51C3" w:rsidP="007B4838">
      <w:pPr>
        <w:numPr>
          <w:ilvl w:val="0"/>
          <w:numId w:val="19"/>
        </w:numPr>
        <w:spacing w:after="200"/>
        <w:ind w:left="0" w:hanging="567"/>
        <w:jc w:val="both"/>
        <w:rPr>
          <w:rFonts w:eastAsia="Calibri" w:cs="Arial"/>
          <w:szCs w:val="22"/>
        </w:rPr>
      </w:pPr>
      <w:r w:rsidRPr="00CD51C3">
        <w:rPr>
          <w:rFonts w:eastAsia="Calibri" w:cs="Arial"/>
          <w:szCs w:val="22"/>
        </w:rPr>
        <w:t>not take information at face value but dare to question and listen, and</w:t>
      </w:r>
    </w:p>
    <w:p w:rsidR="00CD51C3" w:rsidRPr="00CD51C3" w:rsidRDefault="00402748" w:rsidP="007B4838">
      <w:pPr>
        <w:numPr>
          <w:ilvl w:val="0"/>
          <w:numId w:val="19"/>
        </w:numPr>
        <w:spacing w:after="200"/>
        <w:ind w:left="0" w:hanging="567"/>
        <w:jc w:val="both"/>
        <w:rPr>
          <w:rFonts w:eastAsia="Calibri" w:cs="Arial"/>
          <w:szCs w:val="22"/>
        </w:rPr>
      </w:pPr>
      <w:r w:rsidRPr="00CD51C3">
        <w:rPr>
          <w:rFonts w:eastAsia="Calibri" w:cs="Arial"/>
          <w:szCs w:val="22"/>
        </w:rPr>
        <w:t>Use</w:t>
      </w:r>
      <w:r w:rsidR="00CD51C3" w:rsidRPr="00CD51C3">
        <w:rPr>
          <w:rFonts w:eastAsia="Calibri" w:cs="Arial"/>
          <w:szCs w:val="22"/>
        </w:rPr>
        <w:t xml:space="preserve"> resources effectively and achieve economies of scale where possible.</w:t>
      </w:r>
    </w:p>
    <w:p w:rsidR="00CD51C3" w:rsidRPr="00CD51C3" w:rsidRDefault="00CD51C3" w:rsidP="00CD51C3">
      <w:pPr>
        <w:spacing w:after="200" w:line="276" w:lineRule="auto"/>
        <w:jc w:val="both"/>
        <w:rPr>
          <w:rFonts w:eastAsia="Calibri" w:cs="Arial"/>
          <w:b/>
          <w:szCs w:val="22"/>
        </w:rPr>
      </w:pPr>
    </w:p>
    <w:p w:rsidR="00CD51C3" w:rsidRPr="00CD51C3" w:rsidRDefault="00CD51C3" w:rsidP="00CD51C3">
      <w:pPr>
        <w:spacing w:after="200" w:line="276" w:lineRule="auto"/>
        <w:jc w:val="both"/>
        <w:rPr>
          <w:rFonts w:eastAsia="Calibri" w:cs="Arial"/>
          <w:b/>
          <w:szCs w:val="22"/>
        </w:rPr>
      </w:pPr>
    </w:p>
    <w:p w:rsidR="0054631B" w:rsidRDefault="0054631B" w:rsidP="0054631B">
      <w:pPr>
        <w:rPr>
          <w:rFonts w:ascii="TTE27A3ED0t00" w:hAnsi="TTE27A3ED0t00" w:cs="TTE27A3ED0t00"/>
          <w:color w:val="000000"/>
          <w:sz w:val="23"/>
          <w:szCs w:val="23"/>
          <w:lang w:eastAsia="en-GB"/>
        </w:rPr>
      </w:pPr>
      <w:r>
        <w:rPr>
          <w:rFonts w:ascii="TTE27A3ED0t00" w:hAnsi="TTE27A3ED0t00" w:cs="TTE27A3ED0t00"/>
          <w:color w:val="000000"/>
          <w:sz w:val="23"/>
          <w:szCs w:val="23"/>
          <w:lang w:eastAsia="en-GB"/>
        </w:rPr>
        <w:t>The MASH will receive all new referrals in relation to children and young people that may be at risk of child sexual exploitation and will screen them in accordance to MASH process</w:t>
      </w:r>
      <w:r w:rsidR="004077F0">
        <w:rPr>
          <w:rFonts w:ascii="TTE27A3ED0t00" w:hAnsi="TTE27A3ED0t00" w:cs="TTE27A3ED0t00"/>
          <w:color w:val="000000"/>
          <w:sz w:val="23"/>
          <w:szCs w:val="23"/>
          <w:lang w:eastAsia="en-GB"/>
        </w:rPr>
        <w:t>. A</w:t>
      </w:r>
      <w:r>
        <w:rPr>
          <w:rFonts w:ascii="TTE27A3ED0t00" w:hAnsi="TTE27A3ED0t00" w:cs="TTE27A3ED0t00"/>
          <w:color w:val="000000"/>
          <w:sz w:val="23"/>
          <w:szCs w:val="23"/>
          <w:lang w:eastAsia="en-GB"/>
        </w:rPr>
        <w:t>ny referral into the MASH should include the screening tool from the agency</w:t>
      </w:r>
    </w:p>
    <w:p w:rsidR="0054631B" w:rsidRDefault="0054631B" w:rsidP="0054631B">
      <w:pPr>
        <w:rPr>
          <w:rFonts w:ascii="TTE27A3ED0t00" w:hAnsi="TTE27A3ED0t00" w:cs="TTE27A3ED0t00"/>
          <w:color w:val="000000"/>
          <w:sz w:val="23"/>
          <w:szCs w:val="23"/>
          <w:lang w:eastAsia="en-GB"/>
        </w:rPr>
      </w:pPr>
    </w:p>
    <w:p w:rsidR="00591D85" w:rsidRDefault="00591D85" w:rsidP="00CD51C3">
      <w:pPr>
        <w:rPr>
          <w:rFonts w:ascii="TTE27A3ED0t00" w:hAnsi="TTE27A3ED0t00" w:cs="TTE27A3ED0t00"/>
          <w:color w:val="000000"/>
          <w:sz w:val="23"/>
          <w:szCs w:val="23"/>
          <w:lang w:eastAsia="en-GB"/>
        </w:rPr>
      </w:pPr>
    </w:p>
    <w:p w:rsidR="00515E04" w:rsidRDefault="00515E04" w:rsidP="00515E04">
      <w:pPr>
        <w:autoSpaceDE w:val="0"/>
        <w:autoSpaceDN w:val="0"/>
        <w:adjustRightInd w:val="0"/>
        <w:rPr>
          <w:rFonts w:cs="Arial"/>
          <w:color w:val="000000"/>
          <w:szCs w:val="22"/>
          <w:lang w:eastAsia="en-GB"/>
        </w:rPr>
      </w:pPr>
    </w:p>
    <w:p w:rsidR="0054631B" w:rsidRDefault="0054631B" w:rsidP="00515E04">
      <w:pPr>
        <w:autoSpaceDE w:val="0"/>
        <w:autoSpaceDN w:val="0"/>
        <w:adjustRightInd w:val="0"/>
        <w:rPr>
          <w:rFonts w:cs="Arial"/>
          <w:color w:val="000000"/>
          <w:szCs w:val="22"/>
          <w:lang w:eastAsia="en-GB"/>
        </w:rPr>
      </w:pPr>
    </w:p>
    <w:p w:rsidR="0054631B" w:rsidRDefault="0054631B" w:rsidP="00515E04">
      <w:pPr>
        <w:autoSpaceDE w:val="0"/>
        <w:autoSpaceDN w:val="0"/>
        <w:adjustRightInd w:val="0"/>
        <w:rPr>
          <w:rFonts w:cs="Arial"/>
          <w:color w:val="000000"/>
          <w:szCs w:val="22"/>
          <w:lang w:eastAsia="en-GB"/>
        </w:rPr>
      </w:pPr>
    </w:p>
    <w:p w:rsidR="0054631B" w:rsidRDefault="0054631B" w:rsidP="00515E04">
      <w:pPr>
        <w:autoSpaceDE w:val="0"/>
        <w:autoSpaceDN w:val="0"/>
        <w:adjustRightInd w:val="0"/>
        <w:rPr>
          <w:rFonts w:cs="Arial"/>
          <w:color w:val="000000"/>
          <w:szCs w:val="22"/>
          <w:lang w:eastAsia="en-GB"/>
        </w:rPr>
      </w:pPr>
    </w:p>
    <w:p w:rsidR="006563C6" w:rsidRPr="005C08D3" w:rsidRDefault="00470DB0" w:rsidP="00DE1985">
      <w:pPr>
        <w:pStyle w:val="Heading1"/>
        <w:ind w:hanging="141"/>
        <w:rPr>
          <w:rFonts w:eastAsia="Calibri"/>
          <w:color w:val="000000"/>
          <w:szCs w:val="22"/>
        </w:rPr>
      </w:pPr>
      <w:r>
        <w:rPr>
          <w:szCs w:val="24"/>
        </w:rPr>
        <w:br w:type="page"/>
      </w:r>
      <w:bookmarkStart w:id="18" w:name="_Toc418606524"/>
      <w:r w:rsidR="00465570" w:rsidRPr="005C08D3">
        <w:rPr>
          <w:rFonts w:eastAsia="Calibri"/>
          <w:color w:val="000000"/>
          <w:szCs w:val="22"/>
        </w:rPr>
        <w:t>C</w:t>
      </w:r>
      <w:r w:rsidR="00DE1985">
        <w:rPr>
          <w:rFonts w:eastAsia="Calibri"/>
          <w:color w:val="000000"/>
          <w:szCs w:val="22"/>
        </w:rPr>
        <w:t xml:space="preserve">oventry CSE </w:t>
      </w:r>
      <w:r w:rsidR="006563C6" w:rsidRPr="005C08D3">
        <w:rPr>
          <w:rFonts w:eastAsia="Calibri"/>
          <w:color w:val="000000"/>
          <w:szCs w:val="22"/>
        </w:rPr>
        <w:t>M</w:t>
      </w:r>
      <w:r w:rsidR="006563C6" w:rsidRPr="005C08D3">
        <w:rPr>
          <w:rFonts w:eastAsia="Calibri"/>
          <w:szCs w:val="22"/>
        </w:rPr>
        <w:t>ulti-Agency Referral Pathway</w:t>
      </w:r>
      <w:bookmarkEnd w:id="18"/>
    </w:p>
    <w:p w:rsidR="00DE1985" w:rsidRDefault="00DE1985" w:rsidP="00DE1985">
      <w:pPr>
        <w:rPr>
          <w:rFonts w:cs="Arial"/>
          <w:szCs w:val="22"/>
        </w:rPr>
      </w:pPr>
    </w:p>
    <w:p w:rsidR="00DE1985" w:rsidRPr="001E5117" w:rsidRDefault="00DE1985" w:rsidP="00DE1985">
      <w:pPr>
        <w:rPr>
          <w:rFonts w:cs="Arial"/>
          <w:szCs w:val="22"/>
        </w:rPr>
      </w:pPr>
      <w:r w:rsidRPr="001E5117">
        <w:rPr>
          <w:rFonts w:cs="Arial"/>
          <w:szCs w:val="22"/>
        </w:rPr>
        <w:t xml:space="preserve">Whilst each local area will have its own referral processes, it is important that anybody who has concerns about a child in their care should ensure that as much detail as possible is gathered, including what warning signs are identified.  The local </w:t>
      </w:r>
      <w:r>
        <w:rPr>
          <w:rFonts w:cs="Arial"/>
          <w:szCs w:val="22"/>
        </w:rPr>
        <w:t>LSCB and multi-agency r</w:t>
      </w:r>
      <w:r w:rsidRPr="001E5117">
        <w:rPr>
          <w:rFonts w:cs="Arial"/>
          <w:szCs w:val="22"/>
        </w:rPr>
        <w:t xml:space="preserve">eferral </w:t>
      </w:r>
      <w:r>
        <w:rPr>
          <w:rFonts w:cs="Arial"/>
          <w:szCs w:val="22"/>
        </w:rPr>
        <w:t xml:space="preserve">protocols and pathways </w:t>
      </w:r>
      <w:r w:rsidRPr="001E5117">
        <w:rPr>
          <w:rFonts w:cs="Arial"/>
          <w:szCs w:val="22"/>
        </w:rPr>
        <w:t xml:space="preserve">should </w:t>
      </w:r>
      <w:r>
        <w:rPr>
          <w:rFonts w:cs="Arial"/>
          <w:szCs w:val="22"/>
        </w:rPr>
        <w:t xml:space="preserve">always </w:t>
      </w:r>
      <w:r w:rsidRPr="001E5117">
        <w:rPr>
          <w:rFonts w:cs="Arial"/>
          <w:szCs w:val="22"/>
        </w:rPr>
        <w:t xml:space="preserve">be followed. </w:t>
      </w:r>
    </w:p>
    <w:p w:rsidR="00DE1985" w:rsidRPr="001E5117" w:rsidRDefault="00DE1985" w:rsidP="00DE1985">
      <w:pPr>
        <w:rPr>
          <w:rFonts w:cs="Arial"/>
          <w:szCs w:val="22"/>
          <w:u w:val="single"/>
        </w:rPr>
      </w:pPr>
    </w:p>
    <w:p w:rsidR="00DE1985" w:rsidRPr="00E957B1" w:rsidRDefault="00DE1985" w:rsidP="00DE1985">
      <w:pPr>
        <w:rPr>
          <w:rFonts w:cs="Arial"/>
          <w:i/>
          <w:szCs w:val="22"/>
        </w:rPr>
      </w:pPr>
      <w:r w:rsidRPr="00E957B1">
        <w:rPr>
          <w:rFonts w:cs="Arial"/>
          <w:b/>
          <w:i/>
          <w:szCs w:val="22"/>
        </w:rPr>
        <w:t>Regional CSE Screening Tool</w:t>
      </w:r>
    </w:p>
    <w:p w:rsidR="00DE1985" w:rsidRDefault="00DE1985" w:rsidP="00DE1985">
      <w:pPr>
        <w:rPr>
          <w:rFonts w:cs="Arial"/>
          <w:szCs w:val="22"/>
        </w:rPr>
      </w:pPr>
      <w:r w:rsidRPr="001E5117">
        <w:rPr>
          <w:rFonts w:cs="Arial"/>
          <w:szCs w:val="22"/>
        </w:rPr>
        <w:t>Professionals in all agencies</w:t>
      </w:r>
      <w:r>
        <w:rPr>
          <w:rFonts w:cs="Arial"/>
          <w:szCs w:val="22"/>
        </w:rPr>
        <w:t xml:space="preserve"> working with children and young people </w:t>
      </w:r>
      <w:r w:rsidRPr="001E5117">
        <w:rPr>
          <w:rFonts w:cs="Arial"/>
          <w:szCs w:val="22"/>
        </w:rPr>
        <w:t>should be alert to the possibility that a child/young person for whom they have concerns may be at risk of being sexually exploited.  They should discuss their concerns with their agency’s designated safeguarding advisor and they should use the CSE Screening Tool</w:t>
      </w:r>
      <w:r>
        <w:rPr>
          <w:rFonts w:cs="Arial"/>
          <w:szCs w:val="22"/>
        </w:rPr>
        <w:t xml:space="preserve"> </w:t>
      </w:r>
      <w:r w:rsidRPr="001E5117">
        <w:rPr>
          <w:rFonts w:cs="Arial"/>
          <w:szCs w:val="22"/>
        </w:rPr>
        <w:t>to inform their assessment about the risk of harm to the child/young person.</w:t>
      </w:r>
      <w:r>
        <w:rPr>
          <w:rFonts w:cs="Arial"/>
          <w:szCs w:val="22"/>
        </w:rPr>
        <w:t xml:space="preserve">  They also need to understand how the three categories of risk ‘map across’ to the local multi-agency threshold guidance and the levels of need in that guidance.</w:t>
      </w:r>
    </w:p>
    <w:p w:rsidR="00DE1985" w:rsidRPr="001E5117" w:rsidRDefault="00DE1985" w:rsidP="00DE1985">
      <w:pPr>
        <w:rPr>
          <w:rFonts w:cs="Arial"/>
          <w:szCs w:val="22"/>
        </w:rPr>
      </w:pPr>
    </w:p>
    <w:p w:rsidR="00DE1985" w:rsidRPr="001E5117" w:rsidRDefault="00DE1985" w:rsidP="00DE1985">
      <w:pPr>
        <w:rPr>
          <w:rFonts w:cs="Arial"/>
          <w:szCs w:val="22"/>
        </w:rPr>
      </w:pPr>
      <w:r w:rsidRPr="001E5117">
        <w:rPr>
          <w:rFonts w:cs="Arial"/>
          <w:szCs w:val="22"/>
        </w:rPr>
        <w:t>The screening tool groups indicators of risk of harm into 3 categories:</w:t>
      </w:r>
    </w:p>
    <w:p w:rsidR="00DE1985" w:rsidRPr="001E5117" w:rsidRDefault="00DE1985" w:rsidP="00DE1985">
      <w:pPr>
        <w:rPr>
          <w:rFonts w:cs="Arial"/>
          <w:szCs w:val="22"/>
        </w:rPr>
      </w:pPr>
    </w:p>
    <w:p w:rsidR="00DE1985" w:rsidRPr="001E5117" w:rsidRDefault="00DE1985" w:rsidP="00DE1985">
      <w:pPr>
        <w:pStyle w:val="ListParagraph"/>
        <w:numPr>
          <w:ilvl w:val="0"/>
          <w:numId w:val="24"/>
        </w:numPr>
        <w:rPr>
          <w:rFonts w:cs="Arial"/>
          <w:szCs w:val="22"/>
        </w:rPr>
      </w:pPr>
      <w:r w:rsidRPr="001E5117">
        <w:rPr>
          <w:rFonts w:cs="Arial"/>
          <w:b/>
          <w:szCs w:val="22"/>
        </w:rPr>
        <w:t>Category 1 (at risk of harm):</w:t>
      </w:r>
      <w:r w:rsidRPr="001E5117">
        <w:rPr>
          <w:rFonts w:cs="Arial"/>
          <w:szCs w:val="22"/>
        </w:rPr>
        <w:t xml:space="preserve"> a child who is at risk of being groomed for sexual exploitation.</w:t>
      </w:r>
    </w:p>
    <w:p w:rsidR="00DE1985" w:rsidRPr="001E5117" w:rsidRDefault="00DE1985" w:rsidP="00DE1985">
      <w:pPr>
        <w:rPr>
          <w:rFonts w:cs="Arial"/>
          <w:szCs w:val="22"/>
          <w:u w:val="single"/>
        </w:rPr>
      </w:pPr>
    </w:p>
    <w:p w:rsidR="00DE1985" w:rsidRPr="001E5117" w:rsidRDefault="00DE1985" w:rsidP="00DE1985">
      <w:pPr>
        <w:pStyle w:val="ListParagraph"/>
        <w:numPr>
          <w:ilvl w:val="0"/>
          <w:numId w:val="24"/>
        </w:numPr>
        <w:rPr>
          <w:rFonts w:cs="Arial"/>
          <w:szCs w:val="22"/>
        </w:rPr>
      </w:pPr>
      <w:r>
        <w:rPr>
          <w:rFonts w:cs="Arial"/>
          <w:b/>
          <w:szCs w:val="22"/>
        </w:rPr>
        <w:t>Category 2 (significant risk of harm)</w:t>
      </w:r>
      <w:r w:rsidRPr="001E5117">
        <w:rPr>
          <w:rFonts w:cs="Arial"/>
          <w:b/>
          <w:szCs w:val="22"/>
        </w:rPr>
        <w:t>:</w:t>
      </w:r>
      <w:r w:rsidRPr="001E5117">
        <w:rPr>
          <w:rFonts w:cs="Arial"/>
          <w:szCs w:val="22"/>
        </w:rPr>
        <w:t xml:space="preserve"> a child who is targeted for abuse through the exchange of sex for affection, drugs, accommodation and goods etc.  The likelihood of coercion and control is significant.</w:t>
      </w:r>
    </w:p>
    <w:p w:rsidR="00DE1985" w:rsidRPr="001E5117" w:rsidRDefault="00DE1985" w:rsidP="00DE1985">
      <w:pPr>
        <w:rPr>
          <w:rFonts w:cs="Arial"/>
          <w:szCs w:val="22"/>
          <w:u w:val="single"/>
        </w:rPr>
      </w:pPr>
    </w:p>
    <w:p w:rsidR="00DE1985" w:rsidRPr="001E5117" w:rsidRDefault="00DE1985" w:rsidP="00DE1985">
      <w:pPr>
        <w:pStyle w:val="ListParagraph"/>
        <w:numPr>
          <w:ilvl w:val="0"/>
          <w:numId w:val="24"/>
        </w:numPr>
        <w:rPr>
          <w:rFonts w:cs="Arial"/>
          <w:szCs w:val="22"/>
        </w:rPr>
      </w:pPr>
      <w:r w:rsidRPr="001E5117">
        <w:rPr>
          <w:rFonts w:cs="Arial"/>
          <w:b/>
          <w:szCs w:val="22"/>
        </w:rPr>
        <w:t>Category 3 (</w:t>
      </w:r>
      <w:r>
        <w:rPr>
          <w:rFonts w:cs="Arial"/>
          <w:b/>
          <w:szCs w:val="22"/>
        </w:rPr>
        <w:t>serious risk of harm</w:t>
      </w:r>
      <w:r w:rsidRPr="001E5117">
        <w:rPr>
          <w:rFonts w:cs="Arial"/>
          <w:b/>
          <w:szCs w:val="22"/>
        </w:rPr>
        <w:t>):</w:t>
      </w:r>
      <w:r w:rsidRPr="001E5117">
        <w:rPr>
          <w:rFonts w:cs="Arial"/>
          <w:szCs w:val="22"/>
        </w:rPr>
        <w:t xml:space="preserve"> a child who is entrenched in sexual exploitation, but often does not recogni</w:t>
      </w:r>
      <w:r>
        <w:rPr>
          <w:rFonts w:cs="Arial"/>
          <w:szCs w:val="22"/>
        </w:rPr>
        <w:t>s</w:t>
      </w:r>
      <w:r w:rsidRPr="001E5117">
        <w:rPr>
          <w:rFonts w:cs="Arial"/>
          <w:szCs w:val="22"/>
        </w:rPr>
        <w:t>e or self denies the nature of their abuse and where coercion/control is implicit.</w:t>
      </w:r>
    </w:p>
    <w:p w:rsidR="00DE1985" w:rsidRPr="001E5117" w:rsidRDefault="00DE1985" w:rsidP="00DE1985">
      <w:pPr>
        <w:rPr>
          <w:rFonts w:cs="Arial"/>
          <w:szCs w:val="22"/>
          <w:u w:val="single"/>
        </w:rPr>
      </w:pPr>
    </w:p>
    <w:p w:rsidR="00DE1985" w:rsidRPr="00F34156" w:rsidRDefault="00DE1985" w:rsidP="00DE1985">
      <w:pPr>
        <w:rPr>
          <w:rFonts w:cs="Arial"/>
          <w:b/>
          <w:color w:val="FF0000"/>
          <w:szCs w:val="22"/>
        </w:rPr>
      </w:pPr>
      <w:r w:rsidRPr="001E5117">
        <w:rPr>
          <w:rFonts w:cs="Arial"/>
          <w:szCs w:val="22"/>
        </w:rPr>
        <w:t>The screening and risk assessment tools need to be used flexibly to take account of each child’s individuality, the uniqueness of his/her circumstances and the changes that may occur for him/her over time.</w:t>
      </w:r>
      <w:r>
        <w:rPr>
          <w:rFonts w:cs="Arial"/>
          <w:szCs w:val="22"/>
        </w:rPr>
        <w:t xml:space="preserve">  Whilst the tools provide a range of risks that need to be considered and questions that should be asked, this doesn’t replace or minimise the importance of professional judgment and the voice of the child.</w:t>
      </w:r>
    </w:p>
    <w:p w:rsidR="00DE1985" w:rsidRDefault="00DE1985" w:rsidP="00DE1985">
      <w:pPr>
        <w:rPr>
          <w:rFonts w:cs="Arial"/>
          <w:b/>
          <w:szCs w:val="22"/>
        </w:rPr>
      </w:pPr>
    </w:p>
    <w:p w:rsidR="00DE1985" w:rsidRPr="005E1912" w:rsidRDefault="00DE1985" w:rsidP="00DE1985">
      <w:pPr>
        <w:rPr>
          <w:rFonts w:cs="Arial"/>
          <w:szCs w:val="22"/>
        </w:rPr>
      </w:pPr>
      <w:r>
        <w:rPr>
          <w:rFonts w:cs="Arial"/>
          <w:szCs w:val="22"/>
        </w:rPr>
        <w:t>The regional pathway is set out below:</w:t>
      </w:r>
    </w:p>
    <w:p w:rsidR="00DE1985" w:rsidRPr="00A55B42" w:rsidRDefault="00DE1985" w:rsidP="00DE1985">
      <w:pPr>
        <w:rPr>
          <w:rFonts w:cs="Arial"/>
          <w:b/>
          <w:szCs w:val="22"/>
        </w:rPr>
      </w:pPr>
      <w:r>
        <w:rPr>
          <w:rFonts w:cs="Arial"/>
          <w:b/>
          <w:szCs w:val="22"/>
        </w:rPr>
        <w:br w:type="page"/>
      </w:r>
      <w:r w:rsidRPr="00A55B42">
        <w:rPr>
          <w:rFonts w:cs="Arial"/>
          <w:b/>
          <w:szCs w:val="22"/>
        </w:rPr>
        <w:t>CSE &amp; Missing Regional Pathway</w:t>
      </w:r>
    </w:p>
    <w:p w:rsidR="00DE1985" w:rsidRPr="00A555EA" w:rsidRDefault="00DE1985" w:rsidP="00DE1985"/>
    <w:p w:rsidR="00DE1985" w:rsidRPr="00D54162" w:rsidRDefault="00DE1985" w:rsidP="00DE1985">
      <w:pPr>
        <w:spacing w:after="200" w:line="276" w:lineRule="auto"/>
        <w:rPr>
          <w:rFonts w:eastAsia="Calibri" w:cs="Arial"/>
        </w:rPr>
      </w:pPr>
      <w:r>
        <w:rPr>
          <w:rFonts w:ascii="Calibri" w:eastAsia="Calibri" w:hAnsi="Calibri"/>
          <w:noProof/>
          <w:szCs w:val="22"/>
          <w:lang w:eastAsia="en-GB"/>
        </w:rPr>
        <mc:AlternateContent>
          <mc:Choice Requires="wps">
            <w:drawing>
              <wp:anchor distT="0" distB="0" distL="114300" distR="114300" simplePos="0" relativeHeight="251659264" behindDoc="0" locked="0" layoutInCell="1" allowOverlap="1" wp14:anchorId="7F091EE0" wp14:editId="1BF280B9">
                <wp:simplePos x="0" y="0"/>
                <wp:positionH relativeFrom="column">
                  <wp:posOffset>1386840</wp:posOffset>
                </wp:positionH>
                <wp:positionV relativeFrom="paragraph">
                  <wp:posOffset>-139700</wp:posOffset>
                </wp:positionV>
                <wp:extent cx="3390900" cy="335280"/>
                <wp:effectExtent l="0" t="0" r="19050" b="26670"/>
                <wp:wrapNone/>
                <wp:docPr id="20" name="Flowchart: Process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90900" cy="335280"/>
                        </a:xfrm>
                        <a:prstGeom prst="flowChartProcess">
                          <a:avLst/>
                        </a:prstGeom>
                        <a:solidFill>
                          <a:sysClr val="window" lastClr="FFFFFF"/>
                        </a:solidFill>
                        <a:ln w="25400" cap="flat" cmpd="sng" algn="ctr">
                          <a:solidFill>
                            <a:sysClr val="windowText" lastClr="000000"/>
                          </a:solidFill>
                          <a:prstDash val="solid"/>
                        </a:ln>
                        <a:effectLst/>
                      </wps:spPr>
                      <wps:txbx>
                        <w:txbxContent>
                          <w:p w:rsidR="00F379E6" w:rsidRDefault="00F379E6" w:rsidP="00DE1985">
                            <w:pPr>
                              <w:jc w:val="center"/>
                            </w:pPr>
                            <w:r>
                              <w:t>CSE Concern/ Indicator/ Vulnerability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Flowchart: Process 20" o:spid="_x0000_s1026" type="#_x0000_t109" style="position:absolute;margin-left:109.2pt;margin-top:-11pt;width:267pt;height: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" fillcolor="window" strokecolor="windowText" strokeweight="2pt">
                <v:path arrowok="t"/>
                <v:textbox>
                  <w:txbxContent>
                    <w:p w:rsidR="00F379E6" w:rsidRDefault="00F379E6" w:rsidP="00DE1985">
                      <w:pPr>
                        <w:jc w:val="center"/>
                      </w:pPr>
                      <w:r>
                        <w:t>CSE Concern/ Indicator/ Vulnerability</w:t>
                      </w:r>
                    </w:p>
                  </w:txbxContent>
                </v:textbox>
              </v:shape>
            </w:pict>
          </mc:Fallback>
        </mc:AlternateContent>
      </w:r>
      <w:r>
        <w:rPr>
          <w:rFonts w:ascii="Calibri" w:eastAsia="Calibri" w:hAnsi="Calibri"/>
          <w:noProof/>
          <w:szCs w:val="22"/>
          <w:lang w:eastAsia="en-GB"/>
        </w:rPr>
        <mc:AlternateContent>
          <mc:Choice Requires="wps">
            <w:drawing>
              <wp:anchor distT="0" distB="0" distL="114297" distR="114297" simplePos="0" relativeHeight="251680768" behindDoc="0" locked="0" layoutInCell="1" allowOverlap="1" wp14:anchorId="4140EABC" wp14:editId="727A0A9B">
                <wp:simplePos x="0" y="0"/>
                <wp:positionH relativeFrom="column">
                  <wp:posOffset>4107179</wp:posOffset>
                </wp:positionH>
                <wp:positionV relativeFrom="paragraph">
                  <wp:posOffset>221615</wp:posOffset>
                </wp:positionV>
                <wp:extent cx="0" cy="211455"/>
                <wp:effectExtent l="76200" t="38100" r="76200" b="93345"/>
                <wp:wrapNone/>
                <wp:docPr id="21" name="Straight Connector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1455"/>
                        </a:xfrm>
                        <a:prstGeom prst="line">
                          <a:avLst/>
                        </a:prstGeom>
                        <a:noFill/>
                        <a:ln w="12700">
                          <a:solidFill>
                            <a:srgbClr val="000000"/>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9" o:spid="_x0000_s1026" style="position:absolute;z-index:2516807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3.4pt,17.45pt" to="323.4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" strokeweight="1pt">
                <v:shadow on="t" color="black" opacity="24903f" origin=",.5" offset="0,.55556mm"/>
                <o:lock v:ext="edit" shapetype="f"/>
              </v:line>
            </w:pict>
          </mc:Fallback>
        </mc:AlternateContent>
      </w:r>
      <w:r>
        <w:rPr>
          <w:rFonts w:ascii="Calibri" w:eastAsia="Calibri" w:hAnsi="Calibri"/>
          <w:noProof/>
          <w:szCs w:val="22"/>
          <w:lang w:eastAsia="en-GB"/>
        </w:rPr>
        <mc:AlternateContent>
          <mc:Choice Requires="wps">
            <w:drawing>
              <wp:anchor distT="0" distB="0" distL="114296" distR="114296" simplePos="0" relativeHeight="251679744" behindDoc="0" locked="0" layoutInCell="1" allowOverlap="1" wp14:anchorId="4EF5D41E" wp14:editId="47D76DD2">
                <wp:simplePos x="0" y="0"/>
                <wp:positionH relativeFrom="column">
                  <wp:posOffset>1706879</wp:posOffset>
                </wp:positionH>
                <wp:positionV relativeFrom="paragraph">
                  <wp:posOffset>221615</wp:posOffset>
                </wp:positionV>
                <wp:extent cx="0" cy="211455"/>
                <wp:effectExtent l="0" t="0" r="19050" b="1714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1455"/>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797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34.4pt,17.45pt" to="134.4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" strokeweight="1pt">
                <o:lock v:ext="edit" shapetype="f"/>
              </v:line>
            </w:pict>
          </mc:Fallback>
        </mc:AlternateContent>
      </w:r>
    </w:p>
    <w:p w:rsidR="00DE1985" w:rsidRPr="00D54162" w:rsidRDefault="00DE1985" w:rsidP="00DE1985">
      <w:pPr>
        <w:spacing w:after="200" w:line="276" w:lineRule="auto"/>
        <w:rPr>
          <w:rFonts w:eastAsia="Calibri" w:cs="Arial"/>
        </w:rPr>
      </w:pPr>
      <w:r>
        <w:rPr>
          <w:rFonts w:ascii="Calibri" w:eastAsia="Calibri" w:hAnsi="Calibri"/>
          <w:noProof/>
          <w:szCs w:val="22"/>
          <w:lang w:eastAsia="en-GB"/>
        </w:rPr>
        <mc:AlternateContent>
          <mc:Choice Requires="wps">
            <w:drawing>
              <wp:anchor distT="0" distB="0" distL="114300" distR="114300" simplePos="0" relativeHeight="251660288" behindDoc="0" locked="0" layoutInCell="1" allowOverlap="1" wp14:anchorId="13E0C9ED" wp14:editId="31AF355F">
                <wp:simplePos x="0" y="0"/>
                <wp:positionH relativeFrom="column">
                  <wp:posOffset>1202055</wp:posOffset>
                </wp:positionH>
                <wp:positionV relativeFrom="paragraph">
                  <wp:posOffset>94615</wp:posOffset>
                </wp:positionV>
                <wp:extent cx="1470660" cy="685800"/>
                <wp:effectExtent l="0" t="0" r="15240" b="19050"/>
                <wp:wrapNone/>
                <wp:docPr id="23" name="Flowchart: Process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0660" cy="685800"/>
                        </a:xfrm>
                        <a:prstGeom prst="flowChartProcess">
                          <a:avLst/>
                        </a:prstGeom>
                        <a:solidFill>
                          <a:sysClr val="window" lastClr="FFFFFF"/>
                        </a:solidFill>
                        <a:ln w="25400" cap="flat" cmpd="sng" algn="ctr">
                          <a:solidFill>
                            <a:sysClr val="windowText" lastClr="000000"/>
                          </a:solidFill>
                          <a:prstDash val="solid"/>
                        </a:ln>
                        <a:effectLst/>
                      </wps:spPr>
                      <wps:txbx>
                        <w:txbxContent>
                          <w:p w:rsidR="00F379E6" w:rsidRDefault="00F379E6" w:rsidP="00DE1985">
                            <w:pPr>
                              <w:jc w:val="center"/>
                            </w:pPr>
                            <w:r>
                              <w:t>Non-Police Complete regional CSE screening tool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Process 23" o:spid="_x0000_s1027" type="#_x0000_t109" style="position:absolute;margin-left:94.65pt;margin-top:7.45pt;width:115.8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" fillcolor="window" strokecolor="windowText" strokeweight="2pt">
                <v:path arrowok="t"/>
                <v:textbox>
                  <w:txbxContent>
                    <w:p w:rsidR="00F379E6" w:rsidRDefault="00F379E6" w:rsidP="00DE1985">
                      <w:pPr>
                        <w:jc w:val="center"/>
                      </w:pPr>
                      <w:r>
                        <w:t>Non-Police Complete regional CSE screening tool</w:t>
                      </w:r>
                    </w:p>
                  </w:txbxContent>
                </v:textbox>
              </v:shape>
            </w:pict>
          </mc:Fallback>
        </mc:AlternateContent>
      </w:r>
      <w:r>
        <w:rPr>
          <w:rFonts w:ascii="Calibri" w:eastAsia="Calibri" w:hAnsi="Calibri"/>
          <w:noProof/>
          <w:szCs w:val="22"/>
          <w:lang w:eastAsia="en-GB"/>
        </w:rPr>
        <mc:AlternateContent>
          <mc:Choice Requires="wps">
            <w:drawing>
              <wp:anchor distT="0" distB="0" distL="114300" distR="114300" simplePos="0" relativeHeight="251661312" behindDoc="0" locked="0" layoutInCell="1" allowOverlap="1" wp14:anchorId="299F5584" wp14:editId="60A07C89">
                <wp:simplePos x="0" y="0"/>
                <wp:positionH relativeFrom="column">
                  <wp:posOffset>3507105</wp:posOffset>
                </wp:positionH>
                <wp:positionV relativeFrom="paragraph">
                  <wp:posOffset>104140</wp:posOffset>
                </wp:positionV>
                <wp:extent cx="1438275" cy="693420"/>
                <wp:effectExtent l="0" t="0" r="28575" b="11430"/>
                <wp:wrapNone/>
                <wp:docPr id="24" name="Flowchart: Process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693420"/>
                        </a:xfrm>
                        <a:prstGeom prst="flowChartProcess">
                          <a:avLst/>
                        </a:prstGeom>
                        <a:solidFill>
                          <a:sysClr val="window" lastClr="FFFFFF"/>
                        </a:solidFill>
                        <a:ln w="25400" cap="flat" cmpd="sng" algn="ctr">
                          <a:solidFill>
                            <a:sysClr val="windowText" lastClr="000000"/>
                          </a:solidFill>
                          <a:prstDash val="solid"/>
                        </a:ln>
                        <a:effectLst/>
                      </wps:spPr>
                      <wps:txbx>
                        <w:txbxContent>
                          <w:p w:rsidR="00F379E6" w:rsidRDefault="00F379E6" w:rsidP="00DE1985">
                            <w:pPr>
                              <w:jc w:val="center"/>
                            </w:pPr>
                            <w:r>
                              <w:t>Police       Complete regional screening tool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Process 24" o:spid="_x0000_s1028" type="#_x0000_t109" style="position:absolute;margin-left:276.15pt;margin-top:8.2pt;width:113.25pt;height:5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" fillcolor="window" strokecolor="windowText" strokeweight="2pt">
                <v:path arrowok="t"/>
                <v:textbox>
                  <w:txbxContent>
                    <w:p w:rsidR="00F379E6" w:rsidRDefault="00F379E6" w:rsidP="00DE1985">
                      <w:pPr>
                        <w:jc w:val="center"/>
                      </w:pPr>
                      <w:r>
                        <w:t>Police       Complete regional screening tool</w:t>
                      </w:r>
                    </w:p>
                  </w:txbxContent>
                </v:textbox>
              </v:shape>
            </w:pict>
          </mc:Fallback>
        </mc:AlternateContent>
      </w:r>
    </w:p>
    <w:p w:rsidR="00DE1985" w:rsidRPr="00D54162" w:rsidRDefault="00DE1985" w:rsidP="00DE1985">
      <w:pPr>
        <w:spacing w:after="200" w:line="276" w:lineRule="auto"/>
        <w:rPr>
          <w:rFonts w:eastAsia="Calibri" w:cs="Arial"/>
        </w:rPr>
      </w:pPr>
    </w:p>
    <w:p w:rsidR="00DE1985" w:rsidRPr="00D54162" w:rsidRDefault="00DE1985" w:rsidP="00DE1985">
      <w:pPr>
        <w:spacing w:after="200" w:line="276" w:lineRule="auto"/>
        <w:rPr>
          <w:rFonts w:eastAsia="Calibri" w:cs="Arial"/>
        </w:rPr>
      </w:pPr>
      <w:r>
        <w:rPr>
          <w:rFonts w:ascii="Calibri" w:eastAsia="Calibri" w:hAnsi="Calibri"/>
          <w:noProof/>
          <w:szCs w:val="22"/>
          <w:lang w:eastAsia="en-GB"/>
        </w:rPr>
        <mc:AlternateContent>
          <mc:Choice Requires="wps">
            <w:drawing>
              <wp:anchor distT="0" distB="0" distL="114296" distR="114296" simplePos="0" relativeHeight="251689984" behindDoc="0" locked="0" layoutInCell="1" allowOverlap="1" wp14:anchorId="7D07B839" wp14:editId="2C334E4E">
                <wp:simplePos x="0" y="0"/>
                <wp:positionH relativeFrom="column">
                  <wp:posOffset>2865119</wp:posOffset>
                </wp:positionH>
                <wp:positionV relativeFrom="paragraph">
                  <wp:posOffset>2357755</wp:posOffset>
                </wp:positionV>
                <wp:extent cx="0" cy="320040"/>
                <wp:effectExtent l="0" t="0" r="19050" b="2286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004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899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25.6pt,185.65pt" to="225.6pt,2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" strokecolor="windowText" strokeweight="1pt">
                <o:lock v:ext="edit" shapetype="f"/>
              </v:line>
            </w:pict>
          </mc:Fallback>
        </mc:AlternateContent>
      </w:r>
      <w:r>
        <w:rPr>
          <w:rFonts w:ascii="Calibri" w:eastAsia="Calibri" w:hAnsi="Calibri"/>
          <w:noProof/>
          <w:szCs w:val="22"/>
          <w:lang w:eastAsia="en-GB"/>
        </w:rPr>
        <mc:AlternateContent>
          <mc:Choice Requires="wps">
            <w:drawing>
              <wp:anchor distT="4294967293" distB="4294967293" distL="114300" distR="114300" simplePos="0" relativeHeight="251700224" behindDoc="0" locked="0" layoutInCell="1" allowOverlap="1" wp14:anchorId="474FD9E2" wp14:editId="5D667AE2">
                <wp:simplePos x="0" y="0"/>
                <wp:positionH relativeFrom="column">
                  <wp:posOffset>4434840</wp:posOffset>
                </wp:positionH>
                <wp:positionV relativeFrom="paragraph">
                  <wp:posOffset>3828414</wp:posOffset>
                </wp:positionV>
                <wp:extent cx="358140" cy="0"/>
                <wp:effectExtent l="0" t="0" r="2286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814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7002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49.2pt,301.45pt" to="377.4pt,3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" strokecolor="windowText" strokeweight="1pt">
                <o:lock v:ext="edit" shapetype="f"/>
              </v:line>
            </w:pict>
          </mc:Fallback>
        </mc:AlternateContent>
      </w:r>
      <w:r>
        <w:rPr>
          <w:rFonts w:ascii="Calibri" w:eastAsia="Calibri" w:hAnsi="Calibri"/>
          <w:noProof/>
          <w:szCs w:val="22"/>
          <w:lang w:eastAsia="en-GB"/>
        </w:rPr>
        <mc:AlternateContent>
          <mc:Choice Requires="wps">
            <w:drawing>
              <wp:anchor distT="4294967293" distB="4294967293" distL="114300" distR="114300" simplePos="0" relativeHeight="251699200" behindDoc="0" locked="0" layoutInCell="1" allowOverlap="1" wp14:anchorId="3F850A64" wp14:editId="6DEC7372">
                <wp:simplePos x="0" y="0"/>
                <wp:positionH relativeFrom="column">
                  <wp:posOffset>3962400</wp:posOffset>
                </wp:positionH>
                <wp:positionV relativeFrom="paragraph">
                  <wp:posOffset>3828414</wp:posOffset>
                </wp:positionV>
                <wp:extent cx="259080" cy="0"/>
                <wp:effectExtent l="0" t="0" r="2667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908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2pt,301.45pt" to="332.4pt,3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" strokecolor="windowText" strokeweight="1pt">
                <o:lock v:ext="edit" shapetype="f"/>
              </v:line>
            </w:pict>
          </mc:Fallback>
        </mc:AlternateContent>
      </w:r>
      <w:r>
        <w:rPr>
          <w:rFonts w:ascii="Calibri" w:eastAsia="Calibri" w:hAnsi="Calibri"/>
          <w:noProof/>
          <w:szCs w:val="22"/>
          <w:lang w:eastAsia="en-GB"/>
        </w:rPr>
        <mc:AlternateContent>
          <mc:Choice Requires="wps">
            <w:drawing>
              <wp:anchor distT="4294967293" distB="4294967293" distL="114300" distR="114300" simplePos="0" relativeHeight="251698176" behindDoc="0" locked="0" layoutInCell="1" allowOverlap="1" wp14:anchorId="2315C371" wp14:editId="14F7969A">
                <wp:simplePos x="0" y="0"/>
                <wp:positionH relativeFrom="column">
                  <wp:posOffset>1516380</wp:posOffset>
                </wp:positionH>
                <wp:positionV relativeFrom="paragraph">
                  <wp:posOffset>5123814</wp:posOffset>
                </wp:positionV>
                <wp:extent cx="441960" cy="0"/>
                <wp:effectExtent l="38100" t="76200" r="0" b="11430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41960" cy="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8" o:spid="_x0000_s1026" type="#_x0000_t32" style="position:absolute;margin-left:119.4pt;margin-top:403.45pt;width:34.8pt;height:0;flip:x;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" strokeweight="1pt">
                <v:stroke endarrow="open"/>
                <o:lock v:ext="edit" shapetype="f"/>
              </v:shape>
            </w:pict>
          </mc:Fallback>
        </mc:AlternateContent>
      </w:r>
      <w:r>
        <w:rPr>
          <w:rFonts w:ascii="Calibri" w:eastAsia="Calibri" w:hAnsi="Calibri"/>
          <w:noProof/>
          <w:szCs w:val="22"/>
          <w:lang w:eastAsia="en-GB"/>
        </w:rPr>
        <mc:AlternateContent>
          <mc:Choice Requires="wps">
            <w:drawing>
              <wp:anchor distT="0" distB="0" distL="114296" distR="114296" simplePos="0" relativeHeight="251697152" behindDoc="0" locked="0" layoutInCell="1" allowOverlap="1" wp14:anchorId="79594F88" wp14:editId="724D2072">
                <wp:simplePos x="0" y="0"/>
                <wp:positionH relativeFrom="column">
                  <wp:posOffset>236219</wp:posOffset>
                </wp:positionH>
                <wp:positionV relativeFrom="paragraph">
                  <wp:posOffset>1641475</wp:posOffset>
                </wp:positionV>
                <wp:extent cx="0" cy="1927860"/>
                <wp:effectExtent l="0" t="0" r="19050" b="1524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2786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6971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6pt,129.25pt" to="18.6pt,2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" strokecolor="windowText" strokeweight="1pt">
                <o:lock v:ext="edit" shapetype="f"/>
              </v:line>
            </w:pict>
          </mc:Fallback>
        </mc:AlternateContent>
      </w:r>
      <w:r>
        <w:rPr>
          <w:rFonts w:ascii="Calibri" w:eastAsia="Calibri" w:hAnsi="Calibri"/>
          <w:noProof/>
          <w:szCs w:val="22"/>
          <w:lang w:eastAsia="en-GB"/>
        </w:rPr>
        <mc:AlternateContent>
          <mc:Choice Requires="wps">
            <w:drawing>
              <wp:anchor distT="0" distB="0" distL="114300" distR="114300" simplePos="0" relativeHeight="251696128" behindDoc="0" locked="0" layoutInCell="1" allowOverlap="1" wp14:anchorId="13E2A1FD" wp14:editId="786D2207">
                <wp:simplePos x="0" y="0"/>
                <wp:positionH relativeFrom="column">
                  <wp:posOffset>3901440</wp:posOffset>
                </wp:positionH>
                <wp:positionV relativeFrom="paragraph">
                  <wp:posOffset>3165475</wp:posOffset>
                </wp:positionV>
                <wp:extent cx="220980" cy="403860"/>
                <wp:effectExtent l="0" t="0" r="26670" b="1524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0980" cy="40386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2pt,249.25pt" to="324.6pt,2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" strokecolor="windowText" strokeweight="1pt">
                <o:lock v:ext="edit" shapetype="f"/>
              </v:line>
            </w:pict>
          </mc:Fallback>
        </mc:AlternateContent>
      </w:r>
      <w:r>
        <w:rPr>
          <w:rFonts w:ascii="Calibri" w:eastAsia="Calibri" w:hAnsi="Calibri"/>
          <w:noProof/>
          <w:szCs w:val="22"/>
          <w:lang w:eastAsia="en-GB"/>
        </w:rPr>
        <mc:AlternateContent>
          <mc:Choice Requires="wps">
            <w:drawing>
              <wp:anchor distT="0" distB="0" distL="114296" distR="114296" simplePos="0" relativeHeight="251695104" behindDoc="0" locked="0" layoutInCell="1" allowOverlap="1" wp14:anchorId="0DBF4C73" wp14:editId="7EE48C73">
                <wp:simplePos x="0" y="0"/>
                <wp:positionH relativeFrom="column">
                  <wp:posOffset>2865119</wp:posOffset>
                </wp:positionH>
                <wp:positionV relativeFrom="paragraph">
                  <wp:posOffset>3173095</wp:posOffset>
                </wp:positionV>
                <wp:extent cx="0" cy="396240"/>
                <wp:effectExtent l="0" t="0" r="19050" b="2286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624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9510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25.6pt,249.85pt" to="225.6pt,2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" strokecolor="windowText" strokeweight="1pt">
                <o:lock v:ext="edit" shapetype="f"/>
              </v:line>
            </w:pict>
          </mc:Fallback>
        </mc:AlternateContent>
      </w:r>
      <w:r>
        <w:rPr>
          <w:rFonts w:ascii="Calibri" w:eastAsia="Calibri" w:hAnsi="Calibri"/>
          <w:noProof/>
          <w:szCs w:val="22"/>
          <w:lang w:eastAsia="en-GB"/>
        </w:rPr>
        <mc:AlternateContent>
          <mc:Choice Requires="wps">
            <w:drawing>
              <wp:anchor distT="0" distB="0" distL="114300" distR="114300" simplePos="0" relativeHeight="251668480" behindDoc="0" locked="0" layoutInCell="1" allowOverlap="1" wp14:anchorId="20ED0C38" wp14:editId="40FA7E29">
                <wp:simplePos x="0" y="0"/>
                <wp:positionH relativeFrom="column">
                  <wp:posOffset>2674620</wp:posOffset>
                </wp:positionH>
                <wp:positionV relativeFrom="paragraph">
                  <wp:posOffset>3569335</wp:posOffset>
                </wp:positionV>
                <wp:extent cx="1287780" cy="510540"/>
                <wp:effectExtent l="0" t="0" r="26670" b="22860"/>
                <wp:wrapNone/>
                <wp:docPr id="288" name="Flowchart: Process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7780" cy="510540"/>
                        </a:xfrm>
                        <a:prstGeom prst="flowChartProcess">
                          <a:avLst/>
                        </a:prstGeom>
                        <a:solidFill>
                          <a:sysClr val="window" lastClr="FFFFFF"/>
                        </a:solidFill>
                        <a:ln w="25400" cap="flat" cmpd="sng" algn="ctr">
                          <a:solidFill>
                            <a:sysClr val="windowText" lastClr="000000"/>
                          </a:solidFill>
                          <a:prstDash val="solid"/>
                        </a:ln>
                        <a:effectLst/>
                      </wps:spPr>
                      <wps:txbx>
                        <w:txbxContent>
                          <w:p w:rsidR="00F379E6" w:rsidRPr="006C0E3D" w:rsidRDefault="00F379E6" w:rsidP="00DE1985">
                            <w:pPr>
                              <w:jc w:val="center"/>
                              <w:rPr>
                                <w:b/>
                              </w:rPr>
                            </w:pPr>
                            <w:r w:rsidRPr="006C0E3D">
                              <w:rPr>
                                <w:b/>
                              </w:rPr>
                              <w:t>Open Case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Process 288" o:spid="_x0000_s1029" type="#_x0000_t109" style="position:absolute;margin-left:210.6pt;margin-top:281.05pt;width:101.4pt;height:4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" fillcolor="window" strokecolor="windowText" strokeweight="2pt">
                <v:path arrowok="t"/>
                <v:textbox>
                  <w:txbxContent>
                    <w:p w:rsidR="00F379E6" w:rsidRPr="006C0E3D" w:rsidRDefault="00F379E6" w:rsidP="00DE1985">
                      <w:pPr>
                        <w:jc w:val="center"/>
                        <w:rPr>
                          <w:b/>
                        </w:rPr>
                      </w:pPr>
                      <w:r w:rsidRPr="006C0E3D">
                        <w:rPr>
                          <w:b/>
                        </w:rPr>
                        <w:t>Open Case</w:t>
                      </w:r>
                    </w:p>
                  </w:txbxContent>
                </v:textbox>
              </v:shape>
            </w:pict>
          </mc:Fallback>
        </mc:AlternateContent>
      </w:r>
      <w:r>
        <w:rPr>
          <w:rFonts w:ascii="Calibri" w:eastAsia="Calibri" w:hAnsi="Calibri"/>
          <w:noProof/>
          <w:szCs w:val="22"/>
          <w:lang w:eastAsia="en-GB"/>
        </w:rPr>
        <mc:AlternateContent>
          <mc:Choice Requires="wps">
            <w:drawing>
              <wp:anchor distT="0" distB="0" distL="114296" distR="114296" simplePos="0" relativeHeight="251693056" behindDoc="0" locked="0" layoutInCell="1" allowOverlap="1" wp14:anchorId="64C6BF1D" wp14:editId="379E9BAB">
                <wp:simplePos x="0" y="0"/>
                <wp:positionH relativeFrom="column">
                  <wp:posOffset>1706879</wp:posOffset>
                </wp:positionH>
                <wp:positionV relativeFrom="paragraph">
                  <wp:posOffset>3188335</wp:posOffset>
                </wp:positionV>
                <wp:extent cx="0" cy="533400"/>
                <wp:effectExtent l="0" t="0" r="19050" b="19050"/>
                <wp:wrapNone/>
                <wp:docPr id="289" name="Straight Connector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3340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89" o:spid="_x0000_s1026" style="position:absolute;z-index:2516930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34.4pt,251.05pt" to="134.4pt,29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" strokecolor="windowText" strokeweight="1pt">
                <o:lock v:ext="edit" shapetype="f"/>
              </v:line>
            </w:pict>
          </mc:Fallback>
        </mc:AlternateContent>
      </w:r>
      <w:r>
        <w:rPr>
          <w:rFonts w:ascii="Calibri" w:eastAsia="Calibri" w:hAnsi="Calibri"/>
          <w:noProof/>
          <w:szCs w:val="22"/>
          <w:lang w:eastAsia="en-GB"/>
        </w:rPr>
        <mc:AlternateContent>
          <mc:Choice Requires="wps">
            <w:drawing>
              <wp:anchor distT="4294967293" distB="4294967293" distL="114300" distR="114300" simplePos="0" relativeHeight="251694080" behindDoc="0" locked="0" layoutInCell="1" allowOverlap="1" wp14:anchorId="5AC6CAAF" wp14:editId="175A7411">
                <wp:simplePos x="0" y="0"/>
                <wp:positionH relativeFrom="column">
                  <wp:posOffset>1478280</wp:posOffset>
                </wp:positionH>
                <wp:positionV relativeFrom="paragraph">
                  <wp:posOffset>3721734</wp:posOffset>
                </wp:positionV>
                <wp:extent cx="228600" cy="0"/>
                <wp:effectExtent l="0" t="0" r="19050" b="19050"/>
                <wp:wrapNone/>
                <wp:docPr id="290" name="Straight Connector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90" o:spid="_x0000_s1026" style="position:absolute;z-index:2516940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6.4pt,293.05pt" to="134.4pt,29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" strokecolor="windowText" strokeweight="1pt">
                <o:lock v:ext="edit" shapetype="f"/>
              </v:line>
            </w:pict>
          </mc:Fallback>
        </mc:AlternateContent>
      </w:r>
      <w:r>
        <w:rPr>
          <w:rFonts w:ascii="Calibri" w:eastAsia="Calibri" w:hAnsi="Calibri"/>
          <w:noProof/>
          <w:szCs w:val="22"/>
          <w:lang w:eastAsia="en-GB"/>
        </w:rPr>
        <mc:AlternateContent>
          <mc:Choice Requires="wps">
            <w:drawing>
              <wp:anchor distT="0" distB="0" distL="114296" distR="114296" simplePos="0" relativeHeight="251692032" behindDoc="0" locked="0" layoutInCell="1" allowOverlap="1" wp14:anchorId="04237783" wp14:editId="5FAC8D11">
                <wp:simplePos x="0" y="0"/>
                <wp:positionH relativeFrom="column">
                  <wp:posOffset>1706879</wp:posOffset>
                </wp:positionH>
                <wp:positionV relativeFrom="paragraph">
                  <wp:posOffset>2312035</wp:posOffset>
                </wp:positionV>
                <wp:extent cx="0" cy="342900"/>
                <wp:effectExtent l="0" t="0" r="19050" b="19050"/>
                <wp:wrapNone/>
                <wp:docPr id="291" name="Straight Connector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91" o:spid="_x0000_s1026" style="position:absolute;z-index:2516920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34.4pt,182.05pt" to="134.4pt,20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" strokecolor="windowText" strokeweight="1pt">
                <o:lock v:ext="edit" shapetype="f"/>
              </v:line>
            </w:pict>
          </mc:Fallback>
        </mc:AlternateContent>
      </w:r>
      <w:r>
        <w:rPr>
          <w:rFonts w:ascii="Calibri" w:eastAsia="Calibri" w:hAnsi="Calibri"/>
          <w:noProof/>
          <w:szCs w:val="22"/>
          <w:lang w:eastAsia="en-GB"/>
        </w:rPr>
        <mc:AlternateContent>
          <mc:Choice Requires="wps">
            <w:drawing>
              <wp:anchor distT="0" distB="0" distL="114296" distR="114296" simplePos="0" relativeHeight="251691008" behindDoc="0" locked="0" layoutInCell="1" allowOverlap="1" wp14:anchorId="79ACB304" wp14:editId="715CAB98">
                <wp:simplePos x="0" y="0"/>
                <wp:positionH relativeFrom="column">
                  <wp:posOffset>4122419</wp:posOffset>
                </wp:positionH>
                <wp:positionV relativeFrom="paragraph">
                  <wp:posOffset>2312035</wp:posOffset>
                </wp:positionV>
                <wp:extent cx="0" cy="320040"/>
                <wp:effectExtent l="0" t="0" r="19050" b="22860"/>
                <wp:wrapNone/>
                <wp:docPr id="292" name="Straight Connector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004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92" o:spid="_x0000_s1026" style="position:absolute;z-index:2516910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24.6pt,182.05pt" to="324.6pt,2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" strokecolor="windowText" strokeweight="1pt">
                <o:lock v:ext="edit" shapetype="f"/>
              </v:line>
            </w:pict>
          </mc:Fallback>
        </mc:AlternateContent>
      </w:r>
      <w:r>
        <w:rPr>
          <w:rFonts w:ascii="Calibri" w:eastAsia="Calibri" w:hAnsi="Calibri"/>
          <w:noProof/>
          <w:szCs w:val="22"/>
          <w:lang w:eastAsia="en-GB"/>
        </w:rPr>
        <mc:AlternateContent>
          <mc:Choice Requires="wps">
            <w:drawing>
              <wp:anchor distT="0" distB="0" distL="114296" distR="114296" simplePos="0" relativeHeight="251688960" behindDoc="0" locked="0" layoutInCell="1" allowOverlap="1" wp14:anchorId="0B2FCBE6" wp14:editId="43ADFCC3">
                <wp:simplePos x="0" y="0"/>
                <wp:positionH relativeFrom="column">
                  <wp:posOffset>4122419</wp:posOffset>
                </wp:positionH>
                <wp:positionV relativeFrom="paragraph">
                  <wp:posOffset>140335</wp:posOffset>
                </wp:positionV>
                <wp:extent cx="0" cy="365760"/>
                <wp:effectExtent l="0" t="0" r="19050" b="15240"/>
                <wp:wrapNone/>
                <wp:docPr id="293" name="Straight Connector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576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93" o:spid="_x0000_s1026" style="position:absolute;z-index:2516889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24.6pt,11.05pt" to="324.6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" strokecolor="windowText" strokeweight="1pt">
                <o:lock v:ext="edit" shapetype="f"/>
              </v:line>
            </w:pict>
          </mc:Fallback>
        </mc:AlternateContent>
      </w:r>
      <w:r>
        <w:rPr>
          <w:rFonts w:ascii="Calibri" w:eastAsia="Calibri" w:hAnsi="Calibri"/>
          <w:noProof/>
          <w:szCs w:val="22"/>
          <w:lang w:eastAsia="en-GB"/>
        </w:rPr>
        <mc:AlternateContent>
          <mc:Choice Requires="wps">
            <w:drawing>
              <wp:anchor distT="0" distB="0" distL="114300" distR="114300" simplePos="0" relativeHeight="251687936" behindDoc="0" locked="0" layoutInCell="1" allowOverlap="1" wp14:anchorId="04C6A640" wp14:editId="53E49DD2">
                <wp:simplePos x="0" y="0"/>
                <wp:positionH relativeFrom="column">
                  <wp:posOffset>4107180</wp:posOffset>
                </wp:positionH>
                <wp:positionV relativeFrom="paragraph">
                  <wp:posOffset>826135</wp:posOffset>
                </wp:positionV>
                <wp:extent cx="7620" cy="1226820"/>
                <wp:effectExtent l="95250" t="0" r="68580" b="49530"/>
                <wp:wrapNone/>
                <wp:docPr id="294" name="Straight Arrow Connector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620" cy="122682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94" o:spid="_x0000_s1026" type="#_x0000_t32" style="position:absolute;margin-left:323.4pt;margin-top:65.05pt;width:.6pt;height:96.6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" strokecolor="windowText" strokeweight="1pt">
                <v:stroke endarrow="open"/>
                <o:lock v:ext="edit" shapetype="f"/>
              </v:shape>
            </w:pict>
          </mc:Fallback>
        </mc:AlternateContent>
      </w:r>
      <w:r>
        <w:rPr>
          <w:rFonts w:ascii="Calibri" w:eastAsia="Calibri" w:hAnsi="Calibri"/>
          <w:noProof/>
          <w:szCs w:val="22"/>
          <w:lang w:eastAsia="en-GB"/>
        </w:rPr>
        <mc:AlternateContent>
          <mc:Choice Requires="wps">
            <w:drawing>
              <wp:anchor distT="0" distB="0" distL="114300" distR="114300" simplePos="0" relativeHeight="251662336" behindDoc="0" locked="0" layoutInCell="1" allowOverlap="1" wp14:anchorId="04876074" wp14:editId="588BE97A">
                <wp:simplePos x="0" y="0"/>
                <wp:positionH relativeFrom="column">
                  <wp:posOffset>3497580</wp:posOffset>
                </wp:positionH>
                <wp:positionV relativeFrom="paragraph">
                  <wp:posOffset>506095</wp:posOffset>
                </wp:positionV>
                <wp:extent cx="1280160" cy="281940"/>
                <wp:effectExtent l="0" t="0" r="15240" b="22860"/>
                <wp:wrapNone/>
                <wp:docPr id="295" name="Flowchart: Process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0160" cy="281940"/>
                        </a:xfrm>
                        <a:prstGeom prst="flowChartProcess">
                          <a:avLst/>
                        </a:prstGeom>
                        <a:solidFill>
                          <a:sysClr val="window" lastClr="FFFFFF"/>
                        </a:solidFill>
                        <a:ln w="25400" cap="flat" cmpd="sng" algn="ctr">
                          <a:solidFill>
                            <a:sysClr val="windowText" lastClr="000000"/>
                          </a:solidFill>
                          <a:prstDash val="solid"/>
                        </a:ln>
                        <a:effectLst/>
                      </wps:spPr>
                      <wps:txbx>
                        <w:txbxContent>
                          <w:p w:rsidR="00F379E6" w:rsidRDefault="00F379E6" w:rsidP="00DE1985">
                            <w:pPr>
                              <w:jc w:val="center"/>
                            </w:pPr>
                            <w:r>
                              <w:t>CRU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Process 295" o:spid="_x0000_s1030" type="#_x0000_t109" style="position:absolute;margin-left:275.4pt;margin-top:39.85pt;width:100.8pt;height:2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" fillcolor="window" strokecolor="windowText" strokeweight="2pt">
                <v:path arrowok="t"/>
                <v:textbox>
                  <w:txbxContent>
                    <w:p w:rsidR="00F379E6" w:rsidRDefault="00F379E6" w:rsidP="00DE1985">
                      <w:pPr>
                        <w:jc w:val="center"/>
                      </w:pPr>
                      <w:r>
                        <w:t>CRU</w:t>
                      </w:r>
                    </w:p>
                  </w:txbxContent>
                </v:textbox>
              </v:shape>
            </w:pict>
          </mc:Fallback>
        </mc:AlternateContent>
      </w:r>
      <w:r>
        <w:rPr>
          <w:rFonts w:ascii="Calibri" w:eastAsia="Calibri" w:hAnsi="Calibri"/>
          <w:noProof/>
          <w:szCs w:val="22"/>
          <w:lang w:eastAsia="en-GB"/>
        </w:rPr>
        <mc:AlternateContent>
          <mc:Choice Requires="wps">
            <w:drawing>
              <wp:anchor distT="0" distB="0" distL="114296" distR="114296" simplePos="0" relativeHeight="251686912" behindDoc="0" locked="0" layoutInCell="1" allowOverlap="1" wp14:anchorId="0A88D506" wp14:editId="3E6109A4">
                <wp:simplePos x="0" y="0"/>
                <wp:positionH relativeFrom="column">
                  <wp:posOffset>2857499</wp:posOffset>
                </wp:positionH>
                <wp:positionV relativeFrom="paragraph">
                  <wp:posOffset>1641475</wp:posOffset>
                </wp:positionV>
                <wp:extent cx="0" cy="411480"/>
                <wp:effectExtent l="95250" t="0" r="114300" b="64770"/>
                <wp:wrapNone/>
                <wp:docPr id="298" name="Straight Arrow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148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98" o:spid="_x0000_s1026" type="#_x0000_t32" style="position:absolute;margin-left:225pt;margin-top:129.25pt;width:0;height:32.4pt;z-index:2516869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" strokecolor="windowText" strokeweight="1pt">
                <v:stroke endarrow="open"/>
                <o:lock v:ext="edit" shapetype="f"/>
              </v:shape>
            </w:pict>
          </mc:Fallback>
        </mc:AlternateContent>
      </w:r>
      <w:r>
        <w:rPr>
          <w:rFonts w:ascii="Calibri" w:eastAsia="Calibri" w:hAnsi="Calibri"/>
          <w:noProof/>
          <w:szCs w:val="22"/>
          <w:lang w:eastAsia="en-GB"/>
        </w:rPr>
        <mc:AlternateContent>
          <mc:Choice Requires="wps">
            <w:drawing>
              <wp:anchor distT="0" distB="0" distL="114296" distR="114296" simplePos="0" relativeHeight="251685888" behindDoc="0" locked="0" layoutInCell="1" allowOverlap="1" wp14:anchorId="2BBBB6D7" wp14:editId="5B621CE9">
                <wp:simplePos x="0" y="0"/>
                <wp:positionH relativeFrom="column">
                  <wp:posOffset>1706879</wp:posOffset>
                </wp:positionH>
                <wp:positionV relativeFrom="paragraph">
                  <wp:posOffset>1641475</wp:posOffset>
                </wp:positionV>
                <wp:extent cx="0" cy="411480"/>
                <wp:effectExtent l="95250" t="0" r="114300" b="64770"/>
                <wp:wrapNone/>
                <wp:docPr id="303" name="Straight Arrow Connector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148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303" o:spid="_x0000_s1026" type="#_x0000_t32" style="position:absolute;margin-left:134.4pt;margin-top:129.25pt;width:0;height:32.4pt;z-index:2516858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" strokecolor="windowText" strokeweight="1pt">
                <v:stroke endarrow="open"/>
                <o:lock v:ext="edit" shapetype="f"/>
              </v:shape>
            </w:pict>
          </mc:Fallback>
        </mc:AlternateContent>
      </w:r>
      <w:r>
        <w:rPr>
          <w:rFonts w:ascii="Calibri" w:eastAsia="Calibri" w:hAnsi="Calibri"/>
          <w:noProof/>
          <w:szCs w:val="22"/>
          <w:lang w:eastAsia="en-GB"/>
        </w:rPr>
        <mc:AlternateContent>
          <mc:Choice Requires="wps">
            <w:drawing>
              <wp:anchor distT="0" distB="0" distL="114296" distR="114296" simplePos="0" relativeHeight="251684864" behindDoc="0" locked="0" layoutInCell="1" allowOverlap="1" wp14:anchorId="5DFC096F" wp14:editId="2902CBA8">
                <wp:simplePos x="0" y="0"/>
                <wp:positionH relativeFrom="column">
                  <wp:posOffset>236219</wp:posOffset>
                </wp:positionH>
                <wp:positionV relativeFrom="paragraph">
                  <wp:posOffset>506095</wp:posOffset>
                </wp:positionV>
                <wp:extent cx="0" cy="624840"/>
                <wp:effectExtent l="0" t="0" r="19050" b="22860"/>
                <wp:wrapNone/>
                <wp:docPr id="304" name="Straight Connector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2484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04" o:spid="_x0000_s1026" style="position:absolute;z-index:2516848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6pt,39.85pt" to="18.6pt,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" strokecolor="windowText" strokeweight="1pt">
                <o:lock v:ext="edit" shapetype="f"/>
              </v:line>
            </w:pict>
          </mc:Fallback>
        </mc:AlternateContent>
      </w:r>
      <w:r>
        <w:rPr>
          <w:rFonts w:ascii="Calibri" w:eastAsia="Calibri" w:hAnsi="Calibri"/>
          <w:noProof/>
          <w:szCs w:val="22"/>
          <w:lang w:eastAsia="en-GB"/>
        </w:rPr>
        <mc:AlternateContent>
          <mc:Choice Requires="wps">
            <w:drawing>
              <wp:anchor distT="0" distB="0" distL="114296" distR="114296" simplePos="0" relativeHeight="251683840" behindDoc="0" locked="0" layoutInCell="1" allowOverlap="1" wp14:anchorId="6B4BA7D2" wp14:editId="5072218B">
                <wp:simplePos x="0" y="0"/>
                <wp:positionH relativeFrom="column">
                  <wp:posOffset>2857499</wp:posOffset>
                </wp:positionH>
                <wp:positionV relativeFrom="paragraph">
                  <wp:posOffset>506095</wp:posOffset>
                </wp:positionV>
                <wp:extent cx="0" cy="624840"/>
                <wp:effectExtent l="0" t="0" r="19050" b="22860"/>
                <wp:wrapNone/>
                <wp:docPr id="305" name="Straight Connector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2484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05" o:spid="_x0000_s1026" style="position:absolute;z-index:2516838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25pt,39.85pt" to="225pt,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" strokecolor="windowText" strokeweight="1pt">
                <o:lock v:ext="edit" shapetype="f"/>
              </v:line>
            </w:pict>
          </mc:Fallback>
        </mc:AlternateContent>
      </w:r>
      <w:r>
        <w:rPr>
          <w:rFonts w:ascii="Calibri" w:eastAsia="Calibri" w:hAnsi="Calibri"/>
          <w:noProof/>
          <w:szCs w:val="22"/>
          <w:lang w:eastAsia="en-GB"/>
        </w:rPr>
        <mc:AlternateContent>
          <mc:Choice Requires="wps">
            <w:drawing>
              <wp:anchor distT="4294967293" distB="4294967293" distL="114300" distR="114300" simplePos="0" relativeHeight="251682816" behindDoc="0" locked="0" layoutInCell="1" allowOverlap="1" wp14:anchorId="457DADE2" wp14:editId="01848F85">
                <wp:simplePos x="0" y="0"/>
                <wp:positionH relativeFrom="column">
                  <wp:posOffset>236220</wp:posOffset>
                </wp:positionH>
                <wp:positionV relativeFrom="paragraph">
                  <wp:posOffset>506094</wp:posOffset>
                </wp:positionV>
                <wp:extent cx="2621280" cy="0"/>
                <wp:effectExtent l="0" t="0" r="26670" b="19050"/>
                <wp:wrapNone/>
                <wp:docPr id="306" name="Straight Connector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2128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06" o:spid="_x0000_s1026" style="position:absolute;z-index:2516828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6pt,39.85pt" to="22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" strokeweight="1pt">
                <o:lock v:ext="edit" shapetype="f"/>
              </v:line>
            </w:pict>
          </mc:Fallback>
        </mc:AlternateContent>
      </w:r>
      <w:r>
        <w:rPr>
          <w:rFonts w:ascii="Calibri" w:eastAsia="Calibri" w:hAnsi="Calibri"/>
          <w:noProof/>
          <w:szCs w:val="22"/>
          <w:lang w:eastAsia="en-GB"/>
        </w:rPr>
        <mc:AlternateContent>
          <mc:Choice Requires="wps">
            <w:drawing>
              <wp:anchor distT="0" distB="0" distL="114296" distR="114296" simplePos="0" relativeHeight="251681792" behindDoc="0" locked="0" layoutInCell="1" allowOverlap="1" wp14:anchorId="5582A1AE" wp14:editId="0F816B2E">
                <wp:simplePos x="0" y="0"/>
                <wp:positionH relativeFrom="column">
                  <wp:posOffset>1706879</wp:posOffset>
                </wp:positionH>
                <wp:positionV relativeFrom="paragraph">
                  <wp:posOffset>140335</wp:posOffset>
                </wp:positionV>
                <wp:extent cx="0" cy="998220"/>
                <wp:effectExtent l="0" t="0" r="19050" b="11430"/>
                <wp:wrapNone/>
                <wp:docPr id="307" name="Straight Connector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9822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07" o:spid="_x0000_s1026" style="position:absolute;z-index:25168179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34.4pt,11.05pt" to="134.4pt,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" strokeweight="1pt">
                <o:lock v:ext="edit" shapetype="f"/>
              </v:line>
            </w:pict>
          </mc:Fallback>
        </mc:AlternateContent>
      </w:r>
      <w:r>
        <w:rPr>
          <w:rFonts w:ascii="Calibri" w:eastAsia="Calibri" w:hAnsi="Calibri"/>
          <w:noProof/>
          <w:szCs w:val="22"/>
          <w:lang w:eastAsia="en-GB"/>
        </w:rPr>
        <mc:AlternateContent>
          <mc:Choice Requires="wps">
            <w:drawing>
              <wp:anchor distT="0" distB="0" distL="114300" distR="114300" simplePos="0" relativeHeight="251675648" behindDoc="0" locked="0" layoutInCell="1" allowOverlap="1" wp14:anchorId="72F96FEA" wp14:editId="66476AA7">
                <wp:simplePos x="0" y="0"/>
                <wp:positionH relativeFrom="column">
                  <wp:posOffset>1958340</wp:posOffset>
                </wp:positionH>
                <wp:positionV relativeFrom="paragraph">
                  <wp:posOffset>4727575</wp:posOffset>
                </wp:positionV>
                <wp:extent cx="2385060" cy="662940"/>
                <wp:effectExtent l="0" t="0" r="15240" b="22860"/>
                <wp:wrapNone/>
                <wp:docPr id="308" name="Flowchart: Process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5060" cy="662940"/>
                        </a:xfrm>
                        <a:prstGeom prst="flowChartProcess">
                          <a:avLst/>
                        </a:prstGeom>
                        <a:solidFill>
                          <a:sysClr val="window" lastClr="FFFFFF"/>
                        </a:solidFill>
                        <a:ln w="25400" cap="flat" cmpd="sng" algn="ctr">
                          <a:solidFill>
                            <a:sysClr val="windowText" lastClr="000000"/>
                          </a:solidFill>
                          <a:prstDash val="solid"/>
                        </a:ln>
                        <a:effectLst/>
                      </wps:spPr>
                      <wps:txbx>
                        <w:txbxContent>
                          <w:p w:rsidR="00F379E6" w:rsidRDefault="00F379E6" w:rsidP="00DE1985">
                            <w:r>
                              <w:t>Social workers completed assessments including CSE Specialist risk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Process 308" o:spid="_x0000_s1031" type="#_x0000_t109" style="position:absolute;margin-left:154.2pt;margin-top:372.25pt;width:187.8pt;height:5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" fillcolor="window" strokecolor="windowText" strokeweight="2pt">
                <v:path arrowok="t"/>
                <v:textbox>
                  <w:txbxContent>
                    <w:p w:rsidR="00F379E6" w:rsidRDefault="00F379E6" w:rsidP="00DE1985">
                      <w:r>
                        <w:t>Social workers completed assessments including CSE Specialist risk assessment</w:t>
                      </w:r>
                    </w:p>
                  </w:txbxContent>
                </v:textbox>
              </v:shape>
            </w:pict>
          </mc:Fallback>
        </mc:AlternateContent>
      </w:r>
      <w:r>
        <w:rPr>
          <w:rFonts w:ascii="Calibri" w:eastAsia="Calibri" w:hAnsi="Calibri"/>
          <w:noProof/>
          <w:szCs w:val="22"/>
          <w:lang w:eastAsia="en-GB"/>
        </w:rPr>
        <mc:AlternateContent>
          <mc:Choice Requires="wps">
            <w:drawing>
              <wp:anchor distT="0" distB="0" distL="114300" distR="114300" simplePos="0" relativeHeight="251670528" behindDoc="0" locked="0" layoutInCell="1" allowOverlap="1" wp14:anchorId="5CD3723E" wp14:editId="36D28BBE">
                <wp:simplePos x="0" y="0"/>
                <wp:positionH relativeFrom="column">
                  <wp:posOffset>1234440</wp:posOffset>
                </wp:positionH>
                <wp:positionV relativeFrom="paragraph">
                  <wp:posOffset>2677795</wp:posOffset>
                </wp:positionV>
                <wp:extent cx="868680" cy="510540"/>
                <wp:effectExtent l="0" t="0" r="26670" b="22860"/>
                <wp:wrapNone/>
                <wp:docPr id="310" name="Flowchart: Process 3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8680" cy="510540"/>
                        </a:xfrm>
                        <a:prstGeom prst="flowChartProcess">
                          <a:avLst/>
                        </a:prstGeom>
                        <a:solidFill>
                          <a:sysClr val="window" lastClr="FFFFFF"/>
                        </a:solidFill>
                        <a:ln w="25400" cap="flat" cmpd="sng" algn="ctr">
                          <a:solidFill>
                            <a:sysClr val="windowText" lastClr="000000"/>
                          </a:solidFill>
                          <a:prstDash val="solid"/>
                        </a:ln>
                        <a:effectLst/>
                      </wps:spPr>
                      <wps:txbx>
                        <w:txbxContent>
                          <w:p w:rsidR="00F379E6" w:rsidRDefault="00F379E6" w:rsidP="00DE1985">
                            <w:pPr>
                              <w:jc w:val="center"/>
                            </w:pPr>
                            <w:r>
                              <w:t>AT RISK OF HARM</w:t>
                            </w:r>
                          </w:p>
                          <w:p w:rsidR="00F379E6" w:rsidRDefault="00F379E6" w:rsidP="00DE19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Process 310" o:spid="_x0000_s1032" type="#_x0000_t109" style="position:absolute;margin-left:97.2pt;margin-top:210.85pt;width:68.4pt;height:4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" fillcolor="window" strokecolor="windowText" strokeweight="2pt">
                <v:path arrowok="t"/>
                <v:textbox>
                  <w:txbxContent>
                    <w:p w:rsidR="00F379E6" w:rsidRDefault="00F379E6" w:rsidP="00DE1985">
                      <w:pPr>
                        <w:jc w:val="center"/>
                      </w:pPr>
                      <w:r>
                        <w:t>AT RISK OF HARM</w:t>
                      </w:r>
                    </w:p>
                    <w:p w:rsidR="00F379E6" w:rsidRDefault="00F379E6" w:rsidP="00DE1985">
                      <w:pPr>
                        <w:jc w:val="center"/>
                      </w:pPr>
                    </w:p>
                  </w:txbxContent>
                </v:textbox>
              </v:shape>
            </w:pict>
          </mc:Fallback>
        </mc:AlternateContent>
      </w:r>
      <w:r>
        <w:rPr>
          <w:rFonts w:ascii="Calibri" w:eastAsia="Calibri" w:hAnsi="Calibri"/>
          <w:noProof/>
          <w:szCs w:val="22"/>
          <w:lang w:eastAsia="en-GB"/>
        </w:rPr>
        <mc:AlternateContent>
          <mc:Choice Requires="wps">
            <w:drawing>
              <wp:anchor distT="0" distB="0" distL="114300" distR="114300" simplePos="0" relativeHeight="251666432" behindDoc="0" locked="0" layoutInCell="1" allowOverlap="1" wp14:anchorId="4647BBFC" wp14:editId="490382B8">
                <wp:simplePos x="0" y="0"/>
                <wp:positionH relativeFrom="column">
                  <wp:posOffset>1112520</wp:posOffset>
                </wp:positionH>
                <wp:positionV relativeFrom="paragraph">
                  <wp:posOffset>2052955</wp:posOffset>
                </wp:positionV>
                <wp:extent cx="3589020" cy="259080"/>
                <wp:effectExtent l="0" t="0" r="11430" b="26670"/>
                <wp:wrapNone/>
                <wp:docPr id="311" name="Flowchart: Process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9020" cy="259080"/>
                        </a:xfrm>
                        <a:prstGeom prst="flowChartProcess">
                          <a:avLst/>
                        </a:prstGeom>
                        <a:solidFill>
                          <a:sysClr val="window" lastClr="FFFFFF"/>
                        </a:solidFill>
                        <a:ln w="25400" cap="flat" cmpd="sng" algn="ctr">
                          <a:solidFill>
                            <a:sysClr val="windowText" lastClr="000000"/>
                          </a:solidFill>
                          <a:prstDash val="solid"/>
                        </a:ln>
                        <a:effectLst/>
                      </wps:spPr>
                      <wps:txbx>
                        <w:txbxContent>
                          <w:p w:rsidR="00F379E6" w:rsidRDefault="00F379E6" w:rsidP="00DE1985">
                            <w:pPr>
                              <w:jc w:val="center"/>
                            </w:pPr>
                            <w:r>
                              <w:t>MASH/Social Care ‘front door’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Process 311" o:spid="_x0000_s1033" type="#_x0000_t109" style="position:absolute;margin-left:87.6pt;margin-top:161.65pt;width:282.6pt;height:2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" fillcolor="window" strokecolor="windowText" strokeweight="2pt">
                <v:path arrowok="t"/>
                <v:textbox>
                  <w:txbxContent>
                    <w:p w:rsidR="00F379E6" w:rsidRDefault="00F379E6" w:rsidP="00DE1985">
                      <w:pPr>
                        <w:jc w:val="center"/>
                      </w:pPr>
                      <w:r>
                        <w:t>MASH/Social Care ‘front door’</w:t>
                      </w:r>
                    </w:p>
                  </w:txbxContent>
                </v:textbox>
              </v:shape>
            </w:pict>
          </mc:Fallback>
        </mc:AlternateContent>
      </w:r>
      <w:r>
        <w:rPr>
          <w:rFonts w:ascii="Calibri" w:eastAsia="Calibri" w:hAnsi="Calibri"/>
          <w:noProof/>
          <w:szCs w:val="22"/>
          <w:lang w:eastAsia="en-GB"/>
        </w:rPr>
        <mc:AlternateContent>
          <mc:Choice Requires="wps">
            <w:drawing>
              <wp:anchor distT="0" distB="0" distL="114300" distR="114300" simplePos="0" relativeHeight="251663360" behindDoc="0" locked="0" layoutInCell="1" allowOverlap="1" wp14:anchorId="26BAB452" wp14:editId="63A481B5">
                <wp:simplePos x="0" y="0"/>
                <wp:positionH relativeFrom="column">
                  <wp:posOffset>-83820</wp:posOffset>
                </wp:positionH>
                <wp:positionV relativeFrom="paragraph">
                  <wp:posOffset>1130935</wp:posOffset>
                </wp:positionV>
                <wp:extent cx="868680" cy="510540"/>
                <wp:effectExtent l="0" t="0" r="26670" b="22860"/>
                <wp:wrapNone/>
                <wp:docPr id="315" name="Flowchart: Process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8680" cy="510540"/>
                        </a:xfrm>
                        <a:prstGeom prst="flowChartProcess">
                          <a:avLst/>
                        </a:prstGeom>
                        <a:solidFill>
                          <a:sysClr val="window" lastClr="FFFFFF"/>
                        </a:solidFill>
                        <a:ln w="25400" cap="flat" cmpd="sng" algn="ctr">
                          <a:solidFill>
                            <a:sysClr val="windowText" lastClr="000000"/>
                          </a:solidFill>
                          <a:prstDash val="solid"/>
                        </a:ln>
                        <a:effectLst/>
                      </wps:spPr>
                      <wps:txbx>
                        <w:txbxContent>
                          <w:p w:rsidR="00F379E6" w:rsidRDefault="00F379E6" w:rsidP="00DE1985">
                            <w:pPr>
                              <w:jc w:val="center"/>
                            </w:pPr>
                            <w:r>
                              <w:t>AT RISK OF HARM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Process 315" o:spid="_x0000_s1034" type="#_x0000_t109" style="position:absolute;margin-left:-6.6pt;margin-top:89.05pt;width:68.4pt;height:4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" fillcolor="window" strokecolor="windowText" strokeweight="2pt">
                <v:path arrowok="t"/>
                <v:textbox>
                  <w:txbxContent>
                    <w:p w:rsidR="00F379E6" w:rsidRDefault="00F379E6" w:rsidP="00DE1985">
                      <w:pPr>
                        <w:jc w:val="center"/>
                      </w:pPr>
                      <w:r>
                        <w:t>AT RISK OF HARM</w:t>
                      </w:r>
                    </w:p>
                  </w:txbxContent>
                </v:textbox>
              </v:shape>
            </w:pict>
          </mc:Fallback>
        </mc:AlternateContent>
      </w:r>
    </w:p>
    <w:p w:rsidR="00DE1985" w:rsidRPr="00D54162" w:rsidRDefault="00DE1985" w:rsidP="00DE1985">
      <w:pPr>
        <w:spacing w:after="200" w:line="276" w:lineRule="auto"/>
        <w:rPr>
          <w:rFonts w:eastAsia="Calibri" w:cs="Arial"/>
        </w:rPr>
      </w:pPr>
    </w:p>
    <w:p w:rsidR="00DE1985" w:rsidRPr="00D54162" w:rsidRDefault="00DE1985" w:rsidP="00DE1985">
      <w:pPr>
        <w:spacing w:after="200" w:line="276" w:lineRule="auto"/>
        <w:rPr>
          <w:rFonts w:eastAsia="Calibri" w:cs="Arial"/>
        </w:rPr>
      </w:pPr>
    </w:p>
    <w:p w:rsidR="00DE1985" w:rsidRPr="00D54162" w:rsidRDefault="00DE1985" w:rsidP="00DE1985">
      <w:pPr>
        <w:spacing w:after="200" w:line="276" w:lineRule="auto"/>
        <w:rPr>
          <w:rFonts w:eastAsia="Calibri" w:cs="Arial"/>
        </w:rPr>
      </w:pPr>
      <w:r>
        <w:rPr>
          <w:rFonts w:ascii="Calibri" w:eastAsia="Calibri" w:hAnsi="Calibri"/>
          <w:noProof/>
          <w:szCs w:val="22"/>
          <w:lang w:eastAsia="en-GB"/>
        </w:rPr>
        <mc:AlternateContent>
          <mc:Choice Requires="wps">
            <w:drawing>
              <wp:anchor distT="0" distB="0" distL="114300" distR="114300" simplePos="0" relativeHeight="251664384" behindDoc="0" locked="0" layoutInCell="1" allowOverlap="1" wp14:anchorId="7A88688A" wp14:editId="5E1F5CEF">
                <wp:simplePos x="0" y="0"/>
                <wp:positionH relativeFrom="column">
                  <wp:posOffset>1154430</wp:posOffset>
                </wp:positionH>
                <wp:positionV relativeFrom="paragraph">
                  <wp:posOffset>156845</wp:posOffset>
                </wp:positionV>
                <wp:extent cx="1143000" cy="502920"/>
                <wp:effectExtent l="0" t="0" r="19050" b="11430"/>
                <wp:wrapNone/>
                <wp:docPr id="316" name="Flowchart: Process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02920"/>
                        </a:xfrm>
                        <a:prstGeom prst="flowChartProcess">
                          <a:avLst/>
                        </a:prstGeom>
                        <a:solidFill>
                          <a:sysClr val="window" lastClr="FFFFFF"/>
                        </a:solidFill>
                        <a:ln w="25400" cap="flat" cmpd="sng" algn="ctr">
                          <a:solidFill>
                            <a:sysClr val="windowText" lastClr="000000"/>
                          </a:solidFill>
                          <a:prstDash val="solid"/>
                        </a:ln>
                        <a:effectLst/>
                      </wps:spPr>
                      <wps:txbx>
                        <w:txbxContent>
                          <w:p w:rsidR="00F379E6" w:rsidRDefault="00F379E6" w:rsidP="00DE1985">
                            <w:pPr>
                              <w:jc w:val="center"/>
                            </w:pPr>
                            <w:r>
                              <w:t>SIGNIFICANT RISK/HARM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Process 316" o:spid="_x0000_s1035" type="#_x0000_t109" style="position:absolute;margin-left:90.9pt;margin-top:12.35pt;width:90pt;height:3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" fillcolor="window" strokecolor="windowText" strokeweight="2pt">
                <v:path arrowok="t"/>
                <v:textbox>
                  <w:txbxContent>
                    <w:p w:rsidR="00F379E6" w:rsidRDefault="00F379E6" w:rsidP="00DE1985">
                      <w:pPr>
                        <w:jc w:val="center"/>
                      </w:pPr>
                      <w:r>
                        <w:t>SIGNIFICANT RISK/HARM</w:t>
                      </w:r>
                    </w:p>
                  </w:txbxContent>
                </v:textbox>
              </v:shape>
            </w:pict>
          </mc:Fallback>
        </mc:AlternateContent>
      </w:r>
      <w:r>
        <w:rPr>
          <w:rFonts w:ascii="Calibri" w:eastAsia="Calibri" w:hAnsi="Calibri"/>
          <w:noProof/>
          <w:szCs w:val="22"/>
          <w:lang w:eastAsia="en-GB"/>
        </w:rPr>
        <mc:AlternateContent>
          <mc:Choice Requires="wps">
            <w:drawing>
              <wp:anchor distT="0" distB="0" distL="114300" distR="114300" simplePos="0" relativeHeight="251665408" behindDoc="0" locked="0" layoutInCell="1" allowOverlap="1" wp14:anchorId="743D1EC1" wp14:editId="67D1BB76">
                <wp:simplePos x="0" y="0"/>
                <wp:positionH relativeFrom="column">
                  <wp:posOffset>2440305</wp:posOffset>
                </wp:positionH>
                <wp:positionV relativeFrom="paragraph">
                  <wp:posOffset>128270</wp:posOffset>
                </wp:positionV>
                <wp:extent cx="1038225" cy="525780"/>
                <wp:effectExtent l="0" t="0" r="28575" b="26670"/>
                <wp:wrapNone/>
                <wp:docPr id="317" name="Flowchart: Process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525780"/>
                        </a:xfrm>
                        <a:prstGeom prst="flowChartProcess">
                          <a:avLst/>
                        </a:prstGeom>
                        <a:solidFill>
                          <a:sysClr val="window" lastClr="FFFFFF"/>
                        </a:solidFill>
                        <a:ln w="25400" cap="flat" cmpd="sng" algn="ctr">
                          <a:solidFill>
                            <a:sysClr val="windowText" lastClr="000000"/>
                          </a:solidFill>
                          <a:prstDash val="solid"/>
                        </a:ln>
                        <a:effectLst/>
                      </wps:spPr>
                      <wps:txbx>
                        <w:txbxContent>
                          <w:p w:rsidR="00F379E6" w:rsidRDefault="00F379E6" w:rsidP="00DE1985">
                            <w:pPr>
                              <w:jc w:val="center"/>
                            </w:pPr>
                            <w:r>
                              <w:t>SERIOUS RISK/HARM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Process 317" o:spid="_x0000_s1036" type="#_x0000_t109" style="position:absolute;margin-left:192.15pt;margin-top:10.1pt;width:81.75pt;height:4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" fillcolor="window" strokecolor="windowText" strokeweight="2pt">
                <v:path arrowok="t"/>
                <v:textbox>
                  <w:txbxContent>
                    <w:p w:rsidR="00F379E6" w:rsidRDefault="00F379E6" w:rsidP="00DE1985">
                      <w:pPr>
                        <w:jc w:val="center"/>
                      </w:pPr>
                      <w:r>
                        <w:t>SERIOUS RISK/HARM</w:t>
                      </w:r>
                    </w:p>
                  </w:txbxContent>
                </v:textbox>
              </v:shape>
            </w:pict>
          </mc:Fallback>
        </mc:AlternateContent>
      </w:r>
    </w:p>
    <w:p w:rsidR="00DE1985" w:rsidRPr="00D54162" w:rsidRDefault="00DE1985" w:rsidP="00DE1985">
      <w:pPr>
        <w:spacing w:after="200" w:line="276" w:lineRule="auto"/>
        <w:rPr>
          <w:rFonts w:eastAsia="Calibri" w:cs="Arial"/>
        </w:rPr>
      </w:pPr>
    </w:p>
    <w:p w:rsidR="00DE1985" w:rsidRPr="00D54162" w:rsidRDefault="00DE1985" w:rsidP="00DE1985">
      <w:pPr>
        <w:spacing w:after="200" w:line="276" w:lineRule="auto"/>
        <w:rPr>
          <w:rFonts w:eastAsia="Calibri" w:cs="Arial"/>
        </w:rPr>
      </w:pPr>
    </w:p>
    <w:p w:rsidR="00DE1985" w:rsidRPr="00D54162" w:rsidRDefault="00DE1985" w:rsidP="00DE1985">
      <w:pPr>
        <w:spacing w:after="200" w:line="276" w:lineRule="auto"/>
        <w:rPr>
          <w:rFonts w:eastAsia="Calibri" w:cs="Arial"/>
        </w:rPr>
      </w:pPr>
    </w:p>
    <w:p w:rsidR="00DE1985" w:rsidRPr="00D54162" w:rsidRDefault="00DE1985" w:rsidP="00DE1985">
      <w:pPr>
        <w:spacing w:after="200" w:line="276" w:lineRule="auto"/>
        <w:rPr>
          <w:rFonts w:eastAsia="Calibri" w:cs="Arial"/>
        </w:rPr>
      </w:pPr>
    </w:p>
    <w:p w:rsidR="00DE1985" w:rsidRPr="00D54162" w:rsidRDefault="00DE1985" w:rsidP="00DE1985">
      <w:pPr>
        <w:spacing w:after="200" w:line="276" w:lineRule="auto"/>
        <w:rPr>
          <w:rFonts w:eastAsia="Calibri" w:cs="Arial"/>
        </w:rPr>
      </w:pPr>
      <w:r>
        <w:rPr>
          <w:rFonts w:ascii="Calibri" w:eastAsia="Calibri" w:hAnsi="Calibri"/>
          <w:noProof/>
          <w:szCs w:val="22"/>
          <w:lang w:eastAsia="en-GB"/>
        </w:rPr>
        <mc:AlternateContent>
          <mc:Choice Requires="wps">
            <w:drawing>
              <wp:anchor distT="0" distB="0" distL="114300" distR="114300" simplePos="0" relativeHeight="251671552" behindDoc="0" locked="0" layoutInCell="1" allowOverlap="1" wp14:anchorId="37077BF6" wp14:editId="352B6FB9">
                <wp:simplePos x="0" y="0"/>
                <wp:positionH relativeFrom="column">
                  <wp:posOffset>2440305</wp:posOffset>
                </wp:positionH>
                <wp:positionV relativeFrom="paragraph">
                  <wp:posOffset>47625</wp:posOffset>
                </wp:positionV>
                <wp:extent cx="1114425" cy="502920"/>
                <wp:effectExtent l="0" t="0" r="28575" b="11430"/>
                <wp:wrapNone/>
                <wp:docPr id="318" name="Flowchart: Process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4425" cy="502920"/>
                        </a:xfrm>
                        <a:prstGeom prst="flowChartProcess">
                          <a:avLst/>
                        </a:prstGeom>
                        <a:solidFill>
                          <a:sysClr val="window" lastClr="FFFFFF"/>
                        </a:solidFill>
                        <a:ln w="25400" cap="flat" cmpd="sng" algn="ctr">
                          <a:solidFill>
                            <a:sysClr val="windowText" lastClr="000000"/>
                          </a:solidFill>
                          <a:prstDash val="solid"/>
                        </a:ln>
                        <a:effectLst/>
                      </wps:spPr>
                      <wps:txbx>
                        <w:txbxContent>
                          <w:p w:rsidR="00F379E6" w:rsidRDefault="00F379E6" w:rsidP="00DE1985">
                            <w:pPr>
                              <w:jc w:val="center"/>
                            </w:pPr>
                            <w:r>
                              <w:t>SIGNIFICANT RISK/HARM</w:t>
                            </w:r>
                          </w:p>
                          <w:p w:rsidR="00F379E6" w:rsidRDefault="00F379E6" w:rsidP="00DE19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Process 318" o:spid="_x0000_s1037" type="#_x0000_t109" style="position:absolute;margin-left:192.15pt;margin-top:3.75pt;width:87.75pt;height:3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" fillcolor="window" strokecolor="windowText" strokeweight="2pt">
                <v:path arrowok="t"/>
                <v:textbox>
                  <w:txbxContent>
                    <w:p w:rsidR="00F379E6" w:rsidRDefault="00F379E6" w:rsidP="00DE1985">
                      <w:pPr>
                        <w:jc w:val="center"/>
                      </w:pPr>
                      <w:r>
                        <w:t>SIGNIFICANT RISK/HARM</w:t>
                      </w:r>
                    </w:p>
                    <w:p w:rsidR="00F379E6" w:rsidRDefault="00F379E6" w:rsidP="00DE1985">
                      <w:pPr>
                        <w:jc w:val="center"/>
                      </w:pPr>
                    </w:p>
                  </w:txbxContent>
                </v:textbox>
              </v:shape>
            </w:pict>
          </mc:Fallback>
        </mc:AlternateContent>
      </w:r>
      <w:r>
        <w:rPr>
          <w:rFonts w:ascii="Calibri" w:eastAsia="Calibri" w:hAnsi="Calibri"/>
          <w:noProof/>
          <w:szCs w:val="22"/>
          <w:lang w:eastAsia="en-GB"/>
        </w:rPr>
        <mc:AlternateContent>
          <mc:Choice Requires="wps">
            <w:drawing>
              <wp:anchor distT="0" distB="0" distL="114300" distR="114300" simplePos="0" relativeHeight="251672576" behindDoc="0" locked="0" layoutInCell="1" allowOverlap="1" wp14:anchorId="5E69E080" wp14:editId="1ED6759B">
                <wp:simplePos x="0" y="0"/>
                <wp:positionH relativeFrom="column">
                  <wp:posOffset>3754755</wp:posOffset>
                </wp:positionH>
                <wp:positionV relativeFrom="paragraph">
                  <wp:posOffset>28575</wp:posOffset>
                </wp:positionV>
                <wp:extent cx="1038225" cy="525780"/>
                <wp:effectExtent l="0" t="0" r="28575" b="26670"/>
                <wp:wrapNone/>
                <wp:docPr id="319" name="Flowchart: Process 3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525780"/>
                        </a:xfrm>
                        <a:prstGeom prst="flowChartProcess">
                          <a:avLst/>
                        </a:prstGeom>
                        <a:solidFill>
                          <a:sysClr val="window" lastClr="FFFFFF"/>
                        </a:solidFill>
                        <a:ln w="25400" cap="flat" cmpd="sng" algn="ctr">
                          <a:solidFill>
                            <a:sysClr val="windowText" lastClr="000000"/>
                          </a:solidFill>
                          <a:prstDash val="solid"/>
                        </a:ln>
                        <a:effectLst/>
                      </wps:spPr>
                      <wps:txbx>
                        <w:txbxContent>
                          <w:p w:rsidR="00F379E6" w:rsidRDefault="00F379E6" w:rsidP="00DE1985">
                            <w:pPr>
                              <w:jc w:val="center"/>
                            </w:pPr>
                            <w:r>
                              <w:t>SERIOUS RISK/HARM</w:t>
                            </w:r>
                          </w:p>
                          <w:p w:rsidR="00F379E6" w:rsidRDefault="00F379E6" w:rsidP="00DE19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Process 319" o:spid="_x0000_s1038" type="#_x0000_t109" style="position:absolute;margin-left:295.65pt;margin-top:2.25pt;width:81.75pt;height:4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" fillcolor="window" strokecolor="windowText" strokeweight="2pt">
                <v:path arrowok="t"/>
                <v:textbox>
                  <w:txbxContent>
                    <w:p w:rsidR="00F379E6" w:rsidRDefault="00F379E6" w:rsidP="00DE1985">
                      <w:pPr>
                        <w:jc w:val="center"/>
                      </w:pPr>
                      <w:r>
                        <w:t>SERIOUS RISK/HARM</w:t>
                      </w:r>
                    </w:p>
                    <w:p w:rsidR="00F379E6" w:rsidRDefault="00F379E6" w:rsidP="00DE1985">
                      <w:pPr>
                        <w:jc w:val="center"/>
                      </w:pPr>
                    </w:p>
                  </w:txbxContent>
                </v:textbox>
              </v:shape>
            </w:pict>
          </mc:Fallback>
        </mc:AlternateContent>
      </w:r>
    </w:p>
    <w:p w:rsidR="00DE1985" w:rsidRPr="00D54162" w:rsidRDefault="00DE1985" w:rsidP="00DE1985">
      <w:pPr>
        <w:spacing w:after="200" w:line="276" w:lineRule="auto"/>
        <w:rPr>
          <w:rFonts w:eastAsia="Calibri" w:cs="Arial"/>
        </w:rPr>
      </w:pPr>
    </w:p>
    <w:p w:rsidR="00DE1985" w:rsidRPr="00D54162" w:rsidRDefault="00DE1985" w:rsidP="00DE1985">
      <w:pPr>
        <w:spacing w:after="200" w:line="276" w:lineRule="auto"/>
        <w:rPr>
          <w:rFonts w:eastAsia="Calibri" w:cs="Arial"/>
        </w:rPr>
      </w:pPr>
      <w:r>
        <w:rPr>
          <w:rFonts w:ascii="Calibri" w:eastAsia="Calibri" w:hAnsi="Calibri"/>
          <w:noProof/>
          <w:szCs w:val="22"/>
          <w:lang w:eastAsia="en-GB"/>
        </w:rPr>
        <mc:AlternateContent>
          <mc:Choice Requires="wps">
            <w:drawing>
              <wp:anchor distT="0" distB="0" distL="114300" distR="114300" simplePos="0" relativeHeight="251669504" behindDoc="0" locked="0" layoutInCell="1" allowOverlap="1" wp14:anchorId="1AD7F101" wp14:editId="6945632A">
                <wp:simplePos x="0" y="0"/>
                <wp:positionH relativeFrom="column">
                  <wp:posOffset>4791075</wp:posOffset>
                </wp:positionH>
                <wp:positionV relativeFrom="paragraph">
                  <wp:posOffset>280670</wp:posOffset>
                </wp:positionV>
                <wp:extent cx="1417320" cy="2667000"/>
                <wp:effectExtent l="0" t="0" r="11430" b="19050"/>
                <wp:wrapNone/>
                <wp:docPr id="309" name="Flowchart: Process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7320" cy="2667000"/>
                        </a:xfrm>
                        <a:prstGeom prst="flowChartProcess">
                          <a:avLst/>
                        </a:prstGeom>
                        <a:solidFill>
                          <a:sysClr val="window" lastClr="FFFFFF"/>
                        </a:solidFill>
                        <a:ln w="25400" cap="flat" cmpd="sng" algn="ctr">
                          <a:solidFill>
                            <a:sysClr val="windowText" lastClr="000000"/>
                          </a:solidFill>
                          <a:prstDash val="solid"/>
                        </a:ln>
                        <a:effectLst/>
                      </wps:spPr>
                      <wps:txbx>
                        <w:txbxContent>
                          <w:p w:rsidR="00F379E6" w:rsidRDefault="00F379E6" w:rsidP="00DE1985">
                            <w:pPr>
                              <w:pStyle w:val="ListParagraph"/>
                              <w:numPr>
                                <w:ilvl w:val="0"/>
                                <w:numId w:val="26"/>
                              </w:numPr>
                              <w:tabs>
                                <w:tab w:val="left" w:pos="284"/>
                              </w:tabs>
                              <w:spacing w:after="200"/>
                              <w:ind w:left="0" w:firstLine="0"/>
                            </w:pPr>
                            <w:r>
                              <w:t>Allocated social worker complete</w:t>
                            </w:r>
                            <w:r w:rsidR="004077F0">
                              <w:t>s specialist CSE screening tool</w:t>
                            </w:r>
                            <w:r>
                              <w:t>.</w:t>
                            </w:r>
                          </w:p>
                          <w:p w:rsidR="00F379E6" w:rsidRDefault="00F379E6" w:rsidP="00DE1985">
                            <w:pPr>
                              <w:pStyle w:val="ListParagraph"/>
                              <w:tabs>
                                <w:tab w:val="left" w:pos="284"/>
                              </w:tabs>
                              <w:ind w:left="0"/>
                            </w:pPr>
                          </w:p>
                          <w:p w:rsidR="00F379E6" w:rsidRDefault="00F379E6" w:rsidP="00DE1985">
                            <w:pPr>
                              <w:pStyle w:val="ListParagraph"/>
                              <w:numPr>
                                <w:ilvl w:val="0"/>
                                <w:numId w:val="26"/>
                              </w:numPr>
                              <w:tabs>
                                <w:tab w:val="left" w:pos="284"/>
                              </w:tabs>
                              <w:spacing w:after="200"/>
                              <w:ind w:left="0" w:firstLine="0"/>
                            </w:pPr>
                            <w:r>
                              <w:t>Arranges relevant multi agency meeting to integrate activity to address CSE and disrupt perpetrators into existing Child’s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Process 309" o:spid="_x0000_s1039" type="#_x0000_t109" style="position:absolute;margin-left:377.25pt;margin-top:22.1pt;width:111.6pt;height:21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" fillcolor="window" strokecolor="windowText" strokeweight="2pt">
                <v:path arrowok="t"/>
                <v:textbox>
                  <w:txbxContent>
                    <w:p w:rsidR="00F379E6" w:rsidRDefault="00F379E6" w:rsidP="00DE1985">
                      <w:pPr>
                        <w:pStyle w:val="ListParagraph"/>
                        <w:numPr>
                          <w:ilvl w:val="0"/>
                          <w:numId w:val="26"/>
                        </w:numPr>
                        <w:tabs>
                          <w:tab w:val="left" w:pos="284"/>
                        </w:tabs>
                        <w:spacing w:after="200"/>
                        <w:ind w:left="0" w:firstLine="0"/>
                      </w:pPr>
                      <w:r>
                        <w:t>Allocated social worker complete</w:t>
                      </w:r>
                      <w:r w:rsidR="004077F0">
                        <w:t>s specialist CSE screening tool</w:t>
                      </w:r>
                      <w:r>
                        <w:t>.</w:t>
                      </w:r>
                    </w:p>
                    <w:p w:rsidR="00F379E6" w:rsidRDefault="00F379E6" w:rsidP="00DE1985">
                      <w:pPr>
                        <w:pStyle w:val="ListParagraph"/>
                        <w:tabs>
                          <w:tab w:val="left" w:pos="284"/>
                        </w:tabs>
                        <w:ind w:left="0"/>
                      </w:pPr>
                    </w:p>
                    <w:p w:rsidR="00F379E6" w:rsidRDefault="00F379E6" w:rsidP="00DE1985">
                      <w:pPr>
                        <w:pStyle w:val="ListParagraph"/>
                        <w:numPr>
                          <w:ilvl w:val="0"/>
                          <w:numId w:val="26"/>
                        </w:numPr>
                        <w:tabs>
                          <w:tab w:val="left" w:pos="284"/>
                        </w:tabs>
                        <w:spacing w:after="200"/>
                        <w:ind w:left="0" w:firstLine="0"/>
                      </w:pPr>
                      <w:r>
                        <w:t>Arranges relevant multi agency meeting to integrate activity to address CSE and disrupt perpetrators into existing Child’s Plan.</w:t>
                      </w:r>
                    </w:p>
                  </w:txbxContent>
                </v:textbox>
              </v:shape>
            </w:pict>
          </mc:Fallback>
        </mc:AlternateContent>
      </w:r>
      <w:r>
        <w:rPr>
          <w:rFonts w:ascii="Calibri" w:eastAsia="Calibri" w:hAnsi="Calibri"/>
          <w:noProof/>
          <w:szCs w:val="22"/>
          <w:lang w:eastAsia="en-GB"/>
        </w:rPr>
        <mc:AlternateContent>
          <mc:Choice Requires="wps">
            <w:drawing>
              <wp:anchor distT="0" distB="0" distL="114300" distR="114300" simplePos="0" relativeHeight="251667456" behindDoc="0" locked="0" layoutInCell="1" allowOverlap="1" wp14:anchorId="25FA3E1E" wp14:editId="0C2DC20B">
                <wp:simplePos x="0" y="0"/>
                <wp:positionH relativeFrom="column">
                  <wp:posOffset>-83820</wp:posOffset>
                </wp:positionH>
                <wp:positionV relativeFrom="paragraph">
                  <wp:posOffset>285750</wp:posOffset>
                </wp:positionV>
                <wp:extent cx="1562100" cy="2124075"/>
                <wp:effectExtent l="0" t="0" r="19050" b="28575"/>
                <wp:wrapNone/>
                <wp:docPr id="320" name="Flowchart: Process 3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2124075"/>
                        </a:xfrm>
                        <a:prstGeom prst="flowChartProcess">
                          <a:avLst/>
                        </a:prstGeom>
                        <a:solidFill>
                          <a:sysClr val="window" lastClr="FFFFFF"/>
                        </a:solidFill>
                        <a:ln w="25400" cap="flat" cmpd="sng" algn="ctr">
                          <a:solidFill>
                            <a:sysClr val="windowText" lastClr="000000"/>
                          </a:solidFill>
                          <a:prstDash val="solid"/>
                        </a:ln>
                        <a:effectLst/>
                      </wps:spPr>
                      <wps:txbx>
                        <w:txbxContent>
                          <w:p w:rsidR="00F379E6" w:rsidRDefault="00F379E6" w:rsidP="00DE1985">
                            <w:pPr>
                              <w:pStyle w:val="ListParagraph"/>
                              <w:numPr>
                                <w:ilvl w:val="0"/>
                                <w:numId w:val="28"/>
                              </w:numPr>
                              <w:tabs>
                                <w:tab w:val="left" w:pos="284"/>
                              </w:tabs>
                              <w:spacing w:after="200"/>
                              <w:ind w:left="0" w:firstLine="0"/>
                            </w:pPr>
                            <w:r>
                              <w:t>Provide work to educate about risk, consent and abuse.</w:t>
                            </w:r>
                          </w:p>
                          <w:p w:rsidR="00F379E6" w:rsidRDefault="00F379E6" w:rsidP="00DE1985">
                            <w:pPr>
                              <w:pStyle w:val="ListParagraph"/>
                              <w:tabs>
                                <w:tab w:val="left" w:pos="284"/>
                              </w:tabs>
                              <w:ind w:left="0"/>
                            </w:pPr>
                          </w:p>
                          <w:p w:rsidR="00F379E6" w:rsidRDefault="00F379E6" w:rsidP="00DE1985">
                            <w:pPr>
                              <w:pStyle w:val="ListParagraph"/>
                              <w:numPr>
                                <w:ilvl w:val="0"/>
                                <w:numId w:val="28"/>
                              </w:numPr>
                              <w:tabs>
                                <w:tab w:val="left" w:pos="284"/>
                                <w:tab w:val="left" w:pos="709"/>
                              </w:tabs>
                              <w:spacing w:after="200"/>
                              <w:ind w:left="0" w:firstLine="0"/>
                            </w:pPr>
                            <w:r>
                              <w:t>Share intelligence with Police as appropriate.</w:t>
                            </w:r>
                          </w:p>
                          <w:p w:rsidR="00F379E6" w:rsidRDefault="00F379E6" w:rsidP="00DE1985">
                            <w:pPr>
                              <w:pStyle w:val="ListParagraph"/>
                              <w:tabs>
                                <w:tab w:val="left" w:pos="284"/>
                                <w:tab w:val="left" w:pos="709"/>
                              </w:tabs>
                              <w:ind w:left="0"/>
                            </w:pPr>
                          </w:p>
                          <w:p w:rsidR="00F379E6" w:rsidRDefault="00F379E6" w:rsidP="00DE1985">
                            <w:pPr>
                              <w:pStyle w:val="ListParagraph"/>
                              <w:numPr>
                                <w:ilvl w:val="0"/>
                                <w:numId w:val="28"/>
                              </w:numPr>
                              <w:tabs>
                                <w:tab w:val="left" w:pos="284"/>
                                <w:tab w:val="left" w:pos="709"/>
                              </w:tabs>
                              <w:spacing w:after="200"/>
                              <w:ind w:left="0" w:firstLine="0"/>
                            </w:pPr>
                            <w:r>
                              <w:t>Advise CSE Coordinator/Team.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Process 320" o:spid="_x0000_s1040" type="#_x0000_t109" style="position:absolute;margin-left:-6.6pt;margin-top:22.5pt;width:123pt;height:16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" fillcolor="window" strokecolor="windowText" strokeweight="2pt">
                <v:path arrowok="t"/>
                <v:textbox>
                  <w:txbxContent>
                    <w:p w:rsidR="00F379E6" w:rsidRDefault="00F379E6" w:rsidP="00DE1985">
                      <w:pPr>
                        <w:pStyle w:val="ListParagraph"/>
                        <w:numPr>
                          <w:ilvl w:val="0"/>
                          <w:numId w:val="28"/>
                        </w:numPr>
                        <w:tabs>
                          <w:tab w:val="left" w:pos="284"/>
                        </w:tabs>
                        <w:spacing w:after="200"/>
                        <w:ind w:left="0" w:firstLine="0"/>
                      </w:pPr>
                      <w:r>
                        <w:t>Provide work to educate about risk, consent and abuse.</w:t>
                      </w:r>
                    </w:p>
                    <w:p w:rsidR="00F379E6" w:rsidRDefault="00F379E6" w:rsidP="00DE1985">
                      <w:pPr>
                        <w:pStyle w:val="ListParagraph"/>
                        <w:tabs>
                          <w:tab w:val="left" w:pos="284"/>
                        </w:tabs>
                        <w:ind w:left="0"/>
                      </w:pPr>
                    </w:p>
                    <w:p w:rsidR="00F379E6" w:rsidRDefault="00F379E6" w:rsidP="00DE1985">
                      <w:pPr>
                        <w:pStyle w:val="ListParagraph"/>
                        <w:numPr>
                          <w:ilvl w:val="0"/>
                          <w:numId w:val="28"/>
                        </w:numPr>
                        <w:tabs>
                          <w:tab w:val="left" w:pos="284"/>
                          <w:tab w:val="left" w:pos="709"/>
                        </w:tabs>
                        <w:spacing w:after="200"/>
                        <w:ind w:left="0" w:firstLine="0"/>
                      </w:pPr>
                      <w:r>
                        <w:t>Share intelligence with Police as appropriate.</w:t>
                      </w:r>
                    </w:p>
                    <w:p w:rsidR="00F379E6" w:rsidRDefault="00F379E6" w:rsidP="00DE1985">
                      <w:pPr>
                        <w:pStyle w:val="ListParagraph"/>
                        <w:tabs>
                          <w:tab w:val="left" w:pos="284"/>
                          <w:tab w:val="left" w:pos="709"/>
                        </w:tabs>
                        <w:ind w:left="0"/>
                      </w:pPr>
                    </w:p>
                    <w:p w:rsidR="00F379E6" w:rsidRDefault="00F379E6" w:rsidP="00DE1985">
                      <w:pPr>
                        <w:pStyle w:val="ListParagraph"/>
                        <w:numPr>
                          <w:ilvl w:val="0"/>
                          <w:numId w:val="28"/>
                        </w:numPr>
                        <w:tabs>
                          <w:tab w:val="left" w:pos="284"/>
                          <w:tab w:val="left" w:pos="709"/>
                        </w:tabs>
                        <w:spacing w:after="200"/>
                        <w:ind w:left="0" w:firstLine="0"/>
                      </w:pPr>
                      <w:r>
                        <w:t>Advise CSE Coordinator/Team.</w:t>
                      </w:r>
                    </w:p>
                  </w:txbxContent>
                </v:textbox>
              </v:shape>
            </w:pict>
          </mc:Fallback>
        </mc:AlternateContent>
      </w:r>
    </w:p>
    <w:p w:rsidR="00DE1985" w:rsidRPr="00D54162" w:rsidRDefault="00DE1985" w:rsidP="00DE1985">
      <w:pPr>
        <w:spacing w:after="200" w:line="276" w:lineRule="auto"/>
        <w:rPr>
          <w:rFonts w:eastAsia="Calibri" w:cs="Arial"/>
        </w:rPr>
      </w:pPr>
      <w:r>
        <w:rPr>
          <w:rFonts w:ascii="Calibri" w:eastAsia="Calibri" w:hAnsi="Calibri"/>
          <w:noProof/>
          <w:szCs w:val="22"/>
          <w:lang w:eastAsia="en-GB"/>
        </w:rPr>
        <mc:AlternateContent>
          <mc:Choice Requires="wps">
            <w:drawing>
              <wp:anchor distT="0" distB="0" distL="114300" distR="114300" simplePos="0" relativeHeight="251673600" behindDoc="0" locked="0" layoutInCell="1" allowOverlap="1" wp14:anchorId="09E2FBAD" wp14:editId="63DDDCCF">
                <wp:simplePos x="0" y="0"/>
                <wp:positionH relativeFrom="column">
                  <wp:posOffset>4117594</wp:posOffset>
                </wp:positionH>
                <wp:positionV relativeFrom="paragraph">
                  <wp:posOffset>64008</wp:posOffset>
                </wp:positionV>
                <wp:extent cx="583692" cy="289560"/>
                <wp:effectExtent l="0" t="0" r="6985" b="0"/>
                <wp:wrapNone/>
                <wp:docPr id="321" name="Flowchart: Process 3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692" cy="289560"/>
                        </a:xfrm>
                        <a:prstGeom prst="flowChartProcess">
                          <a:avLst/>
                        </a:prstGeom>
                        <a:solidFill>
                          <a:sysClr val="window" lastClr="FFFFFF"/>
                        </a:solidFill>
                        <a:ln w="25400" cap="flat" cmpd="sng" algn="ctr">
                          <a:noFill/>
                          <a:prstDash val="solid"/>
                        </a:ln>
                        <a:effectLst/>
                      </wps:spPr>
                      <wps:txbx>
                        <w:txbxContent>
                          <w:p w:rsidR="00F379E6" w:rsidRDefault="004077F0" w:rsidP="004077F0">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Process 321" o:spid="_x0000_s1041" type="#_x0000_t109" style="position:absolute;margin-left:324.2pt;margin-top:5.05pt;width:45.95pt;height:22.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" fillcolor="window" stroked="f" strokeweight="2pt">
                <v:path arrowok="t"/>
                <v:textbox>
                  <w:txbxContent>
                    <w:p w:rsidR="00F379E6" w:rsidRDefault="004077F0" w:rsidP="004077F0">
                      <w:r>
                        <w:t>YES</w:t>
                      </w:r>
                    </w:p>
                  </w:txbxContent>
                </v:textbox>
              </v:shape>
            </w:pict>
          </mc:Fallback>
        </mc:AlternateContent>
      </w:r>
    </w:p>
    <w:p w:rsidR="00DE1985" w:rsidRPr="00D54162" w:rsidRDefault="00DE1985" w:rsidP="00DE1985">
      <w:pPr>
        <w:spacing w:after="200" w:line="276" w:lineRule="auto"/>
        <w:rPr>
          <w:rFonts w:eastAsia="Calibri" w:cs="Arial"/>
        </w:rPr>
      </w:pPr>
      <w:r>
        <w:rPr>
          <w:rFonts w:ascii="Calibri" w:eastAsia="Calibri" w:hAnsi="Calibri"/>
          <w:noProof/>
          <w:szCs w:val="22"/>
          <w:lang w:eastAsia="en-GB"/>
        </w:rPr>
        <mc:AlternateContent>
          <mc:Choice Requires="wps">
            <w:drawing>
              <wp:anchor distT="0" distB="0" distL="114296" distR="114296" simplePos="0" relativeHeight="251701248" behindDoc="0" locked="0" layoutInCell="1" allowOverlap="1" wp14:anchorId="587C105C" wp14:editId="2A8C84B9">
                <wp:simplePos x="0" y="0"/>
                <wp:positionH relativeFrom="column">
                  <wp:posOffset>3261359</wp:posOffset>
                </wp:positionH>
                <wp:positionV relativeFrom="paragraph">
                  <wp:posOffset>137795</wp:posOffset>
                </wp:positionV>
                <wp:extent cx="0" cy="236220"/>
                <wp:effectExtent l="0" t="0" r="19050" b="11430"/>
                <wp:wrapNone/>
                <wp:docPr id="322" name="Straight Connector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622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22" o:spid="_x0000_s1026" style="position:absolute;z-index:2517012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56.8pt,10.85pt" to="256.8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" strokeweight="1pt">
                <o:lock v:ext="edit" shapetype="f"/>
              </v:line>
            </w:pict>
          </mc:Fallback>
        </mc:AlternateContent>
      </w:r>
    </w:p>
    <w:p w:rsidR="00DE1985" w:rsidRPr="00D54162" w:rsidRDefault="00DE1985" w:rsidP="00DE1985">
      <w:pPr>
        <w:spacing w:after="200" w:line="276" w:lineRule="auto"/>
        <w:rPr>
          <w:rFonts w:eastAsia="Calibri" w:cs="Arial"/>
        </w:rPr>
      </w:pPr>
      <w:r>
        <w:rPr>
          <w:rFonts w:ascii="Calibri" w:eastAsia="Calibri" w:hAnsi="Calibri"/>
          <w:noProof/>
          <w:szCs w:val="22"/>
          <w:lang w:eastAsia="en-GB"/>
        </w:rPr>
        <mc:AlternateContent>
          <mc:Choice Requires="wps">
            <w:drawing>
              <wp:anchor distT="0" distB="0" distL="114300" distR="114300" simplePos="0" relativeHeight="251674624" behindDoc="0" locked="0" layoutInCell="1" allowOverlap="1" wp14:anchorId="39A26260" wp14:editId="25A4C33C">
                <wp:simplePos x="0" y="0"/>
                <wp:positionH relativeFrom="column">
                  <wp:posOffset>3088005</wp:posOffset>
                </wp:positionH>
                <wp:positionV relativeFrom="paragraph">
                  <wp:posOffset>24130</wp:posOffset>
                </wp:positionV>
                <wp:extent cx="495300" cy="289560"/>
                <wp:effectExtent l="0" t="0" r="0" b="0"/>
                <wp:wrapNone/>
                <wp:docPr id="324" name="Flowchart: Process 3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289560"/>
                        </a:xfrm>
                        <a:prstGeom prst="flowChartProcess">
                          <a:avLst/>
                        </a:prstGeom>
                        <a:solidFill>
                          <a:sysClr val="window" lastClr="FFFFFF"/>
                        </a:solidFill>
                        <a:ln w="25400" cap="flat" cmpd="sng" algn="ctr">
                          <a:noFill/>
                          <a:prstDash val="solid"/>
                        </a:ln>
                        <a:effectLst/>
                      </wps:spPr>
                      <wps:txbx>
                        <w:txbxContent>
                          <w:p w:rsidR="00F379E6" w:rsidRDefault="00F379E6" w:rsidP="00DE1985">
                            <w:pPr>
                              <w:jc w:val="cente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Process 324" o:spid="_x0000_s1042" type="#_x0000_t109" style="position:absolute;margin-left:243.15pt;margin-top:1.9pt;width:39pt;height:22.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" fillcolor="window" stroked="f" strokeweight="2pt">
                <v:path arrowok="t"/>
                <v:textbox>
                  <w:txbxContent>
                    <w:p w:rsidR="00F379E6" w:rsidRDefault="00F379E6" w:rsidP="00DE1985">
                      <w:pPr>
                        <w:jc w:val="center"/>
                      </w:pPr>
                      <w:r>
                        <w:t>NO</w:t>
                      </w:r>
                    </w:p>
                  </w:txbxContent>
                </v:textbox>
              </v:shape>
            </w:pict>
          </mc:Fallback>
        </mc:AlternateContent>
      </w:r>
      <w:r>
        <w:rPr>
          <w:rFonts w:ascii="Calibri" w:eastAsia="Calibri" w:hAnsi="Calibri"/>
          <w:noProof/>
          <w:szCs w:val="22"/>
          <w:lang w:eastAsia="en-GB"/>
        </w:rPr>
        <mc:AlternateContent>
          <mc:Choice Requires="wps">
            <w:drawing>
              <wp:anchor distT="0" distB="0" distL="114296" distR="114296" simplePos="0" relativeHeight="251702272" behindDoc="0" locked="0" layoutInCell="1" allowOverlap="1" wp14:anchorId="3CE29DC7" wp14:editId="5CCBB1FC">
                <wp:simplePos x="0" y="0"/>
                <wp:positionH relativeFrom="column">
                  <wp:posOffset>3262629</wp:posOffset>
                </wp:positionH>
                <wp:positionV relativeFrom="paragraph">
                  <wp:posOffset>250825</wp:posOffset>
                </wp:positionV>
                <wp:extent cx="0" cy="205740"/>
                <wp:effectExtent l="0" t="0" r="19050" b="22860"/>
                <wp:wrapNone/>
                <wp:docPr id="325" name="Straight Connector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0574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25" o:spid="_x0000_s1026" style="position:absolute;flip:y;z-index:2517022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56.9pt,19.75pt" to="256.9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" strokecolor="windowText" strokeweight="1pt">
                <o:lock v:ext="edit" shapetype="f"/>
              </v:line>
            </w:pict>
          </mc:Fallback>
        </mc:AlternateContent>
      </w:r>
    </w:p>
    <w:p w:rsidR="00DE1985" w:rsidRPr="00D54162" w:rsidRDefault="00DE1985" w:rsidP="00DE1985">
      <w:pPr>
        <w:spacing w:after="200" w:line="276" w:lineRule="auto"/>
        <w:rPr>
          <w:rFonts w:eastAsia="Calibri" w:cs="Arial"/>
        </w:rPr>
      </w:pPr>
    </w:p>
    <w:p w:rsidR="00DE1985" w:rsidRPr="00D54162" w:rsidRDefault="00DE1985" w:rsidP="00DE1985">
      <w:pPr>
        <w:spacing w:after="200" w:line="276" w:lineRule="auto"/>
        <w:rPr>
          <w:rFonts w:eastAsia="Calibri" w:cs="Arial"/>
        </w:rPr>
      </w:pPr>
    </w:p>
    <w:p w:rsidR="00DE1985" w:rsidRPr="00D54162" w:rsidRDefault="00DE1985" w:rsidP="00DE1985">
      <w:pPr>
        <w:spacing w:after="200" w:line="276" w:lineRule="auto"/>
        <w:rPr>
          <w:rFonts w:eastAsia="Calibri" w:cs="Arial"/>
        </w:rPr>
      </w:pPr>
      <w:r>
        <w:rPr>
          <w:rFonts w:ascii="Calibri" w:eastAsia="Calibri" w:hAnsi="Calibri"/>
          <w:noProof/>
          <w:szCs w:val="22"/>
          <w:lang w:eastAsia="en-GB"/>
        </w:rPr>
        <mc:AlternateContent>
          <mc:Choice Requires="wps">
            <w:drawing>
              <wp:anchor distT="0" distB="0" distL="114296" distR="114296" simplePos="0" relativeHeight="251708416" behindDoc="0" locked="0" layoutInCell="1" allowOverlap="1" wp14:anchorId="276087F6" wp14:editId="3D4CA369">
                <wp:simplePos x="0" y="0"/>
                <wp:positionH relativeFrom="column">
                  <wp:posOffset>3263264</wp:posOffset>
                </wp:positionH>
                <wp:positionV relativeFrom="paragraph">
                  <wp:posOffset>135255</wp:posOffset>
                </wp:positionV>
                <wp:extent cx="0" cy="245110"/>
                <wp:effectExtent l="0" t="0" r="19050" b="21590"/>
                <wp:wrapNone/>
                <wp:docPr id="3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11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7084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56.95pt,10.65pt" to="256.9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" strokecolor="windowText" strokeweight="1pt">
                <o:lock v:ext="edit" shapetype="f"/>
              </v:line>
            </w:pict>
          </mc:Fallback>
        </mc:AlternateContent>
      </w:r>
    </w:p>
    <w:p w:rsidR="00DE1985" w:rsidRPr="00D54162" w:rsidRDefault="00DE1985" w:rsidP="00DE1985">
      <w:pPr>
        <w:spacing w:after="200" w:line="276" w:lineRule="auto"/>
        <w:rPr>
          <w:rFonts w:eastAsia="Calibri" w:cs="Arial"/>
        </w:rPr>
      </w:pPr>
      <w:r>
        <w:rPr>
          <w:rFonts w:ascii="Calibri" w:eastAsia="Calibri" w:hAnsi="Calibri"/>
          <w:noProof/>
          <w:szCs w:val="22"/>
          <w:lang w:eastAsia="en-GB"/>
        </w:rPr>
        <mc:AlternateContent>
          <mc:Choice Requires="wps">
            <w:drawing>
              <wp:anchor distT="0" distB="0" distL="114300" distR="114300" simplePos="0" relativeHeight="251678720" behindDoc="0" locked="0" layoutInCell="1" allowOverlap="1" wp14:anchorId="0D558FF1" wp14:editId="267FD75C">
                <wp:simplePos x="0" y="0"/>
                <wp:positionH relativeFrom="column">
                  <wp:posOffset>3088005</wp:posOffset>
                </wp:positionH>
                <wp:positionV relativeFrom="paragraph">
                  <wp:posOffset>320040</wp:posOffset>
                </wp:positionV>
                <wp:extent cx="1657350" cy="492760"/>
                <wp:effectExtent l="0" t="0" r="19050" b="21590"/>
                <wp:wrapNone/>
                <wp:docPr id="332" name="Flowchart: Process 3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0" cy="492760"/>
                        </a:xfrm>
                        <a:prstGeom prst="flowChartProcess">
                          <a:avLst/>
                        </a:prstGeom>
                        <a:solidFill>
                          <a:sysClr val="window" lastClr="FFFFFF"/>
                        </a:solidFill>
                        <a:ln w="25400" cap="flat" cmpd="sng" algn="ctr">
                          <a:solidFill>
                            <a:sysClr val="windowText" lastClr="000000"/>
                          </a:solidFill>
                          <a:prstDash val="solid"/>
                        </a:ln>
                        <a:effectLst/>
                      </wps:spPr>
                      <wps:txbx>
                        <w:txbxContent>
                          <w:p w:rsidR="00F379E6" w:rsidRDefault="00F379E6" w:rsidP="00DE1985">
                            <w:r>
                              <w:t>Concerns about actual likelihood of CSE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Process 332" o:spid="_x0000_s1043" type="#_x0000_t109" style="position:absolute;margin-left:243.15pt;margin-top:25.2pt;width:130.5pt;height:38.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" fillcolor="window" strokecolor="windowText" strokeweight="2pt">
                <v:path arrowok="t"/>
                <v:textbox>
                  <w:txbxContent>
                    <w:p w:rsidR="00F379E6" w:rsidRDefault="00F379E6" w:rsidP="00DE1985">
                      <w:r>
                        <w:t>Concerns about actual likelihood of CSE</w:t>
                      </w:r>
                    </w:p>
                  </w:txbxContent>
                </v:textbox>
              </v:shape>
            </w:pict>
          </mc:Fallback>
        </mc:AlternateContent>
      </w:r>
      <w:r>
        <w:rPr>
          <w:rFonts w:ascii="Calibri" w:eastAsia="Calibri" w:hAnsi="Calibri"/>
          <w:noProof/>
          <w:szCs w:val="22"/>
          <w:lang w:eastAsia="en-GB"/>
        </w:rPr>
        <mc:AlternateContent>
          <mc:Choice Requires="wps">
            <w:drawing>
              <wp:anchor distT="0" distB="0" distL="114299" distR="114299" simplePos="0" relativeHeight="251711488" behindDoc="0" locked="0" layoutInCell="1" allowOverlap="1" wp14:anchorId="1175B0DA" wp14:editId="6B0E5929">
                <wp:simplePos x="0" y="0"/>
                <wp:positionH relativeFrom="column">
                  <wp:posOffset>249554</wp:posOffset>
                </wp:positionH>
                <wp:positionV relativeFrom="paragraph">
                  <wp:posOffset>120015</wp:posOffset>
                </wp:positionV>
                <wp:extent cx="0" cy="838200"/>
                <wp:effectExtent l="76200" t="38100" r="95250" b="95250"/>
                <wp:wrapNone/>
                <wp:docPr id="333" name="Straight Connector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38200"/>
                        </a:xfrm>
                        <a:prstGeom prst="line">
                          <a:avLst/>
                        </a:prstGeom>
                        <a:noFill/>
                        <a:ln w="3175">
                          <a:solidFill>
                            <a:schemeClr val="dk1">
                              <a:lumMod val="100000"/>
                              <a:lumOff val="0"/>
                            </a:schemeClr>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4" o:spid="_x0000_s1026" style="position:absolute;flip:y;z-index:251711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65pt,9.45pt" to="19.65pt,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" strokecolor="black [3200]" strokeweight=".25pt">
                <v:shadow on="t" color="black" opacity="24903f" origin=",.5" offset="0,.55556mm"/>
              </v:line>
            </w:pict>
          </mc:Fallback>
        </mc:AlternateContent>
      </w:r>
      <w:r>
        <w:rPr>
          <w:rFonts w:ascii="Calibri" w:eastAsia="Calibri" w:hAnsi="Calibri"/>
          <w:noProof/>
          <w:szCs w:val="22"/>
          <w:lang w:eastAsia="en-GB"/>
        </w:rPr>
        <mc:AlternateContent>
          <mc:Choice Requires="wps">
            <w:drawing>
              <wp:anchor distT="4294967293" distB="4294967293" distL="114300" distR="114300" simplePos="0" relativeHeight="251707392" behindDoc="0" locked="0" layoutInCell="1" allowOverlap="1" wp14:anchorId="207F5C0E" wp14:editId="50FB369D">
                <wp:simplePos x="0" y="0"/>
                <wp:positionH relativeFrom="column">
                  <wp:posOffset>2438400</wp:posOffset>
                </wp:positionH>
                <wp:positionV relativeFrom="paragraph">
                  <wp:posOffset>57784</wp:posOffset>
                </wp:positionV>
                <wp:extent cx="1460500" cy="0"/>
                <wp:effectExtent l="0" t="0" r="25400" b="19050"/>
                <wp:wrapNone/>
                <wp:docPr id="33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6050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7073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92pt,4.55pt" to="30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" strokecolor="windowText" strokeweight="1pt">
                <o:lock v:ext="edit" shapetype="f"/>
              </v:line>
            </w:pict>
          </mc:Fallback>
        </mc:AlternateContent>
      </w:r>
      <w:r>
        <w:rPr>
          <w:rFonts w:ascii="Calibri" w:eastAsia="Calibri" w:hAnsi="Calibri"/>
          <w:noProof/>
          <w:szCs w:val="22"/>
          <w:lang w:eastAsia="en-GB"/>
        </w:rPr>
        <mc:AlternateContent>
          <mc:Choice Requires="wps">
            <w:drawing>
              <wp:anchor distT="0" distB="0" distL="114296" distR="114296" simplePos="0" relativeHeight="251703296" behindDoc="0" locked="0" layoutInCell="1" allowOverlap="1" wp14:anchorId="506B0159" wp14:editId="341F84C8">
                <wp:simplePos x="0" y="0"/>
                <wp:positionH relativeFrom="column">
                  <wp:posOffset>3899534</wp:posOffset>
                </wp:positionH>
                <wp:positionV relativeFrom="paragraph">
                  <wp:posOffset>57785</wp:posOffset>
                </wp:positionV>
                <wp:extent cx="0" cy="262890"/>
                <wp:effectExtent l="0" t="0" r="19050" b="22860"/>
                <wp:wrapNone/>
                <wp:docPr id="335" name="Straight Connector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289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35" o:spid="_x0000_s1026" style="position:absolute;z-index:25170329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7.05pt,4.55pt" to="307.0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" strokecolor="windowText" strokeweight="1pt">
                <o:lock v:ext="edit" shapetype="f"/>
              </v:line>
            </w:pict>
          </mc:Fallback>
        </mc:AlternateContent>
      </w:r>
      <w:r>
        <w:rPr>
          <w:rFonts w:ascii="Calibri" w:eastAsia="Calibri" w:hAnsi="Calibri"/>
          <w:noProof/>
          <w:szCs w:val="22"/>
          <w:lang w:eastAsia="en-GB"/>
        </w:rPr>
        <mc:AlternateContent>
          <mc:Choice Requires="wps">
            <w:drawing>
              <wp:anchor distT="0" distB="0" distL="114296" distR="114296" simplePos="0" relativeHeight="251706368" behindDoc="0" locked="0" layoutInCell="1" allowOverlap="1" wp14:anchorId="3835B124" wp14:editId="7ED98CAA">
                <wp:simplePos x="0" y="0"/>
                <wp:positionH relativeFrom="column">
                  <wp:posOffset>2437764</wp:posOffset>
                </wp:positionH>
                <wp:positionV relativeFrom="paragraph">
                  <wp:posOffset>63500</wp:posOffset>
                </wp:positionV>
                <wp:extent cx="0" cy="245110"/>
                <wp:effectExtent l="0" t="0" r="19050" b="21590"/>
                <wp:wrapNone/>
                <wp:docPr id="33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11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7063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91.95pt,5pt" to="191.9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" strokecolor="windowText" strokeweight="1pt">
                <o:lock v:ext="edit" shapetype="f"/>
              </v:line>
            </w:pict>
          </mc:Fallback>
        </mc:AlternateContent>
      </w:r>
    </w:p>
    <w:p w:rsidR="00DE1985" w:rsidRPr="00D54162" w:rsidRDefault="004077F0" w:rsidP="00DE1985">
      <w:pPr>
        <w:spacing w:after="200" w:line="276" w:lineRule="auto"/>
        <w:rPr>
          <w:rFonts w:eastAsia="Calibri" w:cs="Arial"/>
        </w:rPr>
      </w:pPr>
      <w:r>
        <w:rPr>
          <w:rFonts w:ascii="Calibri" w:eastAsia="Calibri" w:hAnsi="Calibri"/>
          <w:noProof/>
          <w:szCs w:val="22"/>
          <w:lang w:eastAsia="en-GB"/>
        </w:rPr>
        <mc:AlternateContent>
          <mc:Choice Requires="wps">
            <w:drawing>
              <wp:anchor distT="0" distB="0" distL="114300" distR="114300" simplePos="0" relativeHeight="251677696" behindDoc="0" locked="0" layoutInCell="1" allowOverlap="1" wp14:anchorId="715C8ADB" wp14:editId="0647DA70">
                <wp:simplePos x="0" y="0"/>
                <wp:positionH relativeFrom="column">
                  <wp:posOffset>1447546</wp:posOffset>
                </wp:positionH>
                <wp:positionV relativeFrom="paragraph">
                  <wp:posOffset>-2540</wp:posOffset>
                </wp:positionV>
                <wp:extent cx="1406144" cy="1084580"/>
                <wp:effectExtent l="0" t="0" r="22860" b="20320"/>
                <wp:wrapNone/>
                <wp:docPr id="337" name="Flowchart: Process 3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6144" cy="1084580"/>
                        </a:xfrm>
                        <a:prstGeom prst="flowChartProcess">
                          <a:avLst/>
                        </a:prstGeom>
                        <a:solidFill>
                          <a:sysClr val="window" lastClr="FFFFFF"/>
                        </a:solidFill>
                        <a:ln w="25400" cap="flat" cmpd="sng" algn="ctr">
                          <a:solidFill>
                            <a:sysClr val="windowText" lastClr="000000"/>
                          </a:solidFill>
                          <a:prstDash val="solid"/>
                        </a:ln>
                        <a:effectLst/>
                      </wps:spPr>
                      <wps:txbx>
                        <w:txbxContent>
                          <w:p w:rsidR="00F379E6" w:rsidRDefault="00F379E6" w:rsidP="00DE1985">
                            <w:r>
                              <w:t>Concerns about vulnerability to being groomed/targeted for CSE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Process 337" o:spid="_x0000_s1044" type="#_x0000_t109" style="position:absolute;margin-left:114pt;margin-top:-.2pt;width:110.7pt;height:8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" fillcolor="window" strokecolor="windowText" strokeweight="2pt">
                <v:path arrowok="t"/>
                <v:textbox>
                  <w:txbxContent>
                    <w:p w:rsidR="00F379E6" w:rsidRDefault="00F379E6" w:rsidP="00DE1985">
                      <w:r>
                        <w:t>Concerns about vulnerability to being groomed/targeted for CSE</w:t>
                      </w:r>
                    </w:p>
                  </w:txbxContent>
                </v:textbox>
              </v:shape>
            </w:pict>
          </mc:Fallback>
        </mc:AlternateContent>
      </w:r>
    </w:p>
    <w:p w:rsidR="00DE1985" w:rsidRPr="00D54162" w:rsidRDefault="00DE1985" w:rsidP="00DE1985">
      <w:pPr>
        <w:spacing w:after="200" w:line="276" w:lineRule="auto"/>
        <w:rPr>
          <w:rFonts w:eastAsia="Calibri" w:cs="Arial"/>
        </w:rPr>
      </w:pPr>
      <w:r>
        <w:rPr>
          <w:rFonts w:ascii="Calibri" w:eastAsia="Calibri" w:hAnsi="Calibri"/>
          <w:noProof/>
          <w:szCs w:val="22"/>
          <w:lang w:eastAsia="en-GB"/>
        </w:rPr>
        <mc:AlternateContent>
          <mc:Choice Requires="wps">
            <w:drawing>
              <wp:anchor distT="4294967293" distB="4294967293" distL="114300" distR="114300" simplePos="0" relativeHeight="251705344" behindDoc="0" locked="0" layoutInCell="1" allowOverlap="1" wp14:anchorId="16821885" wp14:editId="17F37405">
                <wp:simplePos x="0" y="0"/>
                <wp:positionH relativeFrom="column">
                  <wp:posOffset>236855</wp:posOffset>
                </wp:positionH>
                <wp:positionV relativeFrom="paragraph">
                  <wp:posOffset>287654</wp:posOffset>
                </wp:positionV>
                <wp:extent cx="1245235" cy="0"/>
                <wp:effectExtent l="0" t="0" r="12065" b="19050"/>
                <wp:wrapNone/>
                <wp:docPr id="338" name="Straight Connector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45235"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38" o:spid="_x0000_s1026" style="position:absolute;z-index:2517053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65pt,22.65pt" to="116.7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" strokecolor="windowText" strokeweight="1pt">
                <o:lock v:ext="edit" shapetype="f"/>
              </v:line>
            </w:pict>
          </mc:Fallback>
        </mc:AlternateContent>
      </w:r>
      <w:r>
        <w:rPr>
          <w:rFonts w:ascii="Calibri" w:eastAsia="Calibri" w:hAnsi="Calibri"/>
          <w:noProof/>
          <w:szCs w:val="22"/>
          <w:lang w:eastAsia="en-GB"/>
        </w:rPr>
        <mc:AlternateContent>
          <mc:Choice Requires="wps">
            <w:drawing>
              <wp:anchor distT="0" distB="0" distL="114296" distR="114296" simplePos="0" relativeHeight="251704320" behindDoc="0" locked="0" layoutInCell="1" allowOverlap="1" wp14:anchorId="71B6A527" wp14:editId="06EAB1FF">
                <wp:simplePos x="0" y="0"/>
                <wp:positionH relativeFrom="column">
                  <wp:posOffset>3890644</wp:posOffset>
                </wp:positionH>
                <wp:positionV relativeFrom="paragraph">
                  <wp:posOffset>154305</wp:posOffset>
                </wp:positionV>
                <wp:extent cx="0" cy="187960"/>
                <wp:effectExtent l="0" t="0" r="19050" b="21590"/>
                <wp:wrapNone/>
                <wp:docPr id="339" name="Straight Connector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796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39" o:spid="_x0000_s1026" style="position:absolute;z-index:2517043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6.35pt,12.15pt" to="306.3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" strokecolor="windowText" strokeweight="1pt">
                <o:lock v:ext="edit" shapetype="f"/>
              </v:line>
            </w:pict>
          </mc:Fallback>
        </mc:AlternateContent>
      </w:r>
    </w:p>
    <w:p w:rsidR="00DE1985" w:rsidRPr="00D54162" w:rsidRDefault="00DE1985" w:rsidP="00DE1985">
      <w:pPr>
        <w:spacing w:after="200" w:line="276" w:lineRule="auto"/>
        <w:rPr>
          <w:rFonts w:eastAsia="Calibri" w:cs="Arial"/>
        </w:rPr>
      </w:pPr>
      <w:r>
        <w:rPr>
          <w:rFonts w:ascii="Calibri" w:eastAsia="Calibri" w:hAnsi="Calibri"/>
          <w:noProof/>
          <w:szCs w:val="22"/>
          <w:lang w:eastAsia="en-GB"/>
        </w:rPr>
        <mc:AlternateContent>
          <mc:Choice Requires="wps">
            <w:drawing>
              <wp:anchor distT="0" distB="0" distL="114300" distR="114300" simplePos="0" relativeHeight="251676672" behindDoc="0" locked="0" layoutInCell="1" allowOverlap="1" wp14:anchorId="782B7283" wp14:editId="35D4F551">
                <wp:simplePos x="0" y="0"/>
                <wp:positionH relativeFrom="column">
                  <wp:posOffset>3081274</wp:posOffset>
                </wp:positionH>
                <wp:positionV relativeFrom="paragraph">
                  <wp:posOffset>13970</wp:posOffset>
                </wp:positionV>
                <wp:extent cx="2178685" cy="603504"/>
                <wp:effectExtent l="0" t="0" r="12065" b="25400"/>
                <wp:wrapNone/>
                <wp:docPr id="340" name="Flowchart: Process 3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8685" cy="603504"/>
                        </a:xfrm>
                        <a:prstGeom prst="flowChartProcess">
                          <a:avLst/>
                        </a:prstGeom>
                        <a:solidFill>
                          <a:sysClr val="window" lastClr="FFFFFF"/>
                        </a:solidFill>
                        <a:ln w="25400" cap="flat" cmpd="sng" algn="ctr">
                          <a:solidFill>
                            <a:sysClr val="windowText" lastClr="000000"/>
                          </a:solidFill>
                          <a:prstDash val="solid"/>
                        </a:ln>
                        <a:effectLst/>
                      </wps:spPr>
                      <wps:txbx>
                        <w:txbxContent>
                          <w:p w:rsidR="00F379E6" w:rsidRDefault="00F379E6" w:rsidP="00DE1985">
                            <w:pPr>
                              <w:pStyle w:val="ListParagraph"/>
                              <w:numPr>
                                <w:ilvl w:val="0"/>
                                <w:numId w:val="27"/>
                              </w:numPr>
                              <w:ind w:left="284" w:hanging="284"/>
                            </w:pPr>
                            <w:r>
                              <w:t>CP conference (CP Plan)</w:t>
                            </w:r>
                          </w:p>
                          <w:p w:rsidR="00F379E6" w:rsidRDefault="00F379E6" w:rsidP="00DE1985">
                            <w:pPr>
                              <w:pStyle w:val="ListParagraph"/>
                              <w:numPr>
                                <w:ilvl w:val="0"/>
                                <w:numId w:val="27"/>
                              </w:numPr>
                              <w:ind w:left="284" w:hanging="284"/>
                            </w:pPr>
                            <w:r>
                              <w:t>MASE Meeting (CSE Plan)</w:t>
                            </w:r>
                          </w:p>
                          <w:p w:rsidR="004077F0" w:rsidRDefault="004077F0" w:rsidP="00DE1985">
                            <w:pPr>
                              <w:pStyle w:val="ListParagraph"/>
                              <w:numPr>
                                <w:ilvl w:val="0"/>
                                <w:numId w:val="27"/>
                              </w:numPr>
                              <w:ind w:left="284" w:hanging="284"/>
                            </w:pPr>
                            <w:r>
                              <w:t>CIN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Process 340" o:spid="_x0000_s1045" type="#_x0000_t109" style="position:absolute;margin-left:242.6pt;margin-top:1.1pt;width:171.55pt;height: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" fillcolor="window" strokecolor="windowText" strokeweight="2pt">
                <v:path arrowok="t"/>
                <v:textbox>
                  <w:txbxContent>
                    <w:p w:rsidR="00F379E6" w:rsidRDefault="00F379E6" w:rsidP="00DE1985">
                      <w:pPr>
                        <w:pStyle w:val="ListParagraph"/>
                        <w:numPr>
                          <w:ilvl w:val="0"/>
                          <w:numId w:val="27"/>
                        </w:numPr>
                        <w:ind w:left="284" w:hanging="284"/>
                      </w:pPr>
                      <w:r>
                        <w:t>CP conference (CP Plan)</w:t>
                      </w:r>
                    </w:p>
                    <w:p w:rsidR="00F379E6" w:rsidRDefault="00F379E6" w:rsidP="00DE1985">
                      <w:pPr>
                        <w:pStyle w:val="ListParagraph"/>
                        <w:numPr>
                          <w:ilvl w:val="0"/>
                          <w:numId w:val="27"/>
                        </w:numPr>
                        <w:ind w:left="284" w:hanging="284"/>
                      </w:pPr>
                      <w:r>
                        <w:t>MASE Meeting (CSE Plan)</w:t>
                      </w:r>
                    </w:p>
                    <w:p w:rsidR="004077F0" w:rsidRDefault="004077F0" w:rsidP="00DE1985">
                      <w:pPr>
                        <w:pStyle w:val="ListParagraph"/>
                        <w:numPr>
                          <w:ilvl w:val="0"/>
                          <w:numId w:val="27"/>
                        </w:numPr>
                        <w:ind w:left="284" w:hanging="284"/>
                      </w:pPr>
                      <w:r>
                        <w:t>CIN Plan</w:t>
                      </w:r>
                    </w:p>
                  </w:txbxContent>
                </v:textbox>
              </v:shape>
            </w:pict>
          </mc:Fallback>
        </mc:AlternateContent>
      </w:r>
    </w:p>
    <w:p w:rsidR="00DE1985" w:rsidRPr="00D54162" w:rsidRDefault="00DE1985" w:rsidP="00DE1985">
      <w:pPr>
        <w:spacing w:after="200" w:line="276" w:lineRule="auto"/>
        <w:rPr>
          <w:rFonts w:eastAsia="Calibri" w:cs="Arial"/>
        </w:rPr>
      </w:pPr>
      <w:r>
        <w:rPr>
          <w:rFonts w:eastAsia="Calibri" w:cs="Arial"/>
          <w:noProof/>
          <w:lang w:eastAsia="en-GB"/>
        </w:rPr>
        <mc:AlternateContent>
          <mc:Choice Requires="wps">
            <w:drawing>
              <wp:anchor distT="0" distB="0" distL="114299" distR="114299" simplePos="0" relativeHeight="251710464" behindDoc="0" locked="0" layoutInCell="1" allowOverlap="1" wp14:anchorId="6CC376EE" wp14:editId="21B67BA1">
                <wp:simplePos x="0" y="0"/>
                <wp:positionH relativeFrom="column">
                  <wp:posOffset>3892042</wp:posOffset>
                </wp:positionH>
                <wp:positionV relativeFrom="paragraph">
                  <wp:posOffset>305435</wp:posOffset>
                </wp:positionV>
                <wp:extent cx="0" cy="81026"/>
                <wp:effectExtent l="76200" t="38100" r="76200" b="109855"/>
                <wp:wrapNone/>
                <wp:docPr id="341" name="Straight Connector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026"/>
                        </a:xfrm>
                        <a:prstGeom prst="line">
                          <a:avLst/>
                        </a:prstGeom>
                        <a:noFill/>
                        <a:ln w="3175">
                          <a:solidFill>
                            <a:schemeClr val="dk1">
                              <a:lumMod val="100000"/>
                              <a:lumOff val="0"/>
                            </a:schemeClr>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3" o:spid="_x0000_s1026" style="position:absolute;z-index:251710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6.45pt,24.05pt" to="306.45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" strokecolor="black [3200]" strokeweight=".25pt">
                <v:shadow on="t" color="black" opacity="24903f" origin=",.5" offset="0,.55556mm"/>
              </v:line>
            </w:pict>
          </mc:Fallback>
        </mc:AlternateContent>
      </w:r>
    </w:p>
    <w:p w:rsidR="00DE1985" w:rsidRPr="00AA7FB6" w:rsidRDefault="00DE1985" w:rsidP="00DE1985">
      <w:pPr>
        <w:rPr>
          <w:rFonts w:eastAsia="Calibri" w:cs="Arial"/>
        </w:rPr>
      </w:pPr>
      <w:r>
        <w:rPr>
          <w:rFonts w:ascii="Calibri" w:eastAsia="Calibri" w:hAnsi="Calibri"/>
          <w:noProof/>
          <w:szCs w:val="22"/>
          <w:lang w:eastAsia="en-GB"/>
        </w:rPr>
        <mc:AlternateContent>
          <mc:Choice Requires="wps">
            <w:drawing>
              <wp:anchor distT="0" distB="0" distL="114300" distR="114300" simplePos="0" relativeHeight="251709440" behindDoc="0" locked="0" layoutInCell="1" allowOverlap="1" wp14:anchorId="7390357B" wp14:editId="7E60B008">
                <wp:simplePos x="0" y="0"/>
                <wp:positionH relativeFrom="column">
                  <wp:posOffset>2983230</wp:posOffset>
                </wp:positionH>
                <wp:positionV relativeFrom="paragraph">
                  <wp:posOffset>58420</wp:posOffset>
                </wp:positionV>
                <wp:extent cx="2346960" cy="828675"/>
                <wp:effectExtent l="0" t="0" r="15240" b="28575"/>
                <wp:wrapNone/>
                <wp:docPr id="342" name="Flowchart: Process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6960" cy="828675"/>
                        </a:xfrm>
                        <a:prstGeom prst="flowChartProcess">
                          <a:avLst/>
                        </a:prstGeom>
                        <a:solidFill>
                          <a:sysClr val="window" lastClr="FFFFFF"/>
                        </a:solidFill>
                        <a:ln w="25400" cap="flat" cmpd="sng" algn="ctr">
                          <a:solidFill>
                            <a:sysClr val="windowText" lastClr="000000"/>
                          </a:solidFill>
                          <a:prstDash val="solid"/>
                        </a:ln>
                        <a:effectLst/>
                      </wps:spPr>
                      <wps:txbx>
                        <w:txbxContent>
                          <w:p w:rsidR="00F379E6" w:rsidRDefault="00F379E6" w:rsidP="00DE1985">
                            <w:r>
                              <w:t>Regular review and evaluation of impact and ongoing sharing of intelligence with West Midlands Police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Process 87" o:spid="_x0000_s1046" type="#_x0000_t109" style="position:absolute;margin-left:234.9pt;margin-top:4.6pt;width:184.8pt;height:65.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" fillcolor="window" strokecolor="windowText" strokeweight="2pt">
                <v:path arrowok="t"/>
                <v:textbox>
                  <w:txbxContent>
                    <w:p w:rsidR="00F379E6" w:rsidRDefault="00F379E6" w:rsidP="00DE1985">
                      <w:r>
                        <w:t>Regular review and evaluation of impact and ongoing sharing of intelligence with West Midlands Police</w:t>
                      </w:r>
                    </w:p>
                  </w:txbxContent>
                </v:textbox>
              </v:shape>
            </w:pict>
          </mc:Fallback>
        </mc:AlternateContent>
      </w:r>
    </w:p>
    <w:p w:rsidR="00DE1985" w:rsidRDefault="00DE1985" w:rsidP="00714EBE">
      <w:pPr>
        <w:pStyle w:val="Caption"/>
        <w:keepNext/>
      </w:pPr>
    </w:p>
    <w:p w:rsidR="00DE1985" w:rsidRDefault="00DE1985" w:rsidP="00714EBE">
      <w:pPr>
        <w:pStyle w:val="Caption"/>
        <w:keepNext/>
      </w:pPr>
    </w:p>
    <w:p w:rsidR="00DE1985" w:rsidRDefault="00DE1985" w:rsidP="00714EBE">
      <w:pPr>
        <w:pStyle w:val="Caption"/>
        <w:keepNext/>
      </w:pPr>
    </w:p>
    <w:p w:rsidR="00714EBE" w:rsidRDefault="00714EBE" w:rsidP="00714EBE">
      <w:pPr>
        <w:pStyle w:val="Caption"/>
        <w:keepNext/>
      </w:pPr>
      <w:r>
        <w:t xml:space="preserve">Figure </w:t>
      </w:r>
      <w:fldSimple w:instr=" SEQ Figure \* ARABIC ">
        <w:r w:rsidR="007B4838">
          <w:rPr>
            <w:noProof/>
          </w:rPr>
          <w:t>4</w:t>
        </w:r>
      </w:fldSimple>
      <w:r>
        <w:t xml:space="preserve">: </w:t>
      </w:r>
      <w:r w:rsidRPr="00C113F4">
        <w:t>Referrals to CSE Team for cases currently open to CSC</w:t>
      </w:r>
    </w:p>
    <w:p w:rsidR="00EE649D" w:rsidRDefault="00E9064E" w:rsidP="00AE4A4F">
      <w:r>
        <w:rPr>
          <w:noProof/>
          <w:lang w:eastAsia="en-GB"/>
        </w:rPr>
        <mc:AlternateContent>
          <mc:Choice Requires="wps">
            <w:drawing>
              <wp:anchor distT="0" distB="0" distL="114300" distR="114300" simplePos="0" relativeHeight="251713536" behindDoc="0" locked="0" layoutInCell="1" allowOverlap="1" wp14:editId="36B11C9B">
                <wp:simplePos x="0" y="0"/>
                <wp:positionH relativeFrom="column">
                  <wp:align>center</wp:align>
                </wp:positionH>
                <wp:positionV relativeFrom="paragraph">
                  <wp:posOffset>0</wp:posOffset>
                </wp:positionV>
                <wp:extent cx="4596384" cy="1403985"/>
                <wp:effectExtent l="0" t="0" r="13970"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6384" cy="1403985"/>
                        </a:xfrm>
                        <a:prstGeom prst="roundRect">
                          <a:avLst/>
                        </a:prstGeom>
                        <a:solidFill>
                          <a:schemeClr val="tx2">
                            <a:lumMod val="40000"/>
                            <a:lumOff val="60000"/>
                          </a:schemeClr>
                        </a:solidFill>
                        <a:ln>
                          <a:solidFill>
                            <a:schemeClr val="accent1">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rsidR="00F379E6" w:rsidRDefault="00F379E6" w:rsidP="00E9064E">
                            <w:pPr>
                              <w:jc w:val="center"/>
                            </w:pPr>
                            <w:r>
                              <w:t>A professional or member of the public has a CSE concern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roundrect id="Text Box 2" o:spid="_x0000_s1047" style="position:absolute;margin-left:0;margin-top:0;width:361.9pt;height:110.55pt;z-index:25171353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" fillcolor="#8db3e2 [1311]" strokecolor="#365f91 [2404]" strokeweight="2pt">
                <v:textbox style="mso-fit-shape-to-text:t">
                  <w:txbxContent>
                    <w:p w:rsidR="00F379E6" w:rsidRDefault="00F379E6" w:rsidP="00E9064E">
                      <w:pPr>
                        <w:jc w:val="center"/>
                      </w:pPr>
                      <w:r>
                        <w:t>A professional or member of the public has a CSE concern</w:t>
                      </w:r>
                    </w:p>
                  </w:txbxContent>
                </v:textbox>
              </v:roundrect>
            </w:pict>
          </mc:Fallback>
        </mc:AlternateContent>
      </w:r>
    </w:p>
    <w:p w:rsidR="00DE1985" w:rsidRDefault="00DE1985" w:rsidP="00AE4A4F"/>
    <w:p w:rsidR="00EE649D" w:rsidRDefault="00E9064E" w:rsidP="00AE4A4F">
      <w:pPr>
        <w:rPr>
          <w:szCs w:val="22"/>
        </w:rPr>
      </w:pPr>
      <w:r>
        <w:rPr>
          <w:noProof/>
          <w:szCs w:val="22"/>
          <w:lang w:eastAsia="en-GB"/>
        </w:rPr>
        <mc:AlternateContent>
          <mc:Choice Requires="wps">
            <w:drawing>
              <wp:anchor distT="0" distB="0" distL="114300" distR="114300" simplePos="0" relativeHeight="251714560" behindDoc="0" locked="0" layoutInCell="1" allowOverlap="1">
                <wp:simplePos x="0" y="0"/>
                <wp:positionH relativeFrom="column">
                  <wp:posOffset>2965450</wp:posOffset>
                </wp:positionH>
                <wp:positionV relativeFrom="paragraph">
                  <wp:posOffset>90551</wp:posOffset>
                </wp:positionV>
                <wp:extent cx="0" cy="762000"/>
                <wp:effectExtent l="76200" t="0" r="57150" b="57150"/>
                <wp:wrapNone/>
                <wp:docPr id="2" name="Straight Arrow Connector 2"/>
                <wp:cNvGraphicFramePr/>
                <a:graphic xmlns:a="http://schemas.openxmlformats.org/drawingml/2006/main">
                  <a:graphicData uri="http://schemas.microsoft.com/office/word/2010/wordprocessingShape">
                    <wps:wsp>
                      <wps:cNvCnPr/>
                      <wps:spPr>
                        <a:xfrm>
                          <a:off x="0" y="0"/>
                          <a:ext cx="0" cy="762000"/>
                        </a:xfrm>
                        <a:prstGeom prst="straightConnector1">
                          <a:avLst/>
                        </a:prstGeom>
                        <a:ln>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 o:spid="_x0000_s1026" type="#_x0000_t32" style="position:absolute;margin-left:233.5pt;margin-top:7.15pt;width:0;height:60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" strokecolor="#4579b8 [3044]">
                <v:stroke endarrow="block"/>
              </v:shape>
            </w:pict>
          </mc:Fallback>
        </mc:AlternateContent>
      </w:r>
    </w:p>
    <w:p w:rsidR="006563C6" w:rsidRDefault="006563C6" w:rsidP="00AE4A4F">
      <w:pPr>
        <w:rPr>
          <w:szCs w:val="22"/>
        </w:rPr>
      </w:pPr>
    </w:p>
    <w:p w:rsidR="006563C6" w:rsidRDefault="006563C6" w:rsidP="00AE4A4F">
      <w:pPr>
        <w:rPr>
          <w:szCs w:val="22"/>
        </w:rPr>
      </w:pPr>
    </w:p>
    <w:p w:rsidR="006563C6" w:rsidRDefault="006563C6" w:rsidP="00AE4A4F">
      <w:pPr>
        <w:rPr>
          <w:szCs w:val="22"/>
        </w:rPr>
      </w:pPr>
    </w:p>
    <w:p w:rsidR="00E9064E" w:rsidRDefault="00E9064E" w:rsidP="00AE4A4F">
      <w:pPr>
        <w:rPr>
          <w:szCs w:val="22"/>
        </w:rPr>
      </w:pPr>
    </w:p>
    <w:p w:rsidR="00E9064E" w:rsidRDefault="00E9064E" w:rsidP="00AE4A4F">
      <w:pPr>
        <w:rPr>
          <w:szCs w:val="22"/>
        </w:rPr>
      </w:pPr>
      <w:r w:rsidRPr="00E9064E">
        <w:rPr>
          <w:noProof/>
          <w:szCs w:val="22"/>
          <w:lang w:eastAsia="en-GB"/>
        </w:rPr>
        <mc:AlternateContent>
          <mc:Choice Requires="wps">
            <w:drawing>
              <wp:anchor distT="0" distB="0" distL="114300" distR="114300" simplePos="0" relativeHeight="251716608" behindDoc="0" locked="0" layoutInCell="1" allowOverlap="1" wp14:anchorId="02C6401D" wp14:editId="0A9654C8">
                <wp:simplePos x="0" y="0"/>
                <wp:positionH relativeFrom="column">
                  <wp:posOffset>2014220</wp:posOffset>
                </wp:positionH>
                <wp:positionV relativeFrom="paragraph">
                  <wp:posOffset>46990</wp:posOffset>
                </wp:positionV>
                <wp:extent cx="1864995" cy="609600"/>
                <wp:effectExtent l="0" t="0" r="2095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995" cy="609600"/>
                        </a:xfrm>
                        <a:prstGeom prst="rect">
                          <a:avLst/>
                        </a:prstGeom>
                        <a:solidFill>
                          <a:schemeClr val="tx2">
                            <a:lumMod val="40000"/>
                            <a:lumOff val="60000"/>
                          </a:schemeClr>
                        </a:solidFill>
                        <a:ln w="9525">
                          <a:solidFill>
                            <a:schemeClr val="accent1">
                              <a:lumMod val="75000"/>
                            </a:schemeClr>
                          </a:solidFill>
                          <a:miter lim="800000"/>
                          <a:headEnd/>
                          <a:tailEnd/>
                        </a:ln>
                      </wps:spPr>
                      <wps:txbx>
                        <w:txbxContent>
                          <w:p w:rsidR="00F379E6" w:rsidRDefault="00F379E6" w:rsidP="00E9064E">
                            <w:pPr>
                              <w:jc w:val="center"/>
                            </w:pPr>
                            <w:r>
                              <w:t>Information is passed to the allocated Social Worker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8" type="#_x0000_t202" style="position:absolute;margin-left:158.6pt;margin-top:3.7pt;width:146.85pt;height:4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" fillcolor="#8db3e2 [1311]" strokecolor="#365f91 [2404]">
                <v:textbox>
                  <w:txbxContent>
                    <w:p w:rsidR="00F379E6" w:rsidRDefault="00F379E6" w:rsidP="00E9064E">
                      <w:pPr>
                        <w:jc w:val="center"/>
                      </w:pPr>
                      <w:r>
                        <w:t>Information is passed to the allocated Social Worker</w:t>
                      </w:r>
                    </w:p>
                  </w:txbxContent>
                </v:textbox>
              </v:shape>
            </w:pict>
          </mc:Fallback>
        </mc:AlternateContent>
      </w:r>
    </w:p>
    <w:p w:rsidR="00E9064E" w:rsidRDefault="00E9064E" w:rsidP="00AE4A4F">
      <w:pPr>
        <w:rPr>
          <w:szCs w:val="22"/>
        </w:rPr>
      </w:pPr>
      <w:r w:rsidRPr="00E9064E">
        <w:rPr>
          <w:noProof/>
          <w:szCs w:val="22"/>
          <w:lang w:eastAsia="en-GB"/>
        </w:rPr>
        <mc:AlternateContent>
          <mc:Choice Requires="wps">
            <w:drawing>
              <wp:anchor distT="0" distB="0" distL="114300" distR="114300" simplePos="0" relativeHeight="251721728" behindDoc="0" locked="0" layoutInCell="1" allowOverlap="1" wp14:anchorId="45DED538" wp14:editId="10A6AB2D">
                <wp:simplePos x="0" y="0"/>
                <wp:positionH relativeFrom="column">
                  <wp:posOffset>4288282</wp:posOffset>
                </wp:positionH>
                <wp:positionV relativeFrom="paragraph">
                  <wp:posOffset>28830</wp:posOffset>
                </wp:positionV>
                <wp:extent cx="1578610" cy="499872"/>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8610" cy="499872"/>
                        </a:xfrm>
                        <a:prstGeom prst="rect">
                          <a:avLst/>
                        </a:prstGeom>
                        <a:noFill/>
                        <a:ln w="9525">
                          <a:noFill/>
                          <a:miter lim="800000"/>
                          <a:headEnd/>
                          <a:tailEnd/>
                        </a:ln>
                      </wps:spPr>
                      <wps:txbx>
                        <w:txbxContent>
                          <w:p w:rsidR="00F379E6" w:rsidRDefault="00F379E6">
                            <w:r>
                              <w:t>On-going concerns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margin-left:337.65pt;margin-top:2.25pt;width:124.3pt;height:39.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" filled="f" stroked="f">
                <v:textbox>
                  <w:txbxContent>
                    <w:p w:rsidR="00F379E6" w:rsidRDefault="00F379E6">
                      <w:r>
                        <w:t>On-going concerns</w:t>
                      </w:r>
                    </w:p>
                  </w:txbxContent>
                </v:textbox>
              </v:shape>
            </w:pict>
          </mc:Fallback>
        </mc:AlternateContent>
      </w:r>
      <w:r w:rsidRPr="00E9064E">
        <w:rPr>
          <w:noProof/>
          <w:szCs w:val="22"/>
          <w:lang w:eastAsia="en-GB"/>
        </w:rPr>
        <mc:AlternateContent>
          <mc:Choice Requires="wps">
            <w:drawing>
              <wp:anchor distT="0" distB="0" distL="114300" distR="114300" simplePos="0" relativeHeight="251723776" behindDoc="0" locked="0" layoutInCell="1" allowOverlap="1" wp14:anchorId="32FC6215" wp14:editId="174B7BF3">
                <wp:simplePos x="0" y="0"/>
                <wp:positionH relativeFrom="column">
                  <wp:posOffset>-94615</wp:posOffset>
                </wp:positionH>
                <wp:positionV relativeFrom="paragraph">
                  <wp:posOffset>28067</wp:posOffset>
                </wp:positionV>
                <wp:extent cx="1718818" cy="1403985"/>
                <wp:effectExtent l="0" t="0" r="0" b="0"/>
                <wp:wrapNone/>
                <wp:docPr id="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818" cy="1403985"/>
                        </a:xfrm>
                        <a:prstGeom prst="rect">
                          <a:avLst/>
                        </a:prstGeom>
                        <a:noFill/>
                        <a:ln w="9525">
                          <a:noFill/>
                          <a:miter lim="800000"/>
                          <a:headEnd/>
                          <a:tailEnd/>
                        </a:ln>
                      </wps:spPr>
                      <wps:txbx>
                        <w:txbxContent>
                          <w:p w:rsidR="00F379E6" w:rsidRDefault="00F379E6" w:rsidP="00E9064E">
                            <w:pPr>
                              <w:jc w:val="center"/>
                            </w:pPr>
                            <w:r>
                              <w:t>Immediate safeguarding concerns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0" type="#_x0000_t202" style="position:absolute;margin-left:-7.45pt;margin-top:2.2pt;width:135.35pt;height:110.55pt;z-index:251723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" filled="f" stroked="f">
                <v:textbox style="mso-fit-shape-to-text:t">
                  <w:txbxContent>
                    <w:p w:rsidR="00F379E6" w:rsidRDefault="00F379E6" w:rsidP="00E9064E">
                      <w:pPr>
                        <w:jc w:val="center"/>
                      </w:pPr>
                      <w:r>
                        <w:t>Immediate safeguarding concerns</w:t>
                      </w:r>
                    </w:p>
                  </w:txbxContent>
                </v:textbox>
              </v:shape>
            </w:pict>
          </mc:Fallback>
        </mc:AlternateContent>
      </w:r>
    </w:p>
    <w:p w:rsidR="00E9064E" w:rsidRDefault="00E9064E" w:rsidP="00AE4A4F">
      <w:pPr>
        <w:rPr>
          <w:szCs w:val="22"/>
        </w:rPr>
      </w:pPr>
      <w:r>
        <w:rPr>
          <w:noProof/>
          <w:szCs w:val="22"/>
          <w:lang w:eastAsia="en-GB"/>
        </w:rPr>
        <mc:AlternateContent>
          <mc:Choice Requires="wps">
            <w:drawing>
              <wp:anchor distT="0" distB="0" distL="114300" distR="114300" simplePos="0" relativeHeight="251725824" behindDoc="0" locked="0" layoutInCell="1" allowOverlap="1" wp14:anchorId="53FCF73E" wp14:editId="2AA5E821">
                <wp:simplePos x="0" y="0"/>
                <wp:positionH relativeFrom="column">
                  <wp:posOffset>4976495</wp:posOffset>
                </wp:positionH>
                <wp:positionV relativeFrom="paragraph">
                  <wp:posOffset>99822</wp:posOffset>
                </wp:positionV>
                <wp:extent cx="635" cy="902208"/>
                <wp:effectExtent l="76200" t="0" r="75565" b="50800"/>
                <wp:wrapNone/>
                <wp:docPr id="89" name="Straight Arrow Connector 89"/>
                <wp:cNvGraphicFramePr/>
                <a:graphic xmlns:a="http://schemas.openxmlformats.org/drawingml/2006/main">
                  <a:graphicData uri="http://schemas.microsoft.com/office/word/2010/wordprocessingShape">
                    <wps:wsp>
                      <wps:cNvCnPr/>
                      <wps:spPr>
                        <a:xfrm flipH="1">
                          <a:off x="0" y="0"/>
                          <a:ext cx="635" cy="902208"/>
                        </a:xfrm>
                        <a:prstGeom prst="straightConnector1">
                          <a:avLst/>
                        </a:prstGeom>
                        <a:ln>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9" o:spid="_x0000_s1026" type="#_x0000_t32" style="position:absolute;margin-left:391.85pt;margin-top:7.85pt;width:.05pt;height:71.05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" strokecolor="#4579b8 [3044]">
                <v:stroke endarrow="block"/>
              </v:shape>
            </w:pict>
          </mc:Fallback>
        </mc:AlternateContent>
      </w:r>
      <w:r>
        <w:rPr>
          <w:noProof/>
          <w:szCs w:val="22"/>
          <w:lang w:eastAsia="en-GB"/>
        </w:rPr>
        <mc:AlternateContent>
          <mc:Choice Requires="wps">
            <w:drawing>
              <wp:anchor distT="0" distB="0" distL="114300" distR="114300" simplePos="0" relativeHeight="251719680" behindDoc="0" locked="0" layoutInCell="1" allowOverlap="1" wp14:anchorId="44D6327F" wp14:editId="685C000F">
                <wp:simplePos x="0" y="0"/>
                <wp:positionH relativeFrom="column">
                  <wp:posOffset>1526540</wp:posOffset>
                </wp:positionH>
                <wp:positionV relativeFrom="paragraph">
                  <wp:posOffset>13970</wp:posOffset>
                </wp:positionV>
                <wp:extent cx="487680" cy="0"/>
                <wp:effectExtent l="0" t="0" r="26670" b="19050"/>
                <wp:wrapNone/>
                <wp:docPr id="8" name="Straight Connector 8"/>
                <wp:cNvGraphicFramePr/>
                <a:graphic xmlns:a="http://schemas.openxmlformats.org/drawingml/2006/main">
                  <a:graphicData uri="http://schemas.microsoft.com/office/word/2010/wordprocessingShape">
                    <wps:wsp>
                      <wps:cNvCnPr/>
                      <wps:spPr>
                        <a:xfrm>
                          <a:off x="0" y="0"/>
                          <a:ext cx="487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2pt,1.1pt" to="158.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" strokecolor="#4579b8 [3044]"/>
            </w:pict>
          </mc:Fallback>
        </mc:AlternateContent>
      </w:r>
      <w:r>
        <w:rPr>
          <w:noProof/>
          <w:szCs w:val="22"/>
          <w:lang w:eastAsia="en-GB"/>
        </w:rPr>
        <mc:AlternateContent>
          <mc:Choice Requires="wps">
            <w:drawing>
              <wp:anchor distT="0" distB="0" distL="114300" distR="114300" simplePos="0" relativeHeight="251717632" behindDoc="0" locked="0" layoutInCell="1" allowOverlap="1" wp14:anchorId="2C7B3C0E" wp14:editId="0EBBC18D">
                <wp:simplePos x="0" y="0"/>
                <wp:positionH relativeFrom="column">
                  <wp:posOffset>3879850</wp:posOffset>
                </wp:positionH>
                <wp:positionV relativeFrom="paragraph">
                  <wp:posOffset>14478</wp:posOffset>
                </wp:positionV>
                <wp:extent cx="487680" cy="0"/>
                <wp:effectExtent l="0" t="0" r="26670" b="19050"/>
                <wp:wrapNone/>
                <wp:docPr id="4" name="Straight Connector 4"/>
                <wp:cNvGraphicFramePr/>
                <a:graphic xmlns:a="http://schemas.openxmlformats.org/drawingml/2006/main">
                  <a:graphicData uri="http://schemas.microsoft.com/office/word/2010/wordprocessingShape">
                    <wps:wsp>
                      <wps:cNvCnPr/>
                      <wps:spPr>
                        <a:xfrm>
                          <a:off x="0" y="0"/>
                          <a:ext cx="487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5pt,1.15pt" to="343.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" strokecolor="#4579b8 [3044]"/>
            </w:pict>
          </mc:Fallback>
        </mc:AlternateContent>
      </w:r>
    </w:p>
    <w:p w:rsidR="00E9064E" w:rsidRDefault="00E9064E" w:rsidP="00AE4A4F">
      <w:pPr>
        <w:rPr>
          <w:szCs w:val="22"/>
        </w:rPr>
      </w:pPr>
      <w:r>
        <w:rPr>
          <w:noProof/>
          <w:szCs w:val="22"/>
          <w:lang w:eastAsia="en-GB"/>
        </w:rPr>
        <mc:AlternateContent>
          <mc:Choice Requires="wps">
            <w:drawing>
              <wp:anchor distT="0" distB="0" distL="114300" distR="114300" simplePos="0" relativeHeight="251727872" behindDoc="0" locked="0" layoutInCell="1" allowOverlap="1" wp14:anchorId="35E78C42" wp14:editId="0EFC8B22">
                <wp:simplePos x="0" y="0"/>
                <wp:positionH relativeFrom="column">
                  <wp:posOffset>703834</wp:posOffset>
                </wp:positionH>
                <wp:positionV relativeFrom="paragraph">
                  <wp:posOffset>85471</wp:posOffset>
                </wp:positionV>
                <wp:extent cx="0" cy="707136"/>
                <wp:effectExtent l="76200" t="0" r="57150" b="55245"/>
                <wp:wrapNone/>
                <wp:docPr id="90" name="Straight Arrow Connector 90"/>
                <wp:cNvGraphicFramePr/>
                <a:graphic xmlns:a="http://schemas.openxmlformats.org/drawingml/2006/main">
                  <a:graphicData uri="http://schemas.microsoft.com/office/word/2010/wordprocessingShape">
                    <wps:wsp>
                      <wps:cNvCnPr/>
                      <wps:spPr>
                        <a:xfrm>
                          <a:off x="0" y="0"/>
                          <a:ext cx="0" cy="707136"/>
                        </a:xfrm>
                        <a:prstGeom prst="straightConnector1">
                          <a:avLst/>
                        </a:prstGeom>
                        <a:ln>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0" o:spid="_x0000_s1026" type="#_x0000_t32" style="position:absolute;margin-left:55.4pt;margin-top:6.75pt;width:0;height:55.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" strokecolor="#4579b8 [3044]">
                <v:stroke endarrow="block"/>
              </v:shape>
            </w:pict>
          </mc:Fallback>
        </mc:AlternateContent>
      </w:r>
    </w:p>
    <w:p w:rsidR="00E9064E" w:rsidRDefault="00E9064E" w:rsidP="00AE4A4F">
      <w:pPr>
        <w:rPr>
          <w:szCs w:val="22"/>
        </w:rPr>
      </w:pPr>
    </w:p>
    <w:p w:rsidR="00E9064E" w:rsidRDefault="00E9064E" w:rsidP="00AE4A4F">
      <w:pPr>
        <w:rPr>
          <w:szCs w:val="22"/>
        </w:rPr>
      </w:pPr>
    </w:p>
    <w:p w:rsidR="00E9064E" w:rsidRDefault="00E9064E" w:rsidP="00AE4A4F">
      <w:pPr>
        <w:rPr>
          <w:szCs w:val="22"/>
        </w:rPr>
      </w:pPr>
    </w:p>
    <w:p w:rsidR="00E9064E" w:rsidRDefault="00E9064E" w:rsidP="00AE4A4F">
      <w:pPr>
        <w:rPr>
          <w:szCs w:val="22"/>
        </w:rPr>
      </w:pPr>
      <w:r w:rsidRPr="00E9064E">
        <w:rPr>
          <w:noProof/>
          <w:szCs w:val="22"/>
          <w:lang w:eastAsia="en-GB"/>
        </w:rPr>
        <mc:AlternateContent>
          <mc:Choice Requires="wps">
            <w:drawing>
              <wp:anchor distT="0" distB="0" distL="114300" distR="114300" simplePos="0" relativeHeight="251731968" behindDoc="0" locked="0" layoutInCell="1" allowOverlap="1" wp14:anchorId="219B5DB2" wp14:editId="60663ECB">
                <wp:simplePos x="0" y="0"/>
                <wp:positionH relativeFrom="column">
                  <wp:posOffset>-186182</wp:posOffset>
                </wp:positionH>
                <wp:positionV relativeFrom="paragraph">
                  <wp:posOffset>149225</wp:posOffset>
                </wp:positionV>
                <wp:extent cx="1767840" cy="1091184"/>
                <wp:effectExtent l="0" t="0" r="22860" b="13970"/>
                <wp:wrapNone/>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1091184"/>
                        </a:xfrm>
                        <a:prstGeom prst="rect">
                          <a:avLst/>
                        </a:prstGeom>
                        <a:solidFill>
                          <a:schemeClr val="tx2">
                            <a:lumMod val="40000"/>
                            <a:lumOff val="60000"/>
                          </a:schemeClr>
                        </a:solidFill>
                        <a:ln w="9525">
                          <a:solidFill>
                            <a:schemeClr val="accent1">
                              <a:lumMod val="75000"/>
                            </a:schemeClr>
                          </a:solidFill>
                          <a:miter lim="800000"/>
                          <a:headEnd/>
                          <a:tailEnd/>
                        </a:ln>
                      </wps:spPr>
                      <wps:txbx>
                        <w:txbxContent>
                          <w:p w:rsidR="00F379E6" w:rsidRDefault="00F379E6" w:rsidP="00E9064E">
                            <w:pPr>
                              <w:jc w:val="center"/>
                            </w:pPr>
                            <w:r>
                              <w:t>Allocated Social Worker to convene a Strategy Discussion or MASE Meeting depending on level of risk and invite CSE 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14.65pt;margin-top:11.75pt;width:139.2pt;height:85.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" fillcolor="#8db3e2 [1311]" strokecolor="#365f91 [2404]">
                <v:textbox>
                  <w:txbxContent>
                    <w:p w:rsidR="00F379E6" w:rsidRDefault="00F379E6" w:rsidP="00E9064E">
                      <w:pPr>
                        <w:jc w:val="center"/>
                      </w:pPr>
                      <w:r>
                        <w:t>Allocated Social Worker to convene a Strategy Discussion or MASE Meeting depending on level of risk and invite CSE Team</w:t>
                      </w:r>
                    </w:p>
                  </w:txbxContent>
                </v:textbox>
              </v:shape>
            </w:pict>
          </mc:Fallback>
        </mc:AlternateContent>
      </w:r>
    </w:p>
    <w:p w:rsidR="00E9064E" w:rsidRDefault="00E9064E" w:rsidP="00AE4A4F">
      <w:pPr>
        <w:rPr>
          <w:szCs w:val="22"/>
        </w:rPr>
      </w:pPr>
      <w:r w:rsidRPr="00E9064E">
        <w:rPr>
          <w:noProof/>
          <w:szCs w:val="22"/>
          <w:lang w:eastAsia="en-GB"/>
        </w:rPr>
        <mc:AlternateContent>
          <mc:Choice Requires="wps">
            <w:drawing>
              <wp:anchor distT="0" distB="0" distL="114300" distR="114300" simplePos="0" relativeHeight="251729920" behindDoc="0" locked="0" layoutInCell="1" allowOverlap="1" wp14:anchorId="6F32C6EA" wp14:editId="0A05F52C">
                <wp:simplePos x="0" y="0"/>
                <wp:positionH relativeFrom="column">
                  <wp:posOffset>4062095</wp:posOffset>
                </wp:positionH>
                <wp:positionV relativeFrom="paragraph">
                  <wp:posOffset>35560</wp:posOffset>
                </wp:positionV>
                <wp:extent cx="1864995" cy="609600"/>
                <wp:effectExtent l="0" t="0" r="20955" b="19050"/>
                <wp:wrapNone/>
                <wp:docPr id="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995" cy="609600"/>
                        </a:xfrm>
                        <a:prstGeom prst="rect">
                          <a:avLst/>
                        </a:prstGeom>
                        <a:solidFill>
                          <a:schemeClr val="tx2">
                            <a:lumMod val="40000"/>
                            <a:lumOff val="60000"/>
                          </a:schemeClr>
                        </a:solidFill>
                        <a:ln w="9525">
                          <a:solidFill>
                            <a:schemeClr val="accent1">
                              <a:lumMod val="75000"/>
                            </a:schemeClr>
                          </a:solidFill>
                          <a:miter lim="800000"/>
                          <a:headEnd/>
                          <a:tailEnd/>
                        </a:ln>
                      </wps:spPr>
                      <wps:txbx>
                        <w:txbxContent>
                          <w:p w:rsidR="00F379E6" w:rsidRDefault="00F379E6" w:rsidP="00E9064E">
                            <w:pPr>
                              <w:jc w:val="center"/>
                            </w:pPr>
                            <w:r>
                              <w:t>Contact CSE Team/ ensure Screening Tool is completed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319.85pt;margin-top:2.8pt;width:146.85pt;height:4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" fillcolor="#8db3e2 [1311]" strokecolor="#365f91 [2404]">
                <v:textbox>
                  <w:txbxContent>
                    <w:p w:rsidR="00F379E6" w:rsidRDefault="00F379E6" w:rsidP="00E9064E">
                      <w:pPr>
                        <w:jc w:val="center"/>
                      </w:pPr>
                      <w:r>
                        <w:t>Contact CSE Team/ ensure Screening Tool is completed</w:t>
                      </w:r>
                    </w:p>
                  </w:txbxContent>
                </v:textbox>
              </v:shape>
            </w:pict>
          </mc:Fallback>
        </mc:AlternateContent>
      </w:r>
    </w:p>
    <w:p w:rsidR="00E9064E" w:rsidRDefault="00E9064E" w:rsidP="00AE4A4F">
      <w:pPr>
        <w:rPr>
          <w:szCs w:val="22"/>
        </w:rPr>
      </w:pPr>
    </w:p>
    <w:p w:rsidR="00E9064E" w:rsidRDefault="00E9064E" w:rsidP="00AE4A4F">
      <w:pPr>
        <w:rPr>
          <w:szCs w:val="22"/>
        </w:rPr>
      </w:pPr>
    </w:p>
    <w:p w:rsidR="00E9064E" w:rsidRDefault="00E9064E" w:rsidP="00AE4A4F">
      <w:pPr>
        <w:rPr>
          <w:szCs w:val="22"/>
        </w:rPr>
      </w:pPr>
    </w:p>
    <w:p w:rsidR="00E9064E" w:rsidRDefault="00E9064E" w:rsidP="00AE4A4F">
      <w:pPr>
        <w:rPr>
          <w:szCs w:val="22"/>
        </w:rPr>
      </w:pPr>
      <w:r>
        <w:rPr>
          <w:noProof/>
          <w:szCs w:val="22"/>
          <w:lang w:eastAsia="en-GB"/>
        </w:rPr>
        <mc:AlternateContent>
          <mc:Choice Requires="wps">
            <w:drawing>
              <wp:anchor distT="0" distB="0" distL="114300" distR="114300" simplePos="0" relativeHeight="251736064" behindDoc="0" locked="0" layoutInCell="1" allowOverlap="1" wp14:anchorId="14B6F6F5" wp14:editId="4A2CE195">
                <wp:simplePos x="0" y="0"/>
                <wp:positionH relativeFrom="column">
                  <wp:posOffset>4977130</wp:posOffset>
                </wp:positionH>
                <wp:positionV relativeFrom="paragraph">
                  <wp:posOffset>5080</wp:posOffset>
                </wp:positionV>
                <wp:extent cx="0" cy="810768"/>
                <wp:effectExtent l="0" t="0" r="19050" b="27940"/>
                <wp:wrapNone/>
                <wp:docPr id="94" name="Straight Connector 94"/>
                <wp:cNvGraphicFramePr/>
                <a:graphic xmlns:a="http://schemas.openxmlformats.org/drawingml/2006/main">
                  <a:graphicData uri="http://schemas.microsoft.com/office/word/2010/wordprocessingShape">
                    <wps:wsp>
                      <wps:cNvCnPr/>
                      <wps:spPr>
                        <a:xfrm>
                          <a:off x="0" y="0"/>
                          <a:ext cx="0" cy="81076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4"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9pt,.4pt" to="391.9pt,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" strokecolor="#4579b8 [3044]"/>
            </w:pict>
          </mc:Fallback>
        </mc:AlternateContent>
      </w:r>
    </w:p>
    <w:p w:rsidR="00E9064E" w:rsidRDefault="00E9064E" w:rsidP="00AE4A4F">
      <w:pPr>
        <w:rPr>
          <w:szCs w:val="22"/>
        </w:rPr>
      </w:pPr>
    </w:p>
    <w:p w:rsidR="00E9064E" w:rsidRDefault="00E9064E" w:rsidP="00AE4A4F">
      <w:pPr>
        <w:rPr>
          <w:szCs w:val="22"/>
        </w:rPr>
      </w:pPr>
      <w:r>
        <w:rPr>
          <w:noProof/>
          <w:szCs w:val="22"/>
          <w:lang w:eastAsia="en-GB"/>
        </w:rPr>
        <mc:AlternateContent>
          <mc:Choice Requires="wps">
            <w:drawing>
              <wp:anchor distT="0" distB="0" distL="114300" distR="114300" simplePos="0" relativeHeight="251734016" behindDoc="0" locked="0" layoutInCell="1" allowOverlap="1" wp14:anchorId="043F4928" wp14:editId="0AE624F4">
                <wp:simplePos x="0" y="0"/>
                <wp:positionH relativeFrom="column">
                  <wp:posOffset>697738</wp:posOffset>
                </wp:positionH>
                <wp:positionV relativeFrom="paragraph">
                  <wp:posOffset>117221</wp:posOffset>
                </wp:positionV>
                <wp:extent cx="0" cy="377444"/>
                <wp:effectExtent l="0" t="0" r="19050" b="22860"/>
                <wp:wrapNone/>
                <wp:docPr id="93" name="Straight Connector 93"/>
                <wp:cNvGraphicFramePr/>
                <a:graphic xmlns:a="http://schemas.openxmlformats.org/drawingml/2006/main">
                  <a:graphicData uri="http://schemas.microsoft.com/office/word/2010/wordprocessingShape">
                    <wps:wsp>
                      <wps:cNvCnPr/>
                      <wps:spPr>
                        <a:xfrm>
                          <a:off x="0" y="0"/>
                          <a:ext cx="0" cy="3774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3"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95pt,9.25pt" to="54.9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" strokecolor="#4579b8 [3044]"/>
            </w:pict>
          </mc:Fallback>
        </mc:AlternateContent>
      </w:r>
    </w:p>
    <w:p w:rsidR="00E9064E" w:rsidRDefault="00E9064E" w:rsidP="00AE4A4F">
      <w:pPr>
        <w:rPr>
          <w:szCs w:val="22"/>
        </w:rPr>
      </w:pPr>
      <w:r w:rsidRPr="00E9064E">
        <w:rPr>
          <w:noProof/>
          <w:szCs w:val="22"/>
          <w:lang w:eastAsia="en-GB"/>
        </w:rPr>
        <mc:AlternateContent>
          <mc:Choice Requires="wps">
            <w:drawing>
              <wp:anchor distT="0" distB="0" distL="114300" distR="114300" simplePos="0" relativeHeight="251742208" behindDoc="0" locked="0" layoutInCell="1" allowOverlap="1" wp14:anchorId="4154FF0A" wp14:editId="74C8EBD6">
                <wp:simplePos x="0" y="0"/>
                <wp:positionH relativeFrom="column">
                  <wp:posOffset>2014601</wp:posOffset>
                </wp:positionH>
                <wp:positionV relativeFrom="paragraph">
                  <wp:posOffset>20574</wp:posOffset>
                </wp:positionV>
                <wp:extent cx="1864995" cy="609600"/>
                <wp:effectExtent l="0" t="0" r="20955" b="1905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995" cy="609600"/>
                        </a:xfrm>
                        <a:prstGeom prst="rect">
                          <a:avLst/>
                        </a:prstGeom>
                        <a:solidFill>
                          <a:schemeClr val="tx2">
                            <a:lumMod val="40000"/>
                            <a:lumOff val="60000"/>
                          </a:schemeClr>
                        </a:solidFill>
                        <a:ln w="9525">
                          <a:solidFill>
                            <a:schemeClr val="accent1">
                              <a:lumMod val="75000"/>
                            </a:schemeClr>
                          </a:solidFill>
                          <a:miter lim="800000"/>
                          <a:headEnd/>
                          <a:tailEnd/>
                        </a:ln>
                      </wps:spPr>
                      <wps:txbx>
                        <w:txbxContent>
                          <w:p w:rsidR="00F379E6" w:rsidRDefault="00F379E6" w:rsidP="00F45D10">
                            <w:pPr>
                              <w:jc w:val="center"/>
                            </w:pPr>
                            <w:r>
                              <w:t>CSE Team co-work and carry out a risk assessment if relevant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margin-left:158.65pt;margin-top:1.6pt;width:146.85pt;height:4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" fillcolor="#8db3e2 [1311]" strokecolor="#365f91 [2404]">
                <v:textbox>
                  <w:txbxContent>
                    <w:p w:rsidR="00F379E6" w:rsidRDefault="00F379E6" w:rsidP="00F45D10">
                      <w:pPr>
                        <w:jc w:val="center"/>
                      </w:pPr>
                      <w:r>
                        <w:t>CSE Team co-work and carry out a risk assessment if relevant</w:t>
                      </w:r>
                    </w:p>
                  </w:txbxContent>
                </v:textbox>
              </v:shape>
            </w:pict>
          </mc:Fallback>
        </mc:AlternateContent>
      </w:r>
    </w:p>
    <w:p w:rsidR="00E9064E" w:rsidRDefault="00E9064E" w:rsidP="00AE4A4F">
      <w:pPr>
        <w:rPr>
          <w:szCs w:val="22"/>
        </w:rPr>
      </w:pPr>
    </w:p>
    <w:p w:rsidR="00E9064E" w:rsidRDefault="00E9064E" w:rsidP="00AE4A4F">
      <w:pPr>
        <w:rPr>
          <w:szCs w:val="22"/>
        </w:rPr>
      </w:pPr>
      <w:r>
        <w:rPr>
          <w:noProof/>
          <w:szCs w:val="22"/>
          <w:lang w:eastAsia="en-GB"/>
        </w:rPr>
        <mc:AlternateContent>
          <mc:Choice Requires="wps">
            <w:drawing>
              <wp:anchor distT="0" distB="0" distL="114300" distR="114300" simplePos="0" relativeHeight="251740160" behindDoc="0" locked="0" layoutInCell="1" allowOverlap="1" wp14:anchorId="1AE0ABFB" wp14:editId="383278F4">
                <wp:simplePos x="0" y="0"/>
                <wp:positionH relativeFrom="column">
                  <wp:posOffset>3879850</wp:posOffset>
                </wp:positionH>
                <wp:positionV relativeFrom="paragraph">
                  <wp:posOffset>12700</wp:posOffset>
                </wp:positionV>
                <wp:extent cx="1096645" cy="0"/>
                <wp:effectExtent l="38100" t="76200" r="0" b="95250"/>
                <wp:wrapNone/>
                <wp:docPr id="296" name="Straight Arrow Connector 296"/>
                <wp:cNvGraphicFramePr/>
                <a:graphic xmlns:a="http://schemas.openxmlformats.org/drawingml/2006/main">
                  <a:graphicData uri="http://schemas.microsoft.com/office/word/2010/wordprocessingShape">
                    <wps:wsp>
                      <wps:cNvCnPr/>
                      <wps:spPr>
                        <a:xfrm flipH="1">
                          <a:off x="0" y="0"/>
                          <a:ext cx="1096645" cy="0"/>
                        </a:xfrm>
                        <a:prstGeom prst="straightConnector1">
                          <a:avLst/>
                        </a:prstGeom>
                        <a:ln>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6" o:spid="_x0000_s1026" type="#_x0000_t32" style="position:absolute;margin-left:305.5pt;margin-top:1pt;width:86.35pt;height:0;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" strokecolor="#4579b8 [3044]">
                <v:stroke endarrow="block"/>
              </v:shape>
            </w:pict>
          </mc:Fallback>
        </mc:AlternateContent>
      </w:r>
      <w:r>
        <w:rPr>
          <w:noProof/>
          <w:szCs w:val="22"/>
          <w:lang w:eastAsia="en-GB"/>
        </w:rPr>
        <mc:AlternateContent>
          <mc:Choice Requires="wps">
            <w:drawing>
              <wp:anchor distT="0" distB="0" distL="114300" distR="114300" simplePos="0" relativeHeight="251738112" behindDoc="0" locked="0" layoutInCell="1" allowOverlap="1" wp14:anchorId="0327325C" wp14:editId="11C3AD6B">
                <wp:simplePos x="0" y="0"/>
                <wp:positionH relativeFrom="column">
                  <wp:posOffset>697230</wp:posOffset>
                </wp:positionH>
                <wp:positionV relativeFrom="paragraph">
                  <wp:posOffset>12700</wp:posOffset>
                </wp:positionV>
                <wp:extent cx="1316355" cy="0"/>
                <wp:effectExtent l="0" t="76200" r="17145" b="95250"/>
                <wp:wrapNone/>
                <wp:docPr id="95" name="Straight Arrow Connector 95"/>
                <wp:cNvGraphicFramePr/>
                <a:graphic xmlns:a="http://schemas.openxmlformats.org/drawingml/2006/main">
                  <a:graphicData uri="http://schemas.microsoft.com/office/word/2010/wordprocessingShape">
                    <wps:wsp>
                      <wps:cNvCnPr/>
                      <wps:spPr>
                        <a:xfrm>
                          <a:off x="0" y="0"/>
                          <a:ext cx="1316355" cy="0"/>
                        </a:xfrm>
                        <a:prstGeom prst="straightConnector1">
                          <a:avLst/>
                        </a:prstGeom>
                        <a:ln>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5" o:spid="_x0000_s1026" type="#_x0000_t32" style="position:absolute;margin-left:54.9pt;margin-top:1pt;width:103.65pt;height: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" strokecolor="#4579b8 [3044]">
                <v:stroke endarrow="block"/>
              </v:shape>
            </w:pict>
          </mc:Fallback>
        </mc:AlternateContent>
      </w:r>
    </w:p>
    <w:p w:rsidR="00E9064E" w:rsidRDefault="00F45D10" w:rsidP="00AE4A4F">
      <w:pPr>
        <w:rPr>
          <w:szCs w:val="22"/>
        </w:rPr>
      </w:pPr>
      <w:r>
        <w:rPr>
          <w:noProof/>
          <w:szCs w:val="22"/>
          <w:lang w:eastAsia="en-GB"/>
        </w:rPr>
        <mc:AlternateContent>
          <mc:Choice Requires="wps">
            <w:drawing>
              <wp:anchor distT="0" distB="0" distL="114300" distR="114300" simplePos="0" relativeHeight="251748352" behindDoc="0" locked="0" layoutInCell="1" allowOverlap="1" wp14:anchorId="4684E9DE" wp14:editId="740CCC2E">
                <wp:simplePos x="0" y="0"/>
                <wp:positionH relativeFrom="column">
                  <wp:posOffset>2965450</wp:posOffset>
                </wp:positionH>
                <wp:positionV relativeFrom="paragraph">
                  <wp:posOffset>151257</wp:posOffset>
                </wp:positionV>
                <wp:extent cx="2279904" cy="1280160"/>
                <wp:effectExtent l="0" t="0" r="63500" b="53340"/>
                <wp:wrapNone/>
                <wp:docPr id="301" name="Straight Arrow Connector 301"/>
                <wp:cNvGraphicFramePr/>
                <a:graphic xmlns:a="http://schemas.openxmlformats.org/drawingml/2006/main">
                  <a:graphicData uri="http://schemas.microsoft.com/office/word/2010/wordprocessingShape">
                    <wps:wsp>
                      <wps:cNvCnPr/>
                      <wps:spPr>
                        <a:xfrm>
                          <a:off x="0" y="0"/>
                          <a:ext cx="2279904" cy="1280160"/>
                        </a:xfrm>
                        <a:prstGeom prst="straightConnector1">
                          <a:avLst/>
                        </a:prstGeom>
                        <a:ln>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1" o:spid="_x0000_s1026" type="#_x0000_t32" style="position:absolute;margin-left:233.5pt;margin-top:11.9pt;width:179.5pt;height:100.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" strokecolor="#4579b8 [3044]">
                <v:stroke endarrow="block"/>
              </v:shape>
            </w:pict>
          </mc:Fallback>
        </mc:AlternateContent>
      </w:r>
      <w:r>
        <w:rPr>
          <w:noProof/>
          <w:szCs w:val="22"/>
          <w:lang w:eastAsia="en-GB"/>
        </w:rPr>
        <mc:AlternateContent>
          <mc:Choice Requires="wps">
            <w:drawing>
              <wp:anchor distT="0" distB="0" distL="114300" distR="114300" simplePos="0" relativeHeight="251746304" behindDoc="0" locked="0" layoutInCell="1" allowOverlap="1" wp14:anchorId="3FFFC176" wp14:editId="51ADA94D">
                <wp:simplePos x="0" y="0"/>
                <wp:positionH relativeFrom="column">
                  <wp:posOffset>2965450</wp:posOffset>
                </wp:positionH>
                <wp:positionV relativeFrom="paragraph">
                  <wp:posOffset>151257</wp:posOffset>
                </wp:positionV>
                <wp:extent cx="0" cy="1280160"/>
                <wp:effectExtent l="76200" t="0" r="95250" b="53340"/>
                <wp:wrapNone/>
                <wp:docPr id="300" name="Straight Arrow Connector 300"/>
                <wp:cNvGraphicFramePr/>
                <a:graphic xmlns:a="http://schemas.openxmlformats.org/drawingml/2006/main">
                  <a:graphicData uri="http://schemas.microsoft.com/office/word/2010/wordprocessingShape">
                    <wps:wsp>
                      <wps:cNvCnPr/>
                      <wps:spPr>
                        <a:xfrm>
                          <a:off x="0" y="0"/>
                          <a:ext cx="0" cy="1280160"/>
                        </a:xfrm>
                        <a:prstGeom prst="straightConnector1">
                          <a:avLst/>
                        </a:prstGeom>
                        <a:ln>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0" o:spid="_x0000_s1026" type="#_x0000_t32" style="position:absolute;margin-left:233.5pt;margin-top:11.9pt;width:0;height:100.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" strokecolor="#4579b8 [3044]">
                <v:stroke endarrow="block"/>
              </v:shape>
            </w:pict>
          </mc:Fallback>
        </mc:AlternateContent>
      </w:r>
      <w:r>
        <w:rPr>
          <w:noProof/>
          <w:szCs w:val="22"/>
          <w:lang w:eastAsia="en-GB"/>
        </w:rPr>
        <mc:AlternateContent>
          <mc:Choice Requires="wps">
            <w:drawing>
              <wp:anchor distT="0" distB="0" distL="114300" distR="114300" simplePos="0" relativeHeight="251744256" behindDoc="0" locked="0" layoutInCell="1" allowOverlap="1" wp14:anchorId="0E44DC39" wp14:editId="02C123BE">
                <wp:simplePos x="0" y="0"/>
                <wp:positionH relativeFrom="column">
                  <wp:posOffset>624586</wp:posOffset>
                </wp:positionH>
                <wp:positionV relativeFrom="paragraph">
                  <wp:posOffset>151257</wp:posOffset>
                </wp:positionV>
                <wp:extent cx="2328672" cy="1280160"/>
                <wp:effectExtent l="38100" t="0" r="14605" b="53340"/>
                <wp:wrapNone/>
                <wp:docPr id="299" name="Straight Arrow Connector 299"/>
                <wp:cNvGraphicFramePr/>
                <a:graphic xmlns:a="http://schemas.openxmlformats.org/drawingml/2006/main">
                  <a:graphicData uri="http://schemas.microsoft.com/office/word/2010/wordprocessingShape">
                    <wps:wsp>
                      <wps:cNvCnPr/>
                      <wps:spPr>
                        <a:xfrm flipH="1">
                          <a:off x="0" y="0"/>
                          <a:ext cx="2328672" cy="1280160"/>
                        </a:xfrm>
                        <a:prstGeom prst="straightConnector1">
                          <a:avLst/>
                        </a:prstGeom>
                        <a:ln>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9" o:spid="_x0000_s1026" type="#_x0000_t32" style="position:absolute;margin-left:49.2pt;margin-top:11.9pt;width:183.35pt;height:100.8pt;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" strokecolor="#4579b8 [3044]">
                <v:stroke endarrow="block"/>
              </v:shape>
            </w:pict>
          </mc:Fallback>
        </mc:AlternateContent>
      </w:r>
    </w:p>
    <w:p w:rsidR="00E9064E" w:rsidRDefault="00E9064E" w:rsidP="00AE4A4F">
      <w:pPr>
        <w:rPr>
          <w:szCs w:val="22"/>
        </w:rPr>
      </w:pPr>
    </w:p>
    <w:p w:rsidR="00E9064E" w:rsidRDefault="00E9064E" w:rsidP="00AE4A4F">
      <w:pPr>
        <w:rPr>
          <w:szCs w:val="22"/>
        </w:rPr>
      </w:pPr>
    </w:p>
    <w:p w:rsidR="00E9064E" w:rsidRDefault="00F45D10" w:rsidP="00AE4A4F">
      <w:pPr>
        <w:rPr>
          <w:szCs w:val="22"/>
        </w:rPr>
      </w:pPr>
      <w:r w:rsidRPr="00F45D10">
        <w:rPr>
          <w:noProof/>
          <w:szCs w:val="22"/>
          <w:lang w:eastAsia="en-GB"/>
        </w:rPr>
        <mc:AlternateContent>
          <mc:Choice Requires="wps">
            <w:drawing>
              <wp:anchor distT="0" distB="0" distL="114300" distR="114300" simplePos="0" relativeHeight="251760640" behindDoc="0" locked="0" layoutInCell="1" allowOverlap="1" wp14:anchorId="04D7E817" wp14:editId="69EF7985">
                <wp:simplePos x="0" y="0"/>
                <wp:positionH relativeFrom="column">
                  <wp:posOffset>3653155</wp:posOffset>
                </wp:positionH>
                <wp:positionV relativeFrom="paragraph">
                  <wp:posOffset>131445</wp:posOffset>
                </wp:positionV>
                <wp:extent cx="835025" cy="1403985"/>
                <wp:effectExtent l="0" t="0" r="3175" b="1270"/>
                <wp:wrapNone/>
                <wp:docPr id="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1403985"/>
                        </a:xfrm>
                        <a:prstGeom prst="rect">
                          <a:avLst/>
                        </a:prstGeom>
                        <a:solidFill>
                          <a:srgbClr val="FFFFFF"/>
                        </a:solidFill>
                        <a:ln w="9525">
                          <a:noFill/>
                          <a:miter lim="800000"/>
                          <a:headEnd/>
                          <a:tailEnd/>
                        </a:ln>
                      </wps:spPr>
                      <wps:txbx>
                        <w:txbxContent>
                          <w:p w:rsidR="00F379E6" w:rsidRPr="00F45D10" w:rsidRDefault="00F379E6" w:rsidP="00F45D10">
                            <w:pPr>
                              <w:jc w:val="center"/>
                              <w:rPr>
                                <w:sz w:val="20"/>
                              </w:rPr>
                            </w:pPr>
                            <w:r>
                              <w:rPr>
                                <w:sz w:val="20"/>
                              </w:rPr>
                              <w:t>Category 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4" type="#_x0000_t202" style="position:absolute;margin-left:287.65pt;margin-top:10.35pt;width:65.75pt;height:110.55pt;z-index:2517606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" stroked="f">
                <v:textbox style="mso-fit-shape-to-text:t">
                  <w:txbxContent>
                    <w:p w:rsidR="00F379E6" w:rsidRPr="00F45D10" w:rsidRDefault="00F379E6" w:rsidP="00F45D10">
                      <w:pPr>
                        <w:jc w:val="center"/>
                        <w:rPr>
                          <w:sz w:val="20"/>
                        </w:rPr>
                      </w:pPr>
                      <w:r>
                        <w:rPr>
                          <w:sz w:val="20"/>
                        </w:rPr>
                        <w:t>Category 3</w:t>
                      </w:r>
                    </w:p>
                  </w:txbxContent>
                </v:textbox>
              </v:shape>
            </w:pict>
          </mc:Fallback>
        </mc:AlternateContent>
      </w:r>
      <w:r w:rsidRPr="00F45D10">
        <w:rPr>
          <w:noProof/>
          <w:szCs w:val="22"/>
          <w:lang w:eastAsia="en-GB"/>
        </w:rPr>
        <mc:AlternateContent>
          <mc:Choice Requires="wps">
            <w:drawing>
              <wp:anchor distT="0" distB="0" distL="114300" distR="114300" simplePos="0" relativeHeight="251758592" behindDoc="0" locked="0" layoutInCell="1" allowOverlap="1" wp14:anchorId="2F18BF2A" wp14:editId="636A6CAC">
                <wp:simplePos x="0" y="0"/>
                <wp:positionH relativeFrom="column">
                  <wp:posOffset>2544699</wp:posOffset>
                </wp:positionH>
                <wp:positionV relativeFrom="paragraph">
                  <wp:posOffset>132207</wp:posOffset>
                </wp:positionV>
                <wp:extent cx="853440" cy="1403985"/>
                <wp:effectExtent l="0" t="0" r="3810" b="1270"/>
                <wp:wrapNone/>
                <wp:docPr id="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1403985"/>
                        </a:xfrm>
                        <a:prstGeom prst="rect">
                          <a:avLst/>
                        </a:prstGeom>
                        <a:solidFill>
                          <a:srgbClr val="FFFFFF"/>
                        </a:solidFill>
                        <a:ln w="9525">
                          <a:noFill/>
                          <a:miter lim="800000"/>
                          <a:headEnd/>
                          <a:tailEnd/>
                        </a:ln>
                      </wps:spPr>
                      <wps:txbx>
                        <w:txbxContent>
                          <w:p w:rsidR="00F379E6" w:rsidRPr="00F45D10" w:rsidRDefault="00F379E6" w:rsidP="00F45D10">
                            <w:pPr>
                              <w:rPr>
                                <w:sz w:val="20"/>
                              </w:rPr>
                            </w:pPr>
                            <w:r>
                              <w:rPr>
                                <w:sz w:val="20"/>
                              </w:rPr>
                              <w:t>Category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5" type="#_x0000_t202" style="position:absolute;margin-left:200.35pt;margin-top:10.4pt;width:67.2pt;height:110.55pt;z-index:2517585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" stroked="f">
                <v:textbox style="mso-fit-shape-to-text:t">
                  <w:txbxContent>
                    <w:p w:rsidR="00F379E6" w:rsidRPr="00F45D10" w:rsidRDefault="00F379E6" w:rsidP="00F45D10">
                      <w:pPr>
                        <w:rPr>
                          <w:sz w:val="20"/>
                        </w:rPr>
                      </w:pPr>
                      <w:r>
                        <w:rPr>
                          <w:sz w:val="20"/>
                        </w:rPr>
                        <w:t>Category 2</w:t>
                      </w:r>
                    </w:p>
                  </w:txbxContent>
                </v:textbox>
              </v:shape>
            </w:pict>
          </mc:Fallback>
        </mc:AlternateContent>
      </w:r>
    </w:p>
    <w:p w:rsidR="00E9064E" w:rsidRDefault="00F45D10" w:rsidP="00AE4A4F">
      <w:pPr>
        <w:rPr>
          <w:szCs w:val="22"/>
        </w:rPr>
      </w:pPr>
      <w:r w:rsidRPr="00F45D10">
        <w:rPr>
          <w:noProof/>
          <w:szCs w:val="22"/>
          <w:lang w:eastAsia="en-GB"/>
        </w:rPr>
        <mc:AlternateContent>
          <mc:Choice Requires="wps">
            <w:drawing>
              <wp:anchor distT="0" distB="0" distL="114300" distR="114300" simplePos="0" relativeHeight="251756544" behindDoc="0" locked="0" layoutInCell="1" allowOverlap="1" wp14:anchorId="7CBF0D0B" wp14:editId="48646844">
                <wp:simplePos x="0" y="0"/>
                <wp:positionH relativeFrom="column">
                  <wp:posOffset>1380490</wp:posOffset>
                </wp:positionH>
                <wp:positionV relativeFrom="paragraph">
                  <wp:posOffset>1905</wp:posOffset>
                </wp:positionV>
                <wp:extent cx="950595" cy="285750"/>
                <wp:effectExtent l="0" t="0" r="1905" b="0"/>
                <wp:wrapNone/>
                <wp:docPr id="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285750"/>
                        </a:xfrm>
                        <a:prstGeom prst="rect">
                          <a:avLst/>
                        </a:prstGeom>
                        <a:solidFill>
                          <a:srgbClr val="FFFFFF"/>
                        </a:solidFill>
                        <a:ln w="9525">
                          <a:noFill/>
                          <a:miter lim="800000"/>
                          <a:headEnd/>
                          <a:tailEnd/>
                        </a:ln>
                      </wps:spPr>
                      <wps:txbx>
                        <w:txbxContent>
                          <w:p w:rsidR="00F379E6" w:rsidRPr="00F45D10" w:rsidRDefault="00F379E6" w:rsidP="00F45D10">
                            <w:pPr>
                              <w:jc w:val="center"/>
                              <w:rPr>
                                <w:sz w:val="20"/>
                              </w:rPr>
                            </w:pPr>
                            <w:r>
                              <w:rPr>
                                <w:sz w:val="20"/>
                              </w:rPr>
                              <w:t>Category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margin-left:108.7pt;margin-top:.15pt;width:74.85pt;height:2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" stroked="f">
                <v:textbox>
                  <w:txbxContent>
                    <w:p w:rsidR="00F379E6" w:rsidRPr="00F45D10" w:rsidRDefault="00F379E6" w:rsidP="00F45D10">
                      <w:pPr>
                        <w:jc w:val="center"/>
                        <w:rPr>
                          <w:sz w:val="20"/>
                        </w:rPr>
                      </w:pPr>
                      <w:r>
                        <w:rPr>
                          <w:sz w:val="20"/>
                        </w:rPr>
                        <w:t>Category 1</w:t>
                      </w:r>
                    </w:p>
                  </w:txbxContent>
                </v:textbox>
              </v:shape>
            </w:pict>
          </mc:Fallback>
        </mc:AlternateContent>
      </w:r>
    </w:p>
    <w:p w:rsidR="00E9064E" w:rsidRDefault="00E9064E" w:rsidP="00AE4A4F">
      <w:pPr>
        <w:rPr>
          <w:szCs w:val="22"/>
        </w:rPr>
      </w:pPr>
    </w:p>
    <w:p w:rsidR="00E9064E" w:rsidRDefault="00E9064E" w:rsidP="00AE4A4F">
      <w:pPr>
        <w:rPr>
          <w:szCs w:val="22"/>
        </w:rPr>
      </w:pPr>
    </w:p>
    <w:p w:rsidR="00E9064E" w:rsidRDefault="00E9064E" w:rsidP="00AE4A4F">
      <w:pPr>
        <w:rPr>
          <w:szCs w:val="22"/>
        </w:rPr>
      </w:pPr>
    </w:p>
    <w:p w:rsidR="00E9064E" w:rsidRDefault="00E9064E" w:rsidP="00AE4A4F">
      <w:pPr>
        <w:rPr>
          <w:szCs w:val="22"/>
        </w:rPr>
      </w:pPr>
    </w:p>
    <w:p w:rsidR="00F45D10" w:rsidRDefault="00F45D10" w:rsidP="00AE4A4F">
      <w:pPr>
        <w:rPr>
          <w:szCs w:val="22"/>
        </w:rPr>
      </w:pPr>
      <w:r w:rsidRPr="00E9064E">
        <w:rPr>
          <w:noProof/>
          <w:szCs w:val="22"/>
          <w:lang w:eastAsia="en-GB"/>
        </w:rPr>
        <mc:AlternateContent>
          <mc:Choice Requires="wps">
            <w:drawing>
              <wp:anchor distT="0" distB="0" distL="114300" distR="114300" simplePos="0" relativeHeight="251750400" behindDoc="0" locked="0" layoutInCell="1" allowOverlap="1" wp14:anchorId="1EBF7A92" wp14:editId="32CDFAAC">
                <wp:simplePos x="0" y="0"/>
                <wp:positionH relativeFrom="column">
                  <wp:posOffset>-283845</wp:posOffset>
                </wp:positionH>
                <wp:positionV relativeFrom="paragraph">
                  <wp:posOffset>34290</wp:posOffset>
                </wp:positionV>
                <wp:extent cx="1864995" cy="651510"/>
                <wp:effectExtent l="0" t="0" r="20955" b="15240"/>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995" cy="651510"/>
                        </a:xfrm>
                        <a:prstGeom prst="rect">
                          <a:avLst/>
                        </a:prstGeom>
                        <a:solidFill>
                          <a:schemeClr val="tx2">
                            <a:lumMod val="40000"/>
                            <a:lumOff val="60000"/>
                          </a:schemeClr>
                        </a:solidFill>
                        <a:ln w="9525">
                          <a:solidFill>
                            <a:schemeClr val="accent1">
                              <a:lumMod val="75000"/>
                            </a:schemeClr>
                          </a:solidFill>
                          <a:miter lim="800000"/>
                          <a:headEnd/>
                          <a:tailEnd/>
                        </a:ln>
                      </wps:spPr>
                      <wps:txbx>
                        <w:txbxContent>
                          <w:p w:rsidR="00F379E6" w:rsidRDefault="00F379E6" w:rsidP="00F45D10">
                            <w:pPr>
                              <w:spacing w:before="120"/>
                              <w:jc w:val="center"/>
                            </w:pPr>
                            <w:r>
                              <w:t>CSE Team inform allocated Social Worker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margin-left:-22.35pt;margin-top:2.7pt;width:146.85pt;height:5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" fillcolor="#8db3e2 [1311]" strokecolor="#365f91 [2404]">
                <v:textbox>
                  <w:txbxContent>
                    <w:p w:rsidR="00F379E6" w:rsidRDefault="00F379E6" w:rsidP="00F45D10">
                      <w:pPr>
                        <w:spacing w:before="120"/>
                        <w:jc w:val="center"/>
                      </w:pPr>
                      <w:r>
                        <w:t>CSE Team inform allocated Social Worker</w:t>
                      </w:r>
                    </w:p>
                  </w:txbxContent>
                </v:textbox>
              </v:shape>
            </w:pict>
          </mc:Fallback>
        </mc:AlternateContent>
      </w:r>
      <w:r w:rsidRPr="00E9064E">
        <w:rPr>
          <w:noProof/>
          <w:szCs w:val="22"/>
          <w:lang w:eastAsia="en-GB"/>
        </w:rPr>
        <mc:AlternateContent>
          <mc:Choice Requires="wps">
            <w:drawing>
              <wp:anchor distT="0" distB="0" distL="114300" distR="114300" simplePos="0" relativeHeight="251752448" behindDoc="0" locked="0" layoutInCell="1" allowOverlap="1" wp14:anchorId="68E4947C" wp14:editId="24213BF4">
                <wp:simplePos x="0" y="0"/>
                <wp:positionH relativeFrom="column">
                  <wp:posOffset>2014220</wp:posOffset>
                </wp:positionH>
                <wp:positionV relativeFrom="paragraph">
                  <wp:posOffset>34290</wp:posOffset>
                </wp:positionV>
                <wp:extent cx="1864995" cy="651510"/>
                <wp:effectExtent l="0" t="0" r="20955" b="1524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995" cy="651510"/>
                        </a:xfrm>
                        <a:prstGeom prst="rect">
                          <a:avLst/>
                        </a:prstGeom>
                        <a:solidFill>
                          <a:schemeClr val="tx2">
                            <a:lumMod val="40000"/>
                            <a:lumOff val="60000"/>
                          </a:schemeClr>
                        </a:solidFill>
                        <a:ln w="9525">
                          <a:solidFill>
                            <a:schemeClr val="accent1">
                              <a:lumMod val="75000"/>
                            </a:schemeClr>
                          </a:solidFill>
                          <a:miter lim="800000"/>
                          <a:headEnd/>
                          <a:tailEnd/>
                        </a:ln>
                      </wps:spPr>
                      <wps:txbx>
                        <w:txbxContent>
                          <w:p w:rsidR="00F379E6" w:rsidRDefault="00F379E6" w:rsidP="00F45D10">
                            <w:pPr>
                              <w:spacing w:before="120"/>
                              <w:jc w:val="center"/>
                            </w:pPr>
                            <w:r>
                              <w:t>CIN Plan/ NFA as per assessment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margin-left:158.6pt;margin-top:2.7pt;width:146.85pt;height:51.3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" fillcolor="#8db3e2 [1311]" strokecolor="#365f91 [2404]">
                <v:textbox>
                  <w:txbxContent>
                    <w:p w:rsidR="00F379E6" w:rsidRDefault="00F379E6" w:rsidP="00F45D10">
                      <w:pPr>
                        <w:spacing w:before="120"/>
                        <w:jc w:val="center"/>
                      </w:pPr>
                      <w:r>
                        <w:t>CIN Plan/ NFA as per assessment</w:t>
                      </w:r>
                    </w:p>
                  </w:txbxContent>
                </v:textbox>
              </v:shape>
            </w:pict>
          </mc:Fallback>
        </mc:AlternateContent>
      </w:r>
      <w:r w:rsidRPr="00E9064E">
        <w:rPr>
          <w:noProof/>
          <w:szCs w:val="22"/>
          <w:lang w:eastAsia="en-GB"/>
        </w:rPr>
        <mc:AlternateContent>
          <mc:Choice Requires="wps">
            <w:drawing>
              <wp:anchor distT="0" distB="0" distL="114300" distR="114300" simplePos="0" relativeHeight="251754496" behindDoc="0" locked="0" layoutInCell="1" allowOverlap="1" wp14:anchorId="2A05D07D" wp14:editId="3C1C24E0">
                <wp:simplePos x="0" y="0"/>
                <wp:positionH relativeFrom="column">
                  <wp:posOffset>4483354</wp:posOffset>
                </wp:positionH>
                <wp:positionV relativeFrom="paragraph">
                  <wp:posOffset>28194</wp:posOffset>
                </wp:positionV>
                <wp:extent cx="1864995" cy="658368"/>
                <wp:effectExtent l="0" t="0" r="20955" b="27940"/>
                <wp:wrapNone/>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995" cy="658368"/>
                        </a:xfrm>
                        <a:prstGeom prst="rect">
                          <a:avLst/>
                        </a:prstGeom>
                        <a:solidFill>
                          <a:schemeClr val="tx2">
                            <a:lumMod val="40000"/>
                            <a:lumOff val="60000"/>
                          </a:schemeClr>
                        </a:solidFill>
                        <a:ln w="9525">
                          <a:solidFill>
                            <a:schemeClr val="accent1">
                              <a:lumMod val="75000"/>
                            </a:schemeClr>
                          </a:solidFill>
                          <a:miter lim="800000"/>
                          <a:headEnd/>
                          <a:tailEnd/>
                        </a:ln>
                      </wps:spPr>
                      <wps:txbx>
                        <w:txbxContent>
                          <w:p w:rsidR="00F379E6" w:rsidRDefault="00F379E6" w:rsidP="00F45D10">
                            <w:pPr>
                              <w:spacing w:before="120"/>
                              <w:jc w:val="center"/>
                            </w:pPr>
                            <w:r>
                              <w:t>Agree plan for intervention with clear remit for CSE 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margin-left:353pt;margin-top:2.2pt;width:146.85pt;height:51.8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" fillcolor="#8db3e2 [1311]" strokecolor="#365f91 [2404]">
                <v:textbox>
                  <w:txbxContent>
                    <w:p w:rsidR="00F379E6" w:rsidRDefault="00F379E6" w:rsidP="00F45D10">
                      <w:pPr>
                        <w:spacing w:before="120"/>
                        <w:jc w:val="center"/>
                      </w:pPr>
                      <w:r>
                        <w:t>Agree plan for intervention with clear remit for CSE Team</w:t>
                      </w:r>
                    </w:p>
                  </w:txbxContent>
                </v:textbox>
              </v:shape>
            </w:pict>
          </mc:Fallback>
        </mc:AlternateContent>
      </w:r>
    </w:p>
    <w:p w:rsidR="00F45D10" w:rsidRDefault="00F45D10" w:rsidP="00AE4A4F">
      <w:pPr>
        <w:rPr>
          <w:szCs w:val="22"/>
        </w:rPr>
      </w:pPr>
    </w:p>
    <w:p w:rsidR="00F45D10" w:rsidRDefault="00F45D10" w:rsidP="00AE4A4F">
      <w:pPr>
        <w:rPr>
          <w:szCs w:val="22"/>
        </w:rPr>
      </w:pPr>
    </w:p>
    <w:p w:rsidR="00F45D10" w:rsidRDefault="00F45D10" w:rsidP="00AE4A4F">
      <w:pPr>
        <w:rPr>
          <w:szCs w:val="22"/>
        </w:rPr>
      </w:pPr>
    </w:p>
    <w:p w:rsidR="00F45D10" w:rsidRDefault="00F45D10" w:rsidP="00AE4A4F">
      <w:pPr>
        <w:rPr>
          <w:szCs w:val="22"/>
        </w:rPr>
      </w:pPr>
      <w:r>
        <w:rPr>
          <w:noProof/>
          <w:szCs w:val="22"/>
          <w:lang w:eastAsia="en-GB"/>
        </w:rPr>
        <mc:AlternateContent>
          <mc:Choice Requires="wps">
            <w:drawing>
              <wp:anchor distT="0" distB="0" distL="114300" distR="114300" simplePos="0" relativeHeight="251770880" behindDoc="0" locked="0" layoutInCell="1" allowOverlap="1" wp14:anchorId="43EB133D" wp14:editId="2C4DDFAE">
                <wp:simplePos x="0" y="0"/>
                <wp:positionH relativeFrom="column">
                  <wp:posOffset>5440045</wp:posOffset>
                </wp:positionH>
                <wp:positionV relativeFrom="paragraph">
                  <wp:posOffset>43815</wp:posOffset>
                </wp:positionV>
                <wp:extent cx="0" cy="1054100"/>
                <wp:effectExtent l="0" t="0" r="19050" b="12700"/>
                <wp:wrapNone/>
                <wp:docPr id="344" name="Straight Connector 344"/>
                <wp:cNvGraphicFramePr/>
                <a:graphic xmlns:a="http://schemas.openxmlformats.org/drawingml/2006/main">
                  <a:graphicData uri="http://schemas.microsoft.com/office/word/2010/wordprocessingShape">
                    <wps:wsp>
                      <wps:cNvCnPr/>
                      <wps:spPr>
                        <a:xfrm>
                          <a:off x="0" y="0"/>
                          <a:ext cx="0" cy="1054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4"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35pt,3.45pt" to="428.35pt,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" strokecolor="#4579b8 [3044]"/>
            </w:pict>
          </mc:Fallback>
        </mc:AlternateContent>
      </w:r>
      <w:r>
        <w:rPr>
          <w:noProof/>
          <w:szCs w:val="22"/>
          <w:lang w:eastAsia="en-GB"/>
        </w:rPr>
        <mc:AlternateContent>
          <mc:Choice Requires="wps">
            <w:drawing>
              <wp:anchor distT="0" distB="0" distL="114300" distR="114300" simplePos="0" relativeHeight="251768832" behindDoc="0" locked="0" layoutInCell="1" allowOverlap="1" wp14:anchorId="2CE3057E" wp14:editId="1C568100">
                <wp:simplePos x="0" y="0"/>
                <wp:positionH relativeFrom="column">
                  <wp:posOffset>2947162</wp:posOffset>
                </wp:positionH>
                <wp:positionV relativeFrom="paragraph">
                  <wp:posOffset>43942</wp:posOffset>
                </wp:positionV>
                <wp:extent cx="0" cy="1054608"/>
                <wp:effectExtent l="0" t="0" r="19050" b="12700"/>
                <wp:wrapNone/>
                <wp:docPr id="343" name="Straight Connector 343"/>
                <wp:cNvGraphicFramePr/>
                <a:graphic xmlns:a="http://schemas.openxmlformats.org/drawingml/2006/main">
                  <a:graphicData uri="http://schemas.microsoft.com/office/word/2010/wordprocessingShape">
                    <wps:wsp>
                      <wps:cNvCnPr/>
                      <wps:spPr>
                        <a:xfrm>
                          <a:off x="0" y="0"/>
                          <a:ext cx="0" cy="10546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3"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05pt,3.45pt" to="232.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" strokecolor="#4579b8 [3044]"/>
            </w:pict>
          </mc:Fallback>
        </mc:AlternateContent>
      </w:r>
      <w:r>
        <w:rPr>
          <w:noProof/>
          <w:szCs w:val="22"/>
          <w:lang w:eastAsia="en-GB"/>
        </w:rPr>
        <mc:AlternateContent>
          <mc:Choice Requires="wps">
            <w:drawing>
              <wp:anchor distT="0" distB="0" distL="114300" distR="114300" simplePos="0" relativeHeight="251766784" behindDoc="0" locked="0" layoutInCell="1" allowOverlap="1" wp14:anchorId="3D9FA8C1" wp14:editId="3119C018">
                <wp:simplePos x="0" y="0"/>
                <wp:positionH relativeFrom="column">
                  <wp:posOffset>654050</wp:posOffset>
                </wp:positionH>
                <wp:positionV relativeFrom="paragraph">
                  <wp:posOffset>43815</wp:posOffset>
                </wp:positionV>
                <wp:extent cx="634" cy="670560"/>
                <wp:effectExtent l="76200" t="0" r="95250" b="53340"/>
                <wp:wrapNone/>
                <wp:docPr id="331" name="Straight Arrow Connector 331"/>
                <wp:cNvGraphicFramePr/>
                <a:graphic xmlns:a="http://schemas.openxmlformats.org/drawingml/2006/main">
                  <a:graphicData uri="http://schemas.microsoft.com/office/word/2010/wordprocessingShape">
                    <wps:wsp>
                      <wps:cNvCnPr/>
                      <wps:spPr>
                        <a:xfrm>
                          <a:off x="0" y="0"/>
                          <a:ext cx="634" cy="670560"/>
                        </a:xfrm>
                        <a:prstGeom prst="straightConnector1">
                          <a:avLst/>
                        </a:prstGeom>
                        <a:ln>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31" o:spid="_x0000_s1026" type="#_x0000_t32" style="position:absolute;margin-left:51.5pt;margin-top:3.45pt;width:.05pt;height:52.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" strokecolor="#4579b8 [3044]">
                <v:stroke endarrow="block"/>
              </v:shape>
            </w:pict>
          </mc:Fallback>
        </mc:AlternateContent>
      </w:r>
    </w:p>
    <w:p w:rsidR="00F45D10" w:rsidRDefault="00F45D10" w:rsidP="00AE4A4F">
      <w:pPr>
        <w:rPr>
          <w:szCs w:val="22"/>
        </w:rPr>
      </w:pPr>
    </w:p>
    <w:p w:rsidR="00F45D10" w:rsidRDefault="00F45D10" w:rsidP="00AE4A4F">
      <w:pPr>
        <w:rPr>
          <w:szCs w:val="22"/>
        </w:rPr>
      </w:pPr>
    </w:p>
    <w:p w:rsidR="00F45D10" w:rsidRDefault="00F45D10" w:rsidP="00AE4A4F">
      <w:pPr>
        <w:rPr>
          <w:szCs w:val="22"/>
        </w:rPr>
      </w:pPr>
    </w:p>
    <w:p w:rsidR="00F45D10" w:rsidRDefault="00F45D10" w:rsidP="00AE4A4F">
      <w:pPr>
        <w:rPr>
          <w:szCs w:val="22"/>
        </w:rPr>
      </w:pPr>
      <w:r w:rsidRPr="00E9064E">
        <w:rPr>
          <w:noProof/>
          <w:szCs w:val="22"/>
          <w:lang w:eastAsia="en-GB"/>
        </w:rPr>
        <mc:AlternateContent>
          <mc:Choice Requires="wps">
            <w:drawing>
              <wp:anchor distT="0" distB="0" distL="114300" distR="114300" simplePos="0" relativeHeight="251764736" behindDoc="0" locked="0" layoutInCell="1" allowOverlap="1" wp14:anchorId="194C46F0" wp14:editId="1E4A3271">
                <wp:simplePos x="0" y="0"/>
                <wp:positionH relativeFrom="column">
                  <wp:posOffset>3336925</wp:posOffset>
                </wp:positionH>
                <wp:positionV relativeFrom="paragraph">
                  <wp:posOffset>77851</wp:posOffset>
                </wp:positionV>
                <wp:extent cx="1767840" cy="694944"/>
                <wp:effectExtent l="0" t="0" r="22860" b="10160"/>
                <wp:wrapNone/>
                <wp:docPr id="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694944"/>
                        </a:xfrm>
                        <a:prstGeom prst="rect">
                          <a:avLst/>
                        </a:prstGeom>
                        <a:solidFill>
                          <a:schemeClr val="tx2">
                            <a:lumMod val="40000"/>
                            <a:lumOff val="60000"/>
                          </a:schemeClr>
                        </a:solidFill>
                        <a:ln w="9525">
                          <a:solidFill>
                            <a:schemeClr val="accent1">
                              <a:lumMod val="75000"/>
                            </a:schemeClr>
                          </a:solidFill>
                          <a:miter lim="800000"/>
                          <a:headEnd/>
                          <a:tailEnd/>
                        </a:ln>
                      </wps:spPr>
                      <wps:txbx>
                        <w:txbxContent>
                          <w:p w:rsidR="00F379E6" w:rsidRDefault="00F379E6" w:rsidP="00F45D10">
                            <w:pPr>
                              <w:spacing w:before="120"/>
                              <w:jc w:val="center"/>
                            </w:pPr>
                            <w:r>
                              <w:t>CSE Team to provide package of support to reduce risk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margin-left:262.75pt;margin-top:6.15pt;width:139.2pt;height:54.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" fillcolor="#8db3e2 [1311]" strokecolor="#365f91 [2404]">
                <v:textbox>
                  <w:txbxContent>
                    <w:p w:rsidR="00F379E6" w:rsidRDefault="00F379E6" w:rsidP="00F45D10">
                      <w:pPr>
                        <w:spacing w:before="120"/>
                        <w:jc w:val="center"/>
                      </w:pPr>
                      <w:r>
                        <w:t>CSE Team to provide package of support to reduce risk</w:t>
                      </w:r>
                    </w:p>
                  </w:txbxContent>
                </v:textbox>
              </v:shape>
            </w:pict>
          </mc:Fallback>
        </mc:AlternateContent>
      </w:r>
      <w:r w:rsidRPr="00E9064E">
        <w:rPr>
          <w:noProof/>
          <w:szCs w:val="22"/>
          <w:lang w:eastAsia="en-GB"/>
        </w:rPr>
        <mc:AlternateContent>
          <mc:Choice Requires="wps">
            <w:drawing>
              <wp:anchor distT="0" distB="0" distL="114300" distR="114300" simplePos="0" relativeHeight="251762688" behindDoc="0" locked="0" layoutInCell="1" allowOverlap="1" wp14:anchorId="1F7DD6F2" wp14:editId="39ABB6BD">
                <wp:simplePos x="0" y="0"/>
                <wp:positionH relativeFrom="column">
                  <wp:posOffset>-240538</wp:posOffset>
                </wp:positionH>
                <wp:positionV relativeFrom="paragraph">
                  <wp:posOffset>71755</wp:posOffset>
                </wp:positionV>
                <wp:extent cx="1767840" cy="651510"/>
                <wp:effectExtent l="0" t="0" r="22860" b="15240"/>
                <wp:wrapNone/>
                <wp:docPr id="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651510"/>
                        </a:xfrm>
                        <a:prstGeom prst="rect">
                          <a:avLst/>
                        </a:prstGeom>
                        <a:solidFill>
                          <a:schemeClr val="tx2">
                            <a:lumMod val="40000"/>
                            <a:lumOff val="60000"/>
                          </a:schemeClr>
                        </a:solidFill>
                        <a:ln w="9525">
                          <a:solidFill>
                            <a:schemeClr val="accent1">
                              <a:lumMod val="75000"/>
                            </a:schemeClr>
                          </a:solidFill>
                          <a:miter lim="800000"/>
                          <a:headEnd/>
                          <a:tailEnd/>
                        </a:ln>
                      </wps:spPr>
                      <wps:txbx>
                        <w:txbxContent>
                          <w:p w:rsidR="00F379E6" w:rsidRDefault="00F379E6" w:rsidP="00F45D10">
                            <w:pPr>
                              <w:spacing w:before="240"/>
                              <w:jc w:val="center"/>
                            </w:pPr>
                            <w:r>
                              <w:t>Close to CSE 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margin-left:-18.95pt;margin-top:5.65pt;width:139.2pt;height:51.3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" fillcolor="#8db3e2 [1311]" strokecolor="#365f91 [2404]">
                <v:textbox>
                  <w:txbxContent>
                    <w:p w:rsidR="00F379E6" w:rsidRDefault="00F379E6" w:rsidP="00F45D10">
                      <w:pPr>
                        <w:spacing w:before="240"/>
                        <w:jc w:val="center"/>
                      </w:pPr>
                      <w:r>
                        <w:t>Close to CSE Team</w:t>
                      </w:r>
                    </w:p>
                  </w:txbxContent>
                </v:textbox>
              </v:shape>
            </w:pict>
          </mc:Fallback>
        </mc:AlternateContent>
      </w:r>
    </w:p>
    <w:p w:rsidR="00F45D10" w:rsidRDefault="00F45D10" w:rsidP="00AE4A4F">
      <w:pPr>
        <w:rPr>
          <w:szCs w:val="22"/>
        </w:rPr>
      </w:pPr>
    </w:p>
    <w:p w:rsidR="00F45D10" w:rsidRDefault="00F45D10" w:rsidP="00AE4A4F">
      <w:pPr>
        <w:rPr>
          <w:szCs w:val="22"/>
        </w:rPr>
      </w:pPr>
      <w:r>
        <w:rPr>
          <w:noProof/>
          <w:szCs w:val="22"/>
          <w:lang w:eastAsia="en-GB"/>
        </w:rPr>
        <mc:AlternateContent>
          <mc:Choice Requires="wps">
            <w:drawing>
              <wp:anchor distT="0" distB="0" distL="114300" distR="114300" simplePos="0" relativeHeight="251774976" behindDoc="0" locked="0" layoutInCell="1" allowOverlap="1" wp14:anchorId="1FB106E7" wp14:editId="656281CA">
                <wp:simplePos x="0" y="0"/>
                <wp:positionH relativeFrom="column">
                  <wp:posOffset>5105146</wp:posOffset>
                </wp:positionH>
                <wp:positionV relativeFrom="paragraph">
                  <wp:posOffset>134620</wp:posOffset>
                </wp:positionV>
                <wp:extent cx="334646" cy="0"/>
                <wp:effectExtent l="38100" t="76200" r="0" b="95250"/>
                <wp:wrapNone/>
                <wp:docPr id="346" name="Straight Arrow Connector 346"/>
                <wp:cNvGraphicFramePr/>
                <a:graphic xmlns:a="http://schemas.openxmlformats.org/drawingml/2006/main">
                  <a:graphicData uri="http://schemas.microsoft.com/office/word/2010/wordprocessingShape">
                    <wps:wsp>
                      <wps:cNvCnPr/>
                      <wps:spPr>
                        <a:xfrm flipH="1">
                          <a:off x="0" y="0"/>
                          <a:ext cx="334646" cy="0"/>
                        </a:xfrm>
                        <a:prstGeom prst="straightConnector1">
                          <a:avLst/>
                        </a:prstGeom>
                        <a:ln>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46" o:spid="_x0000_s1026" type="#_x0000_t32" style="position:absolute;margin-left:402pt;margin-top:10.6pt;width:26.35pt;height:0;flip:x;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" strokecolor="#4579b8 [3044]">
                <v:stroke endarrow="block"/>
              </v:shape>
            </w:pict>
          </mc:Fallback>
        </mc:AlternateContent>
      </w:r>
      <w:r>
        <w:rPr>
          <w:noProof/>
          <w:szCs w:val="22"/>
          <w:lang w:eastAsia="en-GB"/>
        </w:rPr>
        <mc:AlternateContent>
          <mc:Choice Requires="wps">
            <w:drawing>
              <wp:anchor distT="0" distB="0" distL="114300" distR="114300" simplePos="0" relativeHeight="251772928" behindDoc="0" locked="0" layoutInCell="1" allowOverlap="1" wp14:anchorId="18585FC6" wp14:editId="115EE1BC">
                <wp:simplePos x="0" y="0"/>
                <wp:positionH relativeFrom="column">
                  <wp:posOffset>2947162</wp:posOffset>
                </wp:positionH>
                <wp:positionV relativeFrom="paragraph">
                  <wp:posOffset>134620</wp:posOffset>
                </wp:positionV>
                <wp:extent cx="389890" cy="0"/>
                <wp:effectExtent l="0" t="76200" r="29210" b="95250"/>
                <wp:wrapNone/>
                <wp:docPr id="345" name="Straight Arrow Connector 345"/>
                <wp:cNvGraphicFramePr/>
                <a:graphic xmlns:a="http://schemas.openxmlformats.org/drawingml/2006/main">
                  <a:graphicData uri="http://schemas.microsoft.com/office/word/2010/wordprocessingShape">
                    <wps:wsp>
                      <wps:cNvCnPr/>
                      <wps:spPr>
                        <a:xfrm>
                          <a:off x="0" y="0"/>
                          <a:ext cx="389890" cy="0"/>
                        </a:xfrm>
                        <a:prstGeom prst="straightConnector1">
                          <a:avLst/>
                        </a:prstGeom>
                        <a:ln>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45" o:spid="_x0000_s1026" type="#_x0000_t32" style="position:absolute;margin-left:232.05pt;margin-top:10.6pt;width:30.7pt;height:0;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" strokecolor="#4579b8 [3044]">
                <v:stroke endarrow="block"/>
              </v:shape>
            </w:pict>
          </mc:Fallback>
        </mc:AlternateContent>
      </w:r>
    </w:p>
    <w:p w:rsidR="00F45D10" w:rsidRDefault="00F45D10" w:rsidP="00AE4A4F">
      <w:pPr>
        <w:rPr>
          <w:szCs w:val="22"/>
        </w:rPr>
      </w:pPr>
    </w:p>
    <w:p w:rsidR="00F45D10" w:rsidRDefault="00F45D10" w:rsidP="00AE4A4F">
      <w:pPr>
        <w:rPr>
          <w:szCs w:val="22"/>
        </w:rPr>
      </w:pPr>
    </w:p>
    <w:p w:rsidR="00F45D10" w:rsidRDefault="00F45D10" w:rsidP="00AE4A4F">
      <w:pPr>
        <w:rPr>
          <w:szCs w:val="22"/>
        </w:rPr>
      </w:pPr>
    </w:p>
    <w:p w:rsidR="00F45D10" w:rsidRDefault="00F45D10" w:rsidP="00AE4A4F">
      <w:pPr>
        <w:rPr>
          <w:szCs w:val="22"/>
        </w:rPr>
      </w:pPr>
    </w:p>
    <w:p w:rsidR="00F45D10" w:rsidRDefault="00F45D10" w:rsidP="00AE4A4F">
      <w:pPr>
        <w:rPr>
          <w:szCs w:val="22"/>
        </w:rPr>
      </w:pPr>
    </w:p>
    <w:p w:rsidR="008576BF" w:rsidRPr="00E9064E" w:rsidRDefault="008576BF" w:rsidP="00E9064E">
      <w:pPr>
        <w:pStyle w:val="Heading1"/>
        <w:rPr>
          <w:rFonts w:cs="Arial MT Std Light"/>
        </w:rPr>
      </w:pPr>
      <w:bookmarkStart w:id="19" w:name="_Toc417035650"/>
      <w:bookmarkStart w:id="20" w:name="_Toc417035651"/>
      <w:bookmarkStart w:id="21" w:name="_Toc417035652"/>
      <w:bookmarkStart w:id="22" w:name="_Toc418606525"/>
      <w:bookmarkEnd w:id="19"/>
      <w:bookmarkEnd w:id="20"/>
      <w:bookmarkEnd w:id="21"/>
      <w:r w:rsidRPr="00E9064E">
        <w:rPr>
          <w:rFonts w:cs="Arial MT Std Light"/>
        </w:rPr>
        <w:t>Multi Agency Sexual Exploitation (MASE)</w:t>
      </w:r>
      <w:bookmarkEnd w:id="22"/>
    </w:p>
    <w:p w:rsidR="008576BF" w:rsidRDefault="008576BF" w:rsidP="0054631B">
      <w:pPr>
        <w:rPr>
          <w:rFonts w:cs="Arial MT Std Light"/>
          <w:color w:val="000000"/>
          <w:szCs w:val="22"/>
        </w:rPr>
      </w:pPr>
    </w:p>
    <w:p w:rsidR="0046157B" w:rsidRDefault="0046157B" w:rsidP="008576BF">
      <w:pPr>
        <w:rPr>
          <w:rFonts w:cs="Arial MT Std Light"/>
          <w:color w:val="000000"/>
          <w:szCs w:val="22"/>
        </w:rPr>
      </w:pPr>
    </w:p>
    <w:p w:rsidR="00524930" w:rsidRDefault="00524930">
      <w:pPr>
        <w:rPr>
          <w:rFonts w:cs="Arial MT Std Light"/>
          <w:color w:val="000000"/>
          <w:szCs w:val="22"/>
        </w:rPr>
      </w:pPr>
      <w:r>
        <w:rPr>
          <w:rFonts w:cs="Arial MT Std Light"/>
          <w:color w:val="000000"/>
          <w:szCs w:val="22"/>
        </w:rPr>
        <w:t>A MASE meeting is a forum to share and clarify information, establish risk, consider disruption and develop a multi-agency safeguarding and support plan to meet a young person’s needs (including support for parents/ carers) who are at risk of sexual exploitation and work towards a recovery strategy</w:t>
      </w:r>
    </w:p>
    <w:p w:rsidR="00524930" w:rsidRDefault="00524930">
      <w:pPr>
        <w:rPr>
          <w:rFonts w:cs="Arial MT Std Light"/>
          <w:color w:val="000000"/>
          <w:szCs w:val="22"/>
        </w:rPr>
      </w:pPr>
    </w:p>
    <w:p w:rsidR="00524930" w:rsidRDefault="00524930">
      <w:pPr>
        <w:rPr>
          <w:rFonts w:cs="Arial MT Std Light"/>
          <w:color w:val="000000"/>
          <w:szCs w:val="22"/>
        </w:rPr>
      </w:pPr>
      <w:r>
        <w:rPr>
          <w:rFonts w:cs="Arial MT Std Light"/>
          <w:color w:val="000000"/>
          <w:szCs w:val="22"/>
        </w:rPr>
        <w:t>The child’s interest</w:t>
      </w:r>
      <w:r w:rsidR="0012722C">
        <w:rPr>
          <w:rFonts w:cs="Arial MT Std Light"/>
          <w:color w:val="000000"/>
          <w:szCs w:val="22"/>
        </w:rPr>
        <w:t>s</w:t>
      </w:r>
      <w:r>
        <w:rPr>
          <w:rFonts w:cs="Arial MT Std Light"/>
          <w:color w:val="000000"/>
          <w:szCs w:val="22"/>
        </w:rPr>
        <w:t xml:space="preserve"> are kept as top priority, and their involvement ensures that they have a say in how they are being protected and cared for, acknowledging they need to be informed of any issues that affect them throughout. </w:t>
      </w:r>
    </w:p>
    <w:p w:rsidR="00524930" w:rsidRDefault="00524930">
      <w:pPr>
        <w:rPr>
          <w:rFonts w:cs="Arial MT Std Light"/>
          <w:color w:val="000000"/>
          <w:szCs w:val="22"/>
        </w:rPr>
      </w:pPr>
    </w:p>
    <w:p w:rsidR="004F460F" w:rsidRDefault="00524930">
      <w:pPr>
        <w:rPr>
          <w:rFonts w:cs="Arial MT Std Light"/>
          <w:color w:val="000000"/>
          <w:szCs w:val="22"/>
        </w:rPr>
      </w:pPr>
      <w:r>
        <w:rPr>
          <w:rFonts w:cs="Arial MT Std Light"/>
          <w:color w:val="000000"/>
          <w:szCs w:val="22"/>
        </w:rPr>
        <w:t>It also ensures that families and carers who can safeguard and support a child or young person who is at risk of, or is being sexually exploited are involved in the planning and can see the support that is being offered; support is delivered through a partnership approach</w:t>
      </w:r>
      <w:r w:rsidR="004F460F">
        <w:rPr>
          <w:rFonts w:cs="Arial MT Std Light"/>
          <w:color w:val="000000"/>
          <w:szCs w:val="22"/>
        </w:rPr>
        <w:t xml:space="preserve">. </w:t>
      </w:r>
    </w:p>
    <w:p w:rsidR="004F460F" w:rsidRDefault="004F460F">
      <w:pPr>
        <w:rPr>
          <w:rFonts w:cs="Arial MT Std Light"/>
          <w:color w:val="000000"/>
          <w:szCs w:val="22"/>
        </w:rPr>
      </w:pPr>
    </w:p>
    <w:p w:rsidR="004F460F" w:rsidRDefault="004F460F">
      <w:pPr>
        <w:rPr>
          <w:rFonts w:cs="Arial MT Std Light"/>
          <w:color w:val="000000"/>
          <w:szCs w:val="22"/>
        </w:rPr>
      </w:pPr>
      <w:r>
        <w:rPr>
          <w:rFonts w:cs="Arial MT Std Light"/>
          <w:color w:val="000000"/>
          <w:szCs w:val="22"/>
        </w:rPr>
        <w:t xml:space="preserve">The meeting will complement and enhance the current process for supporting young people focusing on the child sexual exploitation and building resilience. </w:t>
      </w:r>
    </w:p>
    <w:p w:rsidR="004F460F" w:rsidRDefault="004F460F">
      <w:pPr>
        <w:rPr>
          <w:rFonts w:cs="Arial MT Std Light"/>
          <w:color w:val="000000"/>
          <w:szCs w:val="22"/>
        </w:rPr>
      </w:pPr>
    </w:p>
    <w:p w:rsidR="004F460F" w:rsidRDefault="004F460F">
      <w:pPr>
        <w:rPr>
          <w:rFonts w:cs="Arial MT Std Light"/>
          <w:color w:val="000000"/>
          <w:szCs w:val="22"/>
        </w:rPr>
      </w:pPr>
      <w:r>
        <w:rPr>
          <w:rFonts w:cs="Arial MT Std Light"/>
          <w:color w:val="000000"/>
          <w:szCs w:val="22"/>
        </w:rPr>
        <w:t xml:space="preserve">Where appropriate, the MASE can be combined with the TAF (Team Around the Family) meeting/care planning meeting or initial or child protection case conference. </w:t>
      </w:r>
    </w:p>
    <w:p w:rsidR="004F460F" w:rsidRDefault="004F460F">
      <w:pPr>
        <w:rPr>
          <w:rFonts w:cs="Arial MT Std Light"/>
          <w:color w:val="000000"/>
          <w:szCs w:val="22"/>
        </w:rPr>
      </w:pPr>
    </w:p>
    <w:p w:rsidR="004F460F" w:rsidRDefault="004F460F">
      <w:pPr>
        <w:rPr>
          <w:rFonts w:cs="Arial MT Std Light"/>
          <w:color w:val="000000"/>
          <w:szCs w:val="22"/>
        </w:rPr>
      </w:pPr>
      <w:r>
        <w:rPr>
          <w:rFonts w:cs="Arial MT Std Light"/>
          <w:color w:val="000000"/>
          <w:szCs w:val="22"/>
        </w:rPr>
        <w:t>Where the child/young person is looked after, CSE should be part of the child/young person’s care planning process/reviews.</w:t>
      </w:r>
    </w:p>
    <w:p w:rsidR="004F460F" w:rsidRDefault="004F460F">
      <w:pPr>
        <w:rPr>
          <w:rFonts w:cs="Arial MT Std Light"/>
          <w:color w:val="000000"/>
          <w:szCs w:val="22"/>
        </w:rPr>
      </w:pPr>
    </w:p>
    <w:p w:rsidR="004F460F" w:rsidRDefault="004F460F">
      <w:pPr>
        <w:rPr>
          <w:rFonts w:cs="Arial MT Std Light"/>
          <w:color w:val="000000"/>
          <w:szCs w:val="22"/>
        </w:rPr>
      </w:pPr>
      <w:r>
        <w:rPr>
          <w:rFonts w:cs="Arial MT Std Light"/>
          <w:color w:val="000000"/>
          <w:szCs w:val="22"/>
        </w:rPr>
        <w:t>Critically there should only ever be one plan for the child/young person, which encompasses all of the relevant requirements/actions/interventions and desired outcomes and which is then regularly reviewed by the MASE/relevant multi-agency review meetings working closely together.</w:t>
      </w:r>
    </w:p>
    <w:p w:rsidR="004F460F" w:rsidRDefault="004F460F">
      <w:pPr>
        <w:rPr>
          <w:rFonts w:cs="Arial MT Std Light"/>
          <w:color w:val="000000"/>
          <w:szCs w:val="22"/>
        </w:rPr>
      </w:pPr>
    </w:p>
    <w:p w:rsidR="004F460F" w:rsidRDefault="004F460F">
      <w:pPr>
        <w:rPr>
          <w:rFonts w:cs="Arial MT Std Light"/>
          <w:color w:val="000000"/>
          <w:szCs w:val="22"/>
        </w:rPr>
      </w:pPr>
      <w:r>
        <w:rPr>
          <w:rFonts w:cs="Arial MT Std Light"/>
          <w:color w:val="000000"/>
          <w:szCs w:val="22"/>
        </w:rPr>
        <w:t>The MASE meeting should conduct focused discussions for each case concentrating on:</w:t>
      </w:r>
    </w:p>
    <w:p w:rsidR="00377B81" w:rsidRDefault="004F460F" w:rsidP="0012722C">
      <w:pPr>
        <w:pStyle w:val="ListParagraph"/>
        <w:numPr>
          <w:ilvl w:val="0"/>
          <w:numId w:val="23"/>
        </w:numPr>
        <w:rPr>
          <w:rFonts w:cs="Arial MT Std Light"/>
          <w:color w:val="000000"/>
          <w:szCs w:val="22"/>
        </w:rPr>
      </w:pPr>
      <w:r>
        <w:rPr>
          <w:rFonts w:cs="Arial MT Std Light"/>
          <w:color w:val="000000"/>
          <w:szCs w:val="22"/>
        </w:rPr>
        <w:t xml:space="preserve">Whether the child is a child in need of early help (when CAF or TAF process is required), is a child in need (Section 17) and/or is suffering, or is likely to suffer, significant harm (Section 47) </w:t>
      </w:r>
    </w:p>
    <w:p w:rsidR="00377B81" w:rsidRDefault="00377B81" w:rsidP="0012722C">
      <w:pPr>
        <w:pStyle w:val="ListParagraph"/>
        <w:numPr>
          <w:ilvl w:val="0"/>
          <w:numId w:val="23"/>
        </w:numPr>
        <w:rPr>
          <w:rFonts w:cs="Arial MT Std Light"/>
          <w:color w:val="000000"/>
          <w:szCs w:val="22"/>
        </w:rPr>
      </w:pPr>
      <w:r>
        <w:rPr>
          <w:rFonts w:cs="Arial MT Std Light"/>
          <w:color w:val="000000"/>
          <w:szCs w:val="22"/>
        </w:rPr>
        <w:t xml:space="preserve">Ensuring that a multi-agency assessment of need (i.e. CAF, a child in need assessment or child/young person in need single assessment) has been or will be carried out, involving </w:t>
      </w:r>
      <w:r w:rsidR="0012722C">
        <w:rPr>
          <w:rFonts w:cs="Arial MT Std Light"/>
          <w:color w:val="000000"/>
          <w:szCs w:val="22"/>
        </w:rPr>
        <w:t>t</w:t>
      </w:r>
      <w:r>
        <w:rPr>
          <w:rFonts w:cs="Arial MT Std Light"/>
          <w:color w:val="000000"/>
          <w:szCs w:val="22"/>
        </w:rPr>
        <w:t xml:space="preserve">he young person and their family to inform the plans for working with the child/young person, their family or primary carers. These plans can either be a YOS Plan, and Child in Need Plan or Child Protection Plan going forward. </w:t>
      </w:r>
    </w:p>
    <w:p w:rsidR="00377B81" w:rsidRDefault="00377B81" w:rsidP="0012722C">
      <w:pPr>
        <w:pStyle w:val="ListParagraph"/>
        <w:numPr>
          <w:ilvl w:val="0"/>
          <w:numId w:val="23"/>
        </w:numPr>
        <w:rPr>
          <w:rFonts w:cs="Arial MT Std Light"/>
          <w:color w:val="000000"/>
          <w:szCs w:val="22"/>
        </w:rPr>
      </w:pPr>
      <w:r>
        <w:rPr>
          <w:rFonts w:cs="Arial MT Std Light"/>
          <w:color w:val="000000"/>
          <w:szCs w:val="22"/>
        </w:rPr>
        <w:t>Ensuring that the child/young person has been spoken to alone and their views and desired outcomes are recorded.</w:t>
      </w:r>
    </w:p>
    <w:p w:rsidR="00377B81" w:rsidRDefault="00377B81" w:rsidP="0012722C">
      <w:pPr>
        <w:pStyle w:val="ListParagraph"/>
        <w:numPr>
          <w:ilvl w:val="0"/>
          <w:numId w:val="23"/>
        </w:numPr>
        <w:rPr>
          <w:rFonts w:cs="Arial MT Std Light"/>
          <w:color w:val="000000"/>
          <w:szCs w:val="22"/>
        </w:rPr>
      </w:pPr>
      <w:r>
        <w:rPr>
          <w:rFonts w:cs="Arial MT Std Light"/>
          <w:color w:val="000000"/>
          <w:szCs w:val="22"/>
        </w:rPr>
        <w:t>Ensuring that the child/young person’s family have been engaged and their views, strengths and support needs taken into account.</w:t>
      </w:r>
    </w:p>
    <w:p w:rsidR="00377B81" w:rsidRDefault="00377B81" w:rsidP="0012722C">
      <w:pPr>
        <w:pStyle w:val="ListParagraph"/>
        <w:numPr>
          <w:ilvl w:val="0"/>
          <w:numId w:val="23"/>
        </w:numPr>
        <w:rPr>
          <w:rFonts w:cs="Arial MT Std Light"/>
          <w:color w:val="000000"/>
          <w:szCs w:val="22"/>
        </w:rPr>
      </w:pPr>
      <w:r>
        <w:rPr>
          <w:rFonts w:cs="Arial MT Std Light"/>
          <w:color w:val="000000"/>
          <w:szCs w:val="22"/>
        </w:rPr>
        <w:t>Sharing and clarifying information in order to complete the CSE risk assessment</w:t>
      </w:r>
    </w:p>
    <w:p w:rsidR="00377B81" w:rsidRDefault="00377B81" w:rsidP="0012722C">
      <w:pPr>
        <w:pStyle w:val="ListParagraph"/>
        <w:numPr>
          <w:ilvl w:val="0"/>
          <w:numId w:val="23"/>
        </w:numPr>
        <w:rPr>
          <w:rFonts w:cs="Arial MT Std Light"/>
          <w:color w:val="000000"/>
          <w:szCs w:val="22"/>
        </w:rPr>
      </w:pPr>
      <w:r>
        <w:rPr>
          <w:rFonts w:cs="Arial MT Std Light"/>
          <w:color w:val="000000"/>
          <w:szCs w:val="22"/>
        </w:rPr>
        <w:t xml:space="preserve">Analysing their needs and/or the nature and level of any risk and harm being suffered. </w:t>
      </w:r>
    </w:p>
    <w:p w:rsidR="00377B81" w:rsidRDefault="00377B81" w:rsidP="0012722C">
      <w:pPr>
        <w:pStyle w:val="ListParagraph"/>
        <w:numPr>
          <w:ilvl w:val="0"/>
          <w:numId w:val="23"/>
        </w:numPr>
        <w:rPr>
          <w:rFonts w:cs="Arial MT Std Light"/>
          <w:color w:val="000000"/>
          <w:szCs w:val="22"/>
        </w:rPr>
      </w:pPr>
      <w:r>
        <w:rPr>
          <w:rFonts w:cs="Arial MT Std Light"/>
          <w:color w:val="000000"/>
          <w:szCs w:val="22"/>
        </w:rPr>
        <w:t>Understanding risk for any other children, including siblings.</w:t>
      </w:r>
    </w:p>
    <w:p w:rsidR="00377B81" w:rsidRDefault="00377B81" w:rsidP="0012722C">
      <w:pPr>
        <w:pStyle w:val="ListParagraph"/>
        <w:numPr>
          <w:ilvl w:val="0"/>
          <w:numId w:val="23"/>
        </w:numPr>
        <w:rPr>
          <w:rFonts w:cs="Arial MT Std Light"/>
          <w:color w:val="000000"/>
          <w:szCs w:val="22"/>
        </w:rPr>
      </w:pPr>
      <w:r>
        <w:rPr>
          <w:rFonts w:cs="Arial MT Std Light"/>
          <w:color w:val="000000"/>
          <w:szCs w:val="22"/>
        </w:rPr>
        <w:t>Sharing information pertaining to a suspected perpetrator(s).</w:t>
      </w:r>
    </w:p>
    <w:p w:rsidR="00377B81" w:rsidRDefault="00377B81" w:rsidP="0012722C">
      <w:pPr>
        <w:pStyle w:val="ListParagraph"/>
        <w:numPr>
          <w:ilvl w:val="0"/>
          <w:numId w:val="23"/>
        </w:numPr>
        <w:rPr>
          <w:rFonts w:cs="Arial MT Std Light"/>
          <w:color w:val="000000"/>
          <w:szCs w:val="22"/>
        </w:rPr>
      </w:pPr>
      <w:r>
        <w:rPr>
          <w:rFonts w:cs="Arial MT Std Light"/>
          <w:color w:val="000000"/>
          <w:szCs w:val="22"/>
        </w:rPr>
        <w:t>Considering all possible powers and options to protect the victim and disrupt the offenders.</w:t>
      </w:r>
    </w:p>
    <w:p w:rsidR="00377B81" w:rsidRDefault="00377B81" w:rsidP="0012722C">
      <w:pPr>
        <w:pStyle w:val="ListParagraph"/>
        <w:numPr>
          <w:ilvl w:val="0"/>
          <w:numId w:val="23"/>
        </w:numPr>
        <w:rPr>
          <w:rFonts w:cs="Arial MT Std Light"/>
          <w:color w:val="000000"/>
          <w:szCs w:val="22"/>
        </w:rPr>
      </w:pPr>
      <w:r>
        <w:rPr>
          <w:rFonts w:cs="Arial MT Std Light"/>
          <w:color w:val="000000"/>
          <w:szCs w:val="22"/>
        </w:rPr>
        <w:t>Consider a referral using the National Referral Mechanism in cases where a child/young person may have been trafficked.</w:t>
      </w:r>
    </w:p>
    <w:p w:rsidR="00377B81" w:rsidRDefault="00377B81" w:rsidP="0012722C">
      <w:pPr>
        <w:pStyle w:val="ListParagraph"/>
        <w:numPr>
          <w:ilvl w:val="0"/>
          <w:numId w:val="23"/>
        </w:numPr>
        <w:rPr>
          <w:rFonts w:cs="Arial MT Std Light"/>
          <w:color w:val="000000"/>
          <w:szCs w:val="22"/>
        </w:rPr>
      </w:pPr>
      <w:r>
        <w:rPr>
          <w:rFonts w:cs="Arial MT Std Light"/>
          <w:color w:val="000000"/>
          <w:szCs w:val="22"/>
        </w:rPr>
        <w:t>Ensuring a multi-agency plan is in place which provides support to address the child/young person’s needs to improve the child’s outcomes to make them safe.</w:t>
      </w:r>
    </w:p>
    <w:p w:rsidR="00377B81" w:rsidRDefault="00377B81" w:rsidP="0012722C">
      <w:pPr>
        <w:pStyle w:val="ListParagraph"/>
        <w:numPr>
          <w:ilvl w:val="0"/>
          <w:numId w:val="23"/>
        </w:numPr>
        <w:rPr>
          <w:rFonts w:cs="Arial MT Std Light"/>
          <w:color w:val="000000"/>
          <w:szCs w:val="22"/>
        </w:rPr>
      </w:pPr>
      <w:r>
        <w:rPr>
          <w:rFonts w:cs="Arial MT Std Light"/>
          <w:color w:val="000000"/>
          <w:szCs w:val="22"/>
        </w:rPr>
        <w:t>Co-ordinating actions, where appropriate, with other processes such as MARAC and MAPPA</w:t>
      </w:r>
    </w:p>
    <w:p w:rsidR="00377B81" w:rsidRDefault="00377B81" w:rsidP="00F45D10">
      <w:pPr>
        <w:ind w:left="360"/>
        <w:rPr>
          <w:rFonts w:cs="Arial MT Std Light"/>
          <w:color w:val="000000"/>
          <w:szCs w:val="22"/>
        </w:rPr>
      </w:pPr>
    </w:p>
    <w:p w:rsidR="00377B81" w:rsidRDefault="00377B81" w:rsidP="00377B81">
      <w:pPr>
        <w:rPr>
          <w:rFonts w:cs="Arial"/>
          <w:szCs w:val="22"/>
        </w:rPr>
      </w:pPr>
      <w:r>
        <w:rPr>
          <w:rFonts w:cs="Arial"/>
          <w:szCs w:val="22"/>
        </w:rPr>
        <w:t>The outcome of the meeting may be that:</w:t>
      </w:r>
    </w:p>
    <w:p w:rsidR="00377B81" w:rsidRDefault="00377B81" w:rsidP="00377B81">
      <w:pPr>
        <w:rPr>
          <w:rFonts w:cs="Arial"/>
          <w:szCs w:val="22"/>
        </w:rPr>
      </w:pPr>
    </w:p>
    <w:p w:rsidR="00377B81" w:rsidRDefault="00377B81" w:rsidP="00377B81">
      <w:pPr>
        <w:numPr>
          <w:ilvl w:val="0"/>
          <w:numId w:val="24"/>
        </w:numPr>
        <w:contextualSpacing/>
        <w:rPr>
          <w:rFonts w:cs="Arial"/>
          <w:szCs w:val="22"/>
        </w:rPr>
      </w:pPr>
      <w:r>
        <w:rPr>
          <w:rFonts w:cs="Arial"/>
          <w:szCs w:val="22"/>
        </w:rPr>
        <w:t xml:space="preserve">The young person and family can be supported through Early Help services. </w:t>
      </w:r>
    </w:p>
    <w:p w:rsidR="00377B81" w:rsidRDefault="002B3A74" w:rsidP="00377B81">
      <w:pPr>
        <w:numPr>
          <w:ilvl w:val="0"/>
          <w:numId w:val="24"/>
        </w:numPr>
        <w:contextualSpacing/>
        <w:rPr>
          <w:rFonts w:cs="Arial"/>
          <w:szCs w:val="22"/>
        </w:rPr>
      </w:pPr>
      <w:r>
        <w:rPr>
          <w:rFonts w:cs="Arial"/>
          <w:szCs w:val="22"/>
        </w:rPr>
        <w:t>The young person may</w:t>
      </w:r>
      <w:r w:rsidR="00377B81">
        <w:rPr>
          <w:rFonts w:cs="Arial"/>
          <w:szCs w:val="22"/>
        </w:rPr>
        <w:t xml:space="preserve"> be supported through a Child in Need Plan. </w:t>
      </w:r>
    </w:p>
    <w:p w:rsidR="00377B81" w:rsidRDefault="00377B81" w:rsidP="00377B81">
      <w:pPr>
        <w:numPr>
          <w:ilvl w:val="0"/>
          <w:numId w:val="24"/>
        </w:numPr>
        <w:contextualSpacing/>
        <w:rPr>
          <w:rFonts w:cs="Arial"/>
          <w:szCs w:val="22"/>
        </w:rPr>
      </w:pPr>
      <w:r>
        <w:rPr>
          <w:rFonts w:cs="Arial"/>
          <w:szCs w:val="22"/>
        </w:rPr>
        <w:t>There is a need to invoke Child Protection procedures or review the existing Child Protection Plan.</w:t>
      </w:r>
    </w:p>
    <w:p w:rsidR="00377B81" w:rsidRDefault="00377B81" w:rsidP="00377B81">
      <w:pPr>
        <w:numPr>
          <w:ilvl w:val="0"/>
          <w:numId w:val="24"/>
        </w:numPr>
        <w:contextualSpacing/>
        <w:rPr>
          <w:rFonts w:cs="Arial"/>
          <w:szCs w:val="22"/>
        </w:rPr>
      </w:pPr>
      <w:r>
        <w:rPr>
          <w:rFonts w:cs="Arial"/>
          <w:szCs w:val="22"/>
        </w:rPr>
        <w:t>There is a need to review and change the existing Care Plan.</w:t>
      </w:r>
    </w:p>
    <w:p w:rsidR="00377B81" w:rsidRDefault="00377B81" w:rsidP="00377B81">
      <w:pPr>
        <w:numPr>
          <w:ilvl w:val="0"/>
          <w:numId w:val="24"/>
        </w:numPr>
        <w:contextualSpacing/>
        <w:rPr>
          <w:rFonts w:cs="Arial"/>
          <w:szCs w:val="22"/>
        </w:rPr>
      </w:pPr>
      <w:r>
        <w:rPr>
          <w:rFonts w:cs="Arial"/>
          <w:szCs w:val="22"/>
        </w:rPr>
        <w:t>There is a possibility of criminal action against an adult.</w:t>
      </w:r>
    </w:p>
    <w:p w:rsidR="00377B81" w:rsidRDefault="00377B81" w:rsidP="00377B81">
      <w:pPr>
        <w:numPr>
          <w:ilvl w:val="0"/>
          <w:numId w:val="24"/>
        </w:numPr>
        <w:contextualSpacing/>
        <w:rPr>
          <w:rFonts w:cs="Arial"/>
          <w:szCs w:val="22"/>
        </w:rPr>
      </w:pPr>
      <w:r>
        <w:rPr>
          <w:rFonts w:cs="Arial"/>
          <w:szCs w:val="22"/>
        </w:rPr>
        <w:t>Co-ordinated multi-agency support is required to support and divert the child from involvement in sexual exploitation, this will be outlined in a plan/or added to existing plans with clear lead officers and timescales.</w:t>
      </w:r>
    </w:p>
    <w:p w:rsidR="00377B81" w:rsidRDefault="00377B81" w:rsidP="00377B81">
      <w:pPr>
        <w:numPr>
          <w:ilvl w:val="0"/>
          <w:numId w:val="24"/>
        </w:numPr>
        <w:contextualSpacing/>
        <w:rPr>
          <w:rFonts w:cs="Arial"/>
          <w:szCs w:val="22"/>
        </w:rPr>
      </w:pPr>
      <w:r>
        <w:rPr>
          <w:rFonts w:cs="Arial"/>
          <w:szCs w:val="22"/>
        </w:rPr>
        <w:t>There is insufficient information at this stage, but concerns remain, interim action needs to be taken and further assessment is required.</w:t>
      </w:r>
    </w:p>
    <w:p w:rsidR="00377B81" w:rsidRDefault="00377B81" w:rsidP="00377B81">
      <w:pPr>
        <w:ind w:left="360"/>
      </w:pPr>
    </w:p>
    <w:p w:rsidR="00377B81" w:rsidRDefault="00377B81" w:rsidP="00377B81">
      <w:pPr>
        <w:rPr>
          <w:rFonts w:cs="Arial"/>
          <w:b/>
          <w:i/>
          <w:szCs w:val="22"/>
        </w:rPr>
      </w:pPr>
      <w:r>
        <w:rPr>
          <w:rFonts w:cs="Arial"/>
          <w:b/>
          <w:i/>
          <w:szCs w:val="22"/>
        </w:rPr>
        <w:t>All outcomes, context, plans, interventions and their rationale of case management meetings must be clearly recorded on the child/young persons’ file.</w:t>
      </w:r>
    </w:p>
    <w:p w:rsidR="00377B81" w:rsidRDefault="00377B81" w:rsidP="00377B81">
      <w:pPr>
        <w:rPr>
          <w:rFonts w:cs="Arial"/>
          <w:b/>
          <w:i/>
          <w:szCs w:val="22"/>
        </w:rPr>
      </w:pPr>
    </w:p>
    <w:p w:rsidR="00377B81" w:rsidRDefault="00377B81" w:rsidP="00377B81">
      <w:pPr>
        <w:rPr>
          <w:rFonts w:cs="Arial"/>
          <w:b/>
          <w:i/>
          <w:szCs w:val="22"/>
        </w:rPr>
      </w:pPr>
      <w:r>
        <w:rPr>
          <w:rFonts w:cs="Arial"/>
          <w:szCs w:val="22"/>
        </w:rPr>
        <w:t>In every case, the local Threshold Guidance should be followed and the relevant pathways to assess, plan and intervene agreed.  All the professionals involved with and working with the child/young person should have a very clear understanding of the pathways, processes and plans being made.</w:t>
      </w:r>
    </w:p>
    <w:p w:rsidR="00377B81" w:rsidRDefault="00377B81" w:rsidP="00377B81">
      <w:pPr>
        <w:rPr>
          <w:rFonts w:cs="Arial"/>
          <w:szCs w:val="22"/>
        </w:rPr>
      </w:pPr>
    </w:p>
    <w:p w:rsidR="002B3A74" w:rsidRDefault="00377B81" w:rsidP="00377B81">
      <w:pPr>
        <w:rPr>
          <w:rFonts w:cs="Arial"/>
          <w:szCs w:val="22"/>
        </w:rPr>
      </w:pPr>
      <w:r>
        <w:rPr>
          <w:rFonts w:cs="Arial"/>
          <w:szCs w:val="22"/>
        </w:rPr>
        <w:t>If a decision is made during the MASE meeting that a Section 47 Enquiry should be initiated, then the status of the meeting should change to that of a Strategy Discussion and as above, local pathways should be clear and the statutory process will take on the responsibility for managing and assessing the CS</w:t>
      </w:r>
      <w:r w:rsidRPr="008A4AD7">
        <w:rPr>
          <w:rFonts w:cs="Arial"/>
          <w:szCs w:val="22"/>
        </w:rPr>
        <w:t>E risks</w:t>
      </w:r>
      <w:r w:rsidRPr="00F45D10">
        <w:rPr>
          <w:rFonts w:cs="Arial"/>
          <w:szCs w:val="22"/>
        </w:rPr>
        <w:t xml:space="preserve">. </w:t>
      </w:r>
    </w:p>
    <w:p w:rsidR="002B3A74" w:rsidRDefault="002B3A74" w:rsidP="00377B81">
      <w:pPr>
        <w:rPr>
          <w:rFonts w:cs="Arial"/>
          <w:szCs w:val="22"/>
        </w:rPr>
      </w:pPr>
    </w:p>
    <w:p w:rsidR="00377B81" w:rsidRDefault="008A4AD7" w:rsidP="00377B81">
      <w:pPr>
        <w:rPr>
          <w:rFonts w:cs="Arial"/>
          <w:szCs w:val="22"/>
        </w:rPr>
      </w:pPr>
      <w:r>
        <w:rPr>
          <w:rFonts w:cs="Arial"/>
          <w:szCs w:val="22"/>
        </w:rPr>
        <w:t xml:space="preserve">The </w:t>
      </w:r>
      <w:r w:rsidR="00377B81" w:rsidRPr="00F45D10">
        <w:rPr>
          <w:rFonts w:cs="Arial"/>
          <w:szCs w:val="22"/>
        </w:rPr>
        <w:t xml:space="preserve">CSE </w:t>
      </w:r>
      <w:r w:rsidRPr="00F45D10">
        <w:rPr>
          <w:rFonts w:cs="Arial"/>
          <w:szCs w:val="22"/>
        </w:rPr>
        <w:t>T</w:t>
      </w:r>
      <w:r w:rsidRPr="008A4AD7">
        <w:rPr>
          <w:rFonts w:cs="Arial"/>
          <w:szCs w:val="22"/>
        </w:rPr>
        <w:t>eam Manager</w:t>
      </w:r>
      <w:r w:rsidRPr="00F45D10">
        <w:rPr>
          <w:rFonts w:cs="Arial"/>
          <w:szCs w:val="22"/>
        </w:rPr>
        <w:t>, or a dedicated worker from the CSE team,</w:t>
      </w:r>
      <w:r w:rsidR="00377B81" w:rsidRPr="00F45D10">
        <w:rPr>
          <w:rFonts w:cs="Arial"/>
          <w:szCs w:val="22"/>
        </w:rPr>
        <w:t xml:space="preserve"> should attend or advise any of the relevant multi-agency case management meetings, in particular prioritising child protection case conferences and care planning meetings for children in care.</w:t>
      </w:r>
    </w:p>
    <w:p w:rsidR="00377B81" w:rsidRDefault="00377B81" w:rsidP="00377B81">
      <w:pPr>
        <w:rPr>
          <w:rFonts w:cs="Arial"/>
          <w:szCs w:val="22"/>
        </w:rPr>
      </w:pPr>
    </w:p>
    <w:p w:rsidR="00377B81" w:rsidRDefault="00377B81" w:rsidP="00377B81">
      <w:pPr>
        <w:rPr>
          <w:rFonts w:cs="Arial"/>
          <w:szCs w:val="22"/>
        </w:rPr>
      </w:pPr>
      <w:r>
        <w:rPr>
          <w:rFonts w:cs="Arial"/>
          <w:szCs w:val="22"/>
        </w:rPr>
        <w:t>The Child’s Plan must set out w</w:t>
      </w:r>
      <w:r w:rsidR="002B3A74">
        <w:rPr>
          <w:rFonts w:cs="Arial"/>
          <w:szCs w:val="22"/>
        </w:rPr>
        <w:t>hich agencies will provide</w:t>
      </w:r>
      <w:r>
        <w:rPr>
          <w:rFonts w:cs="Arial"/>
          <w:szCs w:val="22"/>
        </w:rPr>
        <w:t xml:space="preserve"> services to the child and family, what direct work or interventions will be used, how and with whom and should set clear measurable outcomes for the child and their parents/carers and for those professionals involved.  The aim should always be to give children/young people, their parents and carers, the skills knowledge and ability to manage on their own or to cope with support.  The plan should reflect the positive aspects of the family situation as well as any </w:t>
      </w:r>
      <w:r w:rsidR="008A4AD7">
        <w:rPr>
          <w:rFonts w:cs="Arial"/>
          <w:szCs w:val="22"/>
        </w:rPr>
        <w:t>areas of concern</w:t>
      </w:r>
      <w:r>
        <w:rPr>
          <w:rFonts w:cs="Arial"/>
          <w:szCs w:val="22"/>
        </w:rPr>
        <w:t xml:space="preserve">. </w:t>
      </w:r>
    </w:p>
    <w:p w:rsidR="00377B81" w:rsidRDefault="00377B81" w:rsidP="00377B81">
      <w:pPr>
        <w:rPr>
          <w:rFonts w:cs="Arial"/>
          <w:szCs w:val="22"/>
        </w:rPr>
      </w:pPr>
    </w:p>
    <w:p w:rsidR="00377B81" w:rsidRDefault="00377B81" w:rsidP="00377B81">
      <w:pPr>
        <w:rPr>
          <w:rFonts w:cs="Arial"/>
          <w:szCs w:val="22"/>
        </w:rPr>
      </w:pPr>
      <w:r>
        <w:rPr>
          <w:rFonts w:cs="Arial"/>
          <w:szCs w:val="22"/>
        </w:rPr>
        <w:t xml:space="preserve">All information from MASE meetings should be co-ordinated and analysed by the </w:t>
      </w:r>
      <w:r w:rsidR="007E4948">
        <w:rPr>
          <w:rFonts w:cs="Arial"/>
          <w:szCs w:val="22"/>
        </w:rPr>
        <w:t>CSE Team Manager</w:t>
      </w:r>
      <w:r>
        <w:rPr>
          <w:rFonts w:cs="Arial"/>
          <w:szCs w:val="22"/>
        </w:rPr>
        <w:t xml:space="preserve"> and considered/updated in relevant forums. </w:t>
      </w:r>
    </w:p>
    <w:p w:rsidR="00377B81" w:rsidRDefault="00377B81" w:rsidP="00377B81">
      <w:pPr>
        <w:rPr>
          <w:rFonts w:cs="Arial"/>
          <w:szCs w:val="22"/>
        </w:rPr>
      </w:pPr>
    </w:p>
    <w:p w:rsidR="00377B81" w:rsidRDefault="00377B81" w:rsidP="00377B81">
      <w:pPr>
        <w:rPr>
          <w:rFonts w:cs="Arial"/>
          <w:szCs w:val="22"/>
        </w:rPr>
      </w:pPr>
      <w:r>
        <w:rPr>
          <w:rFonts w:cs="Arial"/>
          <w:szCs w:val="22"/>
        </w:rPr>
        <w:t xml:space="preserve">A template Terms of Reference for a MASE is attached at </w:t>
      </w:r>
      <w:hyperlink r:id="rId14" w:anchor="_Appendix_5_–" w:history="1">
        <w:r>
          <w:rPr>
            <w:rStyle w:val="Hyperlink"/>
            <w:rFonts w:cs="Arial"/>
            <w:b/>
            <w:szCs w:val="22"/>
          </w:rPr>
          <w:t>Appendix 5</w:t>
        </w:r>
      </w:hyperlink>
      <w:r>
        <w:rPr>
          <w:rFonts w:cs="Arial"/>
          <w:szCs w:val="22"/>
        </w:rPr>
        <w:t>.</w:t>
      </w:r>
    </w:p>
    <w:p w:rsidR="00377B81" w:rsidRDefault="00377B81" w:rsidP="00377B81">
      <w:pPr>
        <w:rPr>
          <w:rFonts w:cs="Arial"/>
          <w:b/>
          <w:szCs w:val="22"/>
        </w:rPr>
      </w:pPr>
    </w:p>
    <w:p w:rsidR="00377B81" w:rsidRPr="002B3A74" w:rsidRDefault="00377B81" w:rsidP="00377B81">
      <w:pPr>
        <w:rPr>
          <w:rFonts w:cs="Arial"/>
          <w:b/>
          <w:szCs w:val="22"/>
          <w:u w:val="single"/>
        </w:rPr>
      </w:pPr>
      <w:r w:rsidRPr="002B3A74">
        <w:rPr>
          <w:rFonts w:cs="Arial"/>
          <w:b/>
          <w:szCs w:val="22"/>
          <w:u w:val="single"/>
        </w:rPr>
        <w:t>Children &amp; Young People Known to the Local Authority Children’s Services</w:t>
      </w:r>
    </w:p>
    <w:p w:rsidR="00377B81" w:rsidRDefault="00377B81" w:rsidP="00377B81">
      <w:pPr>
        <w:rPr>
          <w:rFonts w:cs="Arial"/>
          <w:b/>
          <w:szCs w:val="22"/>
        </w:rPr>
      </w:pPr>
    </w:p>
    <w:p w:rsidR="00377B81" w:rsidRDefault="00377B81" w:rsidP="00377B81">
      <w:pPr>
        <w:rPr>
          <w:rFonts w:cs="Arial"/>
          <w:szCs w:val="22"/>
        </w:rPr>
      </w:pPr>
      <w:r>
        <w:rPr>
          <w:rFonts w:cs="Arial"/>
          <w:szCs w:val="22"/>
        </w:rPr>
        <w:t>In any case where a child or young person known to Children’s Services or where a referral is being made presents signs of CSE, the screeni</w:t>
      </w:r>
      <w:r w:rsidR="007E4948">
        <w:rPr>
          <w:rFonts w:cs="Arial"/>
          <w:szCs w:val="22"/>
        </w:rPr>
        <w:t xml:space="preserve">ng tool </w:t>
      </w:r>
      <w:r>
        <w:rPr>
          <w:rFonts w:cs="Arial"/>
          <w:szCs w:val="22"/>
        </w:rPr>
        <w:t xml:space="preserve">should be completed by the allocated Social Worker </w:t>
      </w:r>
      <w:r w:rsidR="008A4AD7">
        <w:rPr>
          <w:rFonts w:cs="Arial"/>
          <w:szCs w:val="22"/>
        </w:rPr>
        <w:t xml:space="preserve">and also the CSE Team Manager </w:t>
      </w:r>
      <w:r>
        <w:rPr>
          <w:rFonts w:cs="Arial"/>
          <w:szCs w:val="22"/>
        </w:rPr>
        <w:t>should be advised.</w:t>
      </w:r>
    </w:p>
    <w:p w:rsidR="00377B81" w:rsidRDefault="00377B81" w:rsidP="00377B81">
      <w:pPr>
        <w:rPr>
          <w:rFonts w:cs="Arial"/>
          <w:szCs w:val="22"/>
        </w:rPr>
      </w:pPr>
    </w:p>
    <w:p w:rsidR="00377B81" w:rsidRDefault="00377B81" w:rsidP="00377B81">
      <w:pPr>
        <w:rPr>
          <w:rFonts w:cs="Arial"/>
          <w:szCs w:val="22"/>
        </w:rPr>
      </w:pPr>
      <w:r w:rsidRPr="00F45D10">
        <w:rPr>
          <w:rFonts w:cs="Arial"/>
          <w:szCs w:val="22"/>
        </w:rPr>
        <w:t>Children’s Services</w:t>
      </w:r>
      <w:r w:rsidR="008A4AD7" w:rsidRPr="00F45D10">
        <w:rPr>
          <w:rFonts w:cs="Arial"/>
          <w:color w:val="FF0000"/>
          <w:szCs w:val="22"/>
        </w:rPr>
        <w:t xml:space="preserve"> </w:t>
      </w:r>
      <w:r w:rsidRPr="00F45D10">
        <w:rPr>
          <w:rFonts w:cs="Arial"/>
          <w:szCs w:val="22"/>
        </w:rPr>
        <w:t>should</w:t>
      </w:r>
      <w:r>
        <w:rPr>
          <w:rFonts w:cs="Arial"/>
          <w:szCs w:val="22"/>
        </w:rPr>
        <w:t xml:space="preserve"> screen children and young people for whom there are concerns for CSE to support prevention and early identification.  If the outcome of the screening tool is that the child or young person is considered to be at risk of CSE, the allocated Social Worker, in conjunction with other professionals working with the child/young person, should consider who can provide the intervention to enable the child to self-manage and avoid risky behaviours and individuals.  The agreed intervention should be included in the existing child’s plan and reviewed through the relevant review process.</w:t>
      </w:r>
    </w:p>
    <w:p w:rsidR="00377B81" w:rsidRDefault="00377B81" w:rsidP="00377B81">
      <w:pPr>
        <w:rPr>
          <w:rFonts w:cs="Arial"/>
          <w:szCs w:val="22"/>
        </w:rPr>
      </w:pPr>
    </w:p>
    <w:p w:rsidR="00377B81" w:rsidRDefault="00377B81" w:rsidP="00377B81">
      <w:pPr>
        <w:rPr>
          <w:rFonts w:cs="Arial"/>
          <w:szCs w:val="22"/>
        </w:rPr>
      </w:pPr>
      <w:r>
        <w:rPr>
          <w:rFonts w:cs="Arial"/>
          <w:szCs w:val="22"/>
        </w:rPr>
        <w:t xml:space="preserve">If the outcome of the screening tool is that the child/young person is considered to be likely to suffer significant harm from CSE, the assessment should be updated through the completion of the CSE Risk Assessment Tool </w:t>
      </w:r>
      <w:hyperlink r:id="rId15" w:anchor="_Appendix_7_–" w:history="1">
        <w:r>
          <w:rPr>
            <w:rStyle w:val="Hyperlink"/>
            <w:rFonts w:cs="Arial"/>
            <w:b/>
            <w:szCs w:val="22"/>
          </w:rPr>
          <w:t>Appendix 7</w:t>
        </w:r>
      </w:hyperlink>
      <w:r>
        <w:rPr>
          <w:rFonts w:cs="Arial"/>
          <w:szCs w:val="22"/>
        </w:rPr>
        <w:t xml:space="preserve">.  In cases where the updated assessment by Children’s Services identifies that the child is being sexually exploited, a multi-agency meeting should be convened under the appropriate statutory review process, </w:t>
      </w:r>
      <w:r w:rsidR="007E4948">
        <w:rPr>
          <w:rFonts w:cs="Arial"/>
          <w:szCs w:val="22"/>
        </w:rPr>
        <w:t>including the CSE</w:t>
      </w:r>
      <w:r w:rsidR="0012722C">
        <w:rPr>
          <w:rFonts w:cs="Arial"/>
          <w:szCs w:val="22"/>
        </w:rPr>
        <w:t xml:space="preserve"> Team Manager</w:t>
      </w:r>
      <w:r w:rsidRPr="00F45D10">
        <w:rPr>
          <w:rFonts w:cs="Arial"/>
          <w:szCs w:val="22"/>
        </w:rPr>
        <w:t xml:space="preserve"> and actions agreed to supp</w:t>
      </w:r>
      <w:r>
        <w:rPr>
          <w:rFonts w:cs="Arial"/>
          <w:szCs w:val="22"/>
        </w:rPr>
        <w:t>ort the child’s safety and wellbeing.  The meeting should seek to facilitate the same discussions and outcomes as a MASE meeting.</w:t>
      </w:r>
    </w:p>
    <w:p w:rsidR="00377B81" w:rsidRDefault="00377B81" w:rsidP="00377B81">
      <w:pPr>
        <w:rPr>
          <w:rFonts w:cs="Arial"/>
          <w:szCs w:val="22"/>
        </w:rPr>
      </w:pPr>
    </w:p>
    <w:p w:rsidR="00377B81" w:rsidRDefault="00377B81" w:rsidP="00377B81">
      <w:pPr>
        <w:rPr>
          <w:rFonts w:cs="Arial"/>
          <w:szCs w:val="22"/>
        </w:rPr>
      </w:pPr>
      <w:r>
        <w:rPr>
          <w:rFonts w:cs="Arial"/>
          <w:szCs w:val="22"/>
        </w:rPr>
        <w:t>The child’s plan should continue to be reviewed and revised in accordance with the relevant review process to support the child/young person’s safety and wellbeing.  As appropriate, parents/carers should be included as key partners in the child’s plan including being asked to report the child missing from home and record any information that would support a future prosecution, in particular the report of an Independent Sexual Violence Advisor (ISVA)</w:t>
      </w:r>
    </w:p>
    <w:p w:rsidR="00377B81" w:rsidRDefault="00377B81" w:rsidP="00377B81">
      <w:pPr>
        <w:rPr>
          <w:rFonts w:cs="Arial"/>
          <w:b/>
          <w:szCs w:val="22"/>
        </w:rPr>
      </w:pPr>
    </w:p>
    <w:p w:rsidR="00377B81" w:rsidRPr="002B3A74" w:rsidRDefault="00377B81" w:rsidP="00377B81">
      <w:pPr>
        <w:rPr>
          <w:rFonts w:cs="Arial"/>
          <w:b/>
          <w:szCs w:val="22"/>
          <w:u w:val="single"/>
        </w:rPr>
      </w:pPr>
      <w:r w:rsidRPr="002B3A74">
        <w:rPr>
          <w:rFonts w:cs="Arial"/>
          <w:b/>
          <w:szCs w:val="22"/>
          <w:u w:val="single"/>
        </w:rPr>
        <w:t xml:space="preserve">Children Looked After </w:t>
      </w:r>
    </w:p>
    <w:p w:rsidR="002B3A74" w:rsidRDefault="002B3A74" w:rsidP="00377B81">
      <w:pPr>
        <w:rPr>
          <w:rFonts w:cs="Arial"/>
          <w:b/>
          <w:szCs w:val="22"/>
        </w:rPr>
      </w:pPr>
    </w:p>
    <w:p w:rsidR="00377B81" w:rsidRDefault="00377B81" w:rsidP="00377B81">
      <w:pPr>
        <w:rPr>
          <w:rFonts w:cs="Arial"/>
          <w:szCs w:val="22"/>
        </w:rPr>
      </w:pPr>
      <w:r>
        <w:rPr>
          <w:rFonts w:cs="Arial"/>
          <w:szCs w:val="22"/>
        </w:rPr>
        <w:t xml:space="preserve">In any case where a child or young person who is looked after presents with signs of CSE, the CSE screening tool should be completed by </w:t>
      </w:r>
      <w:r w:rsidRPr="008A4AD7">
        <w:rPr>
          <w:rFonts w:cs="Arial"/>
          <w:szCs w:val="22"/>
        </w:rPr>
        <w:t xml:space="preserve">the allocated Social Worker and the </w:t>
      </w:r>
      <w:r w:rsidRPr="00F45D10">
        <w:rPr>
          <w:rFonts w:cs="Arial"/>
          <w:szCs w:val="22"/>
        </w:rPr>
        <w:t xml:space="preserve">CSE </w:t>
      </w:r>
      <w:r w:rsidR="008A4AD7" w:rsidRPr="00F45D10">
        <w:rPr>
          <w:rFonts w:cs="Arial"/>
          <w:szCs w:val="22"/>
        </w:rPr>
        <w:t>Team Manager</w:t>
      </w:r>
      <w:r w:rsidRPr="00F45D10">
        <w:rPr>
          <w:rFonts w:cs="Arial"/>
          <w:szCs w:val="22"/>
        </w:rPr>
        <w:t xml:space="preserve"> should also be advised.</w:t>
      </w:r>
      <w:r>
        <w:rPr>
          <w:rFonts w:cs="Arial"/>
          <w:szCs w:val="22"/>
        </w:rPr>
        <w:t xml:space="preserve">  Where children in care go missing or exhibit other concerning behaviour, they should be screened for CSE and other concerns.</w:t>
      </w:r>
    </w:p>
    <w:p w:rsidR="00377B81" w:rsidRDefault="00377B81" w:rsidP="00377B81">
      <w:pPr>
        <w:rPr>
          <w:rFonts w:cs="Arial"/>
          <w:szCs w:val="22"/>
        </w:rPr>
      </w:pPr>
    </w:p>
    <w:p w:rsidR="00377B81" w:rsidRDefault="00377B81" w:rsidP="00377B81">
      <w:pPr>
        <w:rPr>
          <w:rFonts w:cs="Arial"/>
          <w:szCs w:val="22"/>
        </w:rPr>
      </w:pPr>
      <w:r>
        <w:rPr>
          <w:rFonts w:cs="Arial"/>
          <w:szCs w:val="22"/>
        </w:rPr>
        <w:t xml:space="preserve">If the outcome of the screening tool is that the child/young person is considered to be at risk of CSE, the allocated Social Worker in conjunction with other professionals working with the child/young person, should consider who can provide interventions to enable the child to recognise and avoid risky behaviours and individuals.  The agreed intervention should be included in the existing child’s plan and reviewed through the relevant statutory review process.  </w:t>
      </w:r>
      <w:r w:rsidRPr="00F45D10">
        <w:rPr>
          <w:rFonts w:cs="Arial"/>
          <w:szCs w:val="22"/>
        </w:rPr>
        <w:t xml:space="preserve">The CSE </w:t>
      </w:r>
      <w:r w:rsidR="008A4AD7" w:rsidRPr="00F45D10">
        <w:rPr>
          <w:rFonts w:cs="Arial"/>
          <w:szCs w:val="22"/>
        </w:rPr>
        <w:t>Team Manager</w:t>
      </w:r>
      <w:r w:rsidRPr="00F45D10">
        <w:rPr>
          <w:rFonts w:cs="Arial"/>
          <w:szCs w:val="22"/>
        </w:rPr>
        <w:t xml:space="preserve"> should be included in the review process</w:t>
      </w:r>
      <w:r>
        <w:rPr>
          <w:rFonts w:cs="Arial"/>
          <w:szCs w:val="22"/>
        </w:rPr>
        <w:t>.</w:t>
      </w:r>
    </w:p>
    <w:p w:rsidR="00377B81" w:rsidRDefault="00377B81" w:rsidP="00377B81">
      <w:pPr>
        <w:rPr>
          <w:rFonts w:cs="Arial"/>
          <w:szCs w:val="22"/>
        </w:rPr>
      </w:pPr>
    </w:p>
    <w:p w:rsidR="00377B81" w:rsidRDefault="00377B81" w:rsidP="00377B81">
      <w:pPr>
        <w:rPr>
          <w:rFonts w:cs="Arial"/>
          <w:szCs w:val="22"/>
        </w:rPr>
      </w:pPr>
      <w:r>
        <w:rPr>
          <w:rFonts w:cs="Arial"/>
          <w:szCs w:val="22"/>
        </w:rPr>
        <w:t xml:space="preserve">If the outcome of the screening tool is that the child/young person is considered to be likely to suffer significant harm from sexual exploitation, the child’s assessment should be updated through the completion of the CSE risk assessment tool. </w:t>
      </w:r>
    </w:p>
    <w:p w:rsidR="00377B81" w:rsidRDefault="00377B81" w:rsidP="00377B81">
      <w:pPr>
        <w:rPr>
          <w:rFonts w:cs="Arial"/>
          <w:szCs w:val="22"/>
        </w:rPr>
      </w:pPr>
    </w:p>
    <w:p w:rsidR="00377B81" w:rsidRDefault="00377B81" w:rsidP="00377B81">
      <w:pPr>
        <w:rPr>
          <w:rFonts w:cs="Arial"/>
          <w:szCs w:val="22"/>
        </w:rPr>
      </w:pPr>
      <w:r>
        <w:rPr>
          <w:rFonts w:cs="Arial"/>
          <w:szCs w:val="22"/>
        </w:rPr>
        <w:t xml:space="preserve"> In cases where the updated assessment by Children’s Services identifies that a looked after child is being sexually exploited, a multi-agency meeting should be convened and actions agreed to support the child’s safety and wellbeing.  The meeting can be Chaired by a Children’s Services </w:t>
      </w:r>
      <w:r w:rsidRPr="008A4AD7">
        <w:rPr>
          <w:rFonts w:cs="Arial"/>
          <w:szCs w:val="22"/>
        </w:rPr>
        <w:t xml:space="preserve">Manager, </w:t>
      </w:r>
      <w:r w:rsidRPr="00F45D10">
        <w:rPr>
          <w:rFonts w:cs="Arial"/>
          <w:szCs w:val="22"/>
        </w:rPr>
        <w:t xml:space="preserve">the CSE </w:t>
      </w:r>
      <w:r w:rsidR="008A4AD7" w:rsidRPr="008A4AD7">
        <w:rPr>
          <w:rFonts w:cs="Arial"/>
          <w:szCs w:val="22"/>
        </w:rPr>
        <w:t>Team</w:t>
      </w:r>
      <w:r w:rsidR="008A4AD7">
        <w:rPr>
          <w:rFonts w:cs="Arial"/>
          <w:szCs w:val="22"/>
        </w:rPr>
        <w:t xml:space="preserve"> Manager, </w:t>
      </w:r>
      <w:r>
        <w:rPr>
          <w:rFonts w:cs="Arial"/>
          <w:szCs w:val="22"/>
        </w:rPr>
        <w:t xml:space="preserve">or if it is being carried out as part of the statutory review process, it should be Chaired by the child’s Independent Reviewing Officer.  </w:t>
      </w:r>
    </w:p>
    <w:p w:rsidR="00377B81" w:rsidRDefault="00377B81" w:rsidP="00377B81">
      <w:pPr>
        <w:rPr>
          <w:rFonts w:cs="Arial"/>
          <w:szCs w:val="22"/>
        </w:rPr>
      </w:pPr>
    </w:p>
    <w:p w:rsidR="00377B81" w:rsidRDefault="00377B81" w:rsidP="00377B81">
      <w:pPr>
        <w:rPr>
          <w:rFonts w:cs="Arial"/>
          <w:szCs w:val="22"/>
        </w:rPr>
      </w:pPr>
      <w:r w:rsidRPr="00F45D10">
        <w:rPr>
          <w:rFonts w:cs="Arial"/>
          <w:szCs w:val="22"/>
        </w:rPr>
        <w:t xml:space="preserve">The CSE </w:t>
      </w:r>
      <w:r w:rsidR="008A4AD7">
        <w:rPr>
          <w:rFonts w:cs="Arial"/>
          <w:szCs w:val="22"/>
        </w:rPr>
        <w:t>Team Manager</w:t>
      </w:r>
      <w:r>
        <w:rPr>
          <w:rFonts w:cs="Arial"/>
          <w:szCs w:val="22"/>
        </w:rPr>
        <w:t xml:space="preserve"> should be part of the statutory review process.  The agreed actions should be incorporated into the Child’s Care Plan.  The meeting should seek to facilitate the same discussions and outcomes as a MASE meeting.</w:t>
      </w:r>
    </w:p>
    <w:p w:rsidR="00377B81" w:rsidRDefault="00377B81" w:rsidP="00377B81">
      <w:pPr>
        <w:rPr>
          <w:rFonts w:cs="Arial"/>
          <w:szCs w:val="22"/>
        </w:rPr>
      </w:pPr>
    </w:p>
    <w:p w:rsidR="00377B81" w:rsidRDefault="00377B81" w:rsidP="00377B81">
      <w:pPr>
        <w:rPr>
          <w:rFonts w:cs="Arial"/>
          <w:szCs w:val="22"/>
        </w:rPr>
      </w:pPr>
      <w:r>
        <w:rPr>
          <w:rFonts w:cs="Arial"/>
          <w:szCs w:val="22"/>
        </w:rPr>
        <w:t xml:space="preserve">The same procedures as above should be followed in cases where young people in the </w:t>
      </w:r>
      <w:r w:rsidR="002B3A74">
        <w:rPr>
          <w:rFonts w:cs="Arial"/>
          <w:szCs w:val="22"/>
        </w:rPr>
        <w:t xml:space="preserve">Route 21 </w:t>
      </w:r>
      <w:r>
        <w:rPr>
          <w:rFonts w:cs="Arial"/>
          <w:szCs w:val="22"/>
        </w:rPr>
        <w:t>team are considered to be at significant risk of harm or serious risk of harm of abuse from sexual exploitation.</w:t>
      </w:r>
    </w:p>
    <w:p w:rsidR="00377B81" w:rsidRDefault="00377B81" w:rsidP="00377B81">
      <w:pPr>
        <w:rPr>
          <w:rFonts w:cs="Arial"/>
          <w:szCs w:val="22"/>
        </w:rPr>
      </w:pPr>
    </w:p>
    <w:p w:rsidR="00377B81" w:rsidRDefault="00377B81" w:rsidP="00377B81">
      <w:pPr>
        <w:rPr>
          <w:rFonts w:cs="Arial"/>
          <w:szCs w:val="22"/>
        </w:rPr>
      </w:pPr>
      <w:r>
        <w:rPr>
          <w:rFonts w:cs="Arial"/>
          <w:szCs w:val="22"/>
        </w:rPr>
        <w:t xml:space="preserve">In summary, where children are known to Social Care, </w:t>
      </w:r>
      <w:r w:rsidRPr="00F45D10">
        <w:rPr>
          <w:rFonts w:cs="Arial"/>
          <w:szCs w:val="22"/>
        </w:rPr>
        <w:t>CSE</w:t>
      </w:r>
      <w:r>
        <w:rPr>
          <w:rFonts w:cs="Arial"/>
          <w:szCs w:val="22"/>
        </w:rPr>
        <w:t xml:space="preserve"> should be assessed alongside other risks as part of the statutory review process.  The risks from CSE and missing should be embedded in existing assessment processes, children in need and care planning processes.</w:t>
      </w:r>
    </w:p>
    <w:p w:rsidR="00377B81" w:rsidRDefault="00377B81" w:rsidP="00377B81">
      <w:pPr>
        <w:autoSpaceDE w:val="0"/>
        <w:autoSpaceDN w:val="0"/>
        <w:adjustRightInd w:val="0"/>
        <w:rPr>
          <w:rFonts w:cs="Arial"/>
          <w:b/>
          <w:bCs/>
          <w:color w:val="000000"/>
          <w:szCs w:val="22"/>
          <w:lang w:eastAsia="en-GB"/>
        </w:rPr>
      </w:pPr>
    </w:p>
    <w:p w:rsidR="00377B81" w:rsidRDefault="00377B81" w:rsidP="00377B81">
      <w:pPr>
        <w:autoSpaceDE w:val="0"/>
        <w:autoSpaceDN w:val="0"/>
        <w:adjustRightInd w:val="0"/>
        <w:rPr>
          <w:rFonts w:cs="Arial"/>
          <w:color w:val="000000"/>
          <w:szCs w:val="22"/>
          <w:lang w:eastAsia="en-GB"/>
        </w:rPr>
      </w:pPr>
    </w:p>
    <w:p w:rsidR="00377B81" w:rsidRDefault="00377B81" w:rsidP="00377B81">
      <w:pPr>
        <w:autoSpaceDE w:val="0"/>
        <w:autoSpaceDN w:val="0"/>
        <w:adjustRightInd w:val="0"/>
        <w:rPr>
          <w:rFonts w:cs="Arial"/>
          <w:b/>
          <w:color w:val="000000"/>
          <w:szCs w:val="22"/>
          <w:u w:val="single"/>
          <w:lang w:eastAsia="en-GB"/>
        </w:rPr>
      </w:pPr>
      <w:r>
        <w:rPr>
          <w:rFonts w:cs="Arial"/>
          <w:b/>
          <w:color w:val="000000"/>
          <w:szCs w:val="22"/>
          <w:u w:val="single"/>
          <w:lang w:eastAsia="en-GB"/>
        </w:rPr>
        <w:t xml:space="preserve">New Referrals </w:t>
      </w:r>
    </w:p>
    <w:p w:rsidR="00377B81" w:rsidRDefault="00377B81" w:rsidP="00377B81">
      <w:pPr>
        <w:autoSpaceDE w:val="0"/>
        <w:autoSpaceDN w:val="0"/>
        <w:adjustRightInd w:val="0"/>
        <w:rPr>
          <w:rFonts w:cs="Arial"/>
          <w:color w:val="000000"/>
          <w:szCs w:val="22"/>
          <w:lang w:eastAsia="en-GB"/>
        </w:rPr>
      </w:pPr>
    </w:p>
    <w:p w:rsidR="00377B81" w:rsidRDefault="00377B81" w:rsidP="00377B81">
      <w:pPr>
        <w:autoSpaceDE w:val="0"/>
        <w:autoSpaceDN w:val="0"/>
        <w:adjustRightInd w:val="0"/>
        <w:rPr>
          <w:rFonts w:cs="Arial"/>
          <w:color w:val="000000"/>
          <w:szCs w:val="22"/>
          <w:lang w:eastAsia="en-GB"/>
        </w:rPr>
      </w:pPr>
      <w:r>
        <w:rPr>
          <w:rFonts w:cs="Arial"/>
          <w:color w:val="000000"/>
          <w:szCs w:val="22"/>
          <w:lang w:eastAsia="en-GB"/>
        </w:rPr>
        <w:t>MASE meet</w:t>
      </w:r>
      <w:r w:rsidRPr="008A4AD7">
        <w:rPr>
          <w:rFonts w:cs="Arial"/>
          <w:color w:val="000000"/>
          <w:szCs w:val="22"/>
          <w:lang w:eastAsia="en-GB"/>
        </w:rPr>
        <w:t>ings</w:t>
      </w:r>
      <w:r w:rsidR="008A4AD7" w:rsidRPr="008A4AD7">
        <w:rPr>
          <w:rFonts w:cs="Arial"/>
          <w:color w:val="000000"/>
          <w:szCs w:val="22"/>
          <w:lang w:eastAsia="en-GB"/>
        </w:rPr>
        <w:t>,</w:t>
      </w:r>
      <w:r w:rsidRPr="008A4AD7">
        <w:rPr>
          <w:rFonts w:cs="Arial"/>
          <w:color w:val="000000"/>
          <w:szCs w:val="22"/>
          <w:lang w:eastAsia="en-GB"/>
        </w:rPr>
        <w:t xml:space="preserve"> for all new referrals into social care where </w:t>
      </w:r>
      <w:r w:rsidRPr="00F45D10">
        <w:rPr>
          <w:rFonts w:cs="Arial"/>
          <w:color w:val="000000"/>
          <w:szCs w:val="22"/>
          <w:lang w:eastAsia="en-GB"/>
        </w:rPr>
        <w:t>CSE has been indicated</w:t>
      </w:r>
      <w:r w:rsidR="008A4AD7">
        <w:rPr>
          <w:rFonts w:cs="Arial"/>
          <w:color w:val="000000"/>
          <w:szCs w:val="22"/>
          <w:lang w:eastAsia="en-GB"/>
        </w:rPr>
        <w:t>,</w:t>
      </w:r>
      <w:r>
        <w:rPr>
          <w:rFonts w:cs="Arial"/>
          <w:color w:val="000000"/>
          <w:szCs w:val="22"/>
          <w:lang w:eastAsia="en-GB"/>
        </w:rPr>
        <w:t xml:space="preserve"> will be chaired by the CSE Team Manager and take place within 15 working days of the referral to Children’s Social Care.</w:t>
      </w:r>
    </w:p>
    <w:p w:rsidR="00377B81" w:rsidRDefault="00377B81" w:rsidP="00377B81">
      <w:pPr>
        <w:autoSpaceDE w:val="0"/>
        <w:autoSpaceDN w:val="0"/>
        <w:adjustRightInd w:val="0"/>
        <w:rPr>
          <w:rFonts w:cs="Arial"/>
          <w:color w:val="000000"/>
          <w:szCs w:val="22"/>
          <w:lang w:eastAsia="en-GB"/>
        </w:rPr>
      </w:pPr>
    </w:p>
    <w:p w:rsidR="00377B81" w:rsidRDefault="00377B81" w:rsidP="00377B81">
      <w:pPr>
        <w:autoSpaceDE w:val="0"/>
        <w:autoSpaceDN w:val="0"/>
        <w:adjustRightInd w:val="0"/>
        <w:rPr>
          <w:rFonts w:cs="Arial"/>
          <w:color w:val="000000"/>
          <w:szCs w:val="22"/>
          <w:lang w:eastAsia="en-GB"/>
        </w:rPr>
      </w:pPr>
      <w:r>
        <w:rPr>
          <w:rFonts w:cs="Arial"/>
          <w:color w:val="000000"/>
          <w:szCs w:val="22"/>
          <w:lang w:eastAsia="en-GB"/>
        </w:rPr>
        <w:t>The initial agenda for a MASE Meeting provides a format for the meeting and the record of the meeting will constitute a record of attendees, the completed specialist CSE risk assessment and</w:t>
      </w:r>
    </w:p>
    <w:p w:rsidR="00377B81" w:rsidRDefault="00377B81" w:rsidP="00377B81">
      <w:pPr>
        <w:autoSpaceDE w:val="0"/>
        <w:autoSpaceDN w:val="0"/>
        <w:adjustRightInd w:val="0"/>
        <w:rPr>
          <w:rFonts w:cs="Arial"/>
          <w:color w:val="000000"/>
          <w:szCs w:val="22"/>
          <w:lang w:eastAsia="en-GB"/>
        </w:rPr>
      </w:pPr>
      <w:r>
        <w:rPr>
          <w:rFonts w:cs="Arial"/>
          <w:color w:val="000000"/>
          <w:szCs w:val="22"/>
          <w:lang w:eastAsia="en-GB"/>
        </w:rPr>
        <w:t xml:space="preserve">the safeguarding and support plan and will follow the regional process. </w:t>
      </w:r>
    </w:p>
    <w:p w:rsidR="00377B81" w:rsidRDefault="00377B81" w:rsidP="00377B81">
      <w:pPr>
        <w:autoSpaceDE w:val="0"/>
        <w:autoSpaceDN w:val="0"/>
        <w:adjustRightInd w:val="0"/>
        <w:rPr>
          <w:rFonts w:cs="Arial"/>
          <w:color w:val="000000"/>
          <w:szCs w:val="22"/>
          <w:lang w:eastAsia="en-GB"/>
        </w:rPr>
      </w:pPr>
    </w:p>
    <w:p w:rsidR="00377B81" w:rsidRDefault="00377B81" w:rsidP="00377B81">
      <w:pPr>
        <w:autoSpaceDE w:val="0"/>
        <w:autoSpaceDN w:val="0"/>
        <w:adjustRightInd w:val="0"/>
        <w:rPr>
          <w:rFonts w:cs="Arial"/>
          <w:color w:val="000000"/>
          <w:szCs w:val="22"/>
          <w:lang w:eastAsia="en-GB"/>
        </w:rPr>
      </w:pPr>
      <w:r>
        <w:rPr>
          <w:rFonts w:cs="Arial"/>
          <w:color w:val="000000"/>
          <w:szCs w:val="22"/>
          <w:lang w:eastAsia="en-GB"/>
        </w:rPr>
        <w:t>Attendance at the meeting of the child and their family should always be promoted so long as attendance will not compromise the child's safety or the progress of an investigation. The final decision should be taken by the CSE Team manager in discussion with the Social Work Manager for the child's case</w:t>
      </w:r>
    </w:p>
    <w:p w:rsidR="00377B81" w:rsidRDefault="00377B81" w:rsidP="00377B81">
      <w:pPr>
        <w:autoSpaceDE w:val="0"/>
        <w:autoSpaceDN w:val="0"/>
        <w:adjustRightInd w:val="0"/>
        <w:rPr>
          <w:rFonts w:cs="Arial"/>
          <w:color w:val="000000"/>
          <w:szCs w:val="22"/>
          <w:lang w:eastAsia="en-GB"/>
        </w:rPr>
      </w:pPr>
    </w:p>
    <w:p w:rsidR="00377B81" w:rsidRDefault="00377B81" w:rsidP="00377B81">
      <w:pPr>
        <w:autoSpaceDE w:val="0"/>
        <w:autoSpaceDN w:val="0"/>
        <w:adjustRightInd w:val="0"/>
        <w:rPr>
          <w:rFonts w:cs="Arial"/>
          <w:color w:val="000000"/>
          <w:szCs w:val="22"/>
          <w:lang w:eastAsia="en-GB"/>
        </w:rPr>
      </w:pPr>
      <w:r>
        <w:rPr>
          <w:rFonts w:cs="Arial"/>
          <w:color w:val="000000"/>
          <w:szCs w:val="22"/>
          <w:lang w:eastAsia="en-GB"/>
        </w:rPr>
        <w:t>This decision should be clearly recorded on the child's case file. It may be that in order to promote the discussion of personal, sensitive data in respect of the child, young person or adults that there will be a need for part of the meeting to be ‘closed’ to the child and family.</w:t>
      </w:r>
    </w:p>
    <w:p w:rsidR="00377B81" w:rsidRDefault="00377B81" w:rsidP="00377B81">
      <w:pPr>
        <w:autoSpaceDE w:val="0"/>
        <w:autoSpaceDN w:val="0"/>
        <w:adjustRightInd w:val="0"/>
        <w:rPr>
          <w:rFonts w:cs="Arial"/>
          <w:color w:val="000000"/>
          <w:szCs w:val="22"/>
          <w:lang w:eastAsia="en-GB"/>
        </w:rPr>
      </w:pPr>
    </w:p>
    <w:p w:rsidR="00377B81" w:rsidRDefault="00377B81" w:rsidP="00377B81">
      <w:pPr>
        <w:autoSpaceDE w:val="0"/>
        <w:autoSpaceDN w:val="0"/>
        <w:adjustRightInd w:val="0"/>
        <w:rPr>
          <w:rFonts w:cs="Arial"/>
          <w:color w:val="000000"/>
          <w:szCs w:val="22"/>
          <w:lang w:eastAsia="en-GB"/>
        </w:rPr>
      </w:pPr>
      <w:r>
        <w:rPr>
          <w:rFonts w:cs="Arial"/>
          <w:color w:val="000000"/>
          <w:szCs w:val="22"/>
          <w:lang w:eastAsia="en-GB"/>
        </w:rPr>
        <w:t>Any professional attending the meeting can request a ‘closed access’ section of the meeting and the Chairperson will make the decision and explain to the child and family the reasons for any closed access section of the meeting.</w:t>
      </w:r>
    </w:p>
    <w:p w:rsidR="00377B81" w:rsidRDefault="00377B81" w:rsidP="00377B81">
      <w:pPr>
        <w:autoSpaceDE w:val="0"/>
        <w:autoSpaceDN w:val="0"/>
        <w:adjustRightInd w:val="0"/>
        <w:rPr>
          <w:rFonts w:cs="Arial"/>
          <w:color w:val="000000"/>
          <w:szCs w:val="22"/>
          <w:lang w:eastAsia="en-GB"/>
        </w:rPr>
      </w:pPr>
    </w:p>
    <w:p w:rsidR="00377B81" w:rsidRDefault="00377B81" w:rsidP="00377B81">
      <w:pPr>
        <w:autoSpaceDE w:val="0"/>
        <w:autoSpaceDN w:val="0"/>
        <w:adjustRightInd w:val="0"/>
        <w:rPr>
          <w:rFonts w:cs="Arial"/>
          <w:color w:val="000000"/>
          <w:szCs w:val="22"/>
          <w:lang w:eastAsia="en-GB"/>
        </w:rPr>
      </w:pPr>
    </w:p>
    <w:p w:rsidR="00377B81" w:rsidRDefault="00377B81" w:rsidP="00377B81">
      <w:pPr>
        <w:autoSpaceDE w:val="0"/>
        <w:autoSpaceDN w:val="0"/>
        <w:adjustRightInd w:val="0"/>
        <w:rPr>
          <w:rFonts w:cs="Arial"/>
          <w:b/>
          <w:color w:val="000000"/>
          <w:szCs w:val="22"/>
          <w:u w:val="single"/>
          <w:lang w:eastAsia="en-GB"/>
        </w:rPr>
      </w:pPr>
      <w:r>
        <w:rPr>
          <w:rFonts w:cs="Arial"/>
          <w:b/>
          <w:color w:val="000000"/>
          <w:szCs w:val="22"/>
          <w:u w:val="single"/>
          <w:lang w:eastAsia="en-GB"/>
        </w:rPr>
        <w:t>MASE meetings will:</w:t>
      </w:r>
    </w:p>
    <w:p w:rsidR="00377B81" w:rsidRDefault="00377B81" w:rsidP="00377B81">
      <w:pPr>
        <w:autoSpaceDE w:val="0"/>
        <w:autoSpaceDN w:val="0"/>
        <w:adjustRightInd w:val="0"/>
        <w:rPr>
          <w:rFonts w:cs="Arial"/>
          <w:color w:val="000000"/>
          <w:szCs w:val="22"/>
          <w:lang w:eastAsia="en-GB"/>
        </w:rPr>
      </w:pPr>
    </w:p>
    <w:p w:rsidR="00377B81" w:rsidRDefault="00377B81" w:rsidP="00377B81">
      <w:pPr>
        <w:numPr>
          <w:ilvl w:val="0"/>
          <w:numId w:val="25"/>
        </w:numPr>
        <w:autoSpaceDE w:val="0"/>
        <w:autoSpaceDN w:val="0"/>
        <w:adjustRightInd w:val="0"/>
        <w:contextualSpacing/>
        <w:rPr>
          <w:rFonts w:cs="Arial"/>
          <w:color w:val="000000"/>
          <w:szCs w:val="22"/>
          <w:lang w:eastAsia="en-GB"/>
        </w:rPr>
      </w:pPr>
      <w:r>
        <w:rPr>
          <w:rFonts w:cs="Arial"/>
          <w:color w:val="000000"/>
          <w:szCs w:val="22"/>
          <w:lang w:eastAsia="en-GB"/>
        </w:rPr>
        <w:t>Involve the child or young person and his/her carers in the meeting.</w:t>
      </w:r>
    </w:p>
    <w:p w:rsidR="00377B81" w:rsidRDefault="00377B81" w:rsidP="00377B81">
      <w:pPr>
        <w:numPr>
          <w:ilvl w:val="0"/>
          <w:numId w:val="25"/>
        </w:numPr>
        <w:autoSpaceDE w:val="0"/>
        <w:autoSpaceDN w:val="0"/>
        <w:adjustRightInd w:val="0"/>
        <w:contextualSpacing/>
        <w:rPr>
          <w:rFonts w:cs="Arial"/>
          <w:color w:val="000000"/>
          <w:szCs w:val="22"/>
          <w:lang w:eastAsia="en-GB"/>
        </w:rPr>
      </w:pPr>
      <w:r>
        <w:rPr>
          <w:rFonts w:cs="Arial"/>
          <w:color w:val="000000"/>
          <w:szCs w:val="22"/>
          <w:lang w:eastAsia="en-GB"/>
        </w:rPr>
        <w:t>Treat the child or young person primarily as a victim of abuse</w:t>
      </w:r>
    </w:p>
    <w:p w:rsidR="00377B81" w:rsidRDefault="00377B81" w:rsidP="00377B81">
      <w:pPr>
        <w:numPr>
          <w:ilvl w:val="0"/>
          <w:numId w:val="25"/>
        </w:numPr>
        <w:autoSpaceDE w:val="0"/>
        <w:autoSpaceDN w:val="0"/>
        <w:adjustRightInd w:val="0"/>
        <w:contextualSpacing/>
        <w:rPr>
          <w:rFonts w:cs="Arial"/>
          <w:color w:val="000000"/>
          <w:szCs w:val="22"/>
          <w:lang w:eastAsia="en-GB"/>
        </w:rPr>
      </w:pPr>
      <w:r>
        <w:rPr>
          <w:rFonts w:cs="Arial"/>
          <w:color w:val="000000"/>
          <w:szCs w:val="22"/>
          <w:lang w:eastAsia="en-GB"/>
        </w:rPr>
        <w:t>Focus on issues relating to sexual exploitation</w:t>
      </w:r>
    </w:p>
    <w:p w:rsidR="00377B81" w:rsidRDefault="00377B81" w:rsidP="00377B81">
      <w:pPr>
        <w:numPr>
          <w:ilvl w:val="0"/>
          <w:numId w:val="25"/>
        </w:numPr>
        <w:autoSpaceDE w:val="0"/>
        <w:autoSpaceDN w:val="0"/>
        <w:adjustRightInd w:val="0"/>
        <w:contextualSpacing/>
        <w:rPr>
          <w:rFonts w:cs="Arial"/>
          <w:color w:val="000000"/>
          <w:szCs w:val="22"/>
          <w:lang w:eastAsia="en-GB"/>
        </w:rPr>
      </w:pPr>
      <w:r>
        <w:rPr>
          <w:rFonts w:cs="Arial"/>
          <w:color w:val="000000"/>
          <w:szCs w:val="22"/>
          <w:lang w:eastAsia="en-GB"/>
        </w:rPr>
        <w:t>Consider the risk and vulnerability factors as well as protective factors to judge the level and detail of the risk to the child or young person</w:t>
      </w:r>
    </w:p>
    <w:p w:rsidR="00377B81" w:rsidRDefault="00377B81" w:rsidP="00377B81">
      <w:pPr>
        <w:numPr>
          <w:ilvl w:val="0"/>
          <w:numId w:val="25"/>
        </w:numPr>
        <w:autoSpaceDE w:val="0"/>
        <w:autoSpaceDN w:val="0"/>
        <w:adjustRightInd w:val="0"/>
        <w:contextualSpacing/>
        <w:rPr>
          <w:rFonts w:cs="Arial"/>
          <w:color w:val="000000"/>
          <w:szCs w:val="22"/>
          <w:lang w:eastAsia="en-GB"/>
        </w:rPr>
      </w:pPr>
      <w:r>
        <w:rPr>
          <w:rFonts w:cs="Arial"/>
          <w:color w:val="000000"/>
          <w:szCs w:val="22"/>
          <w:lang w:eastAsia="en-GB"/>
        </w:rPr>
        <w:t>Consider information in relation to alleged perpetrators</w:t>
      </w:r>
    </w:p>
    <w:p w:rsidR="00377B81" w:rsidRDefault="00377B81" w:rsidP="00377B81">
      <w:pPr>
        <w:numPr>
          <w:ilvl w:val="0"/>
          <w:numId w:val="25"/>
        </w:numPr>
        <w:autoSpaceDE w:val="0"/>
        <w:autoSpaceDN w:val="0"/>
        <w:adjustRightInd w:val="0"/>
        <w:contextualSpacing/>
        <w:rPr>
          <w:rFonts w:cs="Arial"/>
          <w:color w:val="000000"/>
          <w:szCs w:val="22"/>
          <w:lang w:eastAsia="en-GB"/>
        </w:rPr>
      </w:pPr>
      <w:r>
        <w:rPr>
          <w:rFonts w:cs="Arial"/>
          <w:color w:val="000000"/>
          <w:szCs w:val="22"/>
          <w:lang w:eastAsia="en-GB"/>
        </w:rPr>
        <w:t>Plan the detail of the interventions, including direct work with the child or young person and their family, using the risk assessment toolkit guidance detailed below.</w:t>
      </w:r>
    </w:p>
    <w:p w:rsidR="00377B81" w:rsidRDefault="00377B81" w:rsidP="00377B81">
      <w:pPr>
        <w:numPr>
          <w:ilvl w:val="0"/>
          <w:numId w:val="25"/>
        </w:numPr>
        <w:autoSpaceDE w:val="0"/>
        <w:autoSpaceDN w:val="0"/>
        <w:adjustRightInd w:val="0"/>
        <w:contextualSpacing/>
        <w:rPr>
          <w:rFonts w:cs="Arial"/>
          <w:color w:val="000000"/>
          <w:szCs w:val="22"/>
          <w:lang w:eastAsia="en-GB"/>
        </w:rPr>
      </w:pPr>
      <w:r>
        <w:rPr>
          <w:rFonts w:cs="Arial"/>
          <w:color w:val="000000"/>
          <w:szCs w:val="22"/>
          <w:lang w:eastAsia="en-GB"/>
        </w:rPr>
        <w:t>Consider the feasibility and progression of prosecution against the perpetrators.</w:t>
      </w:r>
    </w:p>
    <w:p w:rsidR="00377B81" w:rsidRDefault="00377B81" w:rsidP="00377B81">
      <w:pPr>
        <w:numPr>
          <w:ilvl w:val="0"/>
          <w:numId w:val="25"/>
        </w:numPr>
        <w:autoSpaceDE w:val="0"/>
        <w:autoSpaceDN w:val="0"/>
        <w:adjustRightInd w:val="0"/>
        <w:contextualSpacing/>
        <w:rPr>
          <w:rFonts w:cs="Arial"/>
          <w:color w:val="000000"/>
          <w:szCs w:val="22"/>
          <w:lang w:eastAsia="en-GB"/>
        </w:rPr>
      </w:pPr>
      <w:r>
        <w:rPr>
          <w:rFonts w:cs="Arial"/>
          <w:color w:val="000000"/>
          <w:szCs w:val="22"/>
          <w:lang w:eastAsia="en-GB"/>
        </w:rPr>
        <w:t>Plan disruption strategies that can be employed.</w:t>
      </w:r>
    </w:p>
    <w:p w:rsidR="00377B81" w:rsidRDefault="00377B81" w:rsidP="00377B81">
      <w:pPr>
        <w:numPr>
          <w:ilvl w:val="0"/>
          <w:numId w:val="25"/>
        </w:numPr>
        <w:autoSpaceDE w:val="0"/>
        <w:autoSpaceDN w:val="0"/>
        <w:adjustRightInd w:val="0"/>
        <w:contextualSpacing/>
        <w:rPr>
          <w:rFonts w:cs="Arial"/>
          <w:color w:val="000000"/>
          <w:szCs w:val="22"/>
          <w:lang w:eastAsia="en-GB"/>
        </w:rPr>
      </w:pPr>
      <w:r>
        <w:rPr>
          <w:rFonts w:cs="Arial"/>
          <w:color w:val="000000"/>
          <w:szCs w:val="22"/>
          <w:lang w:eastAsia="en-GB"/>
        </w:rPr>
        <w:t>Set the date for the CSE review.</w:t>
      </w:r>
    </w:p>
    <w:p w:rsidR="00377B81" w:rsidRPr="00F45D10" w:rsidRDefault="00377B81" w:rsidP="00F45D10">
      <w:pPr>
        <w:ind w:left="360"/>
        <w:rPr>
          <w:rFonts w:cs="Arial MT Std Light"/>
          <w:color w:val="000000"/>
          <w:szCs w:val="22"/>
        </w:rPr>
      </w:pPr>
    </w:p>
    <w:p w:rsidR="00B04E0A" w:rsidRPr="00F45D10" w:rsidRDefault="00B04E0A" w:rsidP="00377B81">
      <w:pPr>
        <w:rPr>
          <w:rFonts w:cs="Arial MT Std Light"/>
          <w:color w:val="000000"/>
          <w:szCs w:val="22"/>
        </w:rPr>
      </w:pPr>
      <w:r w:rsidRPr="00F45D10">
        <w:rPr>
          <w:rFonts w:cs="Arial MT Std Light"/>
          <w:color w:val="000000"/>
          <w:szCs w:val="22"/>
        </w:rPr>
        <w:br w:type="page"/>
      </w:r>
    </w:p>
    <w:p w:rsidR="00056E46" w:rsidRPr="004C608C" w:rsidRDefault="00056E46" w:rsidP="00591D85">
      <w:pPr>
        <w:pStyle w:val="Heading1"/>
      </w:pPr>
      <w:bookmarkStart w:id="23" w:name="_Toc417035654"/>
      <w:bookmarkStart w:id="24" w:name="_Toc418606526"/>
      <w:bookmarkEnd w:id="23"/>
      <w:r w:rsidRPr="004C608C">
        <w:t>C</w:t>
      </w:r>
      <w:r w:rsidR="009E3957" w:rsidRPr="004C608C">
        <w:t xml:space="preserve">hild </w:t>
      </w:r>
      <w:r w:rsidRPr="004C608C">
        <w:t>S</w:t>
      </w:r>
      <w:r w:rsidR="009E3957" w:rsidRPr="004C608C">
        <w:t xml:space="preserve">exual Exploitation </w:t>
      </w:r>
      <w:r w:rsidR="00400ABB" w:rsidRPr="004C608C">
        <w:t>R</w:t>
      </w:r>
      <w:r w:rsidR="009E3957" w:rsidRPr="004C608C">
        <w:t>isk</w:t>
      </w:r>
      <w:r w:rsidRPr="004C608C">
        <w:t xml:space="preserve"> </w:t>
      </w:r>
      <w:r w:rsidR="00400ABB" w:rsidRPr="004C608C">
        <w:t>A</w:t>
      </w:r>
      <w:r w:rsidR="00991185" w:rsidRPr="004C608C">
        <w:t xml:space="preserve">ssessment </w:t>
      </w:r>
      <w:r w:rsidR="00400ABB" w:rsidRPr="004C608C">
        <w:t>T</w:t>
      </w:r>
      <w:r w:rsidR="00991185" w:rsidRPr="004C608C">
        <w:t>ool</w:t>
      </w:r>
      <w:bookmarkEnd w:id="24"/>
      <w:r w:rsidRPr="004C608C">
        <w:t xml:space="preserve"> </w:t>
      </w:r>
    </w:p>
    <w:p w:rsidR="007F491F" w:rsidRDefault="007F491F" w:rsidP="00056E46">
      <w:pPr>
        <w:rPr>
          <w:szCs w:val="22"/>
        </w:rPr>
      </w:pPr>
    </w:p>
    <w:p w:rsidR="00400ABB" w:rsidRPr="007F491F" w:rsidRDefault="00F379E6" w:rsidP="00056E46">
      <w:pPr>
        <w:rPr>
          <w:szCs w:val="22"/>
        </w:rPr>
      </w:pPr>
      <w:hyperlink r:id="rId16" w:history="1">
        <w:r w:rsidR="007F491F" w:rsidRPr="00CF0A55">
          <w:rPr>
            <w:rStyle w:val="Hyperlink"/>
            <w:szCs w:val="22"/>
          </w:rPr>
          <w:t>West Midlands Metropolitan Area Child Sexual Exploitation Framework</w:t>
        </w:r>
      </w:hyperlink>
      <w:r w:rsidR="007F491F" w:rsidRPr="00CF0A55" w:rsidDel="007F491F">
        <w:rPr>
          <w:szCs w:val="22"/>
        </w:rPr>
        <w:t xml:space="preserve"> </w:t>
      </w:r>
    </w:p>
    <w:p w:rsidR="00BC3C8F" w:rsidRDefault="00BC3C8F" w:rsidP="00056E46"/>
    <w:p w:rsidR="00056E46" w:rsidRDefault="00056E46" w:rsidP="00056E46">
      <w:r>
        <w:t>In addition to any assessments undertaken on children who are at risk of C</w:t>
      </w:r>
      <w:r w:rsidR="008A7246">
        <w:t xml:space="preserve">hild </w:t>
      </w:r>
      <w:r>
        <w:t>S</w:t>
      </w:r>
      <w:r w:rsidR="008A7246">
        <w:t xml:space="preserve">exual </w:t>
      </w:r>
      <w:r>
        <w:t>E</w:t>
      </w:r>
      <w:r w:rsidR="008A7246">
        <w:t>xploitation a</w:t>
      </w:r>
      <w:r w:rsidR="00BC3C8F">
        <w:t>ll children w</w:t>
      </w:r>
      <w:r>
        <w:t>ill have a specific risk assessment completed</w:t>
      </w:r>
      <w:r w:rsidR="007F491F">
        <w:t xml:space="preserve">. </w:t>
      </w:r>
      <w:r w:rsidR="007F491F" w:rsidRPr="003D460D">
        <w:t>(</w:t>
      </w:r>
      <w:r w:rsidR="00402748" w:rsidRPr="00CF0A55">
        <w:t>See</w:t>
      </w:r>
      <w:r w:rsidR="00400ABB" w:rsidRPr="003D460D">
        <w:t xml:space="preserve"> appendix</w:t>
      </w:r>
      <w:r w:rsidR="00841FA9" w:rsidRPr="003D460D">
        <w:t xml:space="preserve"> 5</w:t>
      </w:r>
      <w:r w:rsidR="00B50A84" w:rsidRPr="003D460D">
        <w:t>)</w:t>
      </w:r>
      <w:r w:rsidR="008A4AD7">
        <w:t xml:space="preserve"> </w:t>
      </w:r>
      <w:r w:rsidR="00B50A84" w:rsidRPr="003D460D">
        <w:t>This</w:t>
      </w:r>
      <w:r w:rsidR="00B50A84">
        <w:t xml:space="preserve"> will be completed i</w:t>
      </w:r>
      <w:r w:rsidR="0054631B">
        <w:t xml:space="preserve">n general within a </w:t>
      </w:r>
      <w:r w:rsidR="008A4AD7">
        <w:t xml:space="preserve">strategy or </w:t>
      </w:r>
      <w:r w:rsidR="0054631B">
        <w:t>MASE meeting or before if needed.</w:t>
      </w:r>
      <w:r w:rsidR="00730BBD">
        <w:t xml:space="preserve"> </w:t>
      </w:r>
    </w:p>
    <w:p w:rsidR="00056E46" w:rsidRDefault="00056E46" w:rsidP="00056E46"/>
    <w:p w:rsidR="00056E46" w:rsidRDefault="00056E46" w:rsidP="00056E46">
      <w:r>
        <w:t xml:space="preserve">The risk assessment is multi-agency in nature and all agencies </w:t>
      </w:r>
      <w:r w:rsidR="00BC3C8F">
        <w:t xml:space="preserve">as far as possible </w:t>
      </w:r>
      <w:r>
        <w:t xml:space="preserve">should contribute information and professional analysis as appropriate </w:t>
      </w:r>
      <w:r w:rsidR="009E69A6">
        <w:t>and where possible</w:t>
      </w:r>
      <w:r w:rsidR="008A4AD7">
        <w:t xml:space="preserve">, but will be completed by a CSE worker. </w:t>
      </w:r>
    </w:p>
    <w:p w:rsidR="00056E46" w:rsidRDefault="00056E46" w:rsidP="00056E46"/>
    <w:p w:rsidR="00056E46" w:rsidRDefault="00056E46" w:rsidP="00056E46">
      <w:r>
        <w:t>Each assessment must include management oversight and comments by the C</w:t>
      </w:r>
      <w:r w:rsidR="002F0953">
        <w:t xml:space="preserve">hild </w:t>
      </w:r>
      <w:r>
        <w:t>S</w:t>
      </w:r>
      <w:r w:rsidR="002F0953">
        <w:t xml:space="preserve">exual Exploitation </w:t>
      </w:r>
      <w:r>
        <w:t xml:space="preserve">team </w:t>
      </w:r>
      <w:r w:rsidR="009E69A6">
        <w:t>and</w:t>
      </w:r>
      <w:r w:rsidR="00651BD7">
        <w:t xml:space="preserve"> Police </w:t>
      </w:r>
    </w:p>
    <w:p w:rsidR="00056E46" w:rsidRDefault="00056E46" w:rsidP="00056E46"/>
    <w:p w:rsidR="00056E46" w:rsidRDefault="00056E46" w:rsidP="00056E46">
      <w:r>
        <w:t xml:space="preserve">The assessment </w:t>
      </w:r>
      <w:r w:rsidR="009E3957">
        <w:t>is stored</w:t>
      </w:r>
      <w:r>
        <w:t xml:space="preserve"> on the child’s electronic file </w:t>
      </w:r>
      <w:r w:rsidR="005C08D3">
        <w:t xml:space="preserve">and the risk level is retained on police records </w:t>
      </w:r>
      <w:r>
        <w:t xml:space="preserve"> </w:t>
      </w:r>
    </w:p>
    <w:p w:rsidR="00056E46" w:rsidRDefault="00056E46" w:rsidP="00056E46"/>
    <w:p w:rsidR="00056E46" w:rsidRPr="002B3A74" w:rsidRDefault="00056E46" w:rsidP="00056E46">
      <w:pPr>
        <w:rPr>
          <w:szCs w:val="22"/>
          <w:u w:val="single"/>
        </w:rPr>
      </w:pPr>
      <w:r w:rsidRPr="002B3A74">
        <w:rPr>
          <w:b/>
          <w:szCs w:val="22"/>
          <w:u w:val="single"/>
        </w:rPr>
        <w:t xml:space="preserve">When the risk assessment should be used </w:t>
      </w:r>
    </w:p>
    <w:p w:rsidR="002F0953" w:rsidRDefault="002F0953" w:rsidP="00056E46"/>
    <w:p w:rsidR="002B3A74" w:rsidRDefault="00056E46" w:rsidP="00056E46">
      <w:r>
        <w:t>All new referr</w:t>
      </w:r>
      <w:r w:rsidR="002F0953">
        <w:t>als received where there are concerns of C</w:t>
      </w:r>
      <w:r w:rsidR="002B6594">
        <w:t xml:space="preserve">hild </w:t>
      </w:r>
      <w:r w:rsidR="002F0953">
        <w:t>S</w:t>
      </w:r>
      <w:r w:rsidR="002B6594">
        <w:t xml:space="preserve">exual </w:t>
      </w:r>
      <w:r w:rsidR="002F0953">
        <w:t>E</w:t>
      </w:r>
      <w:r w:rsidR="002B6594">
        <w:t>xploitation</w:t>
      </w:r>
      <w:r w:rsidR="008A4AD7">
        <w:t xml:space="preserve"> (</w:t>
      </w:r>
      <w:r w:rsidR="002B3A74">
        <w:t>category 2 or 3)</w:t>
      </w:r>
    </w:p>
    <w:p w:rsidR="002F0953" w:rsidRDefault="00651BD7" w:rsidP="00056E46">
      <w:r>
        <w:t xml:space="preserve">and there has been a MASE </w:t>
      </w:r>
      <w:r w:rsidR="002F0953">
        <w:t xml:space="preserve">will have a </w:t>
      </w:r>
      <w:r w:rsidR="00056E46">
        <w:t xml:space="preserve">CSE risk assessment </w:t>
      </w:r>
      <w:r>
        <w:t>completed.</w:t>
      </w:r>
      <w:r w:rsidR="002F0953">
        <w:t xml:space="preserve"> </w:t>
      </w:r>
    </w:p>
    <w:p w:rsidR="00056E46" w:rsidRDefault="00056E46" w:rsidP="00056E46"/>
    <w:p w:rsidR="00056E46" w:rsidRDefault="00056E46" w:rsidP="00056E46">
      <w:r>
        <w:t xml:space="preserve">The risk assessment </w:t>
      </w:r>
      <w:r w:rsidR="00651BD7">
        <w:t>should be completed during the MASE</w:t>
      </w:r>
      <w:r w:rsidR="008A4AD7">
        <w:t>/strategy</w:t>
      </w:r>
      <w:r w:rsidR="00651BD7">
        <w:t xml:space="preserve"> meeting and is</w:t>
      </w:r>
      <w:r>
        <w:t xml:space="preserve"> detailed and</w:t>
      </w:r>
      <w:r w:rsidR="00651BD7">
        <w:t xml:space="preserve"> reflects </w:t>
      </w:r>
      <w:r w:rsidR="00E86E0C">
        <w:t>the level</w:t>
      </w:r>
      <w:r>
        <w:t xml:space="preserve"> of risk </w:t>
      </w:r>
      <w:r w:rsidR="00FF7CBE" w:rsidRPr="00FF7CBE">
        <w:rPr>
          <w:b/>
        </w:rPr>
        <w:t xml:space="preserve">and the Police must </w:t>
      </w:r>
      <w:r w:rsidR="00FF7CBE">
        <w:rPr>
          <w:b/>
        </w:rPr>
        <w:t>provide an</w:t>
      </w:r>
      <w:r w:rsidR="00FF7CBE" w:rsidRPr="00FF7CBE">
        <w:rPr>
          <w:b/>
        </w:rPr>
        <w:t xml:space="preserve"> input into the Risk Assessments</w:t>
      </w:r>
    </w:p>
    <w:p w:rsidR="00991185" w:rsidRDefault="00991185" w:rsidP="00991185">
      <w:pPr>
        <w:tabs>
          <w:tab w:val="left" w:pos="2790"/>
        </w:tabs>
      </w:pPr>
    </w:p>
    <w:p w:rsidR="00400ABB" w:rsidRDefault="00991185" w:rsidP="00991185">
      <w:pPr>
        <w:tabs>
          <w:tab w:val="left" w:pos="2790"/>
        </w:tabs>
      </w:pPr>
      <w:r>
        <w:t>Risk assessments will be subject of regular reviews</w:t>
      </w:r>
      <w:r w:rsidR="00400ABB">
        <w:t xml:space="preserve"> alongside reviews of safety plans / disruption plans and </w:t>
      </w:r>
      <w:r>
        <w:t>based on individual needs of child and level of risk</w:t>
      </w:r>
    </w:p>
    <w:p w:rsidR="00400ABB" w:rsidRDefault="00400ABB" w:rsidP="00991185">
      <w:pPr>
        <w:tabs>
          <w:tab w:val="left" w:pos="2790"/>
        </w:tabs>
      </w:pPr>
    </w:p>
    <w:p w:rsidR="00493CEC" w:rsidRDefault="00400ABB" w:rsidP="00991185">
      <w:pPr>
        <w:tabs>
          <w:tab w:val="left" w:pos="2790"/>
        </w:tabs>
      </w:pPr>
      <w:r>
        <w:t>All</w:t>
      </w:r>
      <w:r w:rsidR="00991185">
        <w:t xml:space="preserve"> risk assessment</w:t>
      </w:r>
      <w:r w:rsidR="00FF7CBE">
        <w:t>s</w:t>
      </w:r>
      <w:r w:rsidR="00991185">
        <w:t xml:space="preserve"> will be followed with a safety plan </w:t>
      </w:r>
      <w:r w:rsidR="00E86E0C">
        <w:t>(see</w:t>
      </w:r>
      <w:r w:rsidR="00991185">
        <w:t xml:space="preserve"> </w:t>
      </w:r>
      <w:r w:rsidR="00E86E0C">
        <w:t>appendix</w:t>
      </w:r>
      <w:r w:rsidR="00841FA9">
        <w:t xml:space="preserve"> 7</w:t>
      </w:r>
      <w:r w:rsidR="00E86E0C">
        <w:t>)</w:t>
      </w:r>
      <w:r w:rsidR="00991185">
        <w:t xml:space="preserve"> </w:t>
      </w:r>
    </w:p>
    <w:p w:rsidR="00400ABB" w:rsidRDefault="00400ABB" w:rsidP="00991185">
      <w:pPr>
        <w:tabs>
          <w:tab w:val="left" w:pos="2790"/>
        </w:tabs>
      </w:pPr>
    </w:p>
    <w:p w:rsidR="00D1321C" w:rsidRDefault="00400ABB" w:rsidP="00D1321C">
      <w:pPr>
        <w:pStyle w:val="ListParagraph"/>
        <w:ind w:left="0"/>
      </w:pPr>
      <w:r>
        <w:t>The level of risk to the young person will be determined by the MASE</w:t>
      </w:r>
      <w:r w:rsidR="008A4AD7">
        <w:t>/strategy</w:t>
      </w:r>
      <w:r>
        <w:t xml:space="preserve"> meeting </w:t>
      </w:r>
      <w:r w:rsidR="00E86E0C">
        <w:t>(i.e.</w:t>
      </w:r>
      <w:r>
        <w:t xml:space="preserve"> </w:t>
      </w:r>
      <w:r w:rsidR="008A4AD7">
        <w:t>category 1, 2 or 3</w:t>
      </w:r>
      <w:r>
        <w:t xml:space="preserve">) and is based on professional judgement </w:t>
      </w:r>
    </w:p>
    <w:p w:rsidR="00AD66F6" w:rsidRDefault="00AD66F6" w:rsidP="00D1321C">
      <w:pPr>
        <w:pStyle w:val="ListParagraph"/>
        <w:ind w:left="0"/>
      </w:pPr>
    </w:p>
    <w:p w:rsidR="00AD66F6" w:rsidRPr="0054631B" w:rsidRDefault="00AD66F6" w:rsidP="00AD66F6">
      <w:pPr>
        <w:autoSpaceDE w:val="0"/>
        <w:autoSpaceDN w:val="0"/>
        <w:adjustRightInd w:val="0"/>
        <w:rPr>
          <w:rFonts w:eastAsia="Calibri" w:cs="Arial"/>
          <w:szCs w:val="22"/>
          <w:lang w:eastAsia="en-GB"/>
        </w:rPr>
      </w:pPr>
      <w:r w:rsidRPr="0054631B">
        <w:rPr>
          <w:rFonts w:eastAsia="Calibri" w:cs="Arial"/>
          <w:szCs w:val="22"/>
          <w:lang w:eastAsia="en-GB"/>
        </w:rPr>
        <w:t xml:space="preserve">All CSE Risk Assessments should be multi-agency in nature and should as a </w:t>
      </w:r>
      <w:r w:rsidR="004C608C" w:rsidRPr="0054631B">
        <w:rPr>
          <w:rFonts w:eastAsia="Calibri" w:cs="Arial"/>
          <w:szCs w:val="22"/>
          <w:lang w:eastAsia="en-GB"/>
        </w:rPr>
        <w:t>minimum include</w:t>
      </w:r>
      <w:r w:rsidRPr="0054631B">
        <w:rPr>
          <w:rFonts w:eastAsia="Calibri" w:cs="Arial"/>
          <w:szCs w:val="22"/>
          <w:lang w:eastAsia="en-GB"/>
        </w:rPr>
        <w:t xml:space="preserve"> the CSE Social Care Team, Police and CSE Health Worker. Other</w:t>
      </w:r>
      <w:r w:rsidR="004C608C">
        <w:rPr>
          <w:rFonts w:eastAsia="Calibri" w:cs="Arial"/>
          <w:szCs w:val="22"/>
          <w:lang w:eastAsia="en-GB"/>
        </w:rPr>
        <w:t xml:space="preserve"> o</w:t>
      </w:r>
      <w:r w:rsidR="004C608C" w:rsidRPr="0054631B">
        <w:rPr>
          <w:rFonts w:eastAsia="Calibri" w:cs="Arial"/>
          <w:szCs w:val="22"/>
          <w:lang w:eastAsia="en-GB"/>
        </w:rPr>
        <w:t>rganisations</w:t>
      </w:r>
      <w:r w:rsidRPr="0054631B">
        <w:rPr>
          <w:rFonts w:eastAsia="Calibri" w:cs="Arial"/>
          <w:szCs w:val="22"/>
          <w:lang w:eastAsia="en-GB"/>
        </w:rPr>
        <w:t xml:space="preserve"> such as Barnardo’s and Education and Placement providers</w:t>
      </w:r>
      <w:r w:rsidR="004C608C">
        <w:rPr>
          <w:rFonts w:eastAsia="Calibri" w:cs="Arial"/>
          <w:szCs w:val="22"/>
          <w:lang w:eastAsia="en-GB"/>
        </w:rPr>
        <w:t xml:space="preserve"> </w:t>
      </w:r>
      <w:r w:rsidRPr="0054631B">
        <w:rPr>
          <w:rFonts w:eastAsia="Calibri" w:cs="Arial"/>
          <w:szCs w:val="22"/>
          <w:lang w:eastAsia="en-GB"/>
        </w:rPr>
        <w:t>should either be directly involved or contribute information and professional analysis as appropriate depending on the status of the young person.</w:t>
      </w:r>
    </w:p>
    <w:p w:rsidR="00AD66F6" w:rsidRPr="00AD66F6" w:rsidRDefault="00AD66F6" w:rsidP="00AD66F6">
      <w:pPr>
        <w:autoSpaceDE w:val="0"/>
        <w:autoSpaceDN w:val="0"/>
        <w:adjustRightInd w:val="0"/>
        <w:rPr>
          <w:rFonts w:eastAsia="Calibri" w:cs="Arial"/>
          <w:sz w:val="24"/>
          <w:szCs w:val="24"/>
          <w:lang w:eastAsia="en-GB"/>
        </w:rPr>
      </w:pPr>
    </w:p>
    <w:p w:rsidR="00AD66F6" w:rsidRPr="0054631B" w:rsidRDefault="00AD66F6" w:rsidP="00AD66F6">
      <w:pPr>
        <w:autoSpaceDE w:val="0"/>
        <w:autoSpaceDN w:val="0"/>
        <w:adjustRightInd w:val="0"/>
        <w:rPr>
          <w:rFonts w:eastAsia="Calibri" w:cs="Arial"/>
          <w:szCs w:val="22"/>
          <w:lang w:eastAsia="en-GB"/>
        </w:rPr>
      </w:pPr>
      <w:r w:rsidRPr="0054631B">
        <w:rPr>
          <w:rFonts w:eastAsia="Calibri" w:cs="Arial"/>
          <w:szCs w:val="22"/>
          <w:lang w:eastAsia="en-GB"/>
        </w:rPr>
        <w:t>Each assessment includes management oversight and comments by the CSE Team</w:t>
      </w:r>
      <w:r w:rsidR="004C608C">
        <w:rPr>
          <w:rFonts w:eastAsia="Calibri" w:cs="Arial"/>
          <w:szCs w:val="22"/>
          <w:lang w:eastAsia="en-GB"/>
        </w:rPr>
        <w:t xml:space="preserve"> </w:t>
      </w:r>
      <w:r w:rsidRPr="0054631B">
        <w:rPr>
          <w:rFonts w:eastAsia="Calibri" w:cs="Arial"/>
          <w:szCs w:val="22"/>
          <w:lang w:eastAsia="en-GB"/>
        </w:rPr>
        <w:t xml:space="preserve">Manager and Detective Sergeant who will ensure that the outcome of the Risk Assessment is recorded on CRIMES and IMS Police records. </w:t>
      </w:r>
    </w:p>
    <w:p w:rsidR="00AD66F6" w:rsidRPr="0054631B" w:rsidRDefault="00AD66F6" w:rsidP="00AD66F6">
      <w:pPr>
        <w:autoSpaceDE w:val="0"/>
        <w:autoSpaceDN w:val="0"/>
        <w:adjustRightInd w:val="0"/>
        <w:rPr>
          <w:rFonts w:eastAsia="Calibri" w:cs="Arial"/>
          <w:szCs w:val="22"/>
          <w:lang w:eastAsia="en-GB"/>
        </w:rPr>
      </w:pPr>
    </w:p>
    <w:p w:rsidR="00AD66F6" w:rsidRPr="004C608C" w:rsidRDefault="004C608C" w:rsidP="00AD66F6">
      <w:pPr>
        <w:autoSpaceDE w:val="0"/>
        <w:autoSpaceDN w:val="0"/>
        <w:adjustRightInd w:val="0"/>
        <w:rPr>
          <w:rFonts w:eastAsia="Calibri" w:cs="Arial"/>
          <w:szCs w:val="22"/>
          <w:lang w:eastAsia="en-GB"/>
        </w:rPr>
      </w:pPr>
      <w:r w:rsidRPr="004C608C">
        <w:rPr>
          <w:rFonts w:eastAsia="Calibri" w:cs="Arial"/>
          <w:szCs w:val="22"/>
          <w:lang w:eastAsia="en-GB"/>
        </w:rPr>
        <w:t>Monthly</w:t>
      </w:r>
      <w:r w:rsidR="00AD66F6" w:rsidRPr="004C608C">
        <w:rPr>
          <w:rFonts w:eastAsia="Calibri" w:cs="Arial"/>
          <w:szCs w:val="22"/>
          <w:lang w:eastAsia="en-GB"/>
        </w:rPr>
        <w:t xml:space="preserve"> audits to </w:t>
      </w:r>
      <w:r w:rsidR="0054631B" w:rsidRPr="004C608C">
        <w:rPr>
          <w:rFonts w:eastAsia="Calibri" w:cs="Arial"/>
          <w:szCs w:val="22"/>
          <w:lang w:eastAsia="en-GB"/>
        </w:rPr>
        <w:t>dip sample CSE Risk Assessments will take place to ensure consistency and quality.</w:t>
      </w:r>
    </w:p>
    <w:p w:rsidR="00AD66F6" w:rsidRPr="004C608C" w:rsidRDefault="00AD66F6" w:rsidP="00AD66F6">
      <w:pPr>
        <w:autoSpaceDE w:val="0"/>
        <w:autoSpaceDN w:val="0"/>
        <w:adjustRightInd w:val="0"/>
        <w:rPr>
          <w:rFonts w:eastAsia="Calibri" w:cs="Arial"/>
          <w:szCs w:val="22"/>
          <w:lang w:eastAsia="en-GB"/>
        </w:rPr>
      </w:pPr>
    </w:p>
    <w:p w:rsidR="00AD66F6" w:rsidRPr="005C08D3" w:rsidRDefault="00AD66F6" w:rsidP="00AD66F6">
      <w:pPr>
        <w:autoSpaceDE w:val="0"/>
        <w:autoSpaceDN w:val="0"/>
        <w:adjustRightInd w:val="0"/>
        <w:rPr>
          <w:rFonts w:eastAsia="Calibri" w:cs="Arial"/>
          <w:szCs w:val="22"/>
          <w:lang w:eastAsia="en-GB"/>
        </w:rPr>
      </w:pPr>
      <w:r w:rsidRPr="007E12E8">
        <w:rPr>
          <w:rFonts w:eastAsia="Calibri" w:cs="Arial"/>
          <w:szCs w:val="22"/>
          <w:lang w:eastAsia="en-GB"/>
        </w:rPr>
        <w:t>The CSE Risk Assessments should be stored on each child’s electronic social care file</w:t>
      </w:r>
      <w:r w:rsidR="007E12E8" w:rsidRPr="005C08D3">
        <w:rPr>
          <w:rFonts w:eastAsia="Calibri" w:cs="Arial"/>
          <w:szCs w:val="22"/>
          <w:lang w:eastAsia="en-GB"/>
        </w:rPr>
        <w:t xml:space="preserve"> and the level of risk should be recorded on police record</w:t>
      </w:r>
    </w:p>
    <w:p w:rsidR="00AD66F6" w:rsidRPr="002B3A74" w:rsidRDefault="00AD66F6" w:rsidP="00AD66F6">
      <w:pPr>
        <w:autoSpaceDE w:val="0"/>
        <w:autoSpaceDN w:val="0"/>
        <w:adjustRightInd w:val="0"/>
        <w:rPr>
          <w:rFonts w:eastAsia="Calibri" w:cs="Arial"/>
          <w:sz w:val="24"/>
          <w:szCs w:val="24"/>
          <w:u w:val="single"/>
          <w:lang w:eastAsia="en-GB"/>
        </w:rPr>
      </w:pPr>
    </w:p>
    <w:p w:rsidR="00AD66F6" w:rsidRPr="002B3A74" w:rsidRDefault="00AD66F6" w:rsidP="00AD66F6">
      <w:pPr>
        <w:autoSpaceDE w:val="0"/>
        <w:autoSpaceDN w:val="0"/>
        <w:adjustRightInd w:val="0"/>
        <w:rPr>
          <w:rFonts w:eastAsia="Calibri" w:cs="Arial"/>
          <w:b/>
          <w:bCs/>
          <w:sz w:val="24"/>
          <w:szCs w:val="24"/>
          <w:u w:val="single"/>
          <w:lang w:eastAsia="en-GB"/>
        </w:rPr>
      </w:pPr>
      <w:r w:rsidRPr="002B3A74">
        <w:rPr>
          <w:rFonts w:eastAsia="Calibri" w:cs="Arial"/>
          <w:b/>
          <w:bCs/>
          <w:sz w:val="24"/>
          <w:szCs w:val="24"/>
          <w:u w:val="single"/>
          <w:lang w:eastAsia="en-GB"/>
        </w:rPr>
        <w:t>When the risk assessment should be used?</w:t>
      </w:r>
    </w:p>
    <w:p w:rsidR="00AD66F6" w:rsidRPr="00AD66F6" w:rsidRDefault="00AD66F6" w:rsidP="00AD66F6">
      <w:pPr>
        <w:autoSpaceDE w:val="0"/>
        <w:autoSpaceDN w:val="0"/>
        <w:adjustRightInd w:val="0"/>
        <w:rPr>
          <w:rFonts w:eastAsia="Calibri" w:cs="Arial"/>
          <w:b/>
          <w:bCs/>
          <w:sz w:val="24"/>
          <w:szCs w:val="24"/>
          <w:lang w:eastAsia="en-GB"/>
        </w:rPr>
      </w:pPr>
    </w:p>
    <w:p w:rsidR="00AD66F6" w:rsidRPr="004C608C" w:rsidRDefault="00AD66F6" w:rsidP="00AD66F6">
      <w:pPr>
        <w:autoSpaceDE w:val="0"/>
        <w:autoSpaceDN w:val="0"/>
        <w:adjustRightInd w:val="0"/>
        <w:rPr>
          <w:rFonts w:eastAsia="Calibri" w:cs="Arial"/>
          <w:szCs w:val="22"/>
          <w:lang w:eastAsia="en-GB"/>
        </w:rPr>
      </w:pPr>
      <w:r w:rsidRPr="004C608C">
        <w:rPr>
          <w:rFonts w:eastAsia="Calibri" w:cs="Arial"/>
          <w:szCs w:val="22"/>
          <w:lang w:eastAsia="en-GB"/>
        </w:rPr>
        <w:t xml:space="preserve">All </w:t>
      </w:r>
      <w:r w:rsidR="008A4AD7">
        <w:rPr>
          <w:rFonts w:eastAsia="Calibri" w:cs="Arial"/>
          <w:szCs w:val="22"/>
          <w:lang w:eastAsia="en-GB"/>
        </w:rPr>
        <w:t>categories 2 or 3</w:t>
      </w:r>
      <w:r w:rsidRPr="004C608C">
        <w:rPr>
          <w:rFonts w:eastAsia="Calibri" w:cs="Arial"/>
          <w:szCs w:val="22"/>
          <w:lang w:eastAsia="en-GB"/>
        </w:rPr>
        <w:t xml:space="preserve"> received by the CSE team are subject to a CSE Risk Assessment.</w:t>
      </w:r>
    </w:p>
    <w:p w:rsidR="00AD66F6" w:rsidRPr="004C608C" w:rsidRDefault="00AD66F6" w:rsidP="00AD66F6">
      <w:pPr>
        <w:autoSpaceDE w:val="0"/>
        <w:autoSpaceDN w:val="0"/>
        <w:adjustRightInd w:val="0"/>
        <w:rPr>
          <w:rFonts w:eastAsia="Calibri" w:cs="Arial"/>
          <w:szCs w:val="22"/>
          <w:lang w:eastAsia="en-GB"/>
        </w:rPr>
      </w:pPr>
    </w:p>
    <w:p w:rsidR="00AD66F6" w:rsidRPr="004C608C" w:rsidRDefault="00AD66F6" w:rsidP="00AD66F6">
      <w:pPr>
        <w:autoSpaceDE w:val="0"/>
        <w:autoSpaceDN w:val="0"/>
        <w:adjustRightInd w:val="0"/>
        <w:rPr>
          <w:rFonts w:eastAsia="Calibri" w:cs="Arial"/>
          <w:szCs w:val="22"/>
          <w:lang w:eastAsia="en-GB"/>
        </w:rPr>
      </w:pPr>
      <w:r w:rsidRPr="004C608C">
        <w:rPr>
          <w:rFonts w:eastAsia="Calibri" w:cs="Arial"/>
          <w:szCs w:val="22"/>
          <w:lang w:eastAsia="en-GB"/>
        </w:rPr>
        <w:t xml:space="preserve">If the referral is a S47 and CSE is the presenting issue, then the risk is automatically deemed </w:t>
      </w:r>
      <w:r w:rsidRPr="004C608C">
        <w:rPr>
          <w:rFonts w:eastAsia="Calibri" w:cs="Arial"/>
          <w:b/>
          <w:bCs/>
          <w:szCs w:val="22"/>
          <w:lang w:eastAsia="en-GB"/>
        </w:rPr>
        <w:t xml:space="preserve">high </w:t>
      </w:r>
      <w:r w:rsidRPr="004C608C">
        <w:rPr>
          <w:rFonts w:eastAsia="Calibri" w:cs="Arial"/>
          <w:szCs w:val="22"/>
          <w:lang w:eastAsia="en-GB"/>
        </w:rPr>
        <w:t xml:space="preserve">by virtue of the risk of significant harm as </w:t>
      </w:r>
      <w:r w:rsidRPr="004C608C">
        <w:rPr>
          <w:rFonts w:eastAsia="Calibri" w:cs="Arial"/>
          <w:b/>
          <w:bCs/>
          <w:szCs w:val="22"/>
          <w:lang w:eastAsia="en-GB"/>
        </w:rPr>
        <w:t>high</w:t>
      </w:r>
      <w:r w:rsidRPr="004C608C">
        <w:rPr>
          <w:rFonts w:eastAsia="Calibri" w:cs="Arial"/>
          <w:szCs w:val="22"/>
          <w:lang w:eastAsia="en-GB"/>
        </w:rPr>
        <w:t>.</w:t>
      </w:r>
    </w:p>
    <w:p w:rsidR="00AD66F6" w:rsidRPr="004C608C" w:rsidRDefault="00AD66F6" w:rsidP="00AD66F6">
      <w:pPr>
        <w:autoSpaceDE w:val="0"/>
        <w:autoSpaceDN w:val="0"/>
        <w:adjustRightInd w:val="0"/>
        <w:rPr>
          <w:rFonts w:eastAsia="Calibri" w:cs="Arial"/>
          <w:szCs w:val="22"/>
          <w:lang w:eastAsia="en-GB"/>
        </w:rPr>
      </w:pPr>
    </w:p>
    <w:p w:rsidR="00AD66F6" w:rsidRPr="004C608C" w:rsidRDefault="00AD66F6" w:rsidP="00AD66F6">
      <w:pPr>
        <w:autoSpaceDE w:val="0"/>
        <w:autoSpaceDN w:val="0"/>
        <w:adjustRightInd w:val="0"/>
        <w:rPr>
          <w:rFonts w:eastAsia="Calibri" w:cs="Arial"/>
          <w:szCs w:val="22"/>
          <w:lang w:eastAsia="en-GB"/>
        </w:rPr>
      </w:pPr>
      <w:r w:rsidRPr="004C608C">
        <w:rPr>
          <w:rFonts w:eastAsia="Calibri" w:cs="Arial"/>
          <w:szCs w:val="22"/>
          <w:lang w:eastAsia="en-GB"/>
        </w:rPr>
        <w:t xml:space="preserve">On cases not considered to be presenting as S47 at initial referral stage, the CSE Team Manager and Police </w:t>
      </w:r>
      <w:r w:rsidR="006E660F" w:rsidRPr="004C608C">
        <w:rPr>
          <w:rFonts w:eastAsia="Calibri" w:cs="Arial"/>
          <w:szCs w:val="22"/>
          <w:lang w:eastAsia="en-GB"/>
        </w:rPr>
        <w:t>S</w:t>
      </w:r>
      <w:r w:rsidR="006E660F">
        <w:rPr>
          <w:rFonts w:eastAsia="Calibri" w:cs="Arial"/>
          <w:szCs w:val="22"/>
          <w:lang w:eastAsia="en-GB"/>
        </w:rPr>
        <w:t>e</w:t>
      </w:r>
      <w:r w:rsidR="006E660F" w:rsidRPr="004C608C">
        <w:rPr>
          <w:rFonts w:eastAsia="Calibri" w:cs="Arial"/>
          <w:szCs w:val="22"/>
          <w:lang w:eastAsia="en-GB"/>
        </w:rPr>
        <w:t>rge</w:t>
      </w:r>
      <w:r w:rsidR="006E660F">
        <w:rPr>
          <w:rFonts w:eastAsia="Calibri" w:cs="Arial"/>
          <w:szCs w:val="22"/>
          <w:lang w:eastAsia="en-GB"/>
        </w:rPr>
        <w:t>a</w:t>
      </w:r>
      <w:r w:rsidR="006E660F" w:rsidRPr="004C608C">
        <w:rPr>
          <w:rFonts w:eastAsia="Calibri" w:cs="Arial"/>
          <w:szCs w:val="22"/>
          <w:lang w:eastAsia="en-GB"/>
        </w:rPr>
        <w:t>nt</w:t>
      </w:r>
      <w:r w:rsidRPr="004C608C">
        <w:rPr>
          <w:rFonts w:eastAsia="Calibri" w:cs="Arial"/>
          <w:szCs w:val="22"/>
          <w:lang w:eastAsia="en-GB"/>
        </w:rPr>
        <w:t xml:space="preserve"> in the CSE Team, using the </w:t>
      </w:r>
      <w:r w:rsidR="00787FCB" w:rsidRPr="004C608C">
        <w:rPr>
          <w:rFonts w:eastAsia="Calibri" w:cs="Arial"/>
          <w:szCs w:val="22"/>
          <w:lang w:eastAsia="en-GB"/>
        </w:rPr>
        <w:t>CSE screening</w:t>
      </w:r>
      <w:r w:rsidR="0054631B" w:rsidRPr="004C608C">
        <w:rPr>
          <w:rFonts w:eastAsia="Calibri" w:cs="Arial"/>
          <w:szCs w:val="22"/>
          <w:lang w:eastAsia="en-GB"/>
        </w:rPr>
        <w:t xml:space="preserve"> tool and indicators or </w:t>
      </w:r>
      <w:r w:rsidR="00787FCB" w:rsidRPr="004C608C">
        <w:rPr>
          <w:rFonts w:eastAsia="Calibri" w:cs="Arial"/>
          <w:szCs w:val="22"/>
          <w:lang w:eastAsia="en-GB"/>
        </w:rPr>
        <w:t>need will</w:t>
      </w:r>
      <w:r w:rsidR="0054631B" w:rsidRPr="004C608C">
        <w:rPr>
          <w:rFonts w:eastAsia="Calibri" w:cs="Arial"/>
          <w:szCs w:val="22"/>
          <w:lang w:eastAsia="en-GB"/>
        </w:rPr>
        <w:t xml:space="preserve"> determine the level of risk</w:t>
      </w:r>
      <w:r w:rsidRPr="004C608C">
        <w:rPr>
          <w:rFonts w:eastAsia="Calibri" w:cs="Arial"/>
          <w:szCs w:val="22"/>
          <w:lang w:eastAsia="en-GB"/>
        </w:rPr>
        <w:t xml:space="preserve"> of the child</w:t>
      </w:r>
      <w:r w:rsidR="00C04C21">
        <w:rPr>
          <w:rFonts w:eastAsia="Calibri" w:cs="Arial"/>
          <w:szCs w:val="22"/>
          <w:lang w:eastAsia="en-GB"/>
        </w:rPr>
        <w:t xml:space="preserve"> at the MASE meeting</w:t>
      </w:r>
      <w:r w:rsidRPr="004C608C">
        <w:rPr>
          <w:rFonts w:eastAsia="Calibri" w:cs="Arial"/>
          <w:szCs w:val="22"/>
          <w:lang w:eastAsia="en-GB"/>
        </w:rPr>
        <w:t>.</w:t>
      </w:r>
    </w:p>
    <w:p w:rsidR="00AD66F6" w:rsidRPr="004C608C" w:rsidRDefault="00AD66F6" w:rsidP="00AD66F6">
      <w:pPr>
        <w:autoSpaceDE w:val="0"/>
        <w:autoSpaceDN w:val="0"/>
        <w:adjustRightInd w:val="0"/>
        <w:rPr>
          <w:rFonts w:eastAsia="Calibri" w:cs="Arial"/>
          <w:szCs w:val="22"/>
          <w:lang w:eastAsia="en-GB"/>
        </w:rPr>
      </w:pPr>
    </w:p>
    <w:p w:rsidR="004932A1" w:rsidRDefault="00AD66F6" w:rsidP="007E4948">
      <w:pPr>
        <w:autoSpaceDE w:val="0"/>
        <w:autoSpaceDN w:val="0"/>
        <w:adjustRightInd w:val="0"/>
        <w:rPr>
          <w:rFonts w:eastAsia="Calibri" w:cs="Arial"/>
          <w:b/>
          <w:bCs/>
          <w:sz w:val="24"/>
          <w:szCs w:val="24"/>
          <w:lang w:eastAsia="en-GB"/>
        </w:rPr>
      </w:pPr>
      <w:r w:rsidRPr="004C608C">
        <w:rPr>
          <w:rFonts w:eastAsia="Calibri" w:cs="Arial"/>
          <w:szCs w:val="22"/>
          <w:lang w:eastAsia="en-GB"/>
        </w:rPr>
        <w:t>The case is then allocated to the appropriate worker within the CSE team. It is the responsibility of the CSE Team’s allocated worker to undertake the CSE Risk Assessment.</w:t>
      </w:r>
      <w:r w:rsidR="0006722A" w:rsidRPr="0006722A">
        <w:rPr>
          <w:rFonts w:eastAsia="Calibri" w:cs="Arial"/>
          <w:b/>
          <w:bCs/>
          <w:sz w:val="24"/>
          <w:szCs w:val="24"/>
          <w:lang w:eastAsia="en-GB"/>
        </w:rPr>
        <w:t xml:space="preserve"> </w:t>
      </w:r>
    </w:p>
    <w:p w:rsidR="007E4948" w:rsidRPr="007E4948" w:rsidRDefault="007E4948" w:rsidP="007E4948">
      <w:pPr>
        <w:autoSpaceDE w:val="0"/>
        <w:autoSpaceDN w:val="0"/>
        <w:adjustRightInd w:val="0"/>
        <w:rPr>
          <w:rFonts w:eastAsia="Calibri" w:cs="Arial"/>
          <w:b/>
          <w:bCs/>
          <w:sz w:val="24"/>
          <w:szCs w:val="24"/>
          <w:lang w:eastAsia="en-GB"/>
        </w:rPr>
      </w:pPr>
    </w:p>
    <w:p w:rsidR="00841FA9" w:rsidRPr="004932A1" w:rsidRDefault="00841FA9" w:rsidP="004932A1">
      <w:pPr>
        <w:pStyle w:val="BodyText"/>
      </w:pPr>
    </w:p>
    <w:p w:rsidR="00787FCB" w:rsidRPr="00787FCB" w:rsidRDefault="00787FCB" w:rsidP="00591D85">
      <w:pPr>
        <w:pStyle w:val="Heading1"/>
      </w:pPr>
      <w:r w:rsidRPr="00787FCB">
        <w:t xml:space="preserve"> </w:t>
      </w:r>
      <w:bookmarkStart w:id="25" w:name="_Toc418606528"/>
      <w:r w:rsidRPr="00FF729B">
        <w:rPr>
          <w:rFonts w:eastAsia="Calibri"/>
          <w:lang w:eastAsia="en-GB"/>
        </w:rPr>
        <w:t>C</w:t>
      </w:r>
      <w:r w:rsidR="00FF729B">
        <w:rPr>
          <w:rFonts w:eastAsia="Calibri"/>
          <w:lang w:eastAsia="en-GB"/>
        </w:rPr>
        <w:t>hildren</w:t>
      </w:r>
      <w:bookmarkEnd w:id="25"/>
      <w:r w:rsidR="00C04C21">
        <w:rPr>
          <w:rFonts w:eastAsia="Calibri"/>
          <w:lang w:eastAsia="en-GB"/>
        </w:rPr>
        <w:t xml:space="preserve"> Looked After</w:t>
      </w:r>
    </w:p>
    <w:p w:rsidR="00787FCB" w:rsidRPr="00787FCB" w:rsidRDefault="00787FCB" w:rsidP="00787FCB">
      <w:pPr>
        <w:rPr>
          <w:rFonts w:cs="Arial"/>
          <w:sz w:val="24"/>
          <w:szCs w:val="24"/>
        </w:rPr>
      </w:pPr>
    </w:p>
    <w:p w:rsidR="004C608C" w:rsidRDefault="00787FCB" w:rsidP="004C608C">
      <w:pPr>
        <w:autoSpaceDE w:val="0"/>
        <w:autoSpaceDN w:val="0"/>
        <w:adjustRightInd w:val="0"/>
        <w:rPr>
          <w:rFonts w:eastAsia="Calibri" w:cs="Arial"/>
          <w:sz w:val="24"/>
          <w:szCs w:val="24"/>
          <w:lang w:eastAsia="en-GB"/>
        </w:rPr>
      </w:pPr>
      <w:r w:rsidRPr="004C608C">
        <w:rPr>
          <w:rFonts w:cs="Arial"/>
          <w:szCs w:val="22"/>
        </w:rPr>
        <w:t xml:space="preserve">When information is received suggesting that a </w:t>
      </w:r>
      <w:r w:rsidR="00EC656E">
        <w:rPr>
          <w:rFonts w:cs="Arial"/>
          <w:szCs w:val="22"/>
        </w:rPr>
        <w:t xml:space="preserve">looked after </w:t>
      </w:r>
      <w:r w:rsidRPr="004C608C">
        <w:rPr>
          <w:rFonts w:cs="Arial"/>
          <w:szCs w:val="22"/>
        </w:rPr>
        <w:t>child may be being sexually exploited, the allocated social worker must inform their</w:t>
      </w:r>
      <w:r w:rsidR="00A774E0" w:rsidRPr="004C608C">
        <w:rPr>
          <w:rFonts w:cs="Arial"/>
          <w:szCs w:val="22"/>
        </w:rPr>
        <w:t xml:space="preserve"> team manager and the CSE team</w:t>
      </w:r>
      <w:r w:rsidRPr="004C608C">
        <w:rPr>
          <w:rFonts w:cs="Arial"/>
          <w:szCs w:val="22"/>
        </w:rPr>
        <w:t>.</w:t>
      </w:r>
      <w:r w:rsidR="004C608C" w:rsidRPr="004C608C">
        <w:rPr>
          <w:rFonts w:eastAsia="Calibri" w:cs="Arial"/>
          <w:sz w:val="24"/>
          <w:szCs w:val="24"/>
          <w:lang w:eastAsia="en-GB"/>
        </w:rPr>
        <w:t xml:space="preserve"> </w:t>
      </w:r>
    </w:p>
    <w:p w:rsidR="004C608C" w:rsidRDefault="004C608C" w:rsidP="004C608C">
      <w:pPr>
        <w:autoSpaceDE w:val="0"/>
        <w:autoSpaceDN w:val="0"/>
        <w:adjustRightInd w:val="0"/>
        <w:rPr>
          <w:rFonts w:eastAsia="Calibri" w:cs="Arial"/>
          <w:sz w:val="24"/>
          <w:szCs w:val="24"/>
          <w:lang w:eastAsia="en-GB"/>
        </w:rPr>
      </w:pPr>
    </w:p>
    <w:p w:rsidR="004C608C" w:rsidRPr="004932A1" w:rsidRDefault="004C608C" w:rsidP="004C608C">
      <w:pPr>
        <w:autoSpaceDE w:val="0"/>
        <w:autoSpaceDN w:val="0"/>
        <w:adjustRightInd w:val="0"/>
        <w:rPr>
          <w:rFonts w:eastAsia="Calibri" w:cs="Arial"/>
          <w:szCs w:val="22"/>
          <w:lang w:eastAsia="en-GB"/>
        </w:rPr>
      </w:pPr>
      <w:r w:rsidRPr="004932A1">
        <w:rPr>
          <w:rFonts w:eastAsia="Calibri" w:cs="Arial"/>
          <w:szCs w:val="22"/>
          <w:lang w:eastAsia="en-GB"/>
        </w:rPr>
        <w:t xml:space="preserve"> A joint visit will be arranged between a worker from the CSE team and the child’s allocated social worker. This may result in the CSE Team worker providing additional support or a targeted piece of work as part of the child’s care plan but the child will remain allocated to their existing social worker.</w:t>
      </w:r>
    </w:p>
    <w:p w:rsidR="004C608C" w:rsidRPr="004932A1" w:rsidRDefault="004C608C" w:rsidP="004C608C">
      <w:pPr>
        <w:autoSpaceDE w:val="0"/>
        <w:autoSpaceDN w:val="0"/>
        <w:adjustRightInd w:val="0"/>
        <w:rPr>
          <w:rFonts w:eastAsia="Calibri" w:cs="Arial"/>
          <w:szCs w:val="22"/>
          <w:lang w:eastAsia="en-GB"/>
        </w:rPr>
      </w:pPr>
    </w:p>
    <w:p w:rsidR="004C608C" w:rsidRPr="004932A1" w:rsidRDefault="004C608C" w:rsidP="004C608C">
      <w:pPr>
        <w:autoSpaceDE w:val="0"/>
        <w:autoSpaceDN w:val="0"/>
        <w:adjustRightInd w:val="0"/>
        <w:rPr>
          <w:rFonts w:eastAsia="Calibri" w:cs="Arial"/>
          <w:szCs w:val="22"/>
          <w:lang w:eastAsia="en-GB"/>
        </w:rPr>
      </w:pPr>
      <w:r w:rsidRPr="004932A1">
        <w:rPr>
          <w:rFonts w:eastAsia="Calibri" w:cs="Arial"/>
          <w:szCs w:val="22"/>
          <w:lang w:eastAsia="en-GB"/>
        </w:rPr>
        <w:t>Following this visit, the CSE Risk Assessment will be completed. Again, where there is an on</w:t>
      </w:r>
      <w:r w:rsidR="00DE5466">
        <w:rPr>
          <w:rFonts w:eastAsia="Calibri" w:cs="Arial"/>
          <w:szCs w:val="22"/>
          <w:lang w:eastAsia="en-GB"/>
        </w:rPr>
        <w:t>-</w:t>
      </w:r>
      <w:r w:rsidRPr="004932A1">
        <w:rPr>
          <w:rFonts w:eastAsia="Calibri" w:cs="Arial"/>
          <w:szCs w:val="22"/>
          <w:lang w:eastAsia="en-GB"/>
        </w:rPr>
        <w:t xml:space="preserve">going Police Investigation or Police involvement, the CSE Risk Assessment should include their involvement and be stored on both Social care and </w:t>
      </w:r>
      <w:r w:rsidR="007E12E8">
        <w:rPr>
          <w:rFonts w:eastAsia="Calibri" w:cs="Arial"/>
          <w:szCs w:val="22"/>
          <w:lang w:eastAsia="en-GB"/>
        </w:rPr>
        <w:t xml:space="preserve">the level of risk recorded on </w:t>
      </w:r>
      <w:r w:rsidRPr="004932A1">
        <w:rPr>
          <w:rFonts w:eastAsia="Calibri" w:cs="Arial"/>
          <w:szCs w:val="22"/>
          <w:lang w:eastAsia="en-GB"/>
        </w:rPr>
        <w:t>Police systems.</w:t>
      </w:r>
    </w:p>
    <w:p w:rsidR="004C608C" w:rsidRPr="004932A1" w:rsidRDefault="004C608C" w:rsidP="004C608C">
      <w:pPr>
        <w:autoSpaceDE w:val="0"/>
        <w:autoSpaceDN w:val="0"/>
        <w:adjustRightInd w:val="0"/>
        <w:rPr>
          <w:rFonts w:eastAsia="Calibri" w:cs="Arial"/>
          <w:szCs w:val="22"/>
          <w:lang w:eastAsia="en-GB"/>
        </w:rPr>
      </w:pPr>
    </w:p>
    <w:p w:rsidR="004C608C" w:rsidRPr="004932A1" w:rsidRDefault="004C608C" w:rsidP="004C608C">
      <w:pPr>
        <w:autoSpaceDE w:val="0"/>
        <w:autoSpaceDN w:val="0"/>
        <w:adjustRightInd w:val="0"/>
        <w:rPr>
          <w:rFonts w:eastAsia="Calibri" w:cs="Arial"/>
          <w:szCs w:val="22"/>
          <w:lang w:eastAsia="en-GB"/>
        </w:rPr>
      </w:pPr>
      <w:r w:rsidRPr="004932A1">
        <w:rPr>
          <w:rFonts w:eastAsia="Calibri" w:cs="Arial"/>
          <w:szCs w:val="22"/>
          <w:lang w:eastAsia="en-GB"/>
        </w:rPr>
        <w:t xml:space="preserve">The allocated social worker remains responsible for the case </w:t>
      </w:r>
    </w:p>
    <w:p w:rsidR="00787FCB" w:rsidRDefault="00787FCB" w:rsidP="00787FCB">
      <w:pPr>
        <w:rPr>
          <w:rFonts w:cs="Arial"/>
          <w:szCs w:val="22"/>
        </w:rPr>
      </w:pPr>
    </w:p>
    <w:p w:rsidR="00787FCB" w:rsidRPr="004C608C" w:rsidRDefault="00787FCB" w:rsidP="00787FCB">
      <w:pPr>
        <w:rPr>
          <w:rFonts w:cs="Arial"/>
          <w:szCs w:val="22"/>
        </w:rPr>
      </w:pPr>
      <w:r w:rsidRPr="004C608C">
        <w:rPr>
          <w:rFonts w:cs="Arial"/>
          <w:szCs w:val="22"/>
        </w:rPr>
        <w:t>A multi-agency sexual exploitation meeting should be considered, in accordance with these procedures.  Where a multi-agency sexual exploitation (MASE) meeting is convened, the child's independent reviewing officer should be invited to attend</w:t>
      </w:r>
      <w:r w:rsidR="002B3A74">
        <w:rPr>
          <w:rFonts w:cs="Arial"/>
          <w:szCs w:val="22"/>
        </w:rPr>
        <w:t>, if not part of reviewing process</w:t>
      </w:r>
      <w:r w:rsidRPr="004C608C">
        <w:rPr>
          <w:rFonts w:cs="Arial"/>
          <w:szCs w:val="22"/>
        </w:rPr>
        <w:t>.  In addition, the following factors should be taken into account:</w:t>
      </w:r>
    </w:p>
    <w:p w:rsidR="00787FCB" w:rsidRPr="004C608C" w:rsidRDefault="00787FCB" w:rsidP="00787FCB">
      <w:pPr>
        <w:rPr>
          <w:rFonts w:cs="Arial"/>
          <w:szCs w:val="22"/>
        </w:rPr>
      </w:pPr>
    </w:p>
    <w:p w:rsidR="00787FCB" w:rsidRPr="004C608C" w:rsidRDefault="00787FCB" w:rsidP="007B4838">
      <w:pPr>
        <w:numPr>
          <w:ilvl w:val="0"/>
          <w:numId w:val="16"/>
        </w:numPr>
        <w:rPr>
          <w:rFonts w:cs="Arial"/>
          <w:szCs w:val="22"/>
        </w:rPr>
      </w:pPr>
      <w:r w:rsidRPr="004C608C">
        <w:rPr>
          <w:rFonts w:cs="Arial"/>
          <w:szCs w:val="22"/>
        </w:rPr>
        <w:t>The risks to other children in the placement;</w:t>
      </w:r>
      <w:r w:rsidRPr="004C608C">
        <w:rPr>
          <w:rFonts w:cs="Arial"/>
          <w:szCs w:val="22"/>
        </w:rPr>
        <w:br/>
      </w:r>
    </w:p>
    <w:p w:rsidR="00787FCB" w:rsidRPr="004C608C" w:rsidRDefault="00787FCB" w:rsidP="007B4838">
      <w:pPr>
        <w:numPr>
          <w:ilvl w:val="0"/>
          <w:numId w:val="16"/>
        </w:numPr>
        <w:rPr>
          <w:rFonts w:cs="Arial"/>
          <w:szCs w:val="22"/>
        </w:rPr>
      </w:pPr>
      <w:r w:rsidRPr="004C608C">
        <w:rPr>
          <w:rFonts w:cs="Arial"/>
          <w:szCs w:val="22"/>
        </w:rPr>
        <w:t>Whether the child should remain in their present placement; and</w:t>
      </w:r>
      <w:r w:rsidRPr="004C608C">
        <w:rPr>
          <w:rFonts w:cs="Arial"/>
          <w:szCs w:val="22"/>
        </w:rPr>
        <w:br/>
      </w:r>
    </w:p>
    <w:p w:rsidR="00787FCB" w:rsidRPr="004C608C" w:rsidRDefault="00787FCB" w:rsidP="007B4838">
      <w:pPr>
        <w:numPr>
          <w:ilvl w:val="0"/>
          <w:numId w:val="16"/>
        </w:numPr>
        <w:rPr>
          <w:rFonts w:cs="Arial"/>
          <w:szCs w:val="22"/>
        </w:rPr>
      </w:pPr>
      <w:r w:rsidRPr="004C608C">
        <w:rPr>
          <w:rFonts w:cs="Arial"/>
          <w:szCs w:val="22"/>
        </w:rPr>
        <w:t>The feasibility of controlling the child's movements, and the likely effects of doing so.</w:t>
      </w:r>
    </w:p>
    <w:p w:rsidR="00787FCB" w:rsidRPr="004C608C" w:rsidRDefault="00787FCB" w:rsidP="00787FCB">
      <w:pPr>
        <w:rPr>
          <w:rFonts w:cs="Arial"/>
          <w:szCs w:val="22"/>
        </w:rPr>
      </w:pPr>
    </w:p>
    <w:p w:rsidR="00787FCB" w:rsidRPr="004C608C" w:rsidRDefault="00787FCB" w:rsidP="00787FCB">
      <w:pPr>
        <w:rPr>
          <w:rFonts w:cs="Arial"/>
          <w:szCs w:val="22"/>
        </w:rPr>
      </w:pPr>
      <w:r w:rsidRPr="004C608C">
        <w:rPr>
          <w:rFonts w:cs="Arial"/>
          <w:szCs w:val="22"/>
        </w:rPr>
        <w:t>A safeguarding and support plan should be drawn up, which will form part of the overall care plan for the child. The plan will continue to be reviewed by the looked after review process.</w:t>
      </w:r>
    </w:p>
    <w:p w:rsidR="00787FCB" w:rsidRPr="004C608C" w:rsidRDefault="00787FCB" w:rsidP="00787FCB">
      <w:pPr>
        <w:rPr>
          <w:rFonts w:cs="Arial"/>
          <w:szCs w:val="22"/>
        </w:rPr>
      </w:pPr>
    </w:p>
    <w:p w:rsidR="00787FCB" w:rsidRPr="004C608C" w:rsidRDefault="00787FCB" w:rsidP="00787FCB">
      <w:pPr>
        <w:rPr>
          <w:rFonts w:cs="Arial"/>
          <w:szCs w:val="22"/>
        </w:rPr>
      </w:pPr>
      <w:r w:rsidRPr="004C608C">
        <w:rPr>
          <w:rFonts w:cs="Arial"/>
          <w:szCs w:val="22"/>
        </w:rPr>
        <w:t xml:space="preserve">The MASE meeting should consider the appropriateness and method of informing the child's parents.  If the child is accommodated under s20 of the Children Act 1989, this is a voluntary arrangement and the parent/s must be informed of all significant matters. </w:t>
      </w:r>
      <w:r w:rsidR="007E12E8">
        <w:rPr>
          <w:rFonts w:cs="Arial"/>
          <w:szCs w:val="22"/>
        </w:rPr>
        <w:t>During the MASE meeting consider</w:t>
      </w:r>
      <w:r w:rsidR="00C268CB">
        <w:rPr>
          <w:rFonts w:cs="Arial"/>
          <w:szCs w:val="22"/>
        </w:rPr>
        <w:t>ation must be given to management of contact</w:t>
      </w:r>
      <w:r w:rsidR="007E12E8">
        <w:rPr>
          <w:rFonts w:cs="Arial"/>
          <w:szCs w:val="22"/>
        </w:rPr>
        <w:t xml:space="preserve"> between the young person and family members/friends. </w:t>
      </w:r>
      <w:r w:rsidRPr="004C608C">
        <w:rPr>
          <w:rFonts w:cs="Arial"/>
          <w:szCs w:val="22"/>
        </w:rPr>
        <w:t>If the child is subject to a</w:t>
      </w:r>
      <w:r w:rsidR="00C268CB">
        <w:rPr>
          <w:rFonts w:cs="Arial"/>
          <w:szCs w:val="22"/>
        </w:rPr>
        <w:t>n Interim</w:t>
      </w:r>
      <w:r w:rsidRPr="004C608C">
        <w:rPr>
          <w:rFonts w:cs="Arial"/>
          <w:szCs w:val="22"/>
        </w:rPr>
        <w:t xml:space="preserve"> </w:t>
      </w:r>
      <w:r w:rsidR="00C268CB">
        <w:rPr>
          <w:rFonts w:cs="Arial"/>
          <w:szCs w:val="22"/>
        </w:rPr>
        <w:t xml:space="preserve">or Full </w:t>
      </w:r>
      <w:r w:rsidRPr="004C608C">
        <w:rPr>
          <w:rFonts w:cs="Arial"/>
          <w:szCs w:val="22"/>
        </w:rPr>
        <w:t>Care Order, their parent/s should be informed of significant matters unless there is clear justification for not doing so: a decision not to inform them should be recorded on file, with reasons.</w:t>
      </w:r>
      <w:r w:rsidR="007E12E8">
        <w:rPr>
          <w:rFonts w:cs="Arial"/>
          <w:szCs w:val="22"/>
        </w:rPr>
        <w:t xml:space="preserve"> P</w:t>
      </w:r>
      <w:r w:rsidR="00C268CB">
        <w:rPr>
          <w:rFonts w:cs="Arial"/>
          <w:szCs w:val="22"/>
        </w:rPr>
        <w:t xml:space="preserve">arents </w:t>
      </w:r>
      <w:r w:rsidR="00FF7CBE">
        <w:rPr>
          <w:rFonts w:cs="Arial"/>
          <w:szCs w:val="22"/>
        </w:rPr>
        <w:t xml:space="preserve">who </w:t>
      </w:r>
      <w:r w:rsidR="00C268CB">
        <w:rPr>
          <w:rFonts w:cs="Arial"/>
          <w:szCs w:val="22"/>
        </w:rPr>
        <w:t>have P</w:t>
      </w:r>
      <w:r w:rsidR="007E12E8">
        <w:rPr>
          <w:rFonts w:cs="Arial"/>
          <w:szCs w:val="22"/>
        </w:rPr>
        <w:t xml:space="preserve">arental </w:t>
      </w:r>
      <w:r w:rsidR="00C268CB">
        <w:rPr>
          <w:rFonts w:cs="Arial"/>
          <w:szCs w:val="22"/>
        </w:rPr>
        <w:t>R</w:t>
      </w:r>
      <w:r w:rsidR="007E12E8">
        <w:rPr>
          <w:rFonts w:cs="Arial"/>
          <w:szCs w:val="22"/>
        </w:rPr>
        <w:t>esponsibility</w:t>
      </w:r>
      <w:r w:rsidR="00C268CB">
        <w:rPr>
          <w:rFonts w:cs="Arial"/>
          <w:szCs w:val="22"/>
        </w:rPr>
        <w:t xml:space="preserve"> must be informed</w:t>
      </w:r>
      <w:r w:rsidR="007E12E8">
        <w:rPr>
          <w:rFonts w:cs="Arial"/>
          <w:szCs w:val="22"/>
        </w:rPr>
        <w:t xml:space="preserve"> unless deemed not to be in the young person’s best interests</w:t>
      </w:r>
    </w:p>
    <w:p w:rsidR="00787FCB" w:rsidRPr="004C608C" w:rsidRDefault="00787FCB" w:rsidP="00787FCB">
      <w:pPr>
        <w:rPr>
          <w:rFonts w:cs="Arial"/>
          <w:szCs w:val="22"/>
        </w:rPr>
      </w:pPr>
    </w:p>
    <w:p w:rsidR="00787FCB" w:rsidRPr="004C608C" w:rsidRDefault="00787FCB" w:rsidP="00787FCB">
      <w:pPr>
        <w:rPr>
          <w:rFonts w:cs="Arial"/>
          <w:szCs w:val="22"/>
        </w:rPr>
      </w:pPr>
      <w:r w:rsidRPr="004C608C">
        <w:rPr>
          <w:rFonts w:cs="Arial"/>
          <w:szCs w:val="22"/>
        </w:rPr>
        <w:t>The child's social worker and the carer/s should put in place a written strategy which balances the need for assertive action and the need to avoid unduly increasing the likelihood of the child running away in response to the action being taken.  Any consideration of restriction of liberty or confiscation of property needs to be agreed by the team or service manager responsible for the child's case</w:t>
      </w:r>
      <w:r w:rsidR="00DE5466">
        <w:rPr>
          <w:rFonts w:cs="Arial"/>
          <w:szCs w:val="22"/>
        </w:rPr>
        <w:t xml:space="preserve"> and only in the event we have </w:t>
      </w:r>
      <w:r w:rsidR="00FF7CBE">
        <w:rPr>
          <w:rFonts w:cs="Arial"/>
          <w:szCs w:val="22"/>
        </w:rPr>
        <w:t xml:space="preserve">the appropriate </w:t>
      </w:r>
      <w:r w:rsidR="00DE5466">
        <w:rPr>
          <w:rFonts w:cs="Arial"/>
          <w:szCs w:val="22"/>
        </w:rPr>
        <w:t>Orders in place.</w:t>
      </w:r>
      <w:r w:rsidR="00C268CB">
        <w:rPr>
          <w:rFonts w:cs="Arial"/>
          <w:szCs w:val="22"/>
        </w:rPr>
        <w:t xml:space="preserve"> </w:t>
      </w:r>
    </w:p>
    <w:p w:rsidR="00787FCB" w:rsidRPr="004C608C" w:rsidRDefault="00787FCB" w:rsidP="00787FCB">
      <w:pPr>
        <w:rPr>
          <w:rFonts w:cs="Arial"/>
          <w:szCs w:val="22"/>
        </w:rPr>
      </w:pPr>
    </w:p>
    <w:p w:rsidR="00787FCB" w:rsidRPr="004C608C" w:rsidRDefault="00787FCB" w:rsidP="00787FCB">
      <w:pPr>
        <w:rPr>
          <w:rFonts w:cs="Arial"/>
          <w:szCs w:val="22"/>
        </w:rPr>
      </w:pPr>
      <w:r w:rsidRPr="004C608C">
        <w:rPr>
          <w:rFonts w:cs="Arial"/>
          <w:szCs w:val="22"/>
        </w:rPr>
        <w:t>Active work should be undertaken with the child to address issues of their self-esteem, relationships, sexuality, sexual relationships and health.</w:t>
      </w:r>
    </w:p>
    <w:p w:rsidR="00787FCB" w:rsidRPr="004C608C" w:rsidRDefault="00787FCB" w:rsidP="00787FCB">
      <w:pPr>
        <w:rPr>
          <w:rFonts w:cs="Arial"/>
          <w:szCs w:val="22"/>
        </w:rPr>
      </w:pPr>
    </w:p>
    <w:p w:rsidR="00787FCB" w:rsidRPr="004C608C" w:rsidRDefault="00787FCB" w:rsidP="00787FCB">
      <w:pPr>
        <w:rPr>
          <w:rFonts w:cs="Arial"/>
          <w:szCs w:val="22"/>
        </w:rPr>
      </w:pPr>
      <w:r w:rsidRPr="004C608C">
        <w:rPr>
          <w:rFonts w:cs="Arial"/>
          <w:szCs w:val="22"/>
        </w:rPr>
        <w:t>Whether or not the child is moved from their placement, the other children in the placement should be monitored to identify whether they are also at risk of harm from, or are in some way supporting, the sexual exploitation.</w:t>
      </w:r>
    </w:p>
    <w:p w:rsidR="00787FCB" w:rsidRPr="004C608C" w:rsidRDefault="00787FCB" w:rsidP="00787FCB">
      <w:pPr>
        <w:rPr>
          <w:rFonts w:cs="Arial"/>
          <w:szCs w:val="22"/>
        </w:rPr>
      </w:pPr>
    </w:p>
    <w:p w:rsidR="00787FCB" w:rsidRPr="004C608C" w:rsidRDefault="00787FCB" w:rsidP="00787FCB">
      <w:pPr>
        <w:rPr>
          <w:rFonts w:cs="Arial"/>
          <w:szCs w:val="22"/>
        </w:rPr>
      </w:pPr>
      <w:r w:rsidRPr="004C608C">
        <w:rPr>
          <w:rFonts w:cs="Arial"/>
          <w:szCs w:val="22"/>
        </w:rPr>
        <w:t>If the child is in a residential unit, the staff should be asked to take positive action to clarify and record suspicions and minimise the child's involvement in sexual exploitation.  If suspicions are confirmed, the following steps should be taken -</w:t>
      </w:r>
    </w:p>
    <w:p w:rsidR="00787FCB" w:rsidRPr="004C608C" w:rsidRDefault="00787FCB" w:rsidP="00787FCB">
      <w:pPr>
        <w:rPr>
          <w:rFonts w:cs="Arial"/>
          <w:szCs w:val="22"/>
        </w:rPr>
      </w:pPr>
    </w:p>
    <w:p w:rsidR="00787FCB" w:rsidRPr="004C608C" w:rsidRDefault="00787FCB" w:rsidP="007B4838">
      <w:pPr>
        <w:numPr>
          <w:ilvl w:val="0"/>
          <w:numId w:val="17"/>
        </w:numPr>
        <w:rPr>
          <w:rFonts w:cs="Arial"/>
          <w:szCs w:val="22"/>
        </w:rPr>
      </w:pPr>
      <w:r w:rsidRPr="004C608C">
        <w:rPr>
          <w:rFonts w:cs="Arial"/>
          <w:szCs w:val="22"/>
        </w:rPr>
        <w:t>Treat the child as a victim of exploitation, not as a criminal.</w:t>
      </w:r>
      <w:r w:rsidRPr="004C608C">
        <w:rPr>
          <w:rFonts w:cs="Arial"/>
          <w:szCs w:val="22"/>
        </w:rPr>
        <w:br/>
      </w:r>
    </w:p>
    <w:p w:rsidR="00787FCB" w:rsidRPr="004C608C" w:rsidRDefault="00787FCB" w:rsidP="007B4838">
      <w:pPr>
        <w:numPr>
          <w:ilvl w:val="0"/>
          <w:numId w:val="17"/>
        </w:numPr>
        <w:rPr>
          <w:rFonts w:cs="Arial"/>
          <w:szCs w:val="22"/>
        </w:rPr>
      </w:pPr>
      <w:r w:rsidRPr="004C608C">
        <w:rPr>
          <w:rFonts w:cs="Arial"/>
          <w:szCs w:val="22"/>
        </w:rPr>
        <w:t>Ensure that all relevant information is recorded in the child's care plan and file - concerning adults and identifying information (appearance, cars, telephone activity, the child's patterns of going missing etc.) together with decisions and clear directions for action.</w:t>
      </w:r>
      <w:r w:rsidRPr="004C608C">
        <w:rPr>
          <w:rFonts w:cs="Arial"/>
          <w:szCs w:val="22"/>
        </w:rPr>
        <w:br/>
      </w:r>
    </w:p>
    <w:p w:rsidR="00787FCB" w:rsidRPr="004C608C" w:rsidRDefault="00787FCB" w:rsidP="007B4838">
      <w:pPr>
        <w:numPr>
          <w:ilvl w:val="0"/>
          <w:numId w:val="17"/>
        </w:numPr>
        <w:rPr>
          <w:rFonts w:cs="Arial"/>
          <w:szCs w:val="22"/>
        </w:rPr>
      </w:pPr>
      <w:r w:rsidRPr="004C608C">
        <w:rPr>
          <w:rFonts w:cs="Arial"/>
          <w:szCs w:val="22"/>
        </w:rPr>
        <w:t>Make every effort to dissuade the child from leaving to engage in sexual exploitation by talking to them, involving them in alternative activities, and ensuring they have the resources to attend, including escorting where necessary.</w:t>
      </w:r>
      <w:r w:rsidRPr="004C608C">
        <w:rPr>
          <w:rFonts w:cs="Arial"/>
          <w:szCs w:val="22"/>
        </w:rPr>
        <w:br/>
      </w:r>
    </w:p>
    <w:p w:rsidR="00787FCB" w:rsidRPr="004C608C" w:rsidRDefault="00787FCB" w:rsidP="007B4838">
      <w:pPr>
        <w:numPr>
          <w:ilvl w:val="0"/>
          <w:numId w:val="17"/>
        </w:numPr>
        <w:rPr>
          <w:rFonts w:cs="Arial"/>
          <w:szCs w:val="22"/>
        </w:rPr>
      </w:pPr>
      <w:r w:rsidRPr="004C608C">
        <w:rPr>
          <w:rFonts w:cs="Arial"/>
          <w:szCs w:val="22"/>
        </w:rPr>
        <w:t>Offer advice about appropriate clothing.</w:t>
      </w:r>
      <w:r w:rsidRPr="004C608C">
        <w:rPr>
          <w:rFonts w:cs="Arial"/>
          <w:szCs w:val="22"/>
        </w:rPr>
        <w:br/>
      </w:r>
    </w:p>
    <w:p w:rsidR="00787FCB" w:rsidRPr="004C608C" w:rsidRDefault="00787FCB" w:rsidP="007B4838">
      <w:pPr>
        <w:numPr>
          <w:ilvl w:val="0"/>
          <w:numId w:val="17"/>
        </w:numPr>
        <w:rPr>
          <w:rFonts w:cs="Arial"/>
          <w:szCs w:val="22"/>
        </w:rPr>
      </w:pPr>
      <w:r w:rsidRPr="004C608C">
        <w:rPr>
          <w:rFonts w:cs="Arial"/>
          <w:szCs w:val="22"/>
        </w:rPr>
        <w:t>Ensure that the child is aware of the legal issues involved, including advice that staff cannot safeguard money which is reasonably suspected to have been gained through sexual exploitation.  When staff do acquire such money, they must retain it and seek legal advice.</w:t>
      </w:r>
      <w:r w:rsidRPr="004C608C">
        <w:rPr>
          <w:rFonts w:cs="Arial"/>
          <w:szCs w:val="22"/>
        </w:rPr>
        <w:br/>
      </w:r>
    </w:p>
    <w:p w:rsidR="00787FCB" w:rsidRPr="004C608C" w:rsidRDefault="00787FCB" w:rsidP="007B4838">
      <w:pPr>
        <w:numPr>
          <w:ilvl w:val="0"/>
          <w:numId w:val="17"/>
        </w:numPr>
        <w:rPr>
          <w:rFonts w:cs="Arial"/>
          <w:szCs w:val="22"/>
        </w:rPr>
      </w:pPr>
      <w:r w:rsidRPr="004C608C">
        <w:rPr>
          <w:rFonts w:cs="Arial"/>
          <w:szCs w:val="22"/>
        </w:rPr>
        <w:t>Monitor telephone calls and letters by preventing the child from receiving some incoming calls, being present when phone calls are made, confiscating a mobile phone which is being used inappropriately, opening some letters in the presence of the child and withholding letters if necessary.  Reasons for intercepting letters and calls should be included in the care plan;</w:t>
      </w:r>
      <w:r w:rsidRPr="004C608C">
        <w:rPr>
          <w:rFonts w:cs="Arial"/>
          <w:szCs w:val="22"/>
        </w:rPr>
        <w:br/>
      </w:r>
    </w:p>
    <w:p w:rsidR="00787FCB" w:rsidRPr="004C608C" w:rsidRDefault="00787FCB" w:rsidP="007B4838">
      <w:pPr>
        <w:numPr>
          <w:ilvl w:val="0"/>
          <w:numId w:val="17"/>
        </w:numPr>
        <w:rPr>
          <w:rFonts w:cs="Arial"/>
          <w:szCs w:val="22"/>
        </w:rPr>
      </w:pPr>
      <w:r w:rsidRPr="004C608C">
        <w:rPr>
          <w:rFonts w:cs="Arial"/>
          <w:szCs w:val="22"/>
        </w:rPr>
        <w:t xml:space="preserve">Monitor callers to the home, or adults collecting children by car.  This </w:t>
      </w:r>
      <w:r w:rsidR="00C268CB">
        <w:rPr>
          <w:rFonts w:cs="Arial"/>
          <w:szCs w:val="22"/>
        </w:rPr>
        <w:t>will</w:t>
      </w:r>
      <w:r w:rsidRPr="004C608C">
        <w:rPr>
          <w:rFonts w:cs="Arial"/>
          <w:szCs w:val="22"/>
        </w:rPr>
        <w:t xml:space="preserve"> involve turning visitors away, supervising contact, passing information direct to the police, or monitoring any suspicious activity in the vicinity of the home and informing the police;</w:t>
      </w:r>
      <w:r w:rsidRPr="004C608C">
        <w:rPr>
          <w:rFonts w:cs="Arial"/>
          <w:szCs w:val="22"/>
        </w:rPr>
        <w:br/>
      </w:r>
    </w:p>
    <w:p w:rsidR="00787FCB" w:rsidRPr="004C608C" w:rsidRDefault="00787FCB" w:rsidP="007B4838">
      <w:pPr>
        <w:numPr>
          <w:ilvl w:val="0"/>
          <w:numId w:val="17"/>
        </w:numPr>
        <w:rPr>
          <w:rFonts w:cs="Arial"/>
          <w:szCs w:val="22"/>
        </w:rPr>
      </w:pPr>
      <w:r w:rsidRPr="004C608C">
        <w:rPr>
          <w:rFonts w:cs="Arial"/>
          <w:szCs w:val="22"/>
        </w:rPr>
        <w:t xml:space="preserve">Where the child leaves, staff </w:t>
      </w:r>
      <w:r w:rsidR="00C268CB">
        <w:rPr>
          <w:rFonts w:cs="Arial"/>
          <w:szCs w:val="22"/>
        </w:rPr>
        <w:t xml:space="preserve">will </w:t>
      </w:r>
      <w:r w:rsidRPr="004C608C">
        <w:rPr>
          <w:rFonts w:cs="Arial"/>
          <w:szCs w:val="22"/>
        </w:rPr>
        <w:t>need to decide whether to follow them and continue to encourage them to return.</w:t>
      </w:r>
      <w:r w:rsidRPr="004C608C">
        <w:rPr>
          <w:rFonts w:cs="Arial"/>
          <w:szCs w:val="22"/>
        </w:rPr>
        <w:br/>
      </w:r>
    </w:p>
    <w:p w:rsidR="00787FCB" w:rsidRPr="004C608C" w:rsidRDefault="00787FCB" w:rsidP="007B4838">
      <w:pPr>
        <w:numPr>
          <w:ilvl w:val="0"/>
          <w:numId w:val="17"/>
        </w:numPr>
        <w:rPr>
          <w:rFonts w:cs="Arial"/>
          <w:szCs w:val="22"/>
        </w:rPr>
      </w:pPr>
      <w:r w:rsidRPr="004C608C">
        <w:rPr>
          <w:rFonts w:cs="Arial"/>
          <w:szCs w:val="22"/>
        </w:rPr>
        <w:t>If they will not return, staff should follow the local procedure for children who have gone missing from home or care.</w:t>
      </w:r>
      <w:r w:rsidRPr="004C608C">
        <w:rPr>
          <w:rFonts w:cs="Arial"/>
          <w:szCs w:val="22"/>
        </w:rPr>
        <w:br/>
      </w:r>
    </w:p>
    <w:p w:rsidR="00787FCB" w:rsidRPr="004C608C" w:rsidRDefault="00787FCB" w:rsidP="007B4838">
      <w:pPr>
        <w:numPr>
          <w:ilvl w:val="0"/>
          <w:numId w:val="17"/>
        </w:numPr>
        <w:rPr>
          <w:rFonts w:cs="Arial"/>
          <w:szCs w:val="22"/>
        </w:rPr>
      </w:pPr>
      <w:r w:rsidRPr="004C608C">
        <w:rPr>
          <w:rFonts w:cs="Arial"/>
          <w:szCs w:val="22"/>
        </w:rPr>
        <w:t>Liaise with outreach agencies, so they can look out for a child who has gone missing.</w:t>
      </w:r>
      <w:r w:rsidRPr="004C608C">
        <w:rPr>
          <w:rFonts w:cs="Arial"/>
          <w:szCs w:val="22"/>
        </w:rPr>
        <w:br/>
      </w:r>
    </w:p>
    <w:p w:rsidR="00787FCB" w:rsidRPr="004C608C" w:rsidRDefault="00787FCB" w:rsidP="007B4838">
      <w:pPr>
        <w:numPr>
          <w:ilvl w:val="0"/>
          <w:numId w:val="17"/>
        </w:numPr>
        <w:rPr>
          <w:rFonts w:cs="Arial"/>
          <w:szCs w:val="22"/>
        </w:rPr>
      </w:pPr>
      <w:r w:rsidRPr="004C608C">
        <w:rPr>
          <w:rFonts w:cs="Arial"/>
          <w:szCs w:val="22"/>
        </w:rPr>
        <w:t>Offer sensitive and welcoming responses to children returning home.</w:t>
      </w:r>
    </w:p>
    <w:p w:rsidR="00787FCB" w:rsidRPr="004C608C" w:rsidRDefault="00787FCB" w:rsidP="00787FCB">
      <w:pPr>
        <w:rPr>
          <w:rFonts w:cs="Arial"/>
          <w:szCs w:val="22"/>
        </w:rPr>
      </w:pPr>
    </w:p>
    <w:p w:rsidR="00787FCB" w:rsidRPr="004C608C" w:rsidRDefault="00787FCB" w:rsidP="00787FCB">
      <w:pPr>
        <w:rPr>
          <w:rFonts w:cs="Arial"/>
          <w:szCs w:val="22"/>
        </w:rPr>
      </w:pPr>
      <w:r w:rsidRPr="004C608C">
        <w:rPr>
          <w:rFonts w:cs="Arial"/>
          <w:szCs w:val="22"/>
        </w:rPr>
        <w:t>If the child is in foster care, the fostering link worker and foster carer will be invited to attend the MASE meeting or LAC Review where it will be explored what steps could reasonably be taken by the foster carer to minimise the child's involvement in sexual exploitation.  Consideration will also be given to a review of the child's placement plan.</w:t>
      </w:r>
    </w:p>
    <w:p w:rsidR="00787FCB" w:rsidRPr="004C608C" w:rsidRDefault="00787FCB" w:rsidP="00787FCB">
      <w:pPr>
        <w:rPr>
          <w:rFonts w:cs="Arial"/>
          <w:szCs w:val="22"/>
        </w:rPr>
      </w:pPr>
    </w:p>
    <w:p w:rsidR="00787FCB" w:rsidRPr="004C608C" w:rsidRDefault="00787FCB" w:rsidP="00787FCB">
      <w:pPr>
        <w:rPr>
          <w:rFonts w:cs="Arial"/>
          <w:szCs w:val="22"/>
        </w:rPr>
      </w:pPr>
      <w:r w:rsidRPr="004C608C">
        <w:rPr>
          <w:rFonts w:cs="Arial"/>
          <w:szCs w:val="22"/>
        </w:rPr>
        <w:t>The child's behaviour and attitude may be extremely challenging, and carers and staff will require on</w:t>
      </w:r>
      <w:r w:rsidR="00FF7CBE">
        <w:rPr>
          <w:rFonts w:cs="Arial"/>
          <w:szCs w:val="22"/>
        </w:rPr>
        <w:t>-</w:t>
      </w:r>
      <w:r w:rsidRPr="004C608C">
        <w:rPr>
          <w:rFonts w:cs="Arial"/>
          <w:szCs w:val="22"/>
        </w:rPr>
        <w:t>going support, advice and training in knowing how to respond.  These needs must be considered and resources identified, either by the manager of the residential unit or the fostering link worker.</w:t>
      </w:r>
    </w:p>
    <w:p w:rsidR="00787FCB" w:rsidRPr="004C608C" w:rsidRDefault="00787FCB" w:rsidP="00787FCB">
      <w:pPr>
        <w:rPr>
          <w:rFonts w:cs="Arial"/>
          <w:szCs w:val="22"/>
        </w:rPr>
      </w:pPr>
    </w:p>
    <w:p w:rsidR="00787FCB" w:rsidRPr="00787FCB" w:rsidRDefault="00787FCB" w:rsidP="00591D85">
      <w:pPr>
        <w:pStyle w:val="Heading1"/>
      </w:pPr>
      <w:bookmarkStart w:id="26" w:name="_Toc418606529"/>
      <w:r w:rsidRPr="00787FCB">
        <w:t>Involvement of groups of children in care</w:t>
      </w:r>
      <w:bookmarkEnd w:id="26"/>
    </w:p>
    <w:p w:rsidR="00787FCB" w:rsidRPr="00787FCB" w:rsidRDefault="00787FCB" w:rsidP="00787FCB">
      <w:pPr>
        <w:rPr>
          <w:rFonts w:cs="Arial"/>
          <w:b/>
          <w:sz w:val="24"/>
          <w:szCs w:val="24"/>
        </w:rPr>
      </w:pPr>
    </w:p>
    <w:p w:rsidR="00787FCB" w:rsidRPr="004932A1" w:rsidRDefault="00787FCB" w:rsidP="00787FCB">
      <w:pPr>
        <w:rPr>
          <w:rFonts w:cs="Arial"/>
          <w:szCs w:val="22"/>
        </w:rPr>
      </w:pPr>
      <w:r w:rsidRPr="004932A1">
        <w:rPr>
          <w:rFonts w:cs="Arial"/>
          <w:szCs w:val="22"/>
        </w:rPr>
        <w:t>Where there is knowledge or strong suspicion that children are involved in sexual exploitation together, or are being controlled by the same person, there will need to be additional planning, including consideration of the use of child protection procedures and/or Complex (Organised or Multiple) Abuse Procedure</w:t>
      </w:r>
      <w:r w:rsidR="00C04C21">
        <w:rPr>
          <w:rFonts w:cs="Arial"/>
          <w:szCs w:val="22"/>
        </w:rPr>
        <w:t>, where Safeguarding will lead on the process.</w:t>
      </w:r>
    </w:p>
    <w:p w:rsidR="00787FCB" w:rsidRPr="004932A1" w:rsidRDefault="00787FCB" w:rsidP="00787FCB">
      <w:pPr>
        <w:rPr>
          <w:rFonts w:cs="Arial"/>
          <w:szCs w:val="22"/>
        </w:rPr>
      </w:pPr>
    </w:p>
    <w:p w:rsidR="00787FCB" w:rsidRPr="004932A1" w:rsidRDefault="00787FCB" w:rsidP="00787FCB">
      <w:pPr>
        <w:rPr>
          <w:rFonts w:cs="Arial"/>
          <w:szCs w:val="22"/>
        </w:rPr>
      </w:pPr>
      <w:r w:rsidRPr="004932A1">
        <w:rPr>
          <w:rFonts w:cs="Arial"/>
          <w:szCs w:val="22"/>
        </w:rPr>
        <w:t xml:space="preserve">It will be essential to ensure that there are no inconsistencies between individual children's care plans.  Where the placement is in the area of another authority, or children from other authorities are involved, that authority's duty manager must be contacted, to discuss which authority is to take overall responsibility for convening the meeting and co-ordinating the response.  </w:t>
      </w:r>
    </w:p>
    <w:p w:rsidR="00787FCB" w:rsidRPr="004932A1" w:rsidRDefault="00787FCB" w:rsidP="00787FCB">
      <w:pPr>
        <w:rPr>
          <w:rFonts w:cs="Arial"/>
          <w:szCs w:val="22"/>
        </w:rPr>
      </w:pPr>
    </w:p>
    <w:p w:rsidR="00787FCB" w:rsidRPr="00787FCB" w:rsidRDefault="00787FCB" w:rsidP="00591D85">
      <w:pPr>
        <w:pStyle w:val="Heading1"/>
      </w:pPr>
      <w:bookmarkStart w:id="27" w:name="_Toc418606530"/>
      <w:r w:rsidRPr="00787FCB">
        <w:t>Leaving care / aftercare</w:t>
      </w:r>
      <w:bookmarkEnd w:id="27"/>
    </w:p>
    <w:p w:rsidR="00787FCB" w:rsidRPr="00787FCB" w:rsidRDefault="00787FCB" w:rsidP="00787FCB">
      <w:pPr>
        <w:rPr>
          <w:rFonts w:cs="Arial"/>
          <w:sz w:val="24"/>
          <w:szCs w:val="24"/>
        </w:rPr>
      </w:pPr>
    </w:p>
    <w:p w:rsidR="00787FCB" w:rsidRPr="004932A1" w:rsidRDefault="00787FCB" w:rsidP="00787FCB">
      <w:pPr>
        <w:rPr>
          <w:rFonts w:cs="Arial"/>
          <w:szCs w:val="22"/>
        </w:rPr>
      </w:pPr>
      <w:r w:rsidRPr="004932A1">
        <w:rPr>
          <w:rFonts w:cs="Arial"/>
          <w:szCs w:val="22"/>
        </w:rPr>
        <w:t>The same procedures as above should be followed in cases where care leavers are considered to be at significant risk of harm or serious risk of harm of abuse through sexual exploitation.</w:t>
      </w:r>
    </w:p>
    <w:p w:rsidR="00787FCB" w:rsidRPr="004932A1" w:rsidRDefault="00787FCB" w:rsidP="00787FCB">
      <w:pPr>
        <w:rPr>
          <w:rFonts w:cs="Arial"/>
          <w:szCs w:val="22"/>
        </w:rPr>
      </w:pPr>
    </w:p>
    <w:p w:rsidR="00787FCB" w:rsidRPr="004932A1" w:rsidRDefault="00787FCB" w:rsidP="004C608C">
      <w:pPr>
        <w:rPr>
          <w:rFonts w:eastAsia="Calibri" w:cs="Arial"/>
          <w:szCs w:val="22"/>
          <w:lang w:eastAsia="en-GB"/>
        </w:rPr>
      </w:pPr>
      <w:r w:rsidRPr="004932A1">
        <w:rPr>
          <w:rFonts w:cs="Arial"/>
          <w:szCs w:val="22"/>
        </w:rPr>
        <w:t>The leaving care plan for any young person where there are concerns about sexual exploitation should specifically identify their vulnerability to sexual exploitation, and address the factors known to impede successful recovery from sexual exploitation (e.g. homelessness, poverty, lack of educational and employment opportunities and lack of supportive social contacts).</w:t>
      </w:r>
    </w:p>
    <w:p w:rsidR="00AD66F6" w:rsidRPr="00AD66F6" w:rsidRDefault="00AD66F6" w:rsidP="00AD66F6">
      <w:pPr>
        <w:autoSpaceDE w:val="0"/>
        <w:autoSpaceDN w:val="0"/>
        <w:adjustRightInd w:val="0"/>
        <w:rPr>
          <w:rFonts w:eastAsia="Calibri" w:cs="Arial"/>
          <w:sz w:val="24"/>
          <w:szCs w:val="24"/>
          <w:lang w:eastAsia="en-GB"/>
        </w:rPr>
      </w:pPr>
    </w:p>
    <w:p w:rsidR="00D1321C" w:rsidRDefault="00D1321C" w:rsidP="00591D85">
      <w:pPr>
        <w:pStyle w:val="Heading1"/>
        <w:rPr>
          <w:rFonts w:eastAsia="Calibri"/>
          <w:lang w:val="en-US"/>
        </w:rPr>
      </w:pPr>
      <w:bookmarkStart w:id="28" w:name="_Toc418606531"/>
      <w:r>
        <w:rPr>
          <w:rFonts w:eastAsia="Calibri"/>
          <w:lang w:val="en-US"/>
        </w:rPr>
        <w:t>Guidance on the use of some of the tools</w:t>
      </w:r>
      <w:bookmarkEnd w:id="28"/>
      <w:r>
        <w:rPr>
          <w:rFonts w:eastAsia="Calibri"/>
          <w:lang w:val="en-US"/>
        </w:rPr>
        <w:t xml:space="preserve"> </w:t>
      </w:r>
    </w:p>
    <w:p w:rsidR="00D1321C" w:rsidRPr="00400ABB" w:rsidRDefault="00D1321C" w:rsidP="00D1321C">
      <w:pPr>
        <w:pStyle w:val="ListParagraph"/>
        <w:ind w:left="0"/>
        <w:rPr>
          <w:rFonts w:eastAsia="Calibri" w:cs="Arial"/>
          <w:b/>
          <w:szCs w:val="22"/>
          <w:lang w:val="en-US"/>
        </w:rPr>
      </w:pPr>
    </w:p>
    <w:p w:rsidR="007C5D38" w:rsidRDefault="00402748" w:rsidP="00D1321C">
      <w:pPr>
        <w:spacing w:after="200" w:line="276" w:lineRule="auto"/>
        <w:contextualSpacing/>
        <w:rPr>
          <w:rFonts w:eastAsia="Calibri" w:cs="Arial"/>
          <w:szCs w:val="22"/>
          <w:lang w:val="en-US"/>
        </w:rPr>
      </w:pPr>
      <w:r w:rsidRPr="00400ABB">
        <w:rPr>
          <w:rFonts w:eastAsia="Calibri" w:cs="Arial"/>
          <w:szCs w:val="22"/>
          <w:lang w:val="en-US"/>
        </w:rPr>
        <w:t>When using the screening tool or risk assessment professionals need to remember</w:t>
      </w:r>
      <w:r>
        <w:rPr>
          <w:rFonts w:eastAsia="Calibri" w:cs="Arial"/>
          <w:szCs w:val="22"/>
          <w:lang w:val="en-US"/>
        </w:rPr>
        <w:t xml:space="preserve"> that </w:t>
      </w:r>
      <w:r w:rsidRPr="00400ABB">
        <w:rPr>
          <w:rFonts w:eastAsia="Calibri" w:cs="Arial"/>
          <w:szCs w:val="22"/>
          <w:lang w:val="en-US"/>
        </w:rPr>
        <w:t>these are</w:t>
      </w:r>
      <w:r>
        <w:rPr>
          <w:rFonts w:eastAsia="Calibri" w:cs="Arial"/>
          <w:szCs w:val="22"/>
          <w:lang w:val="en-US"/>
        </w:rPr>
        <w:t xml:space="preserve"> </w:t>
      </w:r>
      <w:r w:rsidRPr="00400ABB">
        <w:rPr>
          <w:rFonts w:eastAsia="Calibri" w:cs="Arial"/>
          <w:szCs w:val="22"/>
          <w:lang w:val="en-US"/>
        </w:rPr>
        <w:t xml:space="preserve">a guide and should assist the exercise of professional judgment. </w:t>
      </w:r>
    </w:p>
    <w:p w:rsidR="007C5D38" w:rsidRDefault="007C5D38" w:rsidP="00D1321C">
      <w:pPr>
        <w:spacing w:after="200" w:line="276" w:lineRule="auto"/>
        <w:contextualSpacing/>
        <w:rPr>
          <w:rFonts w:eastAsia="Calibri" w:cs="Arial"/>
          <w:szCs w:val="22"/>
          <w:lang w:val="en-US"/>
        </w:rPr>
      </w:pPr>
    </w:p>
    <w:p w:rsidR="00D1321C" w:rsidRDefault="007C5D38" w:rsidP="00D1321C">
      <w:pPr>
        <w:spacing w:after="200" w:line="276" w:lineRule="auto"/>
        <w:contextualSpacing/>
        <w:rPr>
          <w:rFonts w:eastAsia="Calibri" w:cs="Arial"/>
          <w:szCs w:val="22"/>
          <w:lang w:val="en-US"/>
        </w:rPr>
      </w:pPr>
      <w:r w:rsidRPr="00400ABB">
        <w:rPr>
          <w:rFonts w:eastAsia="Calibri" w:cs="Arial"/>
          <w:szCs w:val="22"/>
          <w:lang w:val="en-US"/>
        </w:rPr>
        <w:t>Completion</w:t>
      </w:r>
      <w:r>
        <w:rPr>
          <w:rFonts w:eastAsia="Calibri" w:cs="Arial"/>
          <w:szCs w:val="22"/>
          <w:lang w:val="en-US"/>
        </w:rPr>
        <w:t xml:space="preserve"> of the tools should always </w:t>
      </w:r>
      <w:r w:rsidR="00D1321C" w:rsidRPr="00400ABB">
        <w:rPr>
          <w:rFonts w:eastAsia="Calibri" w:cs="Arial"/>
          <w:szCs w:val="22"/>
          <w:lang w:val="en-US"/>
        </w:rPr>
        <w:t>involve liaison with other agencies to ensure that there is multi-agency information sharing and support.</w:t>
      </w:r>
    </w:p>
    <w:p w:rsidR="0054631B" w:rsidRDefault="0054631B" w:rsidP="00D1321C">
      <w:pPr>
        <w:spacing w:after="200" w:line="276" w:lineRule="auto"/>
        <w:contextualSpacing/>
        <w:rPr>
          <w:rFonts w:eastAsia="Calibri" w:cs="Arial"/>
          <w:szCs w:val="22"/>
          <w:lang w:val="en-US"/>
        </w:rPr>
      </w:pPr>
    </w:p>
    <w:p w:rsidR="0054631B" w:rsidRDefault="0054631B" w:rsidP="00591D85">
      <w:pPr>
        <w:pStyle w:val="Heading1"/>
        <w:rPr>
          <w:lang w:eastAsia="en-GB"/>
        </w:rPr>
      </w:pPr>
      <w:bookmarkStart w:id="29" w:name="_Toc418606532"/>
      <w:r>
        <w:rPr>
          <w:lang w:eastAsia="en-GB"/>
        </w:rPr>
        <w:t>Measuring Performance of effectiveness of interventions</w:t>
      </w:r>
      <w:bookmarkEnd w:id="29"/>
      <w:r>
        <w:rPr>
          <w:lang w:eastAsia="en-GB"/>
        </w:rPr>
        <w:t xml:space="preserve"> </w:t>
      </w:r>
    </w:p>
    <w:p w:rsidR="0054631B" w:rsidRDefault="0054631B" w:rsidP="0054631B">
      <w:pPr>
        <w:autoSpaceDE w:val="0"/>
        <w:autoSpaceDN w:val="0"/>
        <w:adjustRightInd w:val="0"/>
        <w:rPr>
          <w:rFonts w:ascii="TTE25ED0A8t00" w:hAnsi="TTE25ED0A8t00" w:cs="TTE25ED0A8t00"/>
          <w:color w:val="000000"/>
          <w:sz w:val="31"/>
          <w:szCs w:val="31"/>
          <w:lang w:eastAsia="en-GB"/>
        </w:rPr>
      </w:pPr>
    </w:p>
    <w:p w:rsidR="0054631B" w:rsidRPr="00E86E0C" w:rsidRDefault="0054631B" w:rsidP="007B4838">
      <w:pPr>
        <w:numPr>
          <w:ilvl w:val="0"/>
          <w:numId w:val="11"/>
        </w:numPr>
        <w:rPr>
          <w:rFonts w:cs="Arial"/>
          <w:szCs w:val="22"/>
          <w:lang w:eastAsia="en-GB"/>
        </w:rPr>
      </w:pPr>
      <w:r w:rsidRPr="00E86E0C">
        <w:rPr>
          <w:rFonts w:cs="Arial"/>
          <w:szCs w:val="22"/>
          <w:lang w:eastAsia="en-GB"/>
        </w:rPr>
        <w:t>Increased awareness of risk/ protective behaviours</w:t>
      </w:r>
    </w:p>
    <w:p w:rsidR="0054631B" w:rsidRPr="00E86E0C" w:rsidRDefault="0054631B" w:rsidP="007B4838">
      <w:pPr>
        <w:numPr>
          <w:ilvl w:val="0"/>
          <w:numId w:val="11"/>
        </w:numPr>
        <w:rPr>
          <w:rFonts w:cs="Arial"/>
          <w:szCs w:val="22"/>
          <w:lang w:eastAsia="en-GB"/>
        </w:rPr>
      </w:pPr>
      <w:r w:rsidRPr="00E86E0C">
        <w:rPr>
          <w:rFonts w:cs="Arial"/>
          <w:szCs w:val="22"/>
          <w:lang w:eastAsia="en-GB"/>
        </w:rPr>
        <w:t>Re-engaged in appropriate education  provision</w:t>
      </w:r>
    </w:p>
    <w:p w:rsidR="0054631B" w:rsidRPr="00E86E0C" w:rsidRDefault="0054631B" w:rsidP="007B4838">
      <w:pPr>
        <w:numPr>
          <w:ilvl w:val="0"/>
          <w:numId w:val="11"/>
        </w:numPr>
        <w:rPr>
          <w:rFonts w:cs="Arial"/>
          <w:szCs w:val="22"/>
          <w:lang w:eastAsia="en-GB"/>
        </w:rPr>
      </w:pPr>
      <w:r w:rsidRPr="00E86E0C">
        <w:rPr>
          <w:rFonts w:cs="Arial"/>
          <w:szCs w:val="22"/>
          <w:lang w:eastAsia="en-GB"/>
        </w:rPr>
        <w:t>Reduction in “missing” episodes</w:t>
      </w:r>
    </w:p>
    <w:p w:rsidR="0054631B" w:rsidRPr="00E86E0C" w:rsidRDefault="0054631B" w:rsidP="007B4838">
      <w:pPr>
        <w:numPr>
          <w:ilvl w:val="0"/>
          <w:numId w:val="11"/>
        </w:numPr>
        <w:rPr>
          <w:rFonts w:cs="Arial"/>
          <w:szCs w:val="22"/>
          <w:lang w:eastAsia="en-GB"/>
        </w:rPr>
      </w:pPr>
      <w:r w:rsidRPr="00E86E0C">
        <w:rPr>
          <w:rFonts w:cs="Arial"/>
          <w:szCs w:val="22"/>
          <w:lang w:eastAsia="en-GB"/>
        </w:rPr>
        <w:t>Reduction in contact (frequency and duration) with coercive/abusive individuals</w:t>
      </w:r>
    </w:p>
    <w:p w:rsidR="0054631B" w:rsidRPr="00E86E0C" w:rsidRDefault="0054631B" w:rsidP="007B4838">
      <w:pPr>
        <w:numPr>
          <w:ilvl w:val="0"/>
          <w:numId w:val="11"/>
        </w:numPr>
        <w:rPr>
          <w:rFonts w:cs="Arial"/>
          <w:szCs w:val="22"/>
          <w:lang w:eastAsia="en-GB"/>
        </w:rPr>
      </w:pPr>
      <w:r w:rsidRPr="00E86E0C">
        <w:rPr>
          <w:rFonts w:cs="Arial"/>
          <w:szCs w:val="22"/>
          <w:lang w:eastAsia="en-GB"/>
        </w:rPr>
        <w:t>Increased knowledge of positive sexual health behaviours</w:t>
      </w:r>
    </w:p>
    <w:p w:rsidR="0054631B" w:rsidRPr="00E86E0C" w:rsidRDefault="0054631B" w:rsidP="007B4838">
      <w:pPr>
        <w:numPr>
          <w:ilvl w:val="0"/>
          <w:numId w:val="11"/>
        </w:numPr>
        <w:rPr>
          <w:rFonts w:cs="Arial"/>
          <w:szCs w:val="22"/>
          <w:lang w:eastAsia="en-GB"/>
        </w:rPr>
      </w:pPr>
      <w:r w:rsidRPr="00E86E0C">
        <w:rPr>
          <w:rFonts w:cs="Arial"/>
          <w:szCs w:val="22"/>
          <w:lang w:eastAsia="en-GB"/>
        </w:rPr>
        <w:t>Engagement (or increased engagement) in positive social/ recreational activities</w:t>
      </w:r>
    </w:p>
    <w:p w:rsidR="0054631B" w:rsidRPr="00E86E0C" w:rsidRDefault="0054631B" w:rsidP="007B4838">
      <w:pPr>
        <w:numPr>
          <w:ilvl w:val="0"/>
          <w:numId w:val="11"/>
        </w:numPr>
        <w:rPr>
          <w:rFonts w:cs="Arial"/>
          <w:szCs w:val="22"/>
          <w:lang w:eastAsia="en-GB"/>
        </w:rPr>
      </w:pPr>
      <w:r w:rsidRPr="00E86E0C">
        <w:rPr>
          <w:rFonts w:cs="Arial"/>
          <w:szCs w:val="22"/>
          <w:lang w:eastAsia="en-GB"/>
        </w:rPr>
        <w:t>Improvement in family relationships</w:t>
      </w:r>
    </w:p>
    <w:p w:rsidR="0054631B" w:rsidRPr="00E86E0C" w:rsidRDefault="0054631B" w:rsidP="007B4838">
      <w:pPr>
        <w:numPr>
          <w:ilvl w:val="0"/>
          <w:numId w:val="11"/>
        </w:numPr>
        <w:rPr>
          <w:rFonts w:cs="Arial"/>
          <w:szCs w:val="22"/>
          <w:lang w:eastAsia="en-GB"/>
        </w:rPr>
      </w:pPr>
      <w:r w:rsidRPr="00E86E0C">
        <w:rPr>
          <w:rFonts w:cs="Arial"/>
          <w:szCs w:val="22"/>
          <w:lang w:eastAsia="en-GB"/>
        </w:rPr>
        <w:t>Increased self-esteem (self-report: measured pre and post intervention)</w:t>
      </w:r>
    </w:p>
    <w:p w:rsidR="0054631B" w:rsidRPr="00E86E0C" w:rsidRDefault="0054631B" w:rsidP="007B4838">
      <w:pPr>
        <w:numPr>
          <w:ilvl w:val="0"/>
          <w:numId w:val="11"/>
        </w:numPr>
        <w:rPr>
          <w:rFonts w:cs="Arial"/>
          <w:szCs w:val="22"/>
          <w:lang w:eastAsia="en-GB"/>
        </w:rPr>
      </w:pPr>
      <w:r w:rsidRPr="00E86E0C">
        <w:rPr>
          <w:rFonts w:cs="Arial"/>
          <w:szCs w:val="22"/>
          <w:lang w:eastAsia="en-GB"/>
        </w:rPr>
        <w:t>Disruption of perpetrators</w:t>
      </w:r>
    </w:p>
    <w:p w:rsidR="0054631B" w:rsidRPr="00E86E0C" w:rsidRDefault="0054631B" w:rsidP="007B4838">
      <w:pPr>
        <w:numPr>
          <w:ilvl w:val="0"/>
          <w:numId w:val="11"/>
        </w:numPr>
        <w:rPr>
          <w:rFonts w:cs="Arial"/>
          <w:szCs w:val="22"/>
          <w:lang w:eastAsia="en-GB"/>
        </w:rPr>
      </w:pPr>
      <w:r w:rsidRPr="00E86E0C">
        <w:rPr>
          <w:rFonts w:cs="Arial"/>
          <w:szCs w:val="22"/>
          <w:lang w:eastAsia="en-GB"/>
        </w:rPr>
        <w:t>Investigation of perpetrators</w:t>
      </w:r>
    </w:p>
    <w:p w:rsidR="0054631B" w:rsidRPr="00E86E0C" w:rsidRDefault="0054631B" w:rsidP="007B4838">
      <w:pPr>
        <w:numPr>
          <w:ilvl w:val="0"/>
          <w:numId w:val="11"/>
        </w:numPr>
        <w:rPr>
          <w:rFonts w:cs="Arial"/>
          <w:szCs w:val="22"/>
          <w:lang w:eastAsia="en-GB"/>
        </w:rPr>
      </w:pPr>
      <w:r w:rsidRPr="00E86E0C">
        <w:rPr>
          <w:rFonts w:cs="Arial"/>
          <w:szCs w:val="22"/>
          <w:lang w:eastAsia="en-GB"/>
        </w:rPr>
        <w:t>Increased parental awareness of risk/protective behaviours</w:t>
      </w:r>
    </w:p>
    <w:p w:rsidR="0054631B" w:rsidRPr="00E86E0C" w:rsidRDefault="0054631B" w:rsidP="0054631B">
      <w:pPr>
        <w:ind w:left="360"/>
        <w:rPr>
          <w:rFonts w:cs="Arial"/>
          <w:szCs w:val="22"/>
          <w:lang w:eastAsia="en-GB"/>
        </w:rPr>
      </w:pPr>
    </w:p>
    <w:p w:rsidR="0054631B" w:rsidRPr="00E86E0C" w:rsidRDefault="0054631B" w:rsidP="0054631B">
      <w:pPr>
        <w:ind w:left="360"/>
        <w:rPr>
          <w:rFonts w:cs="Arial"/>
          <w:szCs w:val="22"/>
          <w:lang w:eastAsia="en-GB"/>
        </w:rPr>
      </w:pPr>
      <w:r w:rsidRPr="00E86E0C">
        <w:rPr>
          <w:rFonts w:cs="Arial"/>
          <w:szCs w:val="22"/>
          <w:lang w:eastAsia="en-GB"/>
        </w:rPr>
        <w:t>In some cases, an additional outcome measure will be required:-</w:t>
      </w:r>
    </w:p>
    <w:p w:rsidR="0054631B" w:rsidRPr="00E86E0C" w:rsidRDefault="0054631B" w:rsidP="0054631B">
      <w:pPr>
        <w:ind w:left="360"/>
        <w:rPr>
          <w:rFonts w:cs="Arial"/>
          <w:szCs w:val="22"/>
          <w:lang w:eastAsia="en-GB"/>
        </w:rPr>
      </w:pPr>
    </w:p>
    <w:p w:rsidR="0054631B" w:rsidRDefault="0054631B" w:rsidP="007B4838">
      <w:pPr>
        <w:numPr>
          <w:ilvl w:val="0"/>
          <w:numId w:val="11"/>
        </w:numPr>
        <w:rPr>
          <w:rFonts w:cs="Arial"/>
          <w:szCs w:val="22"/>
          <w:lang w:eastAsia="en-GB"/>
        </w:rPr>
      </w:pPr>
      <w:r w:rsidRPr="00E86E0C">
        <w:rPr>
          <w:rFonts w:cs="Arial"/>
          <w:szCs w:val="22"/>
          <w:lang w:eastAsia="en-GB"/>
        </w:rPr>
        <w:t>Reduction in young person’s substance misuse</w:t>
      </w:r>
    </w:p>
    <w:p w:rsidR="002B3A74" w:rsidRDefault="002B3A74" w:rsidP="002B3A74">
      <w:pPr>
        <w:rPr>
          <w:rFonts w:cs="Arial"/>
          <w:szCs w:val="22"/>
          <w:lang w:eastAsia="en-GB"/>
        </w:rPr>
      </w:pPr>
    </w:p>
    <w:p w:rsidR="002B3A74" w:rsidRDefault="002B3A74" w:rsidP="002B3A74">
      <w:pPr>
        <w:rPr>
          <w:rFonts w:cs="Arial"/>
          <w:szCs w:val="22"/>
          <w:lang w:eastAsia="en-GB"/>
        </w:rPr>
      </w:pPr>
    </w:p>
    <w:p w:rsidR="002B3A74" w:rsidRPr="00E86E0C" w:rsidRDefault="002B3A74" w:rsidP="002B3A74">
      <w:pPr>
        <w:rPr>
          <w:rFonts w:cs="Arial"/>
          <w:szCs w:val="22"/>
          <w:lang w:eastAsia="en-GB"/>
        </w:rPr>
      </w:pPr>
    </w:p>
    <w:p w:rsidR="0054631B" w:rsidRPr="00E86E0C" w:rsidRDefault="0054631B" w:rsidP="0054631B">
      <w:pPr>
        <w:rPr>
          <w:rFonts w:cs="Arial"/>
          <w:szCs w:val="22"/>
          <w:lang w:eastAsia="en-GB"/>
        </w:rPr>
      </w:pPr>
    </w:p>
    <w:p w:rsidR="00493CEC" w:rsidRPr="00AE4A4F" w:rsidRDefault="00AE4A4F" w:rsidP="00591D85">
      <w:pPr>
        <w:pStyle w:val="Heading1"/>
      </w:pPr>
      <w:bookmarkStart w:id="30" w:name="_Toc418606533"/>
      <w:r w:rsidRPr="00AE4A4F">
        <w:t xml:space="preserve">Child Sexual Exploitation and Missing Operational Group </w:t>
      </w:r>
      <w:r w:rsidR="00402748" w:rsidRPr="00AE4A4F">
        <w:t>(CMOG)</w:t>
      </w:r>
      <w:bookmarkEnd w:id="30"/>
    </w:p>
    <w:p w:rsidR="007F491F" w:rsidRDefault="007F491F" w:rsidP="007C5D38">
      <w:pPr>
        <w:rPr>
          <w:sz w:val="20"/>
        </w:rPr>
      </w:pPr>
    </w:p>
    <w:p w:rsidR="00AE4A4F" w:rsidRDefault="00AE4A4F" w:rsidP="00AE4A4F">
      <w:pPr>
        <w:rPr>
          <w:szCs w:val="22"/>
        </w:rPr>
      </w:pPr>
      <w:r>
        <w:rPr>
          <w:szCs w:val="22"/>
        </w:rPr>
        <w:t xml:space="preserve">CMOG is a city wide group which is </w:t>
      </w:r>
      <w:r w:rsidR="00400ABB">
        <w:rPr>
          <w:szCs w:val="22"/>
        </w:rPr>
        <w:t>chaired</w:t>
      </w:r>
      <w:r w:rsidR="002B3A74">
        <w:rPr>
          <w:szCs w:val="22"/>
        </w:rPr>
        <w:t xml:space="preserve"> by the lead Detective </w:t>
      </w:r>
      <w:r>
        <w:rPr>
          <w:szCs w:val="22"/>
        </w:rPr>
        <w:t xml:space="preserve">Inspector for Child </w:t>
      </w:r>
      <w:r w:rsidR="00400ABB">
        <w:rPr>
          <w:szCs w:val="22"/>
        </w:rPr>
        <w:t>Abuse</w:t>
      </w:r>
      <w:r>
        <w:rPr>
          <w:szCs w:val="22"/>
        </w:rPr>
        <w:t xml:space="preserve"> in Coventry.</w:t>
      </w:r>
    </w:p>
    <w:p w:rsidR="00AE4A4F" w:rsidRDefault="00AE4A4F" w:rsidP="00AE4A4F">
      <w:pPr>
        <w:rPr>
          <w:szCs w:val="22"/>
        </w:rPr>
      </w:pPr>
    </w:p>
    <w:p w:rsidR="00780046" w:rsidRDefault="00AE4A4F" w:rsidP="00AE4A4F">
      <w:pPr>
        <w:rPr>
          <w:szCs w:val="22"/>
        </w:rPr>
      </w:pPr>
      <w:r>
        <w:rPr>
          <w:szCs w:val="22"/>
        </w:rPr>
        <w:t>The sole purpose of CMOG is of directing medium and long term actions to safeguard, disrupt, and reduce opportunity for children to be harmed through sexual exp</w:t>
      </w:r>
      <w:r w:rsidR="00400ABB">
        <w:rPr>
          <w:szCs w:val="22"/>
        </w:rPr>
        <w:t>loitation and missing episodes.</w:t>
      </w:r>
      <w:r w:rsidR="00E86E0C">
        <w:rPr>
          <w:szCs w:val="22"/>
        </w:rPr>
        <w:t xml:space="preserve"> CMOG terms of reference can be found </w:t>
      </w:r>
      <w:r w:rsidR="00834252">
        <w:rPr>
          <w:szCs w:val="22"/>
        </w:rPr>
        <w:t xml:space="preserve">in </w:t>
      </w:r>
      <w:r w:rsidR="00780046">
        <w:rPr>
          <w:szCs w:val="22"/>
        </w:rPr>
        <w:t>appendix</w:t>
      </w:r>
      <w:r w:rsidR="00834252">
        <w:rPr>
          <w:szCs w:val="22"/>
        </w:rPr>
        <w:t xml:space="preserve"> 12.</w:t>
      </w:r>
      <w:r w:rsidR="00780046">
        <w:rPr>
          <w:szCs w:val="22"/>
        </w:rPr>
        <w:t xml:space="preserve"> </w:t>
      </w:r>
    </w:p>
    <w:p w:rsidR="00747226" w:rsidRDefault="00747226" w:rsidP="008D1FAE">
      <w:pPr>
        <w:rPr>
          <w:szCs w:val="22"/>
        </w:rPr>
      </w:pPr>
    </w:p>
    <w:p w:rsidR="00072930" w:rsidRDefault="00072930" w:rsidP="008D1FAE">
      <w:pPr>
        <w:rPr>
          <w:szCs w:val="22"/>
        </w:rPr>
      </w:pPr>
    </w:p>
    <w:p w:rsidR="006008C9" w:rsidRPr="00EE2444" w:rsidRDefault="006008C9" w:rsidP="00EE2444">
      <w:pPr>
        <w:pStyle w:val="Heading1"/>
      </w:pPr>
      <w:bookmarkStart w:id="31" w:name="_Toc418606534"/>
      <w:r w:rsidRPr="00EE2444">
        <w:t xml:space="preserve">Information Sharing Protocol </w:t>
      </w:r>
      <w:bookmarkEnd w:id="31"/>
      <w:r w:rsidR="002B3A74" w:rsidRPr="002B3A74">
        <w:rPr>
          <w:b w:val="0"/>
        </w:rPr>
        <w:t>(see information sharing agreement)</w:t>
      </w:r>
    </w:p>
    <w:p w:rsidR="00780046" w:rsidRDefault="00780046" w:rsidP="00E9434F">
      <w:pPr>
        <w:rPr>
          <w:b/>
        </w:rPr>
      </w:pPr>
    </w:p>
    <w:p w:rsidR="00780046" w:rsidRDefault="00780046" w:rsidP="00E9434F">
      <w:r>
        <w:t xml:space="preserve">Effective information sharing underpins integrated working and is a vital element of both early intervention and safeguarding. Each partner can hold different pieces of information which need to be placed together to enable a thorough assessment to be made. </w:t>
      </w:r>
    </w:p>
    <w:p w:rsidR="00DD0C3B" w:rsidRDefault="00DD0C3B" w:rsidP="00E9434F">
      <w:pPr>
        <w:rPr>
          <w:b/>
          <w:color w:val="FF0000"/>
        </w:rPr>
      </w:pPr>
    </w:p>
    <w:p w:rsidR="00EE2444" w:rsidRDefault="00EE2444" w:rsidP="00E9434F">
      <w:pPr>
        <w:rPr>
          <w:b/>
          <w:color w:val="FF0000"/>
        </w:rPr>
      </w:pPr>
    </w:p>
    <w:p w:rsidR="00EE2444" w:rsidRDefault="00EE2444" w:rsidP="00CF0A55">
      <w:pPr>
        <w:pStyle w:val="Heading1"/>
      </w:pPr>
      <w:r>
        <w:t xml:space="preserve"> </w:t>
      </w:r>
      <w:bookmarkStart w:id="32" w:name="_Toc418606535"/>
      <w:r>
        <w:t>Child Sexual Exploitation Action and Delivery Plan</w:t>
      </w:r>
      <w:bookmarkEnd w:id="32"/>
      <w:r>
        <w:t xml:space="preserve"> </w:t>
      </w:r>
    </w:p>
    <w:p w:rsidR="00EE2444" w:rsidRPr="00FE42E3" w:rsidRDefault="00EE2444" w:rsidP="00FE42E3">
      <w:pPr>
        <w:pStyle w:val="NormalWeb"/>
        <w:rPr>
          <w:rFonts w:ascii="Arial" w:hAnsi="Arial" w:cs="Arial"/>
          <w:sz w:val="22"/>
          <w:szCs w:val="22"/>
        </w:rPr>
      </w:pPr>
      <w:r w:rsidRPr="00FE42E3">
        <w:rPr>
          <w:rFonts w:ascii="Arial" w:hAnsi="Arial" w:cs="Arial"/>
          <w:sz w:val="22"/>
          <w:szCs w:val="22"/>
        </w:rPr>
        <w:t>Across the West Midlands Local Safeguarding Children Boards are working together to combat Child Sexual Exploitati</w:t>
      </w:r>
      <w:r w:rsidR="00FE42E3" w:rsidRPr="00FE42E3">
        <w:rPr>
          <w:rFonts w:ascii="Arial" w:hAnsi="Arial" w:cs="Arial"/>
          <w:sz w:val="22"/>
          <w:szCs w:val="22"/>
        </w:rPr>
        <w:t xml:space="preserve">on (CSE). </w:t>
      </w:r>
    </w:p>
    <w:p w:rsidR="00EE2444" w:rsidRPr="00FE42E3" w:rsidRDefault="00FE42E3" w:rsidP="00EE2444">
      <w:pPr>
        <w:pStyle w:val="NormalWeb"/>
        <w:jc w:val="both"/>
        <w:rPr>
          <w:rFonts w:ascii="Arial" w:hAnsi="Arial" w:cs="Arial"/>
          <w:sz w:val="22"/>
          <w:szCs w:val="22"/>
        </w:rPr>
      </w:pPr>
      <w:r w:rsidRPr="00FE42E3">
        <w:rPr>
          <w:rFonts w:ascii="Arial" w:hAnsi="Arial" w:cs="Arial"/>
          <w:sz w:val="22"/>
          <w:szCs w:val="22"/>
        </w:rPr>
        <w:t>In Coventry</w:t>
      </w:r>
      <w:r w:rsidR="00EE2444" w:rsidRPr="00FE42E3">
        <w:rPr>
          <w:rFonts w:ascii="Arial" w:hAnsi="Arial" w:cs="Arial"/>
          <w:sz w:val="22"/>
          <w:szCs w:val="22"/>
        </w:rPr>
        <w:t xml:space="preserve"> multi-agency action is delivered through a CSE Sub-Group responsible for implementation of the citywide </w:t>
      </w:r>
      <w:r w:rsidRPr="00FE42E3">
        <w:rPr>
          <w:rFonts w:ascii="Arial" w:hAnsi="Arial" w:cs="Arial"/>
          <w:sz w:val="22"/>
          <w:szCs w:val="22"/>
        </w:rPr>
        <w:t>strategy and</w:t>
      </w:r>
      <w:r w:rsidR="00EE2444" w:rsidRPr="00FE42E3">
        <w:rPr>
          <w:rFonts w:ascii="Arial" w:hAnsi="Arial" w:cs="Arial"/>
          <w:sz w:val="22"/>
          <w:szCs w:val="22"/>
        </w:rPr>
        <w:t xml:space="preserve"> operational delivery.   </w:t>
      </w:r>
    </w:p>
    <w:p w:rsidR="00EE2444" w:rsidRDefault="00FE42E3" w:rsidP="00EE2444">
      <w:pPr>
        <w:pStyle w:val="default0"/>
        <w:jc w:val="both"/>
        <w:rPr>
          <w:rFonts w:ascii="Arial" w:hAnsi="Arial" w:cs="Arial"/>
          <w:sz w:val="22"/>
          <w:szCs w:val="22"/>
        </w:rPr>
      </w:pPr>
      <w:r w:rsidRPr="00FE42E3">
        <w:rPr>
          <w:rFonts w:ascii="Arial" w:hAnsi="Arial" w:cs="Arial"/>
          <w:sz w:val="22"/>
          <w:szCs w:val="22"/>
        </w:rPr>
        <w:t xml:space="preserve">In March 2015 Coventry </w:t>
      </w:r>
      <w:r w:rsidR="00EE2444" w:rsidRPr="00FE42E3">
        <w:rPr>
          <w:rFonts w:ascii="Arial" w:hAnsi="Arial" w:cs="Arial"/>
          <w:sz w:val="22"/>
          <w:szCs w:val="22"/>
        </w:rPr>
        <w:t>Safeguarding Chi</w:t>
      </w:r>
      <w:r w:rsidRPr="00FE42E3">
        <w:rPr>
          <w:rFonts w:ascii="Arial" w:hAnsi="Arial" w:cs="Arial"/>
          <w:sz w:val="22"/>
          <w:szCs w:val="22"/>
        </w:rPr>
        <w:t>ldren Board ratified the</w:t>
      </w:r>
      <w:r w:rsidR="00EE2444" w:rsidRPr="00FE42E3">
        <w:rPr>
          <w:rFonts w:ascii="Arial" w:hAnsi="Arial" w:cs="Arial"/>
          <w:sz w:val="22"/>
          <w:szCs w:val="22"/>
        </w:rPr>
        <w:t xml:space="preserve"> Ch</w:t>
      </w:r>
      <w:r w:rsidRPr="00FE42E3">
        <w:rPr>
          <w:rFonts w:ascii="Arial" w:hAnsi="Arial" w:cs="Arial"/>
          <w:sz w:val="22"/>
          <w:szCs w:val="22"/>
        </w:rPr>
        <w:t xml:space="preserve">ild Sexual Exploitation </w:t>
      </w:r>
      <w:r w:rsidR="00841FA9">
        <w:rPr>
          <w:rFonts w:ascii="Arial" w:hAnsi="Arial" w:cs="Arial"/>
          <w:sz w:val="22"/>
          <w:szCs w:val="22"/>
        </w:rPr>
        <w:t>Delivery</w:t>
      </w:r>
      <w:r w:rsidR="00841FA9" w:rsidRPr="00FE42E3">
        <w:rPr>
          <w:rFonts w:ascii="Arial" w:hAnsi="Arial" w:cs="Arial"/>
          <w:sz w:val="22"/>
          <w:szCs w:val="22"/>
        </w:rPr>
        <w:t xml:space="preserve"> </w:t>
      </w:r>
      <w:r w:rsidRPr="00FE42E3">
        <w:rPr>
          <w:rFonts w:ascii="Arial" w:hAnsi="Arial" w:cs="Arial"/>
          <w:sz w:val="22"/>
          <w:szCs w:val="22"/>
        </w:rPr>
        <w:t>Plan</w:t>
      </w:r>
      <w:r w:rsidR="00841FA9">
        <w:rPr>
          <w:rFonts w:ascii="Arial" w:hAnsi="Arial" w:cs="Arial"/>
          <w:sz w:val="22"/>
          <w:szCs w:val="22"/>
        </w:rPr>
        <w:t xml:space="preserve"> (appendix 10)</w:t>
      </w:r>
      <w:r w:rsidR="00EE2444" w:rsidRPr="00FE42E3">
        <w:rPr>
          <w:rFonts w:ascii="Arial" w:hAnsi="Arial" w:cs="Arial"/>
          <w:sz w:val="22"/>
          <w:szCs w:val="22"/>
        </w:rPr>
        <w:t xml:space="preserve"> and approved a range of measures to further strengthen partnership working acr</w:t>
      </w:r>
      <w:r w:rsidRPr="00FE42E3">
        <w:rPr>
          <w:rFonts w:ascii="Arial" w:hAnsi="Arial" w:cs="Arial"/>
          <w:sz w:val="22"/>
          <w:szCs w:val="22"/>
        </w:rPr>
        <w:t>oss Coventry</w:t>
      </w:r>
      <w:r w:rsidR="00EE2444" w:rsidRPr="00FE42E3">
        <w:rPr>
          <w:rFonts w:ascii="Arial" w:hAnsi="Arial" w:cs="Arial"/>
          <w:sz w:val="22"/>
          <w:szCs w:val="22"/>
        </w:rPr>
        <w:t>.</w:t>
      </w:r>
      <w:r w:rsidRPr="00FE42E3">
        <w:rPr>
          <w:rFonts w:ascii="Arial" w:hAnsi="Arial" w:cs="Arial"/>
          <w:sz w:val="22"/>
          <w:szCs w:val="22"/>
        </w:rPr>
        <w:t xml:space="preserve"> </w:t>
      </w:r>
    </w:p>
    <w:p w:rsidR="003A1C73" w:rsidRPr="00EB58FB" w:rsidRDefault="003A1C73" w:rsidP="003A1C73">
      <w:pPr>
        <w:pStyle w:val="Heading1"/>
      </w:pPr>
      <w:bookmarkStart w:id="33" w:name="_Toc418606536"/>
      <w:r w:rsidRPr="00EB58FB">
        <w:t>Sexual Exploitation (CSE) Resources</w:t>
      </w:r>
      <w:bookmarkEnd w:id="33"/>
      <w:r w:rsidRPr="00EB58FB">
        <w:t xml:space="preserve"> </w:t>
      </w:r>
    </w:p>
    <w:p w:rsidR="003A1C73" w:rsidRPr="00EB58FB" w:rsidRDefault="003A1C73" w:rsidP="003A1C73">
      <w:pPr>
        <w:jc w:val="right"/>
      </w:pPr>
    </w:p>
    <w:p w:rsidR="002B3A74" w:rsidRDefault="003A1C73" w:rsidP="003A1C73">
      <w:r w:rsidRPr="00EB58FB">
        <w:t xml:space="preserve">This document provides information on CSE research and guidance; information for children and young people, parents and carers, and professionals; useful websites; and CSE projects and </w:t>
      </w:r>
      <w:r>
        <w:t>s</w:t>
      </w:r>
      <w:r w:rsidRPr="00EB58FB">
        <w:t>ervices.</w:t>
      </w:r>
    </w:p>
    <w:p w:rsidR="003A1C73" w:rsidRDefault="003A1C73" w:rsidP="003A1C73"/>
    <w:p w:rsidR="003A1C73" w:rsidRDefault="003A1C73" w:rsidP="003A1C73">
      <w:pPr>
        <w:rPr>
          <w:b/>
          <w:bCs/>
          <w:szCs w:val="22"/>
          <w:u w:val="single"/>
        </w:rPr>
      </w:pPr>
      <w:r w:rsidRPr="00D65CCD">
        <w:rPr>
          <w:b/>
          <w:bCs/>
          <w:szCs w:val="22"/>
          <w:u w:val="single"/>
        </w:rPr>
        <w:t xml:space="preserve">Research and guidance </w:t>
      </w:r>
    </w:p>
    <w:p w:rsidR="003A1C73" w:rsidRPr="00D65CCD" w:rsidRDefault="003A1C73" w:rsidP="003A1C73">
      <w:pPr>
        <w:rPr>
          <w:szCs w:val="22"/>
          <w:u w:val="single"/>
        </w:rPr>
      </w:pPr>
    </w:p>
    <w:p w:rsidR="003A1C73" w:rsidRDefault="003A1C73" w:rsidP="003A1C73">
      <w:pPr>
        <w:rPr>
          <w:b/>
          <w:bCs/>
        </w:rPr>
      </w:pPr>
      <w:r w:rsidRPr="00EB58FB">
        <w:rPr>
          <w:b/>
          <w:bCs/>
        </w:rPr>
        <w:t>I thought I was the only one. The only one in the world - the Office of the Children’s Commissioner’s inquiry into child sexual exploitation in gangs and groups (the Office of the Children</w:t>
      </w:r>
      <w:r>
        <w:rPr>
          <w:b/>
          <w:bCs/>
        </w:rPr>
        <w:t xml:space="preserve">’s Commissioner, November 2012). </w:t>
      </w:r>
    </w:p>
    <w:p w:rsidR="003A1C73" w:rsidRDefault="003A1C73" w:rsidP="003A1C73">
      <w:pPr>
        <w:rPr>
          <w:b/>
          <w:bCs/>
        </w:rPr>
      </w:pPr>
    </w:p>
    <w:p w:rsidR="003A1C73" w:rsidRDefault="003A1C73" w:rsidP="003A1C73">
      <w:r w:rsidRPr="00EB58FB">
        <w:t xml:space="preserve">The report of the first year's findings of a two year inquiry into child sexual exploitation in gangs and groups. </w:t>
      </w:r>
    </w:p>
    <w:p w:rsidR="003A1C73" w:rsidRDefault="003A1C73" w:rsidP="003A1C73"/>
    <w:p w:rsidR="003A1C73" w:rsidRDefault="00F379E6" w:rsidP="003A1C73">
      <w:hyperlink r:id="rId17" w:history="1">
        <w:r w:rsidR="003A1C73" w:rsidRPr="00B26015">
          <w:rPr>
            <w:rStyle w:val="Hyperlink"/>
          </w:rPr>
          <w:t>http://www.childrenscommissioner.gov.uk/content/publications/content_636</w:t>
        </w:r>
      </w:hyperlink>
      <w:r w:rsidR="003A1C73">
        <w:t xml:space="preserve"> </w:t>
      </w:r>
      <w:r w:rsidR="003A1C73" w:rsidRPr="00EB58FB">
        <w:t xml:space="preserve"> </w:t>
      </w:r>
    </w:p>
    <w:p w:rsidR="003A1C73" w:rsidRPr="00EB58FB" w:rsidRDefault="003A1C73" w:rsidP="003A1C73"/>
    <w:p w:rsidR="003A1C73" w:rsidRDefault="003A1C73" w:rsidP="003A1C73">
      <w:pPr>
        <w:rPr>
          <w:b/>
          <w:bCs/>
        </w:rPr>
      </w:pPr>
      <w:r w:rsidRPr="00EB58FB">
        <w:rPr>
          <w:b/>
          <w:bCs/>
        </w:rPr>
        <w:t>Tackling child sexual exploitation: helping local authorities to develop effective re</w:t>
      </w:r>
      <w:r>
        <w:rPr>
          <w:b/>
          <w:bCs/>
        </w:rPr>
        <w:t xml:space="preserve">sponses (Barnardo’s, June 2012). </w:t>
      </w:r>
    </w:p>
    <w:p w:rsidR="003A1C73" w:rsidRDefault="003A1C73" w:rsidP="003A1C73">
      <w:pPr>
        <w:rPr>
          <w:b/>
          <w:bCs/>
        </w:rPr>
      </w:pPr>
    </w:p>
    <w:p w:rsidR="003A1C73" w:rsidRDefault="003A1C73" w:rsidP="003A1C73">
      <w:r w:rsidRPr="00EB58FB">
        <w:t xml:space="preserve">This practice briefing outlines the key components of effective local action on child sexual exploitation. </w:t>
      </w:r>
    </w:p>
    <w:p w:rsidR="003A1C73" w:rsidRDefault="00F379E6" w:rsidP="003A1C73">
      <w:hyperlink r:id="rId18" w:history="1">
        <w:r w:rsidR="003A1C73" w:rsidRPr="00B26015">
          <w:rPr>
            <w:rStyle w:val="Hyperlink"/>
          </w:rPr>
          <w:t>http://www.barnardos.org.uk/tackling_child_sexual_exploitation.pdf</w:t>
        </w:r>
      </w:hyperlink>
      <w:r w:rsidR="003A1C73">
        <w:t xml:space="preserve"> </w:t>
      </w:r>
      <w:r w:rsidR="003A1C73" w:rsidRPr="00EB58FB">
        <w:t xml:space="preserve"> </w:t>
      </w:r>
    </w:p>
    <w:p w:rsidR="003A1C73" w:rsidRPr="00EB58FB" w:rsidRDefault="003A1C73" w:rsidP="003A1C73"/>
    <w:p w:rsidR="003A1C73" w:rsidRDefault="003A1C73" w:rsidP="003A1C73">
      <w:pPr>
        <w:rPr>
          <w:b/>
          <w:bCs/>
        </w:rPr>
      </w:pPr>
      <w:r w:rsidRPr="00EB58FB">
        <w:rPr>
          <w:b/>
          <w:bCs/>
        </w:rPr>
        <w:t>Tackling child sexual exploitation: action plan and progr</w:t>
      </w:r>
      <w:r>
        <w:rPr>
          <w:b/>
          <w:bCs/>
        </w:rPr>
        <w:t xml:space="preserve">ess report (DfE, 2011 and 2012). </w:t>
      </w:r>
    </w:p>
    <w:p w:rsidR="003A1C73" w:rsidRDefault="003A1C73" w:rsidP="003A1C73">
      <w:pPr>
        <w:rPr>
          <w:b/>
          <w:bCs/>
        </w:rPr>
      </w:pPr>
    </w:p>
    <w:p w:rsidR="003A1C73" w:rsidRPr="00EB58FB" w:rsidRDefault="003A1C73" w:rsidP="003A1C73">
      <w:r w:rsidRPr="00EB58FB">
        <w:t xml:space="preserve">The action plan looks at sexual exploitation from the perspective of the child. It highlights areas where more needs to be done and sets out specific actions which government, local agencies and voluntary and community sector partners need to take to address this form of abuse. </w:t>
      </w:r>
    </w:p>
    <w:p w:rsidR="003A1C73" w:rsidRDefault="00F379E6" w:rsidP="003A1C73">
      <w:hyperlink r:id="rId19" w:history="1">
        <w:r w:rsidR="003A1C73" w:rsidRPr="00B26015">
          <w:rPr>
            <w:rStyle w:val="Hyperlink"/>
          </w:rPr>
          <w:t>https://www.gov.uk/government/publications/tackling-child-sexual-exploitation-action-plan</w:t>
        </w:r>
      </w:hyperlink>
      <w:r w:rsidR="003A1C73">
        <w:t xml:space="preserve"> </w:t>
      </w:r>
      <w:r w:rsidR="003A1C73" w:rsidRPr="00EB58FB">
        <w:t xml:space="preserve"> </w:t>
      </w:r>
    </w:p>
    <w:p w:rsidR="003A1C73" w:rsidRPr="00EB58FB" w:rsidRDefault="003A1C73" w:rsidP="003A1C73"/>
    <w:p w:rsidR="003A1C73" w:rsidRDefault="003A1C73" w:rsidP="003A1C73">
      <w:pPr>
        <w:rPr>
          <w:b/>
          <w:bCs/>
        </w:rPr>
      </w:pPr>
      <w:r w:rsidRPr="00EB58FB">
        <w:rPr>
          <w:b/>
          <w:bCs/>
        </w:rPr>
        <w:t>Child sexual exploitation and the response to localised grooming (House of Commons Home Affairs Committee, June 2013)</w:t>
      </w:r>
      <w:r>
        <w:rPr>
          <w:b/>
          <w:bCs/>
        </w:rPr>
        <w:t>.</w:t>
      </w:r>
      <w:r w:rsidRPr="00EB58FB">
        <w:rPr>
          <w:b/>
          <w:bCs/>
        </w:rPr>
        <w:t xml:space="preserve"> </w:t>
      </w:r>
    </w:p>
    <w:p w:rsidR="003A1C73" w:rsidRDefault="003A1C73" w:rsidP="003A1C73">
      <w:pPr>
        <w:rPr>
          <w:b/>
          <w:bCs/>
        </w:rPr>
      </w:pPr>
    </w:p>
    <w:p w:rsidR="003A1C73" w:rsidRDefault="003A1C73" w:rsidP="003A1C73">
      <w:pPr>
        <w:rPr>
          <w:rStyle w:val="Hyperlink"/>
        </w:rPr>
      </w:pPr>
      <w:r w:rsidRPr="00EB58FB">
        <w:t xml:space="preserve">Localised grooming, for the purposes of this Report, is a model of child sexual exploitation in which a group of abusers target vulnerable children, including, but not confined to, those who are looked after by a local authority. </w:t>
      </w:r>
      <w:hyperlink r:id="rId20" w:history="1">
        <w:r w:rsidRPr="00B26015">
          <w:rPr>
            <w:rStyle w:val="Hyperlink"/>
          </w:rPr>
          <w:t>http://www.publications.parliament.uk/pa/cm201314/cmselect/cmhaff/68/68i.pdf</w:t>
        </w:r>
      </w:hyperlink>
    </w:p>
    <w:p w:rsidR="003A1C73" w:rsidRDefault="003A1C73" w:rsidP="003A1C73"/>
    <w:p w:rsidR="003A1C73" w:rsidRDefault="003A1C73" w:rsidP="003A1C73">
      <w:pPr>
        <w:rPr>
          <w:b/>
          <w:bCs/>
        </w:rPr>
      </w:pPr>
      <w:r w:rsidRPr="0055734F">
        <w:rPr>
          <w:b/>
          <w:bCs/>
        </w:rPr>
        <w:t>Puppet on a string: the urgent need to cut children free from sexual exploitation (Barnardo’s, January 2011)</w:t>
      </w:r>
      <w:r>
        <w:rPr>
          <w:b/>
          <w:bCs/>
        </w:rPr>
        <w:t>.</w:t>
      </w:r>
    </w:p>
    <w:p w:rsidR="003A1C73" w:rsidRDefault="003A1C73" w:rsidP="003A1C73">
      <w:pPr>
        <w:rPr>
          <w:b/>
          <w:bCs/>
        </w:rPr>
      </w:pPr>
    </w:p>
    <w:p w:rsidR="003A1C73" w:rsidRDefault="003A1C73" w:rsidP="003A1C73">
      <w:r w:rsidRPr="0055734F">
        <w:t xml:space="preserve">This report outlines what is known about the scale and nature of sexual exploitation across the UK and points to some worrying new trends identified by Barnardo's 22 specialist services. </w:t>
      </w:r>
    </w:p>
    <w:p w:rsidR="003A1C73" w:rsidRDefault="00F379E6" w:rsidP="003A1C73">
      <w:hyperlink r:id="rId21" w:history="1">
        <w:r w:rsidR="003A1C73" w:rsidRPr="00B26015">
          <w:rPr>
            <w:rStyle w:val="Hyperlink"/>
          </w:rPr>
          <w:t>http://www.barnardos.org.uk/ctf_puppetonastring_report_final.pdf</w:t>
        </w:r>
      </w:hyperlink>
    </w:p>
    <w:p w:rsidR="003A1C73" w:rsidRDefault="003A1C73" w:rsidP="003A1C73"/>
    <w:p w:rsidR="003A1C73" w:rsidRDefault="003A1C73" w:rsidP="003A1C73"/>
    <w:p w:rsidR="003A1C73" w:rsidRDefault="003A1C73" w:rsidP="003A1C73">
      <w:pPr>
        <w:rPr>
          <w:b/>
          <w:bCs/>
        </w:rPr>
      </w:pPr>
      <w:r w:rsidRPr="0055734F">
        <w:rPr>
          <w:b/>
          <w:bCs/>
        </w:rPr>
        <w:t xml:space="preserve">Cutting them free: how is the UK progressing in protecting its children from sexual exploitation? (Barnardo's, 2012) </w:t>
      </w:r>
    </w:p>
    <w:p w:rsidR="003A1C73" w:rsidRDefault="003A1C73" w:rsidP="003A1C73">
      <w:pPr>
        <w:rPr>
          <w:b/>
          <w:bCs/>
        </w:rPr>
      </w:pPr>
    </w:p>
    <w:p w:rsidR="003A1C73" w:rsidRPr="0055734F" w:rsidRDefault="003A1C73" w:rsidP="003A1C73">
      <w:r w:rsidRPr="0055734F">
        <w:t xml:space="preserve">Report setting out the progress of Barnardo's Cut Them Free campaign and presenting the findings from a survey of their services in the UK. Focuses on what is still needed to protect and support children and young people for sexual exploitation. Considers in detail how far the campaign calls have been met in England, following on from Puppet on a string (2011). </w:t>
      </w:r>
    </w:p>
    <w:p w:rsidR="003A1C73" w:rsidRDefault="00F379E6" w:rsidP="003A1C73">
      <w:pPr>
        <w:rPr>
          <w:rStyle w:val="Hyperlink"/>
        </w:rPr>
      </w:pPr>
      <w:hyperlink r:id="rId22" w:history="1">
        <w:r w:rsidR="003A1C73" w:rsidRPr="00B26015">
          <w:rPr>
            <w:rStyle w:val="Hyperlink"/>
          </w:rPr>
          <w:t>http://www.barnardos.org.uk/cuttingthemfree.pdf</w:t>
        </w:r>
      </w:hyperlink>
    </w:p>
    <w:p w:rsidR="003A1C73" w:rsidRDefault="003A1C73" w:rsidP="003A1C73"/>
    <w:p w:rsidR="003A1C73" w:rsidRDefault="003A1C73" w:rsidP="003A1C73">
      <w:pPr>
        <w:rPr>
          <w:b/>
          <w:bCs/>
        </w:rPr>
      </w:pPr>
      <w:r w:rsidRPr="0055734F">
        <w:rPr>
          <w:b/>
          <w:bCs/>
        </w:rPr>
        <w:t>What's going on to safeguard children and young people from sexual exploitation?: how local partnerships respond to child sexual exploitation (University of Bedfordshire, October 2011)</w:t>
      </w:r>
      <w:r>
        <w:rPr>
          <w:b/>
          <w:bCs/>
        </w:rPr>
        <w:t xml:space="preserve">. </w:t>
      </w:r>
    </w:p>
    <w:p w:rsidR="003A1C73" w:rsidRDefault="003A1C73" w:rsidP="003A1C73">
      <w:pPr>
        <w:rPr>
          <w:b/>
          <w:bCs/>
        </w:rPr>
      </w:pPr>
    </w:p>
    <w:p w:rsidR="003A1C73" w:rsidRPr="0055734F" w:rsidRDefault="003A1C73" w:rsidP="003A1C73">
      <w:r w:rsidRPr="0055734F">
        <w:t xml:space="preserve">This report highlights the key principles involved in safeguarding young people from sexual exploitation and provides practical information on ways that may help to develop an effective strategy, drawn from interviews with practitioners. </w:t>
      </w:r>
    </w:p>
    <w:p w:rsidR="003A1C73" w:rsidRDefault="00F379E6" w:rsidP="003A1C73">
      <w:pPr>
        <w:rPr>
          <w:rStyle w:val="Hyperlink"/>
        </w:rPr>
      </w:pPr>
      <w:hyperlink r:id="rId23" w:history="1">
        <w:r w:rsidR="003A1C73" w:rsidRPr="00B26015">
          <w:rPr>
            <w:rStyle w:val="Hyperlink"/>
          </w:rPr>
          <w:t>http://www.beds.ac.uk/__data/assets/pdf_file/0004/121873/wgoreport2011-121011.pdf</w:t>
        </w:r>
      </w:hyperlink>
    </w:p>
    <w:p w:rsidR="003A1C73" w:rsidRDefault="003A1C73" w:rsidP="003A1C73"/>
    <w:p w:rsidR="003A1C73" w:rsidRDefault="003A1C73" w:rsidP="003A1C73">
      <w:pPr>
        <w:rPr>
          <w:b/>
          <w:bCs/>
        </w:rPr>
      </w:pPr>
      <w:r w:rsidRPr="0055734F">
        <w:rPr>
          <w:b/>
          <w:bCs/>
        </w:rPr>
        <w:t>What’s going on to safeguard children and young people from sexual exploitation?: a self-assessment checklist (University of Bedfordshire October, 2011)</w:t>
      </w:r>
      <w:r>
        <w:rPr>
          <w:b/>
          <w:bCs/>
        </w:rPr>
        <w:t xml:space="preserve">. </w:t>
      </w:r>
    </w:p>
    <w:p w:rsidR="003A1C73" w:rsidRDefault="003A1C73" w:rsidP="003A1C73">
      <w:pPr>
        <w:rPr>
          <w:b/>
          <w:bCs/>
        </w:rPr>
      </w:pPr>
    </w:p>
    <w:p w:rsidR="003A1C73" w:rsidRPr="0055734F" w:rsidRDefault="003A1C73" w:rsidP="003A1C73">
      <w:r w:rsidRPr="0055734F">
        <w:t xml:space="preserve">‘Self-assessment tool’ to assess progress in protecting children from sexual exploitation. </w:t>
      </w:r>
    </w:p>
    <w:p w:rsidR="003A1C73" w:rsidRDefault="00F379E6" w:rsidP="003A1C73">
      <w:pPr>
        <w:rPr>
          <w:rStyle w:val="Hyperlink"/>
        </w:rPr>
      </w:pPr>
      <w:hyperlink r:id="rId24" w:history="1">
        <w:r w:rsidR="003A1C73" w:rsidRPr="00B26015">
          <w:rPr>
            <w:rStyle w:val="Hyperlink"/>
          </w:rPr>
          <w:t>http://www.beds.ac.uk/__data/assets/pdf_file/0007/152179/Self-assessment-tool.pdf</w:t>
        </w:r>
      </w:hyperlink>
    </w:p>
    <w:p w:rsidR="003A1C73" w:rsidRDefault="003A1C73" w:rsidP="003A1C73"/>
    <w:p w:rsidR="003A1C73" w:rsidRDefault="003A1C73" w:rsidP="003A1C73">
      <w:pPr>
        <w:rPr>
          <w:b/>
          <w:bCs/>
        </w:rPr>
      </w:pPr>
      <w:r w:rsidRPr="0055734F">
        <w:rPr>
          <w:b/>
          <w:bCs/>
        </w:rPr>
        <w:t>Safeguarding children and young people from sexual exploitation: supplementary guidance to working together to safeguard children (DfE, August 2009)</w:t>
      </w:r>
      <w:r>
        <w:rPr>
          <w:b/>
          <w:bCs/>
        </w:rPr>
        <w:t xml:space="preserve">. </w:t>
      </w:r>
    </w:p>
    <w:p w:rsidR="003A1C73" w:rsidRDefault="003A1C73" w:rsidP="003A1C73">
      <w:pPr>
        <w:rPr>
          <w:b/>
          <w:bCs/>
        </w:rPr>
      </w:pPr>
    </w:p>
    <w:p w:rsidR="003A1C73" w:rsidRPr="0055734F" w:rsidRDefault="003A1C73" w:rsidP="003A1C73">
      <w:r w:rsidRPr="0055734F">
        <w:t>This guidance document sets out how organisations and individuals should work together to protect young people from sexual</w:t>
      </w:r>
      <w:r>
        <w:t xml:space="preserve"> </w:t>
      </w:r>
      <w:r w:rsidRPr="0055734F">
        <w:t xml:space="preserve">exploitation. </w:t>
      </w:r>
    </w:p>
    <w:p w:rsidR="003A1C73" w:rsidRDefault="00F379E6" w:rsidP="003A1C73">
      <w:pPr>
        <w:rPr>
          <w:rStyle w:val="Hyperlink"/>
        </w:rPr>
      </w:pPr>
      <w:hyperlink r:id="rId25" w:history="1">
        <w:r w:rsidR="003A1C73" w:rsidRPr="00B26015">
          <w:rPr>
            <w:rStyle w:val="Hyperlink"/>
          </w:rPr>
          <w:t>http://webarchive.nationalarchives.gov.uk/20130401151715/https://www.education.gov.uk/publications/eOrderingDownload/Safeguarding_CPY_from_sexual_exploitation.pdf</w:t>
        </w:r>
      </w:hyperlink>
    </w:p>
    <w:p w:rsidR="003A1C73" w:rsidRDefault="003A1C73" w:rsidP="003A1C73"/>
    <w:p w:rsidR="003A1C73" w:rsidRDefault="003A1C73" w:rsidP="003A1C73">
      <w:pPr>
        <w:rPr>
          <w:b/>
          <w:bCs/>
        </w:rPr>
      </w:pPr>
      <w:r w:rsidRPr="00417A52">
        <w:rPr>
          <w:b/>
          <w:bCs/>
        </w:rPr>
        <w:t xml:space="preserve">What to do if you suspect a child is being sexually exploited: a step-by-step guide for frontline practitioners (DfE, July 2012) </w:t>
      </w:r>
    </w:p>
    <w:p w:rsidR="003A1C73" w:rsidRPr="00417A52" w:rsidRDefault="003A1C73" w:rsidP="003A1C73"/>
    <w:p w:rsidR="003A1C73" w:rsidRPr="00417A52" w:rsidRDefault="003A1C73" w:rsidP="003A1C73">
      <w:r w:rsidRPr="00417A52">
        <w:t xml:space="preserve">This step-by-step guide was created to provide a short guide for practitioners to be read alongside the statutory guidance on safeguarding children and young people from sexual exploitation from 2009. It outlines the minimum actions that frontline practitioners should take if they suspect a child is being sexually exploited. </w:t>
      </w:r>
    </w:p>
    <w:p w:rsidR="003A1C73" w:rsidRDefault="00F379E6" w:rsidP="003A1C73">
      <w:pPr>
        <w:rPr>
          <w:rStyle w:val="Hyperlink"/>
        </w:rPr>
      </w:pPr>
      <w:hyperlink r:id="rId26" w:history="1">
        <w:r w:rsidR="003A1C73" w:rsidRPr="00B26015">
          <w:rPr>
            <w:rStyle w:val="Hyperlink"/>
          </w:rPr>
          <w:t>http://media.education.gov.uk/assets/files/pdf/s/step%20by%20step%20guide.pdf</w:t>
        </w:r>
      </w:hyperlink>
    </w:p>
    <w:p w:rsidR="003A1C73" w:rsidRDefault="003A1C73" w:rsidP="003A1C73"/>
    <w:p w:rsidR="003A1C73" w:rsidRDefault="003A1C73" w:rsidP="003A1C73">
      <w:pPr>
        <w:rPr>
          <w:b/>
          <w:bCs/>
        </w:rPr>
      </w:pPr>
      <w:r w:rsidRPr="00417A52">
        <w:rPr>
          <w:b/>
          <w:bCs/>
        </w:rPr>
        <w:t xml:space="preserve">Safeguarding children abused through sexual exploitation (London Safeguarding Children Board, 2006) </w:t>
      </w:r>
    </w:p>
    <w:p w:rsidR="003A1C73" w:rsidRPr="00417A52" w:rsidRDefault="003A1C73" w:rsidP="003A1C73"/>
    <w:p w:rsidR="003A1C73" w:rsidRPr="00417A52" w:rsidRDefault="003A1C73" w:rsidP="003A1C73">
      <w:r w:rsidRPr="00417A52">
        <w:t xml:space="preserve">Outlines the principles of a multi-agency response to the sexual exploitation of children. Covers risk assessment framework, intervention, multi-agency planning meetings and safeguarding and support plans, roles of different services (social services, police, education, health) and prevention work. </w:t>
      </w:r>
    </w:p>
    <w:p w:rsidR="003A1C73" w:rsidRDefault="00F379E6" w:rsidP="003A1C73">
      <w:hyperlink r:id="rId27" w:history="1">
        <w:r w:rsidR="003A1C73" w:rsidRPr="00B26015">
          <w:rPr>
            <w:rStyle w:val="Hyperlink"/>
          </w:rPr>
          <w:t>http://www.londonscb.gov.uk/procedures/supplementary_procedures/</w:t>
        </w:r>
      </w:hyperlink>
    </w:p>
    <w:p w:rsidR="003A1C73" w:rsidRDefault="003A1C73" w:rsidP="003A1C73">
      <w:pPr>
        <w:rPr>
          <w:b/>
          <w:bCs/>
        </w:rPr>
      </w:pPr>
    </w:p>
    <w:p w:rsidR="003A1C73" w:rsidRDefault="003A1C73" w:rsidP="003A1C73">
      <w:pPr>
        <w:rPr>
          <w:b/>
          <w:bCs/>
        </w:rPr>
      </w:pPr>
      <w:r w:rsidRPr="00417A52">
        <w:rPr>
          <w:b/>
          <w:bCs/>
        </w:rPr>
        <w:t xml:space="preserve">Still hidden?: going missing as an indicator of child sexual exploitation (Missing People, 2012) </w:t>
      </w:r>
    </w:p>
    <w:p w:rsidR="003A1C73" w:rsidRPr="00417A52" w:rsidRDefault="003A1C73" w:rsidP="003A1C73"/>
    <w:p w:rsidR="003A1C73" w:rsidRPr="00417A52" w:rsidRDefault="003A1C73" w:rsidP="003A1C73">
      <w:r w:rsidRPr="00417A52">
        <w:t xml:space="preserve">Review examining the links between going missing and child sexual exploitation, including: the nature of links between going missing and child sexual exploitation; push and pull factors related to child sexual exploitation; missing from care; trafficking for child sexual exploitation; missing from home; abduction and kidnapping; and the need to go missing to escape from sexual exploitation. </w:t>
      </w:r>
    </w:p>
    <w:p w:rsidR="003A1C73" w:rsidRDefault="00F379E6" w:rsidP="003A1C73">
      <w:pPr>
        <w:rPr>
          <w:rStyle w:val="Hyperlink"/>
        </w:rPr>
      </w:pPr>
      <w:hyperlink r:id="rId28" w:history="1">
        <w:r w:rsidR="003A1C73" w:rsidRPr="00B26015">
          <w:rPr>
            <w:rStyle w:val="Hyperlink"/>
          </w:rPr>
          <w:t>https://www.missingpeople.org.uk/missing-people/about-the-issue/missing-people-research</w:t>
        </w:r>
      </w:hyperlink>
    </w:p>
    <w:p w:rsidR="003A1C73" w:rsidRDefault="003A1C73" w:rsidP="003A1C73"/>
    <w:p w:rsidR="003A1C73" w:rsidRDefault="003A1C73" w:rsidP="003A1C73">
      <w:pPr>
        <w:rPr>
          <w:b/>
          <w:bCs/>
        </w:rPr>
      </w:pPr>
      <w:r w:rsidRPr="00417A52">
        <w:rPr>
          <w:b/>
          <w:bCs/>
        </w:rPr>
        <w:t xml:space="preserve">Out of mind, out of sight: breaking down the barriers to understanding child sexual exploitation (CEOP, 2011) </w:t>
      </w:r>
    </w:p>
    <w:p w:rsidR="003A1C73" w:rsidRPr="00417A52" w:rsidRDefault="003A1C73" w:rsidP="003A1C73"/>
    <w:p w:rsidR="003A1C73" w:rsidRPr="00417A52" w:rsidRDefault="003A1C73" w:rsidP="003A1C73">
      <w:r w:rsidRPr="00417A52">
        <w:t xml:space="preserve">Investigates street grooming and child sexual exploitation, and aimed to establish whether patterns of offending, victimisation or vulnerability could be identified. Refers to 'localised grooming' only and does not include online grooming or trafficking. Provides an outline of trends, themes and patterns based on six months of research. </w:t>
      </w:r>
    </w:p>
    <w:p w:rsidR="003A1C73" w:rsidRDefault="00F379E6" w:rsidP="003A1C73">
      <w:pPr>
        <w:rPr>
          <w:rStyle w:val="Hyperlink"/>
        </w:rPr>
      </w:pPr>
      <w:hyperlink r:id="rId29" w:history="1">
        <w:r w:rsidR="003A1C73" w:rsidRPr="00B26015">
          <w:rPr>
            <w:rStyle w:val="Hyperlink"/>
          </w:rPr>
          <w:t>http://ceop.police.uk/Documents/ceopdocs/ceop_thematic_assessment_executive_summary.pdf</w:t>
        </w:r>
      </w:hyperlink>
    </w:p>
    <w:p w:rsidR="003A1C73" w:rsidRDefault="003A1C73" w:rsidP="003A1C73">
      <w:pPr>
        <w:rPr>
          <w:rStyle w:val="Hyperlink"/>
        </w:rPr>
      </w:pPr>
    </w:p>
    <w:p w:rsidR="003A1C73" w:rsidRDefault="003A1C73" w:rsidP="003A1C73"/>
    <w:p w:rsidR="003A1C73" w:rsidRDefault="003A1C73" w:rsidP="003A1C73">
      <w:pPr>
        <w:rPr>
          <w:b/>
          <w:bCs/>
        </w:rPr>
      </w:pPr>
      <w:r w:rsidRPr="00AE5222">
        <w:rPr>
          <w:b/>
          <w:bCs/>
        </w:rPr>
        <w:t xml:space="preserve">Threat assessment of child sexual exploitation and abuse 2012-13 (CEOP, 2012) </w:t>
      </w:r>
    </w:p>
    <w:p w:rsidR="003A1C73" w:rsidRPr="00AE5222" w:rsidRDefault="003A1C73" w:rsidP="003A1C73"/>
    <w:p w:rsidR="003A1C73" w:rsidRPr="00AE5222" w:rsidRDefault="003A1C73" w:rsidP="003A1C73">
      <w:r w:rsidRPr="00AE5222">
        <w:t xml:space="preserve">The TACSEA is an analysis of the threat to the United Kingdom from child sexual exploitation and abuse. The aim is to provide an accurate picture of the nature and scale of current offending and highlight emerging and developing trends insofar as they are a threat in or emanating from the UK. </w:t>
      </w:r>
    </w:p>
    <w:p w:rsidR="003A1C73" w:rsidRDefault="00F379E6" w:rsidP="003A1C73">
      <w:pPr>
        <w:rPr>
          <w:rStyle w:val="Hyperlink"/>
        </w:rPr>
      </w:pPr>
      <w:hyperlink r:id="rId30" w:history="1">
        <w:r w:rsidR="003A1C73" w:rsidRPr="00B26015">
          <w:rPr>
            <w:rStyle w:val="Hyperlink"/>
          </w:rPr>
          <w:t>http://www.ceop.police.uk/Documents/ceopdocs/CEOP_TACSEA2013_240613%20FINAL.pdf</w:t>
        </w:r>
      </w:hyperlink>
    </w:p>
    <w:p w:rsidR="003A1C73" w:rsidRDefault="003A1C73" w:rsidP="003A1C73"/>
    <w:p w:rsidR="003A1C73" w:rsidRDefault="003A1C73" w:rsidP="003A1C73">
      <w:pPr>
        <w:rPr>
          <w:b/>
          <w:bCs/>
        </w:rPr>
      </w:pPr>
      <w:r w:rsidRPr="00AE5222">
        <w:rPr>
          <w:b/>
          <w:bCs/>
        </w:rPr>
        <w:t xml:space="preserve">Rochdale Borough Safeguarding Children Board review of multi-agency responses to the sexual exploitation of children (Rochdale LSCB, 2012) </w:t>
      </w:r>
    </w:p>
    <w:p w:rsidR="003A1C73" w:rsidRPr="00AE5222" w:rsidRDefault="003A1C73" w:rsidP="003A1C73"/>
    <w:p w:rsidR="003A1C73" w:rsidRPr="00AE5222" w:rsidRDefault="003A1C73" w:rsidP="003A1C73">
      <w:r w:rsidRPr="00AE5222">
        <w:t xml:space="preserve">In December 2010, Greater Manchester Police (GMP) launched Operation Span to investigate a large group of men who were suspected of sexually exploiting children and young people in Rochdale. This report reviews how agencies in Rochdale Metropolitan Borough Council worked together from 2007 until 2012 to safeguard children and young people who were at risk of sexual exploitation. </w:t>
      </w:r>
    </w:p>
    <w:p w:rsidR="003A1C73" w:rsidRDefault="00F379E6" w:rsidP="003A1C73">
      <w:pPr>
        <w:rPr>
          <w:rStyle w:val="Hyperlink"/>
        </w:rPr>
      </w:pPr>
      <w:hyperlink r:id="rId31" w:history="1">
        <w:r w:rsidR="003A1C73" w:rsidRPr="00B26015">
          <w:rPr>
            <w:rStyle w:val="Hyperlink"/>
          </w:rPr>
          <w:t>http://www.rbscb.org/CSEReport.pdf</w:t>
        </w:r>
      </w:hyperlink>
    </w:p>
    <w:p w:rsidR="003A1C73" w:rsidRDefault="003A1C73" w:rsidP="003A1C73"/>
    <w:p w:rsidR="003A1C73" w:rsidRDefault="003A1C73" w:rsidP="003A1C73">
      <w:pPr>
        <w:rPr>
          <w:b/>
          <w:bCs/>
        </w:rPr>
      </w:pPr>
      <w:r w:rsidRPr="00AE5222">
        <w:rPr>
          <w:b/>
          <w:bCs/>
        </w:rPr>
        <w:t xml:space="preserve">How councils are raising awareness of child sexual exploitation: a case study report (Local Government Association, June 2013) </w:t>
      </w:r>
    </w:p>
    <w:p w:rsidR="003A1C73" w:rsidRPr="00AE5222" w:rsidRDefault="003A1C73" w:rsidP="003A1C73"/>
    <w:p w:rsidR="003A1C73" w:rsidRPr="00AE5222" w:rsidRDefault="003A1C73" w:rsidP="003A1C73">
      <w:r w:rsidRPr="00AE5222">
        <w:t xml:space="preserve">The Local Government Association has produced a resource to help councils raise awareness of child sexual exploitation in their area. The resource provides ideas and materials including briefings, case studies and training resources that can be adapted to meet local needs. </w:t>
      </w:r>
    </w:p>
    <w:p w:rsidR="003A1C73" w:rsidRDefault="00F379E6" w:rsidP="003A1C73">
      <w:pPr>
        <w:rPr>
          <w:rStyle w:val="Hyperlink"/>
        </w:rPr>
      </w:pPr>
      <w:hyperlink r:id="rId32" w:history="1">
        <w:r w:rsidR="003A1C73" w:rsidRPr="00B26015">
          <w:rPr>
            <w:rStyle w:val="Hyperlink"/>
          </w:rPr>
          <w:t>http://www.local.gov.uk/c/document_library/get_file?uuid=fd8a2a91-bb11-4710-9641-97e8eefa44a8&amp;groupId=10180</w:t>
        </w:r>
      </w:hyperlink>
    </w:p>
    <w:p w:rsidR="003A1C73" w:rsidRDefault="003A1C73" w:rsidP="003A1C73"/>
    <w:p w:rsidR="003A1C73" w:rsidRDefault="003A1C73" w:rsidP="003A1C73">
      <w:pPr>
        <w:rPr>
          <w:b/>
          <w:bCs/>
        </w:rPr>
      </w:pPr>
      <w:r w:rsidRPr="00AE5222">
        <w:rPr>
          <w:b/>
          <w:bCs/>
        </w:rPr>
        <w:t xml:space="preserve">Unheard voices: the sexual exploitation of Asian girls and young women (Muslim Women’s Network UK, September 2013) </w:t>
      </w:r>
    </w:p>
    <w:p w:rsidR="003A1C73" w:rsidRPr="00AE5222" w:rsidRDefault="003A1C73" w:rsidP="003A1C73"/>
    <w:p w:rsidR="003A1C73" w:rsidRPr="00AE5222" w:rsidRDefault="003A1C73" w:rsidP="003A1C73">
      <w:r w:rsidRPr="00AE5222">
        <w:t xml:space="preserve">The report highlights a number of issues which include: the profiles of victims and offenders; family and community responses; barriers to disclosure and reporting; and frontline professional and service provider responses. </w:t>
      </w:r>
    </w:p>
    <w:p w:rsidR="003A1C73" w:rsidRDefault="00F379E6" w:rsidP="003A1C73">
      <w:hyperlink r:id="rId33" w:history="1">
        <w:r w:rsidR="003A1C73" w:rsidRPr="00B26015">
          <w:rPr>
            <w:rStyle w:val="Hyperlink"/>
          </w:rPr>
          <w:t>http://www.mwnuk.co.uk//go_files/resources/UnheardVoices.pdf</w:t>
        </w:r>
      </w:hyperlink>
    </w:p>
    <w:p w:rsidR="003A1C73" w:rsidRDefault="003A1C73" w:rsidP="003A1C73">
      <w:r w:rsidRPr="00AE5222">
        <w:t xml:space="preserve"> </w:t>
      </w:r>
    </w:p>
    <w:p w:rsidR="003A1C73" w:rsidRDefault="003A1C73" w:rsidP="003A1C73">
      <w:pPr>
        <w:rPr>
          <w:b/>
          <w:bCs/>
          <w:sz w:val="32"/>
          <w:szCs w:val="32"/>
          <w:u w:val="single"/>
        </w:rPr>
      </w:pPr>
      <w:r w:rsidRPr="00DE4DBA">
        <w:rPr>
          <w:b/>
          <w:bCs/>
          <w:sz w:val="32"/>
          <w:szCs w:val="32"/>
          <w:u w:val="single"/>
        </w:rPr>
        <w:t>Information for children and young people</w:t>
      </w:r>
    </w:p>
    <w:p w:rsidR="003A1C73" w:rsidRPr="00DE4DBA" w:rsidRDefault="003A1C73" w:rsidP="003A1C73"/>
    <w:p w:rsidR="003A1C73" w:rsidRDefault="003A1C73" w:rsidP="003A1C73">
      <w:pPr>
        <w:rPr>
          <w:b/>
          <w:bCs/>
        </w:rPr>
      </w:pPr>
      <w:r w:rsidRPr="00AE5222">
        <w:rPr>
          <w:b/>
          <w:bCs/>
        </w:rPr>
        <w:t xml:space="preserve">Be aware, stay alert, keep safe! (Barnardo's, 2011) </w:t>
      </w:r>
    </w:p>
    <w:p w:rsidR="003A1C73" w:rsidRPr="00AE5222" w:rsidRDefault="003A1C73" w:rsidP="003A1C73"/>
    <w:p w:rsidR="003A1C73" w:rsidRPr="00AE5222" w:rsidRDefault="003A1C73" w:rsidP="003A1C73">
      <w:r w:rsidRPr="00AE5222">
        <w:t xml:space="preserve">A leaflet for young people explaining what sexual exploitation is and how to protect yourself. Discusses issues of trust in relationships. </w:t>
      </w:r>
    </w:p>
    <w:p w:rsidR="003A1C73" w:rsidRDefault="00F379E6" w:rsidP="003A1C73">
      <w:hyperlink r:id="rId34" w:history="1">
        <w:r w:rsidR="003A1C73" w:rsidRPr="00B26015">
          <w:rPr>
            <w:rStyle w:val="Hyperlink"/>
          </w:rPr>
          <w:t>http://www.barnardos.org.uk/spot_the_signs_cyp.pdf</w:t>
        </w:r>
      </w:hyperlink>
    </w:p>
    <w:p w:rsidR="003A1C73" w:rsidRDefault="003A1C73" w:rsidP="003A1C73"/>
    <w:p w:rsidR="003A1C73" w:rsidRDefault="003A1C73" w:rsidP="003A1C73">
      <w:pPr>
        <w:rPr>
          <w:b/>
          <w:bCs/>
          <w:sz w:val="32"/>
          <w:szCs w:val="32"/>
          <w:u w:val="single"/>
        </w:rPr>
      </w:pPr>
      <w:r w:rsidRPr="002A3875">
        <w:rPr>
          <w:b/>
          <w:bCs/>
          <w:sz w:val="32"/>
          <w:szCs w:val="32"/>
          <w:u w:val="single"/>
        </w:rPr>
        <w:t>Information for parents and carers</w:t>
      </w:r>
    </w:p>
    <w:p w:rsidR="003A1C73" w:rsidRDefault="003A1C73" w:rsidP="003A1C73">
      <w:pPr>
        <w:rPr>
          <w:b/>
          <w:bCs/>
        </w:rPr>
      </w:pPr>
      <w:r w:rsidRPr="000C67A9">
        <w:rPr>
          <w:b/>
          <w:bCs/>
        </w:rPr>
        <w:t xml:space="preserve">Are you a parent or a carer? (Barnardo's, 2011) </w:t>
      </w:r>
    </w:p>
    <w:p w:rsidR="003A1C73" w:rsidRPr="000C67A9" w:rsidRDefault="003A1C73" w:rsidP="003A1C73"/>
    <w:p w:rsidR="003A1C73" w:rsidRPr="000C67A9" w:rsidRDefault="003A1C73" w:rsidP="003A1C73">
      <w:r w:rsidRPr="000C67A9">
        <w:t xml:space="preserve">A leaflet for parents or carers explaining what sexual exploitation is and how it can happen. Looks at the signs a child or young person may exhibit and what the parent or carer can do to protect their children. </w:t>
      </w:r>
    </w:p>
    <w:p w:rsidR="003A1C73" w:rsidRDefault="00F379E6" w:rsidP="003A1C73">
      <w:pPr>
        <w:rPr>
          <w:rStyle w:val="Hyperlink"/>
        </w:rPr>
      </w:pPr>
      <w:hyperlink r:id="rId35" w:history="1">
        <w:r w:rsidR="003A1C73" w:rsidRPr="00B26015">
          <w:rPr>
            <w:rStyle w:val="Hyperlink"/>
          </w:rPr>
          <w:t>http://www.barnardos.org.uk/spot_the_signs_parents.pdf</w:t>
        </w:r>
      </w:hyperlink>
    </w:p>
    <w:p w:rsidR="003A1C73" w:rsidRDefault="003A1C73" w:rsidP="003A1C73"/>
    <w:p w:rsidR="003A1C73" w:rsidRDefault="003A1C73" w:rsidP="003A1C73">
      <w:pPr>
        <w:rPr>
          <w:b/>
          <w:bCs/>
        </w:rPr>
      </w:pPr>
      <w:r w:rsidRPr="000C67A9">
        <w:rPr>
          <w:b/>
          <w:bCs/>
        </w:rPr>
        <w:t xml:space="preserve">PACE (Parents against child sexual exploitation) </w:t>
      </w:r>
    </w:p>
    <w:p w:rsidR="003A1C73" w:rsidRPr="000C67A9" w:rsidRDefault="003A1C73" w:rsidP="003A1C73"/>
    <w:p w:rsidR="003A1C73" w:rsidRPr="000C67A9" w:rsidRDefault="003A1C73" w:rsidP="003A1C73">
      <w:r w:rsidRPr="000C67A9">
        <w:t>PACE works alongside parents and carers of children who are being, or are at risk of being, sexually exploited by perpetrators external to the family. The website has a number of online guides on specific aspects of child sexual exploitation</w:t>
      </w:r>
      <w:r>
        <w:t>.</w:t>
      </w:r>
      <w:r w:rsidRPr="000C67A9">
        <w:t xml:space="preserve"> </w:t>
      </w:r>
    </w:p>
    <w:p w:rsidR="003A1C73" w:rsidRDefault="00F379E6" w:rsidP="003A1C73">
      <w:pPr>
        <w:rPr>
          <w:rStyle w:val="Hyperlink"/>
        </w:rPr>
      </w:pPr>
      <w:hyperlink r:id="rId36" w:history="1">
        <w:r w:rsidR="003A1C73" w:rsidRPr="00B26015">
          <w:rPr>
            <w:rStyle w:val="Hyperlink"/>
          </w:rPr>
          <w:t>http://www.paceuk.info/support-for-parents/advice-centre/</w:t>
        </w:r>
      </w:hyperlink>
    </w:p>
    <w:p w:rsidR="003A1C73" w:rsidRDefault="003A1C73" w:rsidP="003A1C73">
      <w:pPr>
        <w:rPr>
          <w:rStyle w:val="Hyperlink"/>
        </w:rPr>
      </w:pPr>
    </w:p>
    <w:p w:rsidR="003A1C73" w:rsidRDefault="003A1C73" w:rsidP="003A1C73">
      <w:pPr>
        <w:rPr>
          <w:rStyle w:val="Hyperlink"/>
        </w:rPr>
      </w:pPr>
    </w:p>
    <w:p w:rsidR="003A1C73" w:rsidRDefault="003A1C73" w:rsidP="003A1C73"/>
    <w:p w:rsidR="003A1C73" w:rsidRDefault="003A1C73" w:rsidP="003A1C73">
      <w:pPr>
        <w:rPr>
          <w:b/>
          <w:bCs/>
        </w:rPr>
      </w:pPr>
      <w:r w:rsidRPr="000C67A9">
        <w:rPr>
          <w:b/>
          <w:bCs/>
        </w:rPr>
        <w:t xml:space="preserve">Sexual bullying: a guide for parents (The Nia Project) </w:t>
      </w:r>
    </w:p>
    <w:p w:rsidR="003A1C73" w:rsidRPr="000C67A9" w:rsidRDefault="003A1C73" w:rsidP="003A1C73"/>
    <w:p w:rsidR="003A1C73" w:rsidRPr="000C67A9" w:rsidRDefault="003A1C73" w:rsidP="003A1C73">
      <w:r w:rsidRPr="000C67A9">
        <w:t xml:space="preserve">Leaflet focusing on sexual bullying and what parents can do to keep their child safe. </w:t>
      </w:r>
    </w:p>
    <w:p w:rsidR="003A1C73" w:rsidRDefault="00F379E6" w:rsidP="003A1C73">
      <w:hyperlink r:id="rId37" w:history="1">
        <w:r w:rsidR="003A1C73" w:rsidRPr="00B26015">
          <w:rPr>
            <w:rStyle w:val="Hyperlink"/>
          </w:rPr>
          <w:t>http://www.niaendingviolence.org.uk/perch/resources/parents-guide-to-sexual-bullying.pdf</w:t>
        </w:r>
      </w:hyperlink>
    </w:p>
    <w:p w:rsidR="003A1C73" w:rsidRDefault="003A1C73" w:rsidP="003A1C73"/>
    <w:p w:rsidR="003A1C73" w:rsidRDefault="003A1C73" w:rsidP="003A1C73">
      <w:pPr>
        <w:rPr>
          <w:b/>
          <w:bCs/>
          <w:sz w:val="32"/>
          <w:szCs w:val="32"/>
          <w:u w:val="single"/>
        </w:rPr>
      </w:pPr>
      <w:r w:rsidRPr="00766A20">
        <w:rPr>
          <w:b/>
          <w:bCs/>
          <w:sz w:val="32"/>
          <w:szCs w:val="32"/>
          <w:u w:val="single"/>
        </w:rPr>
        <w:t>Information and resources for professionals</w:t>
      </w:r>
    </w:p>
    <w:p w:rsidR="003A1C73" w:rsidRDefault="003A1C73" w:rsidP="003A1C73">
      <w:pPr>
        <w:rPr>
          <w:b/>
          <w:bCs/>
          <w:sz w:val="32"/>
          <w:szCs w:val="32"/>
          <w:u w:val="single"/>
        </w:rPr>
      </w:pPr>
    </w:p>
    <w:p w:rsidR="003A1C73" w:rsidRDefault="003A1C73" w:rsidP="003A1C73">
      <w:pPr>
        <w:rPr>
          <w:b/>
          <w:bCs/>
        </w:rPr>
      </w:pPr>
      <w:r w:rsidRPr="00766A20">
        <w:rPr>
          <w:b/>
          <w:bCs/>
        </w:rPr>
        <w:t xml:space="preserve">Bwise2 Sexual Exploitation (Barnardo’s, £85.00) </w:t>
      </w:r>
    </w:p>
    <w:p w:rsidR="003A1C73" w:rsidRPr="00766A20" w:rsidRDefault="003A1C73" w:rsidP="003A1C73"/>
    <w:p w:rsidR="003A1C73" w:rsidRDefault="003A1C73" w:rsidP="003A1C73">
      <w:r w:rsidRPr="00766A20">
        <w:t xml:space="preserve">This pack equips teachers, social workers and counsellors to educate young people about sexual exploitation with honesty and realism. The material is all based on the experiences of young people supported by a specialist Barnardo’s service. Full resources for the activity-based sessions are provided and thorough facilitators’ notes with practical tips let you feel fully confident in delivering this relevant and engaging programme. Includes a CD-ROM of the session resources for printing or projecting. </w:t>
      </w:r>
    </w:p>
    <w:p w:rsidR="003A1C73" w:rsidRPr="00766A20" w:rsidRDefault="003A1C73" w:rsidP="003A1C73"/>
    <w:p w:rsidR="003A1C73" w:rsidRDefault="00F379E6" w:rsidP="003A1C73">
      <w:hyperlink r:id="rId38" w:history="1">
        <w:r w:rsidR="003A1C73" w:rsidRPr="00B26015">
          <w:rPr>
            <w:rStyle w:val="Hyperlink"/>
          </w:rPr>
          <w:t>http://www.barnardos.org.uk/resources/research_and_publications/bwise2-sexual-exploitation/publication-view.jsp?pid=PUB-1263</w:t>
        </w:r>
      </w:hyperlink>
    </w:p>
    <w:p w:rsidR="003A1C73" w:rsidRDefault="003A1C73" w:rsidP="003A1C73"/>
    <w:p w:rsidR="003A1C73" w:rsidRDefault="003A1C73" w:rsidP="003A1C73"/>
    <w:p w:rsidR="003A1C73" w:rsidRDefault="003A1C73" w:rsidP="003A1C73">
      <w:pPr>
        <w:rPr>
          <w:b/>
          <w:bCs/>
        </w:rPr>
      </w:pPr>
      <w:r w:rsidRPr="00766A20">
        <w:rPr>
          <w:b/>
          <w:bCs/>
        </w:rPr>
        <w:t xml:space="preserve">Do you work with young people? (Barnardo's, 2011) </w:t>
      </w:r>
    </w:p>
    <w:p w:rsidR="003A1C73" w:rsidRPr="00766A20" w:rsidRDefault="003A1C73" w:rsidP="003A1C73"/>
    <w:p w:rsidR="003A1C73" w:rsidRPr="00766A20" w:rsidRDefault="003A1C73" w:rsidP="003A1C73">
      <w:r w:rsidRPr="00766A20">
        <w:t xml:space="preserve">A leaflet for professionals explaining what sexual exploitation is, who it affects and how it can happen. Looks at the signs a child or young person may exhibit and what a professional should do to protect the child. </w:t>
      </w:r>
    </w:p>
    <w:p w:rsidR="003A1C73" w:rsidRDefault="00F379E6" w:rsidP="003A1C73">
      <w:pPr>
        <w:rPr>
          <w:rStyle w:val="Hyperlink"/>
        </w:rPr>
      </w:pPr>
      <w:hyperlink r:id="rId39" w:history="1">
        <w:r w:rsidR="003A1C73" w:rsidRPr="00B26015">
          <w:rPr>
            <w:rStyle w:val="Hyperlink"/>
          </w:rPr>
          <w:t>http://www.barnardos.org.uk/spot_the_signs_professionals.pdf</w:t>
        </w:r>
      </w:hyperlink>
    </w:p>
    <w:p w:rsidR="003A1C73" w:rsidRDefault="003A1C73" w:rsidP="003A1C73"/>
    <w:p w:rsidR="003A1C73" w:rsidRDefault="003A1C73" w:rsidP="003A1C73">
      <w:pPr>
        <w:rPr>
          <w:b/>
          <w:bCs/>
        </w:rPr>
      </w:pPr>
      <w:r w:rsidRPr="007F08F7">
        <w:rPr>
          <w:b/>
          <w:bCs/>
        </w:rPr>
        <w:t xml:space="preserve">NSPCC practice resources </w:t>
      </w:r>
    </w:p>
    <w:p w:rsidR="003A1C73" w:rsidRPr="007F08F7" w:rsidRDefault="003A1C73" w:rsidP="003A1C73"/>
    <w:p w:rsidR="003A1C73" w:rsidRPr="007F08F7" w:rsidRDefault="003A1C73" w:rsidP="003A1C73">
      <w:r w:rsidRPr="007F08F7">
        <w:t xml:space="preserve">The NSPCC has a collection of resources for anyone working with sexually exploited children and young people. </w:t>
      </w:r>
    </w:p>
    <w:p w:rsidR="003A1C73" w:rsidRDefault="00F379E6" w:rsidP="003A1C73">
      <w:pPr>
        <w:rPr>
          <w:rStyle w:val="Hyperlink"/>
        </w:rPr>
      </w:pPr>
      <w:hyperlink r:id="rId40" w:history="1">
        <w:r w:rsidR="003A1C73" w:rsidRPr="00B26015">
          <w:rPr>
            <w:rStyle w:val="Hyperlink"/>
          </w:rPr>
          <w:t>http://www.nspcc.org.uk/Inform/resourcesforprofessionals/sexualabuse/sexual_exploitation_practice_wda85129.html</w:t>
        </w:r>
      </w:hyperlink>
    </w:p>
    <w:p w:rsidR="003A1C73" w:rsidRDefault="003A1C73" w:rsidP="003A1C73"/>
    <w:p w:rsidR="003A1C73" w:rsidRDefault="003A1C73" w:rsidP="003A1C73">
      <w:pPr>
        <w:rPr>
          <w:b/>
          <w:bCs/>
        </w:rPr>
      </w:pPr>
      <w:r w:rsidRPr="007F08F7">
        <w:rPr>
          <w:b/>
          <w:bCs/>
        </w:rPr>
        <w:t xml:space="preserve">Sexual exploitation of children – can you recognise the signs? (Association of Chief Police Officers (ACPO) and the National Policing Improvement Agency) </w:t>
      </w:r>
    </w:p>
    <w:p w:rsidR="003A1C73" w:rsidRPr="007F08F7" w:rsidRDefault="003A1C73" w:rsidP="003A1C73"/>
    <w:p w:rsidR="003A1C73" w:rsidRDefault="003A1C73" w:rsidP="003A1C73">
      <w:r w:rsidRPr="007F08F7">
        <w:t xml:space="preserve">The Association of Chief Police Officers (ACPO) and the National Policing Improvement Agency (NPIA) have created a new training film to help front-line police officers spot the early signs of group-associated grooming, and support vulnerable children being sexually exploited. The film can be viewed at </w:t>
      </w:r>
      <w:hyperlink r:id="rId41" w:history="1">
        <w:r w:rsidRPr="00B26015">
          <w:rPr>
            <w:rStyle w:val="Hyperlink"/>
          </w:rPr>
          <w:t>http://www.cse.siyonatech.com</w:t>
        </w:r>
      </w:hyperlink>
      <w:r>
        <w:t xml:space="preserve"> </w:t>
      </w:r>
      <w:r w:rsidRPr="007F08F7">
        <w:t xml:space="preserve">and on CEOP’s You Tube channel </w:t>
      </w:r>
      <w:hyperlink r:id="rId42" w:history="1">
        <w:r w:rsidRPr="00B26015">
          <w:rPr>
            <w:rStyle w:val="Hyperlink"/>
          </w:rPr>
          <w:t>http://www.youtube.com/ceop</w:t>
        </w:r>
      </w:hyperlink>
      <w:r w:rsidRPr="007F08F7">
        <w:t>.</w:t>
      </w:r>
    </w:p>
    <w:p w:rsidR="003A1C73" w:rsidRDefault="003A1C73" w:rsidP="003A1C73">
      <w:pPr>
        <w:rPr>
          <w:b/>
          <w:bCs/>
          <w:sz w:val="32"/>
          <w:szCs w:val="32"/>
          <w:u w:val="single"/>
        </w:rPr>
      </w:pPr>
    </w:p>
    <w:p w:rsidR="003A1C73" w:rsidRDefault="003A1C73" w:rsidP="003A1C73">
      <w:pPr>
        <w:pStyle w:val="Heading1"/>
      </w:pPr>
      <w:bookmarkStart w:id="34" w:name="_Toc418606537"/>
      <w:r w:rsidRPr="007F08F7">
        <w:t>Useful websites</w:t>
      </w:r>
      <w:bookmarkEnd w:id="34"/>
    </w:p>
    <w:p w:rsidR="003A1C73" w:rsidRDefault="003A1C73" w:rsidP="003A1C73">
      <w:pPr>
        <w:rPr>
          <w:b/>
          <w:bCs/>
          <w:sz w:val="32"/>
          <w:szCs w:val="32"/>
          <w:u w:val="single"/>
        </w:rPr>
      </w:pPr>
    </w:p>
    <w:p w:rsidR="003A1C73" w:rsidRPr="003A1C73" w:rsidRDefault="003A1C73" w:rsidP="003A1C73">
      <w:r w:rsidRPr="003A1C73">
        <w:rPr>
          <w:bCs/>
        </w:rPr>
        <w:t xml:space="preserve">Ashiana Network </w:t>
      </w:r>
    </w:p>
    <w:p w:rsidR="003A1C73" w:rsidRDefault="00F379E6" w:rsidP="003A1C73">
      <w:pPr>
        <w:rPr>
          <w:rStyle w:val="Hyperlink"/>
        </w:rPr>
      </w:pPr>
      <w:hyperlink r:id="rId43" w:history="1">
        <w:r w:rsidR="003A1C73" w:rsidRPr="00B26015">
          <w:rPr>
            <w:rStyle w:val="Hyperlink"/>
          </w:rPr>
          <w:t>http://www.ashiana.org.uk</w:t>
        </w:r>
      </w:hyperlink>
    </w:p>
    <w:p w:rsidR="003A1C73" w:rsidRDefault="003A1C73" w:rsidP="003A1C73"/>
    <w:p w:rsidR="003A1C73" w:rsidRPr="003A1C73" w:rsidRDefault="003A1C73" w:rsidP="003A1C73">
      <w:r w:rsidRPr="003A1C73">
        <w:rPr>
          <w:bCs/>
        </w:rPr>
        <w:t xml:space="preserve">Barnardo’s </w:t>
      </w:r>
    </w:p>
    <w:p w:rsidR="003A1C73" w:rsidRDefault="00F379E6" w:rsidP="003A1C73">
      <w:pPr>
        <w:rPr>
          <w:rStyle w:val="Hyperlink"/>
        </w:rPr>
      </w:pPr>
      <w:hyperlink r:id="rId44" w:history="1">
        <w:r w:rsidR="003A1C73" w:rsidRPr="00B26015">
          <w:rPr>
            <w:rStyle w:val="Hyperlink"/>
          </w:rPr>
          <w:t>www.barnardos.org.uk</w:t>
        </w:r>
      </w:hyperlink>
    </w:p>
    <w:p w:rsidR="003A1C73" w:rsidRDefault="003A1C73" w:rsidP="003A1C73"/>
    <w:p w:rsidR="003A1C73" w:rsidRPr="003A1C73" w:rsidRDefault="003A1C73" w:rsidP="003A1C73">
      <w:r w:rsidRPr="003A1C73">
        <w:rPr>
          <w:bCs/>
        </w:rPr>
        <w:t xml:space="preserve">Child Exploitation and Online Protection Centre (CEOP) </w:t>
      </w:r>
    </w:p>
    <w:p w:rsidR="003A1C73" w:rsidRDefault="00F379E6" w:rsidP="003A1C73">
      <w:hyperlink r:id="rId45" w:history="1">
        <w:r w:rsidR="003A1C73" w:rsidRPr="00B26015">
          <w:rPr>
            <w:rStyle w:val="Hyperlink"/>
          </w:rPr>
          <w:t>www.ceop.police.uk</w:t>
        </w:r>
      </w:hyperlink>
      <w:r w:rsidR="003A1C73">
        <w:t xml:space="preserve"> </w:t>
      </w:r>
      <w:r w:rsidR="003A1C73" w:rsidRPr="007F08F7">
        <w:t xml:space="preserve"> </w:t>
      </w:r>
    </w:p>
    <w:p w:rsidR="003A1C73" w:rsidRPr="007F08F7" w:rsidRDefault="003A1C73" w:rsidP="003A1C73"/>
    <w:p w:rsidR="003A1C73" w:rsidRPr="003A1C73" w:rsidRDefault="003A1C73" w:rsidP="003A1C73">
      <w:r w:rsidRPr="003A1C73">
        <w:rPr>
          <w:bCs/>
        </w:rPr>
        <w:t xml:space="preserve">Department for Education (DfE) </w:t>
      </w:r>
    </w:p>
    <w:p w:rsidR="003A1C73" w:rsidRDefault="00F379E6" w:rsidP="003A1C73">
      <w:hyperlink r:id="rId46" w:history="1">
        <w:r w:rsidR="003A1C73" w:rsidRPr="00B26015">
          <w:rPr>
            <w:rStyle w:val="Hyperlink"/>
          </w:rPr>
          <w:t>www.education.gov.uk/childrenandyoungpeople/healthandwellbeing/safeguardingchildren/a00200288/tackling-child-sexual-exploitation-action-plan</w:t>
        </w:r>
      </w:hyperlink>
      <w:r w:rsidR="003A1C73">
        <w:t xml:space="preserve"> </w:t>
      </w:r>
      <w:r w:rsidR="003A1C73" w:rsidRPr="007F08F7">
        <w:t xml:space="preserve"> </w:t>
      </w:r>
    </w:p>
    <w:p w:rsidR="003A1C73" w:rsidRPr="007F08F7" w:rsidRDefault="003A1C73" w:rsidP="003A1C73"/>
    <w:p w:rsidR="003A1C73" w:rsidRPr="003A1C73" w:rsidRDefault="003A1C73" w:rsidP="003A1C73">
      <w:r w:rsidRPr="003A1C73">
        <w:rPr>
          <w:bCs/>
        </w:rPr>
        <w:t xml:space="preserve">NSPCC </w:t>
      </w:r>
    </w:p>
    <w:p w:rsidR="003A1C73" w:rsidRDefault="00F379E6" w:rsidP="003A1C73">
      <w:hyperlink r:id="rId47" w:history="1">
        <w:r w:rsidR="003A1C73" w:rsidRPr="00B26015">
          <w:rPr>
            <w:rStyle w:val="Hyperlink"/>
          </w:rPr>
          <w:t>www.nspcc.org.uk</w:t>
        </w:r>
      </w:hyperlink>
      <w:r w:rsidR="003A1C73">
        <w:t xml:space="preserve"> </w:t>
      </w:r>
      <w:r w:rsidR="003A1C73" w:rsidRPr="007F08F7">
        <w:t xml:space="preserve"> </w:t>
      </w:r>
    </w:p>
    <w:p w:rsidR="003A1C73" w:rsidRPr="007F08F7" w:rsidRDefault="003A1C73" w:rsidP="003A1C73"/>
    <w:p w:rsidR="003A1C73" w:rsidRPr="003A1C73" w:rsidRDefault="003A1C73" w:rsidP="003A1C73">
      <w:r w:rsidRPr="003A1C73">
        <w:rPr>
          <w:bCs/>
        </w:rPr>
        <w:t xml:space="preserve">The National Working Group for Sexually Exploited Children and Young People </w:t>
      </w:r>
    </w:p>
    <w:p w:rsidR="003A1C73" w:rsidRDefault="00F379E6" w:rsidP="003A1C73">
      <w:hyperlink r:id="rId48" w:history="1">
        <w:r w:rsidR="003A1C73" w:rsidRPr="00B26015">
          <w:rPr>
            <w:rStyle w:val="Hyperlink"/>
          </w:rPr>
          <w:t>www.nationalworkinggroup.org</w:t>
        </w:r>
      </w:hyperlink>
      <w:r w:rsidR="003A1C73">
        <w:t xml:space="preserve"> </w:t>
      </w:r>
      <w:r w:rsidR="003A1C73" w:rsidRPr="007F08F7">
        <w:t xml:space="preserve"> </w:t>
      </w:r>
    </w:p>
    <w:p w:rsidR="003A1C73" w:rsidRDefault="003A1C73" w:rsidP="003A1C73"/>
    <w:p w:rsidR="003A1C73" w:rsidRPr="003A1C73" w:rsidRDefault="003A1C73" w:rsidP="003A1C73">
      <w:r w:rsidRPr="003A1C73">
        <w:rPr>
          <w:bCs/>
        </w:rPr>
        <w:t xml:space="preserve">PACE (Parents against child sexual exploitation) </w:t>
      </w:r>
    </w:p>
    <w:p w:rsidR="003A1C73" w:rsidRDefault="00F379E6" w:rsidP="003A1C73">
      <w:hyperlink r:id="rId49" w:history="1">
        <w:r w:rsidR="003A1C73" w:rsidRPr="00B26015">
          <w:rPr>
            <w:rStyle w:val="Hyperlink"/>
          </w:rPr>
          <w:t>www.paceuk.info</w:t>
        </w:r>
      </w:hyperlink>
      <w:r w:rsidR="003A1C73">
        <w:t xml:space="preserve"> </w:t>
      </w:r>
    </w:p>
    <w:p w:rsidR="003A1C73" w:rsidRDefault="003A1C73" w:rsidP="003A1C73"/>
    <w:p w:rsidR="003A1C73" w:rsidRDefault="003A1C73" w:rsidP="003A1C73">
      <w:pPr>
        <w:pStyle w:val="Default"/>
        <w:rPr>
          <w:sz w:val="23"/>
          <w:szCs w:val="23"/>
        </w:rPr>
      </w:pPr>
      <w:r>
        <w:rPr>
          <w:sz w:val="23"/>
          <w:szCs w:val="23"/>
        </w:rPr>
        <w:t xml:space="preserve">Be Savvy  </w:t>
      </w:r>
    </w:p>
    <w:p w:rsidR="003A1C73" w:rsidRDefault="00F379E6" w:rsidP="003A1C73">
      <w:pPr>
        <w:pStyle w:val="Default"/>
        <w:rPr>
          <w:sz w:val="23"/>
          <w:szCs w:val="23"/>
        </w:rPr>
      </w:pPr>
      <w:hyperlink r:id="rId50" w:history="1">
        <w:r w:rsidR="003A1C73">
          <w:rPr>
            <w:rStyle w:val="Hyperlink"/>
            <w:sz w:val="23"/>
            <w:szCs w:val="23"/>
          </w:rPr>
          <w:t>http://www.besavvy.org.uk</w:t>
        </w:r>
      </w:hyperlink>
    </w:p>
    <w:p w:rsidR="003A1C73" w:rsidRDefault="003A1C73" w:rsidP="003A1C73">
      <w:pPr>
        <w:pStyle w:val="Default"/>
        <w:rPr>
          <w:sz w:val="23"/>
          <w:szCs w:val="23"/>
        </w:rPr>
      </w:pPr>
    </w:p>
    <w:p w:rsidR="003A1C73" w:rsidRDefault="003A1C73" w:rsidP="003A1C73">
      <w:pPr>
        <w:pStyle w:val="Default"/>
        <w:rPr>
          <w:sz w:val="23"/>
          <w:szCs w:val="23"/>
        </w:rPr>
      </w:pPr>
      <w:r>
        <w:rPr>
          <w:sz w:val="23"/>
          <w:szCs w:val="23"/>
        </w:rPr>
        <w:t xml:space="preserve">Compass </w:t>
      </w:r>
    </w:p>
    <w:p w:rsidR="003A1C73" w:rsidRDefault="00F379E6" w:rsidP="003A1C73">
      <w:pPr>
        <w:pStyle w:val="Default"/>
        <w:rPr>
          <w:sz w:val="23"/>
          <w:szCs w:val="23"/>
        </w:rPr>
      </w:pPr>
      <w:hyperlink r:id="rId51" w:history="1">
        <w:r w:rsidR="003A1C73">
          <w:rPr>
            <w:rStyle w:val="Hyperlink"/>
            <w:sz w:val="23"/>
            <w:szCs w:val="23"/>
          </w:rPr>
          <w:t>http://www.compasscoventry.org.uk</w:t>
        </w:r>
      </w:hyperlink>
    </w:p>
    <w:p w:rsidR="003A1C73" w:rsidRDefault="003A1C73" w:rsidP="003A1C73">
      <w:pPr>
        <w:pStyle w:val="Default"/>
        <w:rPr>
          <w:sz w:val="23"/>
          <w:szCs w:val="23"/>
        </w:rPr>
      </w:pPr>
    </w:p>
    <w:p w:rsidR="003A1C73" w:rsidRDefault="003A1C73" w:rsidP="003A1C73">
      <w:pPr>
        <w:pStyle w:val="Default"/>
        <w:rPr>
          <w:sz w:val="23"/>
          <w:szCs w:val="23"/>
        </w:rPr>
      </w:pPr>
      <w:r>
        <w:rPr>
          <w:sz w:val="23"/>
          <w:szCs w:val="23"/>
        </w:rPr>
        <w:t xml:space="preserve">Crasac </w:t>
      </w:r>
    </w:p>
    <w:p w:rsidR="003A1C73" w:rsidRDefault="00F379E6" w:rsidP="003A1C73">
      <w:pPr>
        <w:pStyle w:val="Default"/>
        <w:rPr>
          <w:sz w:val="23"/>
          <w:szCs w:val="23"/>
        </w:rPr>
      </w:pPr>
      <w:hyperlink r:id="rId52" w:history="1">
        <w:r w:rsidR="003A1C73">
          <w:rPr>
            <w:rStyle w:val="Hyperlink"/>
            <w:sz w:val="23"/>
            <w:szCs w:val="23"/>
          </w:rPr>
          <w:t>http://www.crasac.org.uk</w:t>
        </w:r>
      </w:hyperlink>
    </w:p>
    <w:p w:rsidR="003A1C73" w:rsidRDefault="003A1C73" w:rsidP="003A1C73">
      <w:pPr>
        <w:pStyle w:val="Default"/>
        <w:rPr>
          <w:sz w:val="23"/>
          <w:szCs w:val="23"/>
        </w:rPr>
      </w:pPr>
    </w:p>
    <w:p w:rsidR="003A1C73" w:rsidRDefault="003A1C73" w:rsidP="003A1C73">
      <w:pPr>
        <w:pStyle w:val="Default"/>
        <w:rPr>
          <w:sz w:val="23"/>
          <w:szCs w:val="23"/>
        </w:rPr>
      </w:pPr>
      <w:r>
        <w:rPr>
          <w:sz w:val="23"/>
          <w:szCs w:val="23"/>
        </w:rPr>
        <w:t xml:space="preserve">Valley House </w:t>
      </w:r>
    </w:p>
    <w:p w:rsidR="003A1C73" w:rsidRDefault="00F379E6" w:rsidP="003A1C73">
      <w:pPr>
        <w:pStyle w:val="Default"/>
        <w:rPr>
          <w:sz w:val="23"/>
          <w:szCs w:val="23"/>
        </w:rPr>
      </w:pPr>
      <w:hyperlink r:id="rId53" w:history="1">
        <w:r w:rsidR="003A1C73">
          <w:rPr>
            <w:rStyle w:val="Hyperlink"/>
            <w:sz w:val="23"/>
            <w:szCs w:val="23"/>
          </w:rPr>
          <w:t>http://www.valleyhouseassociation.org</w:t>
        </w:r>
      </w:hyperlink>
    </w:p>
    <w:p w:rsidR="003A1C73" w:rsidRDefault="003A1C73" w:rsidP="003A1C73">
      <w:pPr>
        <w:pStyle w:val="Default"/>
        <w:rPr>
          <w:sz w:val="23"/>
          <w:szCs w:val="23"/>
        </w:rPr>
      </w:pPr>
    </w:p>
    <w:p w:rsidR="003A1C73" w:rsidRDefault="003A1C73" w:rsidP="003A1C73">
      <w:pPr>
        <w:pStyle w:val="Default"/>
        <w:rPr>
          <w:sz w:val="23"/>
          <w:szCs w:val="23"/>
        </w:rPr>
      </w:pPr>
      <w:r>
        <w:rPr>
          <w:sz w:val="23"/>
          <w:szCs w:val="23"/>
        </w:rPr>
        <w:t xml:space="preserve">Streetwise </w:t>
      </w:r>
    </w:p>
    <w:p w:rsidR="003A1C73" w:rsidRDefault="00F379E6" w:rsidP="003A1C73">
      <w:pPr>
        <w:pStyle w:val="Default"/>
        <w:rPr>
          <w:sz w:val="23"/>
          <w:szCs w:val="23"/>
        </w:rPr>
      </w:pPr>
      <w:hyperlink r:id="rId54" w:history="1">
        <w:r w:rsidR="003A1C73">
          <w:rPr>
            <w:rStyle w:val="Hyperlink"/>
            <w:sz w:val="23"/>
            <w:szCs w:val="23"/>
          </w:rPr>
          <w:t>http://www.childrensociety.org.uk/what-we-do/helping-children/birmingham-and-coventry</w:t>
        </w:r>
      </w:hyperlink>
    </w:p>
    <w:p w:rsidR="003A1C73" w:rsidRDefault="003A1C73" w:rsidP="003A1C73">
      <w:pPr>
        <w:pStyle w:val="Default"/>
        <w:rPr>
          <w:sz w:val="23"/>
          <w:szCs w:val="23"/>
        </w:rPr>
      </w:pPr>
    </w:p>
    <w:p w:rsidR="003A1C73" w:rsidRDefault="003A1C73" w:rsidP="003A1C73">
      <w:pPr>
        <w:pStyle w:val="Default"/>
        <w:rPr>
          <w:sz w:val="23"/>
          <w:szCs w:val="23"/>
        </w:rPr>
      </w:pPr>
      <w:r>
        <w:rPr>
          <w:sz w:val="23"/>
          <w:szCs w:val="23"/>
        </w:rPr>
        <w:t xml:space="preserve">Blue sky centre </w:t>
      </w:r>
    </w:p>
    <w:p w:rsidR="003A1C73" w:rsidRDefault="00F379E6" w:rsidP="003A1C73">
      <w:pPr>
        <w:pStyle w:val="Default"/>
        <w:rPr>
          <w:sz w:val="23"/>
          <w:szCs w:val="23"/>
        </w:rPr>
      </w:pPr>
      <w:hyperlink r:id="rId55" w:history="1">
        <w:r w:rsidR="003A1C73">
          <w:rPr>
            <w:rStyle w:val="Hyperlink"/>
            <w:sz w:val="23"/>
            <w:szCs w:val="23"/>
          </w:rPr>
          <w:t>http://www.blueskycentre.org.uk</w:t>
        </w:r>
      </w:hyperlink>
    </w:p>
    <w:p w:rsidR="003A1C73" w:rsidRDefault="003A1C73" w:rsidP="003A1C73">
      <w:pPr>
        <w:pStyle w:val="Default"/>
        <w:rPr>
          <w:sz w:val="23"/>
          <w:szCs w:val="23"/>
        </w:rPr>
      </w:pPr>
    </w:p>
    <w:p w:rsidR="003A1C73" w:rsidRDefault="003A1C73" w:rsidP="003A1C73">
      <w:pPr>
        <w:pStyle w:val="Default"/>
        <w:rPr>
          <w:sz w:val="23"/>
          <w:szCs w:val="23"/>
        </w:rPr>
      </w:pPr>
      <w:r>
        <w:rPr>
          <w:sz w:val="23"/>
          <w:szCs w:val="23"/>
        </w:rPr>
        <w:t xml:space="preserve">Sexual health services </w:t>
      </w:r>
      <w:hyperlink r:id="rId56" w:history="1">
        <w:r>
          <w:rPr>
            <w:rStyle w:val="Hyperlink"/>
            <w:sz w:val="23"/>
            <w:szCs w:val="23"/>
          </w:rPr>
          <w:t>http://www.coventry.gov.uk/info/79/health_and_wellbeing_services/1785/sexual_health</w:t>
        </w:r>
      </w:hyperlink>
    </w:p>
    <w:p w:rsidR="003A1C73" w:rsidRDefault="003A1C73" w:rsidP="003A1C73">
      <w:pPr>
        <w:pStyle w:val="Default"/>
        <w:rPr>
          <w:sz w:val="23"/>
          <w:szCs w:val="23"/>
        </w:rPr>
      </w:pPr>
    </w:p>
    <w:p w:rsidR="003A1C73" w:rsidRDefault="003A1C73" w:rsidP="003A1C73">
      <w:pPr>
        <w:pStyle w:val="Default"/>
        <w:rPr>
          <w:sz w:val="23"/>
          <w:szCs w:val="23"/>
        </w:rPr>
      </w:pPr>
      <w:r>
        <w:rPr>
          <w:sz w:val="23"/>
          <w:szCs w:val="23"/>
        </w:rPr>
        <w:t xml:space="preserve">Coventry child sexual exploitation </w:t>
      </w:r>
    </w:p>
    <w:p w:rsidR="003A1C73" w:rsidRDefault="00F379E6" w:rsidP="003A1C73">
      <w:pPr>
        <w:pStyle w:val="Default"/>
        <w:rPr>
          <w:sz w:val="23"/>
          <w:szCs w:val="23"/>
        </w:rPr>
      </w:pPr>
      <w:hyperlink r:id="rId57" w:history="1">
        <w:r w:rsidR="003A1C73">
          <w:rPr>
            <w:rStyle w:val="Hyperlink"/>
            <w:sz w:val="23"/>
            <w:szCs w:val="23"/>
          </w:rPr>
          <w:t>http://www.coventry.gov.uk/cse</w:t>
        </w:r>
      </w:hyperlink>
    </w:p>
    <w:p w:rsidR="003A1C73" w:rsidRDefault="003A1C73" w:rsidP="003A1C73">
      <w:pPr>
        <w:pStyle w:val="Default"/>
        <w:rPr>
          <w:sz w:val="23"/>
          <w:szCs w:val="23"/>
        </w:rPr>
      </w:pPr>
    </w:p>
    <w:p w:rsidR="003A1C73" w:rsidRDefault="003A1C73" w:rsidP="003A1C73">
      <w:pPr>
        <w:pStyle w:val="Default"/>
        <w:rPr>
          <w:sz w:val="23"/>
          <w:szCs w:val="23"/>
        </w:rPr>
      </w:pPr>
      <w:r>
        <w:rPr>
          <w:sz w:val="23"/>
          <w:szCs w:val="23"/>
        </w:rPr>
        <w:t xml:space="preserve">See me hear me </w:t>
      </w:r>
    </w:p>
    <w:p w:rsidR="003A1C73" w:rsidRDefault="00F379E6" w:rsidP="003A1C73">
      <w:pPr>
        <w:pStyle w:val="Default"/>
        <w:rPr>
          <w:sz w:val="23"/>
          <w:szCs w:val="23"/>
        </w:rPr>
      </w:pPr>
      <w:hyperlink r:id="rId58" w:history="1">
        <w:r w:rsidR="003A1C73">
          <w:rPr>
            <w:rStyle w:val="Hyperlink"/>
            <w:sz w:val="23"/>
            <w:szCs w:val="23"/>
          </w:rPr>
          <w:t>http://www.seeme-hearme.org.uk</w:t>
        </w:r>
      </w:hyperlink>
    </w:p>
    <w:p w:rsidR="003A1C73" w:rsidRDefault="003A1C73" w:rsidP="003A1C73">
      <w:pPr>
        <w:pStyle w:val="Default"/>
        <w:rPr>
          <w:sz w:val="23"/>
          <w:szCs w:val="23"/>
        </w:rPr>
      </w:pPr>
    </w:p>
    <w:p w:rsidR="003A1C73" w:rsidRDefault="003A1C73" w:rsidP="003A1C73">
      <w:pPr>
        <w:pStyle w:val="Default"/>
        <w:rPr>
          <w:rStyle w:val="Hyperlink"/>
          <w:sz w:val="23"/>
          <w:szCs w:val="23"/>
        </w:rPr>
      </w:pPr>
      <w:r>
        <w:rPr>
          <w:sz w:val="23"/>
          <w:szCs w:val="23"/>
        </w:rPr>
        <w:t xml:space="preserve">BLAST – </w:t>
      </w:r>
      <w:hyperlink r:id="rId59" w:history="1">
        <w:r>
          <w:rPr>
            <w:rStyle w:val="Hyperlink"/>
            <w:sz w:val="23"/>
            <w:szCs w:val="23"/>
          </w:rPr>
          <w:t>http://mesmac.co.uk/blast</w:t>
        </w:r>
      </w:hyperlink>
    </w:p>
    <w:p w:rsidR="003A1C73" w:rsidRDefault="003A1C73" w:rsidP="003A1C73"/>
    <w:p w:rsidR="003A1C73" w:rsidRDefault="003A1C73" w:rsidP="003A1C73">
      <w:pPr>
        <w:pStyle w:val="Heading1"/>
      </w:pPr>
      <w:bookmarkStart w:id="35" w:name="_Toc418606538"/>
      <w:r w:rsidRPr="0018410C">
        <w:t>CSE projects and services</w:t>
      </w:r>
      <w:bookmarkEnd w:id="35"/>
    </w:p>
    <w:p w:rsidR="003A1C73" w:rsidRDefault="003A1C73" w:rsidP="003A1C73">
      <w:pPr>
        <w:rPr>
          <w:b/>
          <w:bCs/>
          <w:sz w:val="32"/>
          <w:szCs w:val="32"/>
          <w:u w:val="single"/>
        </w:rPr>
      </w:pPr>
    </w:p>
    <w:p w:rsidR="003A1C73" w:rsidRDefault="003A1C73" w:rsidP="003A1C73">
      <w:pPr>
        <w:rPr>
          <w:b/>
          <w:bCs/>
        </w:rPr>
      </w:pPr>
      <w:r w:rsidRPr="0018410C">
        <w:rPr>
          <w:b/>
          <w:bCs/>
        </w:rPr>
        <w:t xml:space="preserve">Barnardo’s Young Women's Project </w:t>
      </w:r>
    </w:p>
    <w:p w:rsidR="003A1C73" w:rsidRPr="0018410C" w:rsidRDefault="003A1C73" w:rsidP="003A1C73"/>
    <w:p w:rsidR="003A1C73" w:rsidRPr="0018410C" w:rsidRDefault="003A1C73" w:rsidP="003A1C73">
      <w:r w:rsidRPr="0018410C">
        <w:t xml:space="preserve">Barnardo’s Young Women's Project is based in London and works with girls and young women up to the age of 18 who are at risk of, or who are, being abused through sexual exploitation. They work with young women from all racial, cultural and religious backgrounds, with varying disabilities and of any sexual orientation, and provide a range of practical, social care, health and educational services which focus on prevention, harm reduction and recovery for young women who are being abused through exploitation. </w:t>
      </w:r>
    </w:p>
    <w:p w:rsidR="003A1C73" w:rsidRDefault="00F379E6" w:rsidP="003A1C73">
      <w:hyperlink r:id="rId60" w:history="1">
        <w:r w:rsidR="003A1C73" w:rsidRPr="00B26015">
          <w:rPr>
            <w:rStyle w:val="Hyperlink"/>
          </w:rPr>
          <w:t>www.barnardos.org.uk/youngwomenslondon.htm</w:t>
        </w:r>
      </w:hyperlink>
      <w:r w:rsidR="003A1C73">
        <w:t xml:space="preserve"> </w:t>
      </w:r>
      <w:r w:rsidR="003A1C73" w:rsidRPr="0018410C">
        <w:t xml:space="preserve"> </w:t>
      </w:r>
    </w:p>
    <w:p w:rsidR="003A1C73" w:rsidRPr="0018410C" w:rsidRDefault="003A1C73" w:rsidP="003A1C73"/>
    <w:p w:rsidR="003A1C73" w:rsidRDefault="003A1C73" w:rsidP="003A1C73">
      <w:pPr>
        <w:rPr>
          <w:b/>
          <w:bCs/>
        </w:rPr>
      </w:pPr>
      <w:r w:rsidRPr="0018410C">
        <w:rPr>
          <w:b/>
          <w:bCs/>
        </w:rPr>
        <w:t xml:space="preserve">New Horizon Youth Centre </w:t>
      </w:r>
    </w:p>
    <w:p w:rsidR="003A1C73" w:rsidRPr="0018410C" w:rsidRDefault="003A1C73" w:rsidP="003A1C73"/>
    <w:p w:rsidR="003A1C73" w:rsidRPr="0018410C" w:rsidRDefault="003A1C73" w:rsidP="003A1C73">
      <w:r w:rsidRPr="0018410C">
        <w:t xml:space="preserve">New Horizon Youth Centre aims to enable young people to gain skills and knowledge to improve their life chances and to help them move from adolescence into adulthood. They work with some very disadvantaged young people, many of whom have poor self-esteem, low confidence, a history of rejection, harm and abuse and often profoundly negative experiences of services. Based in the Kings Cross, Somers Town area of London, the centre sees up to 3000 young people a year and is open seven days a week. </w:t>
      </w:r>
    </w:p>
    <w:p w:rsidR="003A1C73" w:rsidRDefault="00F379E6" w:rsidP="003A1C73">
      <w:hyperlink r:id="rId61" w:history="1">
        <w:r w:rsidR="003A1C73" w:rsidRPr="00B26015">
          <w:rPr>
            <w:rStyle w:val="Hyperlink"/>
          </w:rPr>
          <w:t>www.nhyouthcentre.org.uk</w:t>
        </w:r>
      </w:hyperlink>
      <w:r w:rsidR="003A1C73">
        <w:t xml:space="preserve"> </w:t>
      </w:r>
      <w:r w:rsidR="003A1C73" w:rsidRPr="0018410C">
        <w:t xml:space="preserve"> </w:t>
      </w:r>
    </w:p>
    <w:p w:rsidR="003A1C73" w:rsidRPr="0018410C" w:rsidRDefault="003A1C73" w:rsidP="003A1C73"/>
    <w:p w:rsidR="003A1C73" w:rsidRDefault="003A1C73" w:rsidP="003A1C73">
      <w:pPr>
        <w:rPr>
          <w:b/>
          <w:bCs/>
        </w:rPr>
      </w:pPr>
      <w:r w:rsidRPr="0018410C">
        <w:rPr>
          <w:b/>
          <w:bCs/>
        </w:rPr>
        <w:t xml:space="preserve">Protect and Respect, NSPCC </w:t>
      </w:r>
    </w:p>
    <w:p w:rsidR="003A1C73" w:rsidRPr="0018410C" w:rsidRDefault="003A1C73" w:rsidP="003A1C73"/>
    <w:p w:rsidR="003A1C73" w:rsidRPr="0018410C" w:rsidRDefault="003A1C73" w:rsidP="003A1C73">
      <w:r w:rsidRPr="0018410C">
        <w:t xml:space="preserve">Protect and Respect is a service for young people aged 11-19 years from minority ethnic backgrounds who are vulnerable to sexual exploitation or who have been sexually exploited. The service will also specifically support young people who have been separated or trafficked, are unaccompanied and seeking asylum, are looked after children, or have frequent ‘missing’ episodes. </w:t>
      </w:r>
    </w:p>
    <w:p w:rsidR="003A1C73" w:rsidRDefault="00F379E6" w:rsidP="003A1C73">
      <w:hyperlink r:id="rId62" w:history="1">
        <w:r w:rsidR="003A1C73" w:rsidRPr="00B26015">
          <w:rPr>
            <w:rStyle w:val="Hyperlink"/>
          </w:rPr>
          <w:t>www.nspcc.org.uk</w:t>
        </w:r>
      </w:hyperlink>
      <w:r w:rsidR="003A1C73">
        <w:t xml:space="preserve"> </w:t>
      </w:r>
      <w:r w:rsidR="003A1C73" w:rsidRPr="0018410C">
        <w:t xml:space="preserve"> </w:t>
      </w:r>
    </w:p>
    <w:p w:rsidR="003A1C73" w:rsidRPr="0018410C" w:rsidRDefault="003A1C73" w:rsidP="003A1C73"/>
    <w:p w:rsidR="003A1C73" w:rsidRDefault="003A1C73" w:rsidP="003A1C73">
      <w:pPr>
        <w:rPr>
          <w:b/>
          <w:bCs/>
        </w:rPr>
      </w:pPr>
      <w:r w:rsidRPr="0018410C">
        <w:rPr>
          <w:b/>
          <w:bCs/>
        </w:rPr>
        <w:t xml:space="preserve">Tender </w:t>
      </w:r>
    </w:p>
    <w:p w:rsidR="003A1C73" w:rsidRPr="0018410C" w:rsidRDefault="003A1C73" w:rsidP="003A1C73"/>
    <w:p w:rsidR="003A1C73" w:rsidRPr="0018410C" w:rsidRDefault="003A1C73" w:rsidP="003A1C73">
      <w:r w:rsidRPr="0018410C">
        <w:t xml:space="preserve">Tender is a charity that works to promote healthy relationships based on equality and respect. Using theatre and the arts, they engage young people in violence prevention, enabling them to recognise and avoid abuse and violence. </w:t>
      </w:r>
    </w:p>
    <w:p w:rsidR="003A1C73" w:rsidRDefault="00F379E6" w:rsidP="003A1C73">
      <w:hyperlink r:id="rId63" w:history="1">
        <w:r w:rsidR="003A1C73" w:rsidRPr="00B26015">
          <w:rPr>
            <w:rStyle w:val="Hyperlink"/>
          </w:rPr>
          <w:t>www.tender.org.uk</w:t>
        </w:r>
      </w:hyperlink>
      <w:r w:rsidR="003A1C73">
        <w:t xml:space="preserve"> </w:t>
      </w:r>
    </w:p>
    <w:p w:rsidR="003A1C73" w:rsidRDefault="003A1C73" w:rsidP="003A1C73"/>
    <w:p w:rsidR="003A1C73" w:rsidRDefault="003A1C73" w:rsidP="003A1C73">
      <w:pPr>
        <w:rPr>
          <w:b/>
          <w:bCs/>
        </w:rPr>
      </w:pPr>
    </w:p>
    <w:p w:rsidR="003A1C73" w:rsidRDefault="003A1C73" w:rsidP="003A1C73">
      <w:pPr>
        <w:rPr>
          <w:b/>
          <w:bCs/>
        </w:rPr>
      </w:pPr>
    </w:p>
    <w:p w:rsidR="00DC3F15" w:rsidRDefault="00DC3F15" w:rsidP="003A1C73">
      <w:pPr>
        <w:rPr>
          <w:b/>
          <w:bCs/>
        </w:rPr>
      </w:pPr>
    </w:p>
    <w:p w:rsidR="003A1C73" w:rsidRDefault="003A1C73" w:rsidP="003A1C73">
      <w:pPr>
        <w:rPr>
          <w:b/>
          <w:bCs/>
        </w:rPr>
      </w:pPr>
      <w:r w:rsidRPr="0018410C">
        <w:rPr>
          <w:b/>
          <w:bCs/>
        </w:rPr>
        <w:t xml:space="preserve">The Nia Project </w:t>
      </w:r>
    </w:p>
    <w:p w:rsidR="003A1C73" w:rsidRPr="0018410C" w:rsidRDefault="003A1C73" w:rsidP="003A1C73"/>
    <w:p w:rsidR="003A1C73" w:rsidRPr="0018410C" w:rsidRDefault="003A1C73" w:rsidP="003A1C73">
      <w:r w:rsidRPr="0018410C">
        <w:t xml:space="preserve">The Nia Project offers prevention work for young people aged 10-21 years in schools, pupil referral units, youth groups and other settings. The work challenges sexual bullying, sexual violence and sexual exploitation, enabling young people to develop safe, healthy and consensual relationships. In addition, they offer training to professionals on sexual bullying, enabling them to address these issues effectively with young people and to deal with disclosures, and awareness-raising sessions for parents and carers, providing information on how to talk to children about keeping safe, and how to seek help if a child has been affected in any way by these issues. </w:t>
      </w:r>
    </w:p>
    <w:p w:rsidR="003A1C73" w:rsidRDefault="00F379E6" w:rsidP="003A1C73">
      <w:hyperlink r:id="rId64" w:history="1">
        <w:r w:rsidR="003A1C73" w:rsidRPr="00B26015">
          <w:rPr>
            <w:rStyle w:val="Hyperlink"/>
          </w:rPr>
          <w:t>www.niaendingviolence.org.uk</w:t>
        </w:r>
      </w:hyperlink>
      <w:r w:rsidR="003A1C73">
        <w:t xml:space="preserve"> </w:t>
      </w:r>
    </w:p>
    <w:p w:rsidR="003A1C73" w:rsidRPr="0018410C" w:rsidRDefault="003A1C73" w:rsidP="003A1C73">
      <w:r w:rsidRPr="0018410C">
        <w:t xml:space="preserve"> </w:t>
      </w:r>
    </w:p>
    <w:p w:rsidR="003A1C73" w:rsidRDefault="003A1C73" w:rsidP="003A1C73">
      <w:pPr>
        <w:rPr>
          <w:b/>
          <w:bCs/>
        </w:rPr>
      </w:pPr>
      <w:r w:rsidRPr="0018410C">
        <w:rPr>
          <w:b/>
          <w:bCs/>
        </w:rPr>
        <w:t xml:space="preserve">EMPOWER </w:t>
      </w:r>
    </w:p>
    <w:p w:rsidR="003A1C73" w:rsidRPr="0018410C" w:rsidRDefault="003A1C73" w:rsidP="003A1C73"/>
    <w:p w:rsidR="003A1C73" w:rsidRPr="0018410C" w:rsidRDefault="003A1C73" w:rsidP="003A1C73">
      <w:r w:rsidRPr="0018410C">
        <w:t xml:space="preserve">EMPOWER is a support programme addressing young women’s experiences of sexual violence and exploitation, primarily through gang activity. The young women engaging with the EMPOWER programme are aged 11-18. They receive support to address risk, improve their sense of identity, confidence and self-esteem. This enables them to develop resilience and so experience positive progression in their lives. </w:t>
      </w:r>
    </w:p>
    <w:p w:rsidR="003A1C73" w:rsidRPr="0018410C" w:rsidRDefault="003A1C73" w:rsidP="003A1C73">
      <w:r w:rsidRPr="0018410C">
        <w:t xml:space="preserve">Those young women who would benefit from direct and holistic 1:1 support are referred via statutory or third sector routes or they can self-refer. EMPOWER also offers group-based programmes in schools and PRUs for young women and young men that include skills-based training and can be tailored to meet specific local needs, workshops for parents and specialist training and events for professionals. </w:t>
      </w:r>
    </w:p>
    <w:p w:rsidR="003A1C73" w:rsidRPr="0018410C" w:rsidRDefault="00F379E6" w:rsidP="003A1C73">
      <w:hyperlink r:id="rId65" w:history="1">
        <w:r w:rsidR="003A1C73" w:rsidRPr="00B26015">
          <w:rPr>
            <w:rStyle w:val="Hyperlink"/>
          </w:rPr>
          <w:t>www.saferlondonfoundation.org/projectfull.php?p=14</w:t>
        </w:r>
      </w:hyperlink>
      <w:r w:rsidR="003A1C73">
        <w:t xml:space="preserve"> </w:t>
      </w:r>
    </w:p>
    <w:p w:rsidR="003A1C73" w:rsidRDefault="003A1C73" w:rsidP="003A1C73"/>
    <w:p w:rsidR="003A1C73" w:rsidRPr="009F4228" w:rsidRDefault="003A1C73" w:rsidP="003A1C73">
      <w:pPr>
        <w:pStyle w:val="Heading1"/>
      </w:pPr>
      <w:bookmarkStart w:id="36" w:name="_Toc418606539"/>
      <w:r w:rsidRPr="009F4228">
        <w:t>Abbreviations and Definitions</w:t>
      </w:r>
      <w:bookmarkEnd w:id="36"/>
    </w:p>
    <w:p w:rsidR="003A1C73" w:rsidRDefault="003A1C73" w:rsidP="003A1C73">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371"/>
      </w:tblGrid>
      <w:tr w:rsidR="003A1C73" w:rsidTr="00032B67">
        <w:tc>
          <w:tcPr>
            <w:tcW w:w="1809" w:type="dxa"/>
          </w:tcPr>
          <w:p w:rsidR="003A1C73" w:rsidRPr="00FA2689" w:rsidRDefault="003A1C73" w:rsidP="00032B67">
            <w:pPr>
              <w:rPr>
                <w:b/>
              </w:rPr>
            </w:pPr>
            <w:r w:rsidRPr="00FA2689">
              <w:rPr>
                <w:b/>
              </w:rPr>
              <w:t xml:space="preserve">AAD                        </w:t>
            </w:r>
          </w:p>
        </w:tc>
        <w:tc>
          <w:tcPr>
            <w:tcW w:w="7371" w:type="dxa"/>
          </w:tcPr>
          <w:p w:rsidR="003A1C73" w:rsidRDefault="003A1C73" w:rsidP="00032B67">
            <w:pPr>
              <w:rPr>
                <w:b/>
              </w:rPr>
            </w:pPr>
            <w:r w:rsidRPr="0052706D">
              <w:t>All Age Disability</w:t>
            </w:r>
          </w:p>
        </w:tc>
      </w:tr>
      <w:tr w:rsidR="003A1C73" w:rsidTr="00032B67">
        <w:tc>
          <w:tcPr>
            <w:tcW w:w="1809" w:type="dxa"/>
          </w:tcPr>
          <w:p w:rsidR="003A1C73" w:rsidRPr="00FA2689" w:rsidRDefault="003A1C73" w:rsidP="00032B67">
            <w:pPr>
              <w:rPr>
                <w:b/>
              </w:rPr>
            </w:pPr>
            <w:r w:rsidRPr="00CF0A55">
              <w:rPr>
                <w:b/>
              </w:rPr>
              <w:t>CAMHS</w:t>
            </w:r>
          </w:p>
        </w:tc>
        <w:tc>
          <w:tcPr>
            <w:tcW w:w="7371" w:type="dxa"/>
          </w:tcPr>
          <w:p w:rsidR="003A1C73" w:rsidRDefault="003A1C73" w:rsidP="00032B67">
            <w:pPr>
              <w:rPr>
                <w:b/>
              </w:rPr>
            </w:pPr>
            <w:r>
              <w:t>Child and Adolescent Mental Health Service</w:t>
            </w:r>
          </w:p>
        </w:tc>
      </w:tr>
      <w:tr w:rsidR="003A1C73" w:rsidTr="00032B67">
        <w:tc>
          <w:tcPr>
            <w:tcW w:w="1809" w:type="dxa"/>
          </w:tcPr>
          <w:p w:rsidR="003A1C73" w:rsidRPr="00FA2689" w:rsidRDefault="003A1C73" w:rsidP="00032B67">
            <w:pPr>
              <w:rPr>
                <w:b/>
              </w:rPr>
            </w:pPr>
            <w:r w:rsidRPr="00FA2689">
              <w:rPr>
                <w:b/>
              </w:rPr>
              <w:t>CAF</w:t>
            </w:r>
            <w:r w:rsidRPr="00CF0A55">
              <w:rPr>
                <w:b/>
              </w:rPr>
              <w:tab/>
            </w:r>
          </w:p>
        </w:tc>
        <w:tc>
          <w:tcPr>
            <w:tcW w:w="7371" w:type="dxa"/>
          </w:tcPr>
          <w:p w:rsidR="003A1C73" w:rsidRDefault="003A1C73" w:rsidP="00032B67">
            <w:pPr>
              <w:rPr>
                <w:b/>
              </w:rPr>
            </w:pPr>
            <w:r>
              <w:t>Common Assessment Framework</w:t>
            </w:r>
          </w:p>
        </w:tc>
      </w:tr>
      <w:tr w:rsidR="003A1C73" w:rsidTr="00032B67">
        <w:tc>
          <w:tcPr>
            <w:tcW w:w="1809" w:type="dxa"/>
          </w:tcPr>
          <w:p w:rsidR="003A1C73" w:rsidRPr="00FA2689" w:rsidRDefault="003A1C73" w:rsidP="00032B67">
            <w:pPr>
              <w:rPr>
                <w:b/>
              </w:rPr>
            </w:pPr>
            <w:r w:rsidRPr="00FA2689">
              <w:rPr>
                <w:b/>
              </w:rPr>
              <w:t>CEOP</w:t>
            </w:r>
          </w:p>
        </w:tc>
        <w:tc>
          <w:tcPr>
            <w:tcW w:w="7371" w:type="dxa"/>
          </w:tcPr>
          <w:p w:rsidR="003A1C73" w:rsidRDefault="003A1C73" w:rsidP="00032B67">
            <w:pPr>
              <w:rPr>
                <w:b/>
              </w:rPr>
            </w:pPr>
            <w:r>
              <w:t>Child Exploitation and Online Protection Centre</w:t>
            </w:r>
          </w:p>
        </w:tc>
      </w:tr>
      <w:tr w:rsidR="003A1C73" w:rsidTr="00032B67">
        <w:tc>
          <w:tcPr>
            <w:tcW w:w="1809" w:type="dxa"/>
          </w:tcPr>
          <w:p w:rsidR="003A1C73" w:rsidRPr="00FA2689" w:rsidRDefault="003A1C73" w:rsidP="00032B67">
            <w:pPr>
              <w:rPr>
                <w:b/>
              </w:rPr>
            </w:pPr>
            <w:r w:rsidRPr="00FA2689">
              <w:rPr>
                <w:b/>
              </w:rPr>
              <w:t>CEIU</w:t>
            </w:r>
          </w:p>
        </w:tc>
        <w:tc>
          <w:tcPr>
            <w:tcW w:w="7371" w:type="dxa"/>
          </w:tcPr>
          <w:p w:rsidR="003A1C73" w:rsidRDefault="003A1C73" w:rsidP="00032B67">
            <w:r>
              <w:t>Child Exploitation Investigation Unit (Police)</w:t>
            </w:r>
          </w:p>
        </w:tc>
      </w:tr>
      <w:tr w:rsidR="003A1C73" w:rsidTr="00032B67">
        <w:tc>
          <w:tcPr>
            <w:tcW w:w="1809" w:type="dxa"/>
          </w:tcPr>
          <w:p w:rsidR="003A1C73" w:rsidRPr="00FA2689" w:rsidRDefault="003A1C73" w:rsidP="00032B67">
            <w:pPr>
              <w:rPr>
                <w:b/>
              </w:rPr>
            </w:pPr>
            <w:r w:rsidRPr="00FA2689">
              <w:rPr>
                <w:b/>
              </w:rPr>
              <w:t>CMOG</w:t>
            </w:r>
          </w:p>
        </w:tc>
        <w:tc>
          <w:tcPr>
            <w:tcW w:w="7371" w:type="dxa"/>
          </w:tcPr>
          <w:p w:rsidR="003A1C73" w:rsidRDefault="003A1C73" w:rsidP="00032B67">
            <w:r>
              <w:t>Children Missing Operational G</w:t>
            </w:r>
            <w:r w:rsidRPr="00775539">
              <w:t>roup</w:t>
            </w:r>
          </w:p>
        </w:tc>
      </w:tr>
      <w:tr w:rsidR="003A1C73" w:rsidTr="00032B67">
        <w:tc>
          <w:tcPr>
            <w:tcW w:w="1809" w:type="dxa"/>
          </w:tcPr>
          <w:p w:rsidR="003A1C73" w:rsidRPr="00FA2689" w:rsidRDefault="003A1C73" w:rsidP="00032B67">
            <w:pPr>
              <w:rPr>
                <w:b/>
              </w:rPr>
            </w:pPr>
            <w:r w:rsidRPr="00CF0A55">
              <w:rPr>
                <w:b/>
              </w:rPr>
              <w:t>CIN</w:t>
            </w:r>
            <w:r w:rsidRPr="00CF0A55">
              <w:rPr>
                <w:b/>
              </w:rPr>
              <w:tab/>
            </w:r>
          </w:p>
        </w:tc>
        <w:tc>
          <w:tcPr>
            <w:tcW w:w="7371" w:type="dxa"/>
          </w:tcPr>
          <w:p w:rsidR="003A1C73" w:rsidRDefault="003A1C73" w:rsidP="00032B67">
            <w:r>
              <w:t>Child in Need</w:t>
            </w:r>
          </w:p>
        </w:tc>
      </w:tr>
      <w:tr w:rsidR="003A1C73" w:rsidTr="00032B67">
        <w:tc>
          <w:tcPr>
            <w:tcW w:w="1809" w:type="dxa"/>
          </w:tcPr>
          <w:p w:rsidR="003A1C73" w:rsidRPr="00FA2689" w:rsidRDefault="003A1C73" w:rsidP="00032B67">
            <w:pPr>
              <w:rPr>
                <w:b/>
              </w:rPr>
            </w:pPr>
            <w:r w:rsidRPr="00FA2689">
              <w:rPr>
                <w:b/>
              </w:rPr>
              <w:t>CP</w:t>
            </w:r>
            <w:r w:rsidRPr="00FA2689">
              <w:rPr>
                <w:b/>
              </w:rPr>
              <w:tab/>
            </w:r>
          </w:p>
        </w:tc>
        <w:tc>
          <w:tcPr>
            <w:tcW w:w="7371" w:type="dxa"/>
          </w:tcPr>
          <w:p w:rsidR="003A1C73" w:rsidRDefault="003A1C73" w:rsidP="00032B67">
            <w:r>
              <w:t>Child Protection</w:t>
            </w:r>
          </w:p>
        </w:tc>
      </w:tr>
      <w:tr w:rsidR="003A1C73" w:rsidTr="00032B67">
        <w:tc>
          <w:tcPr>
            <w:tcW w:w="1809" w:type="dxa"/>
          </w:tcPr>
          <w:p w:rsidR="003A1C73" w:rsidRPr="00FA2689" w:rsidRDefault="003A1C73" w:rsidP="00032B67">
            <w:pPr>
              <w:rPr>
                <w:b/>
              </w:rPr>
            </w:pPr>
            <w:r w:rsidRPr="00CF0A55">
              <w:rPr>
                <w:b/>
              </w:rPr>
              <w:t>CRASAC</w:t>
            </w:r>
          </w:p>
        </w:tc>
        <w:tc>
          <w:tcPr>
            <w:tcW w:w="7371" w:type="dxa"/>
          </w:tcPr>
          <w:p w:rsidR="003A1C73" w:rsidRDefault="002B3A74" w:rsidP="00032B67">
            <w:r>
              <w:t>Coventry Rape and Sexual Abuse Centre</w:t>
            </w:r>
          </w:p>
        </w:tc>
      </w:tr>
      <w:tr w:rsidR="003A1C73" w:rsidTr="00032B67">
        <w:tc>
          <w:tcPr>
            <w:tcW w:w="1809" w:type="dxa"/>
          </w:tcPr>
          <w:p w:rsidR="003A1C73" w:rsidRPr="00FA2689" w:rsidRDefault="003A1C73" w:rsidP="00032B67">
            <w:pPr>
              <w:rPr>
                <w:b/>
              </w:rPr>
            </w:pPr>
            <w:r w:rsidRPr="00FA2689">
              <w:rPr>
                <w:b/>
              </w:rPr>
              <w:t>CSC</w:t>
            </w:r>
          </w:p>
        </w:tc>
        <w:tc>
          <w:tcPr>
            <w:tcW w:w="7371" w:type="dxa"/>
          </w:tcPr>
          <w:p w:rsidR="003A1C73" w:rsidRDefault="003A1C73" w:rsidP="00032B67">
            <w:r>
              <w:t>Children’s Social Care</w:t>
            </w:r>
          </w:p>
        </w:tc>
      </w:tr>
      <w:tr w:rsidR="003A1C73" w:rsidTr="00032B67">
        <w:tc>
          <w:tcPr>
            <w:tcW w:w="1809" w:type="dxa"/>
          </w:tcPr>
          <w:p w:rsidR="003A1C73" w:rsidRPr="00FA2689" w:rsidRDefault="003A1C73" w:rsidP="00032B67">
            <w:pPr>
              <w:rPr>
                <w:b/>
              </w:rPr>
            </w:pPr>
            <w:r w:rsidRPr="00FA2689">
              <w:rPr>
                <w:b/>
              </w:rPr>
              <w:t>CSE</w:t>
            </w:r>
          </w:p>
        </w:tc>
        <w:tc>
          <w:tcPr>
            <w:tcW w:w="7371" w:type="dxa"/>
          </w:tcPr>
          <w:p w:rsidR="003A1C73" w:rsidRDefault="003A1C73" w:rsidP="00032B67">
            <w:r>
              <w:t>Child Sexual Exploitation</w:t>
            </w:r>
          </w:p>
        </w:tc>
      </w:tr>
      <w:tr w:rsidR="003A1C73" w:rsidTr="00032B67">
        <w:tc>
          <w:tcPr>
            <w:tcW w:w="1809" w:type="dxa"/>
          </w:tcPr>
          <w:p w:rsidR="003A1C73" w:rsidRPr="00FA2689" w:rsidRDefault="003A1C73" w:rsidP="00032B67">
            <w:pPr>
              <w:rPr>
                <w:b/>
              </w:rPr>
            </w:pPr>
            <w:r w:rsidRPr="00FA2689">
              <w:rPr>
                <w:b/>
              </w:rPr>
              <w:t>Clipping</w:t>
            </w:r>
          </w:p>
        </w:tc>
        <w:tc>
          <w:tcPr>
            <w:tcW w:w="7371" w:type="dxa"/>
          </w:tcPr>
          <w:p w:rsidR="003A1C73" w:rsidRDefault="003A1C73" w:rsidP="00032B67">
            <w:r>
              <w:t>CYP targeting specific persons to rob by offering to have sex for monies then running when they receive payment before sexual activity takes place</w:t>
            </w:r>
          </w:p>
        </w:tc>
      </w:tr>
      <w:tr w:rsidR="003A1C73" w:rsidTr="00032B67">
        <w:tc>
          <w:tcPr>
            <w:tcW w:w="1809" w:type="dxa"/>
          </w:tcPr>
          <w:p w:rsidR="003A1C73" w:rsidRPr="00FA2689" w:rsidRDefault="003A1C73" w:rsidP="00032B67">
            <w:pPr>
              <w:rPr>
                <w:b/>
              </w:rPr>
            </w:pPr>
            <w:r w:rsidRPr="00FA2689">
              <w:rPr>
                <w:b/>
              </w:rPr>
              <w:t xml:space="preserve">CYP   </w:t>
            </w:r>
          </w:p>
        </w:tc>
        <w:tc>
          <w:tcPr>
            <w:tcW w:w="7371" w:type="dxa"/>
          </w:tcPr>
          <w:p w:rsidR="003A1C73" w:rsidRDefault="003A1C73" w:rsidP="00032B67">
            <w:r>
              <w:t>Children and Young People</w:t>
            </w:r>
          </w:p>
        </w:tc>
      </w:tr>
      <w:tr w:rsidR="003A1C73" w:rsidTr="00032B67">
        <w:tc>
          <w:tcPr>
            <w:tcW w:w="1809" w:type="dxa"/>
          </w:tcPr>
          <w:p w:rsidR="003A1C73" w:rsidRPr="00FA2689" w:rsidRDefault="003A1C73" w:rsidP="00032B67">
            <w:pPr>
              <w:rPr>
                <w:b/>
              </w:rPr>
            </w:pPr>
            <w:r w:rsidRPr="00FA2689">
              <w:rPr>
                <w:b/>
              </w:rPr>
              <w:t>Disruption</w:t>
            </w:r>
          </w:p>
        </w:tc>
        <w:tc>
          <w:tcPr>
            <w:tcW w:w="7371" w:type="dxa"/>
          </w:tcPr>
          <w:p w:rsidR="003A1C73" w:rsidRDefault="003A1C73" w:rsidP="00032B67">
            <w:r>
              <w:t>Tactics used to divert or stop perpetrators exploiting young people where there is little or no evidence to prosecute</w:t>
            </w:r>
          </w:p>
        </w:tc>
      </w:tr>
      <w:tr w:rsidR="003A1C73" w:rsidTr="00032B67">
        <w:tc>
          <w:tcPr>
            <w:tcW w:w="1809" w:type="dxa"/>
          </w:tcPr>
          <w:p w:rsidR="003A1C73" w:rsidRPr="00FA2689" w:rsidRDefault="003A1C73" w:rsidP="00032B67">
            <w:pPr>
              <w:rPr>
                <w:b/>
              </w:rPr>
            </w:pPr>
            <w:r w:rsidRPr="00FA2689">
              <w:rPr>
                <w:b/>
              </w:rPr>
              <w:t>DCSF</w:t>
            </w:r>
          </w:p>
        </w:tc>
        <w:tc>
          <w:tcPr>
            <w:tcW w:w="7371" w:type="dxa"/>
          </w:tcPr>
          <w:p w:rsidR="003A1C73" w:rsidRDefault="003A1C73" w:rsidP="00032B67">
            <w:r>
              <w:t>Department for Children Schools and Families; now Department for Education</w:t>
            </w:r>
          </w:p>
        </w:tc>
      </w:tr>
      <w:tr w:rsidR="003A1C73" w:rsidTr="00032B67">
        <w:tc>
          <w:tcPr>
            <w:tcW w:w="1809" w:type="dxa"/>
          </w:tcPr>
          <w:p w:rsidR="003A1C73" w:rsidRPr="00FA2689" w:rsidRDefault="003A1C73" w:rsidP="00032B67">
            <w:pPr>
              <w:rPr>
                <w:b/>
              </w:rPr>
            </w:pPr>
            <w:r w:rsidRPr="00FA2689">
              <w:rPr>
                <w:b/>
              </w:rPr>
              <w:t>EPO</w:t>
            </w:r>
          </w:p>
        </w:tc>
        <w:tc>
          <w:tcPr>
            <w:tcW w:w="7371" w:type="dxa"/>
          </w:tcPr>
          <w:p w:rsidR="003A1C73" w:rsidRDefault="003A1C73" w:rsidP="00032B67">
            <w:r>
              <w:t>Emergency Protection Order</w:t>
            </w:r>
          </w:p>
        </w:tc>
      </w:tr>
      <w:tr w:rsidR="003A1C73" w:rsidTr="00032B67">
        <w:tc>
          <w:tcPr>
            <w:tcW w:w="1809" w:type="dxa"/>
          </w:tcPr>
          <w:p w:rsidR="003A1C73" w:rsidRPr="00FA2689" w:rsidRDefault="003A1C73" w:rsidP="00032B67">
            <w:pPr>
              <w:rPr>
                <w:b/>
              </w:rPr>
            </w:pPr>
            <w:r w:rsidRPr="00FA2689">
              <w:rPr>
                <w:b/>
              </w:rPr>
              <w:t xml:space="preserve">Gang  </w:t>
            </w:r>
          </w:p>
        </w:tc>
        <w:tc>
          <w:tcPr>
            <w:tcW w:w="7371" w:type="dxa"/>
          </w:tcPr>
          <w:p w:rsidR="003A1C73" w:rsidRDefault="003A1C73" w:rsidP="00032B67">
            <w:r>
              <w:t>Organised groups with an element of status, membership and criminality or 2 or more young people involved in delinquent peer groups.</w:t>
            </w:r>
          </w:p>
        </w:tc>
      </w:tr>
      <w:tr w:rsidR="003A1C73" w:rsidTr="00032B67">
        <w:tc>
          <w:tcPr>
            <w:tcW w:w="1809" w:type="dxa"/>
          </w:tcPr>
          <w:p w:rsidR="003A1C73" w:rsidRPr="00FA2689" w:rsidRDefault="003A1C73" w:rsidP="00032B67">
            <w:pPr>
              <w:rPr>
                <w:b/>
              </w:rPr>
            </w:pPr>
            <w:r w:rsidRPr="00FA2689">
              <w:rPr>
                <w:b/>
              </w:rPr>
              <w:t>Groomed</w:t>
            </w:r>
          </w:p>
        </w:tc>
        <w:tc>
          <w:tcPr>
            <w:tcW w:w="7371" w:type="dxa"/>
          </w:tcPr>
          <w:p w:rsidR="003A1C73" w:rsidRDefault="003A1C73" w:rsidP="00032B67">
            <w:r>
              <w:t>A systematic process used to engage young people and coerce them to provide sexual favours.  (See DCSF Guidance for definition)</w:t>
            </w:r>
          </w:p>
        </w:tc>
      </w:tr>
      <w:tr w:rsidR="003A1C73" w:rsidTr="00032B67">
        <w:tc>
          <w:tcPr>
            <w:tcW w:w="1809" w:type="dxa"/>
          </w:tcPr>
          <w:p w:rsidR="003A1C73" w:rsidRPr="00FA2689" w:rsidRDefault="003A1C73" w:rsidP="00032B67">
            <w:pPr>
              <w:rPr>
                <w:b/>
              </w:rPr>
            </w:pPr>
            <w:r w:rsidRPr="00FA2689">
              <w:rPr>
                <w:b/>
              </w:rPr>
              <w:t>Hot spot</w:t>
            </w:r>
          </w:p>
        </w:tc>
        <w:tc>
          <w:tcPr>
            <w:tcW w:w="7371" w:type="dxa"/>
          </w:tcPr>
          <w:p w:rsidR="003A1C73" w:rsidRDefault="003A1C73" w:rsidP="00032B67">
            <w:r>
              <w:t>Specific areas, streets or houses used to target young people</w:t>
            </w:r>
          </w:p>
        </w:tc>
      </w:tr>
      <w:tr w:rsidR="003A1C73" w:rsidTr="00032B67">
        <w:tc>
          <w:tcPr>
            <w:tcW w:w="1809" w:type="dxa"/>
          </w:tcPr>
          <w:p w:rsidR="003A1C73" w:rsidRPr="00FA2689" w:rsidRDefault="003A1C73" w:rsidP="00032B67">
            <w:pPr>
              <w:rPr>
                <w:b/>
              </w:rPr>
            </w:pPr>
            <w:r w:rsidRPr="00FA2689">
              <w:rPr>
                <w:b/>
              </w:rPr>
              <w:t>Information Report Form</w:t>
            </w:r>
          </w:p>
        </w:tc>
        <w:tc>
          <w:tcPr>
            <w:tcW w:w="7371" w:type="dxa"/>
          </w:tcPr>
          <w:p w:rsidR="003A1C73" w:rsidRDefault="003A1C73" w:rsidP="00032B67">
            <w:r>
              <w:t>Template for sharing information about risks to CYP with the Child Protection Manager CSE and the Police</w:t>
            </w:r>
          </w:p>
        </w:tc>
      </w:tr>
      <w:tr w:rsidR="003A1C73" w:rsidTr="00032B67">
        <w:tc>
          <w:tcPr>
            <w:tcW w:w="1809" w:type="dxa"/>
          </w:tcPr>
          <w:p w:rsidR="003A1C73" w:rsidRPr="00FA2689" w:rsidRDefault="003A1C73" w:rsidP="00032B67">
            <w:pPr>
              <w:rPr>
                <w:b/>
              </w:rPr>
            </w:pPr>
            <w:r w:rsidRPr="00FA2689">
              <w:rPr>
                <w:b/>
              </w:rPr>
              <w:t>Misper</w:t>
            </w:r>
          </w:p>
        </w:tc>
        <w:tc>
          <w:tcPr>
            <w:tcW w:w="7371" w:type="dxa"/>
          </w:tcPr>
          <w:p w:rsidR="003A1C73" w:rsidRDefault="003A1C73" w:rsidP="00032B67">
            <w:r>
              <w:t>Missing Persons</w:t>
            </w:r>
          </w:p>
        </w:tc>
      </w:tr>
      <w:tr w:rsidR="003A1C73" w:rsidTr="00032B67">
        <w:tc>
          <w:tcPr>
            <w:tcW w:w="1809" w:type="dxa"/>
          </w:tcPr>
          <w:p w:rsidR="003A1C73" w:rsidRPr="00FA2689" w:rsidRDefault="003A1C73" w:rsidP="00032B67">
            <w:pPr>
              <w:rPr>
                <w:b/>
              </w:rPr>
            </w:pPr>
            <w:r w:rsidRPr="00FA2689">
              <w:rPr>
                <w:b/>
              </w:rPr>
              <w:t>Perpetrator</w:t>
            </w:r>
          </w:p>
        </w:tc>
        <w:tc>
          <w:tcPr>
            <w:tcW w:w="7371" w:type="dxa"/>
          </w:tcPr>
          <w:p w:rsidR="003A1C73" w:rsidRDefault="003A1C73" w:rsidP="00032B67">
            <w:r>
              <w:t>Any person who poses a risk or commits crimes against a young person</w:t>
            </w:r>
          </w:p>
        </w:tc>
      </w:tr>
      <w:tr w:rsidR="003A1C73" w:rsidTr="00032B67">
        <w:tc>
          <w:tcPr>
            <w:tcW w:w="1809" w:type="dxa"/>
          </w:tcPr>
          <w:p w:rsidR="003A1C73" w:rsidRPr="00FA2689" w:rsidRDefault="003A1C73" w:rsidP="00032B67">
            <w:pPr>
              <w:rPr>
                <w:b/>
              </w:rPr>
            </w:pPr>
            <w:r w:rsidRPr="00FA2689">
              <w:rPr>
                <w:b/>
              </w:rPr>
              <w:t>PPO</w:t>
            </w:r>
          </w:p>
        </w:tc>
        <w:tc>
          <w:tcPr>
            <w:tcW w:w="7371" w:type="dxa"/>
          </w:tcPr>
          <w:p w:rsidR="003A1C73" w:rsidRDefault="003A1C73" w:rsidP="00032B67">
            <w:r>
              <w:t>Police Protection Order</w:t>
            </w:r>
          </w:p>
        </w:tc>
      </w:tr>
      <w:tr w:rsidR="003A1C73" w:rsidTr="00032B67">
        <w:tc>
          <w:tcPr>
            <w:tcW w:w="1809" w:type="dxa"/>
          </w:tcPr>
          <w:p w:rsidR="003A1C73" w:rsidRPr="00FA2689" w:rsidRDefault="003A1C73" w:rsidP="00032B67">
            <w:pPr>
              <w:rPr>
                <w:b/>
              </w:rPr>
            </w:pPr>
            <w:r w:rsidRPr="00FA2689">
              <w:rPr>
                <w:b/>
              </w:rPr>
              <w:t>Procuring</w:t>
            </w:r>
          </w:p>
        </w:tc>
        <w:tc>
          <w:tcPr>
            <w:tcW w:w="7371" w:type="dxa"/>
          </w:tcPr>
          <w:p w:rsidR="003A1C73" w:rsidRDefault="003A1C73" w:rsidP="00032B67">
            <w:r>
              <w:t>A</w:t>
            </w:r>
            <w:r>
              <w:rPr>
                <w:rFonts w:cs="Arial"/>
                <w:color w:val="000000"/>
              </w:rPr>
              <w:t>dults and older peers groom the young person to procure younger children for them to sexually abuse and exploit. Occasionally parents and carers who themselves are or have been adult ‘sex workers’, or sexual abusers may procure their child for abusers and exploiters</w:t>
            </w:r>
          </w:p>
        </w:tc>
      </w:tr>
      <w:tr w:rsidR="003A1C73" w:rsidTr="00032B67">
        <w:tc>
          <w:tcPr>
            <w:tcW w:w="1809" w:type="dxa"/>
          </w:tcPr>
          <w:p w:rsidR="003A1C73" w:rsidRPr="00FA2689" w:rsidRDefault="003A1C73" w:rsidP="00032B67">
            <w:pPr>
              <w:rPr>
                <w:b/>
              </w:rPr>
            </w:pPr>
            <w:r w:rsidRPr="00FA2689">
              <w:rPr>
                <w:b/>
              </w:rPr>
              <w:t>Pseudo Imagery</w:t>
            </w:r>
          </w:p>
        </w:tc>
        <w:tc>
          <w:tcPr>
            <w:tcW w:w="7371" w:type="dxa"/>
          </w:tcPr>
          <w:p w:rsidR="003A1C73" w:rsidRDefault="003A1C73" w:rsidP="00032B67">
            <w:r>
              <w:t>Includes sharing sexualised cartoon images or other CYP’s bodies and placing CYP face on sexualised images, then sharing via the internet or texts. See CEOP for more information</w:t>
            </w:r>
          </w:p>
        </w:tc>
      </w:tr>
      <w:tr w:rsidR="003A1C73" w:rsidTr="00032B67">
        <w:tc>
          <w:tcPr>
            <w:tcW w:w="1809" w:type="dxa"/>
          </w:tcPr>
          <w:p w:rsidR="003A1C73" w:rsidRPr="00FA2689" w:rsidRDefault="003A1C73" w:rsidP="00032B67">
            <w:pPr>
              <w:rPr>
                <w:b/>
              </w:rPr>
            </w:pPr>
            <w:r w:rsidRPr="00FA2689">
              <w:rPr>
                <w:b/>
              </w:rPr>
              <w:t>Red Light District</w:t>
            </w:r>
          </w:p>
        </w:tc>
        <w:tc>
          <w:tcPr>
            <w:tcW w:w="7371" w:type="dxa"/>
          </w:tcPr>
          <w:p w:rsidR="003A1C73" w:rsidRDefault="003A1C73" w:rsidP="00032B67">
            <w:r>
              <w:t>Local area used for the purposes of soliciting</w:t>
            </w:r>
          </w:p>
        </w:tc>
      </w:tr>
      <w:tr w:rsidR="003A1C73" w:rsidTr="00032B67">
        <w:tc>
          <w:tcPr>
            <w:tcW w:w="1809" w:type="dxa"/>
          </w:tcPr>
          <w:p w:rsidR="003A1C73" w:rsidRPr="00FA2689" w:rsidRDefault="003A1C73" w:rsidP="00032B67">
            <w:pPr>
              <w:rPr>
                <w:b/>
              </w:rPr>
            </w:pPr>
            <w:r w:rsidRPr="00FA2689">
              <w:rPr>
                <w:b/>
              </w:rPr>
              <w:t>Risk Indicator</w:t>
            </w:r>
          </w:p>
        </w:tc>
        <w:tc>
          <w:tcPr>
            <w:tcW w:w="7371" w:type="dxa"/>
          </w:tcPr>
          <w:p w:rsidR="003A1C73" w:rsidRDefault="003A1C73" w:rsidP="00032B67">
            <w:r>
              <w:t>Common or known signs of child sexual exploitation</w:t>
            </w:r>
          </w:p>
        </w:tc>
      </w:tr>
      <w:tr w:rsidR="003A1C73" w:rsidTr="00032B67">
        <w:tc>
          <w:tcPr>
            <w:tcW w:w="1809" w:type="dxa"/>
          </w:tcPr>
          <w:p w:rsidR="003A1C73" w:rsidRPr="00FA2689" w:rsidRDefault="003A1C73" w:rsidP="00032B67">
            <w:pPr>
              <w:rPr>
                <w:b/>
              </w:rPr>
            </w:pPr>
            <w:r w:rsidRPr="00FA2689">
              <w:rPr>
                <w:b/>
              </w:rPr>
              <w:t>Sexting</w:t>
            </w:r>
          </w:p>
        </w:tc>
        <w:tc>
          <w:tcPr>
            <w:tcW w:w="7371" w:type="dxa"/>
          </w:tcPr>
          <w:p w:rsidR="003A1C73" w:rsidRDefault="003A1C73" w:rsidP="00032B67">
            <w:r>
              <w:t>Sharing sexualised photos and language/photographs</w:t>
            </w:r>
          </w:p>
        </w:tc>
      </w:tr>
      <w:tr w:rsidR="003A1C73" w:rsidTr="00032B67">
        <w:tc>
          <w:tcPr>
            <w:tcW w:w="1809" w:type="dxa"/>
          </w:tcPr>
          <w:p w:rsidR="003A1C73" w:rsidRPr="00FA2689" w:rsidRDefault="003A1C73" w:rsidP="00032B67">
            <w:pPr>
              <w:rPr>
                <w:b/>
              </w:rPr>
            </w:pPr>
            <w:r w:rsidRPr="00CF0A55">
              <w:rPr>
                <w:b/>
              </w:rPr>
              <w:t xml:space="preserve">Soliciting    </w:t>
            </w:r>
          </w:p>
        </w:tc>
        <w:tc>
          <w:tcPr>
            <w:tcW w:w="7371" w:type="dxa"/>
          </w:tcPr>
          <w:p w:rsidR="003A1C73" w:rsidRDefault="003A1C73" w:rsidP="002B3A74">
            <w:r>
              <w:t>Legal term for exchang</w:t>
            </w:r>
            <w:r w:rsidR="002B3A74">
              <w:t xml:space="preserve">ing and selling sexual favours </w:t>
            </w:r>
          </w:p>
        </w:tc>
      </w:tr>
      <w:tr w:rsidR="003A1C73" w:rsidTr="00032B67">
        <w:tc>
          <w:tcPr>
            <w:tcW w:w="1809" w:type="dxa"/>
          </w:tcPr>
          <w:p w:rsidR="003A1C73" w:rsidRPr="00FA2689" w:rsidRDefault="003A1C73" w:rsidP="00032B67">
            <w:pPr>
              <w:rPr>
                <w:b/>
              </w:rPr>
            </w:pPr>
            <w:r w:rsidRPr="00CF0A55">
              <w:rPr>
                <w:b/>
              </w:rPr>
              <w:t>Streetwise</w:t>
            </w:r>
          </w:p>
        </w:tc>
        <w:tc>
          <w:tcPr>
            <w:tcW w:w="7371" w:type="dxa"/>
          </w:tcPr>
          <w:p w:rsidR="003A1C73" w:rsidRDefault="003A1C73" w:rsidP="00032B67"/>
        </w:tc>
      </w:tr>
      <w:tr w:rsidR="003A1C73" w:rsidTr="00032B67">
        <w:tc>
          <w:tcPr>
            <w:tcW w:w="1809" w:type="dxa"/>
          </w:tcPr>
          <w:p w:rsidR="003A1C73" w:rsidRPr="00FA2689" w:rsidRDefault="003A1C73" w:rsidP="00032B67">
            <w:pPr>
              <w:rPr>
                <w:b/>
              </w:rPr>
            </w:pPr>
            <w:r w:rsidRPr="00CF0A55">
              <w:rPr>
                <w:b/>
              </w:rPr>
              <w:t>S47</w:t>
            </w:r>
          </w:p>
        </w:tc>
        <w:tc>
          <w:tcPr>
            <w:tcW w:w="7371" w:type="dxa"/>
          </w:tcPr>
          <w:p w:rsidR="003A1C73" w:rsidRDefault="003A1C73" w:rsidP="00032B67">
            <w:r>
              <w:t>Section 47 of the Children Act 1989 (indicative of concerns about significant harm)</w:t>
            </w:r>
          </w:p>
        </w:tc>
      </w:tr>
      <w:tr w:rsidR="003A1C73" w:rsidTr="00032B67">
        <w:tc>
          <w:tcPr>
            <w:tcW w:w="1809" w:type="dxa"/>
          </w:tcPr>
          <w:p w:rsidR="003A1C73" w:rsidRPr="00FA2689" w:rsidRDefault="003A1C73" w:rsidP="00032B67">
            <w:pPr>
              <w:rPr>
                <w:b/>
              </w:rPr>
            </w:pPr>
            <w:r w:rsidRPr="00FA2689">
              <w:rPr>
                <w:b/>
              </w:rPr>
              <w:t>STI</w:t>
            </w:r>
            <w:r w:rsidRPr="00CF0A55">
              <w:rPr>
                <w:b/>
              </w:rPr>
              <w:tab/>
            </w:r>
          </w:p>
        </w:tc>
        <w:tc>
          <w:tcPr>
            <w:tcW w:w="7371" w:type="dxa"/>
          </w:tcPr>
          <w:p w:rsidR="003A1C73" w:rsidRDefault="003A1C73" w:rsidP="00032B67">
            <w:r>
              <w:t>Sexually Transmitted Infections</w:t>
            </w:r>
          </w:p>
        </w:tc>
      </w:tr>
      <w:tr w:rsidR="003A1C73" w:rsidTr="00032B67">
        <w:tc>
          <w:tcPr>
            <w:tcW w:w="1809" w:type="dxa"/>
          </w:tcPr>
          <w:p w:rsidR="003A1C73" w:rsidRPr="00FA2689" w:rsidRDefault="003A1C73" w:rsidP="00032B67">
            <w:pPr>
              <w:rPr>
                <w:b/>
              </w:rPr>
            </w:pPr>
            <w:r w:rsidRPr="00FA2689">
              <w:rPr>
                <w:b/>
              </w:rPr>
              <w:t>TAC</w:t>
            </w:r>
          </w:p>
        </w:tc>
        <w:tc>
          <w:tcPr>
            <w:tcW w:w="7371" w:type="dxa"/>
          </w:tcPr>
          <w:p w:rsidR="003A1C73" w:rsidRDefault="003A1C73" w:rsidP="00032B67">
            <w:r>
              <w:t>Team around the Child</w:t>
            </w:r>
          </w:p>
        </w:tc>
      </w:tr>
      <w:tr w:rsidR="003A1C73" w:rsidTr="00032B67">
        <w:tc>
          <w:tcPr>
            <w:tcW w:w="1809" w:type="dxa"/>
          </w:tcPr>
          <w:p w:rsidR="003A1C73" w:rsidRPr="00FA2689" w:rsidRDefault="003A1C73" w:rsidP="00032B67">
            <w:pPr>
              <w:rPr>
                <w:b/>
              </w:rPr>
            </w:pPr>
            <w:r w:rsidRPr="00FA2689">
              <w:rPr>
                <w:b/>
              </w:rPr>
              <w:t>TAF</w:t>
            </w:r>
            <w:r w:rsidRPr="00CF0A55">
              <w:rPr>
                <w:b/>
              </w:rPr>
              <w:tab/>
            </w:r>
          </w:p>
        </w:tc>
        <w:tc>
          <w:tcPr>
            <w:tcW w:w="7371" w:type="dxa"/>
          </w:tcPr>
          <w:p w:rsidR="003A1C73" w:rsidRDefault="003A1C73" w:rsidP="00032B67">
            <w:r>
              <w:t>Team around the Family</w:t>
            </w:r>
          </w:p>
        </w:tc>
      </w:tr>
      <w:tr w:rsidR="003A1C73" w:rsidTr="00032B67">
        <w:tc>
          <w:tcPr>
            <w:tcW w:w="1809" w:type="dxa"/>
          </w:tcPr>
          <w:p w:rsidR="003A1C73" w:rsidRPr="00FA2689" w:rsidRDefault="003A1C73" w:rsidP="00032B67">
            <w:pPr>
              <w:rPr>
                <w:b/>
              </w:rPr>
            </w:pPr>
            <w:r w:rsidRPr="00FA2689">
              <w:rPr>
                <w:rFonts w:cs="Arial"/>
                <w:b/>
                <w:color w:val="000000"/>
              </w:rPr>
              <w:t>Targeting</w:t>
            </w:r>
          </w:p>
        </w:tc>
        <w:tc>
          <w:tcPr>
            <w:tcW w:w="7371" w:type="dxa"/>
          </w:tcPr>
          <w:p w:rsidR="003A1C73" w:rsidRDefault="003A1C73" w:rsidP="00032B67">
            <w:r>
              <w:rPr>
                <w:rFonts w:cs="Arial"/>
                <w:color w:val="000000"/>
              </w:rPr>
              <w:t>An adult or older peer involved in CSE identifies a vulnerable CYP and alone or with a cohort will develop a relationship with that young person with the intention of sexually exploiting them</w:t>
            </w:r>
          </w:p>
        </w:tc>
      </w:tr>
      <w:tr w:rsidR="003A1C73" w:rsidTr="00032B67">
        <w:tc>
          <w:tcPr>
            <w:tcW w:w="1809" w:type="dxa"/>
          </w:tcPr>
          <w:p w:rsidR="003A1C73" w:rsidRPr="00FA2689" w:rsidRDefault="003A1C73" w:rsidP="00032B67">
            <w:pPr>
              <w:rPr>
                <w:b/>
              </w:rPr>
            </w:pPr>
            <w:r w:rsidRPr="00FA2689">
              <w:rPr>
                <w:rFonts w:cs="Arial"/>
                <w:b/>
                <w:color w:val="000000"/>
              </w:rPr>
              <w:t>Trafficking</w:t>
            </w:r>
          </w:p>
        </w:tc>
        <w:tc>
          <w:tcPr>
            <w:tcW w:w="7371" w:type="dxa"/>
          </w:tcPr>
          <w:p w:rsidR="003A1C73" w:rsidRDefault="003A1C73" w:rsidP="00032B67">
            <w:r>
              <w:rPr>
                <w:rFonts w:cs="Arial"/>
                <w:color w:val="000000"/>
              </w:rPr>
              <w:t>International trafficking into or out of the country and domestic trafficking, moving young people from one place to another within a city or across city borders for the purposes of sexual activity.  No minimum movement required.</w:t>
            </w:r>
          </w:p>
        </w:tc>
      </w:tr>
      <w:tr w:rsidR="003A1C73" w:rsidTr="00032B67">
        <w:tc>
          <w:tcPr>
            <w:tcW w:w="1809" w:type="dxa"/>
          </w:tcPr>
          <w:p w:rsidR="003A1C73" w:rsidRDefault="003A1C73" w:rsidP="00032B67">
            <w:pPr>
              <w:rPr>
                <w:b/>
              </w:rPr>
            </w:pPr>
            <w:r>
              <w:rPr>
                <w:b/>
              </w:rPr>
              <w:t>UKBA</w:t>
            </w:r>
          </w:p>
        </w:tc>
        <w:tc>
          <w:tcPr>
            <w:tcW w:w="7371" w:type="dxa"/>
          </w:tcPr>
          <w:p w:rsidR="003A1C73" w:rsidRDefault="003A1C73" w:rsidP="00032B67">
            <w:r>
              <w:t>United Kingdom Borders Agency</w:t>
            </w:r>
          </w:p>
        </w:tc>
      </w:tr>
      <w:tr w:rsidR="003A1C73" w:rsidTr="00032B67">
        <w:tc>
          <w:tcPr>
            <w:tcW w:w="1809" w:type="dxa"/>
          </w:tcPr>
          <w:p w:rsidR="003A1C73" w:rsidRDefault="003A1C73" w:rsidP="00032B67">
            <w:pPr>
              <w:rPr>
                <w:b/>
              </w:rPr>
            </w:pPr>
            <w:r>
              <w:rPr>
                <w:b/>
              </w:rPr>
              <w:t>UKHTC</w:t>
            </w:r>
            <w:r>
              <w:tab/>
            </w:r>
            <w:r>
              <w:tab/>
            </w:r>
          </w:p>
        </w:tc>
        <w:tc>
          <w:tcPr>
            <w:tcW w:w="7371" w:type="dxa"/>
          </w:tcPr>
          <w:p w:rsidR="003A1C73" w:rsidRDefault="003A1C73" w:rsidP="00032B67">
            <w:r>
              <w:t>United Kingdom Trafficking Centre</w:t>
            </w:r>
            <w:r>
              <w:tab/>
            </w:r>
          </w:p>
        </w:tc>
      </w:tr>
      <w:tr w:rsidR="003A1C73" w:rsidTr="00032B67">
        <w:tc>
          <w:tcPr>
            <w:tcW w:w="1809" w:type="dxa"/>
          </w:tcPr>
          <w:p w:rsidR="003A1C73" w:rsidRDefault="003A1C73" w:rsidP="00032B67">
            <w:pPr>
              <w:rPr>
                <w:b/>
              </w:rPr>
            </w:pPr>
            <w:r w:rsidRPr="00775539">
              <w:rPr>
                <w:b/>
                <w:sz w:val="24"/>
                <w:szCs w:val="24"/>
              </w:rPr>
              <w:t>5x5x5</w:t>
            </w:r>
          </w:p>
        </w:tc>
        <w:tc>
          <w:tcPr>
            <w:tcW w:w="7371" w:type="dxa"/>
          </w:tcPr>
          <w:p w:rsidR="003A1C73" w:rsidRDefault="003A1C73" w:rsidP="00032B67">
            <w:r>
              <w:t>Information  Intelligence Report</w:t>
            </w:r>
          </w:p>
        </w:tc>
      </w:tr>
    </w:tbl>
    <w:p w:rsidR="003A1C73" w:rsidRDefault="003A1C73" w:rsidP="003A1C73"/>
    <w:p w:rsidR="003A1C73" w:rsidRDefault="003A1C73" w:rsidP="003A1C73"/>
    <w:p w:rsidR="003A1C73" w:rsidRDefault="003A1C73" w:rsidP="003A1C73"/>
    <w:p w:rsidR="003A1C73" w:rsidRDefault="003A1C73" w:rsidP="003A1C73">
      <w:r>
        <w:br w:type="page"/>
      </w:r>
    </w:p>
    <w:p w:rsidR="003A1C73" w:rsidRPr="009F4228" w:rsidRDefault="003A1C73" w:rsidP="003A1C73">
      <w:pPr>
        <w:pStyle w:val="Heading1"/>
      </w:pPr>
      <w:bookmarkStart w:id="37" w:name="_Toc418606540"/>
      <w:r w:rsidRPr="009F4228">
        <w:t>Appendices</w:t>
      </w:r>
      <w:bookmarkEnd w:id="37"/>
    </w:p>
    <w:p w:rsidR="003A1C73" w:rsidRDefault="003A1C73" w:rsidP="003A1C73"/>
    <w:p w:rsidR="00072930" w:rsidRPr="0096026D" w:rsidRDefault="0096026D" w:rsidP="007B4838">
      <w:pPr>
        <w:pStyle w:val="Heading2"/>
        <w:numPr>
          <w:ilvl w:val="0"/>
          <w:numId w:val="22"/>
        </w:numPr>
        <w:spacing w:before="100" w:beforeAutospacing="1" w:after="100" w:afterAutospacing="1"/>
        <w:ind w:left="714" w:hanging="357"/>
        <w:rPr>
          <w:b/>
          <w:szCs w:val="24"/>
        </w:rPr>
      </w:pPr>
      <w:r w:rsidRPr="0096026D">
        <w:rPr>
          <w:b/>
          <w:szCs w:val="24"/>
        </w:rPr>
        <w:t>Sexual Exploitation Screening Tool</w:t>
      </w:r>
    </w:p>
    <w:p w:rsidR="0096026D" w:rsidRPr="0096026D" w:rsidRDefault="0096026D" w:rsidP="007B4838">
      <w:pPr>
        <w:pStyle w:val="ListParagraph"/>
        <w:numPr>
          <w:ilvl w:val="0"/>
          <w:numId w:val="22"/>
        </w:numPr>
        <w:spacing w:before="100" w:beforeAutospacing="1" w:after="100" w:afterAutospacing="1"/>
        <w:ind w:left="714" w:hanging="357"/>
        <w:rPr>
          <w:b/>
          <w:sz w:val="24"/>
          <w:szCs w:val="24"/>
        </w:rPr>
      </w:pPr>
      <w:r w:rsidRPr="0096026D">
        <w:rPr>
          <w:b/>
          <w:sz w:val="24"/>
          <w:szCs w:val="24"/>
        </w:rPr>
        <w:t xml:space="preserve">CSE Pathway Guidance </w:t>
      </w:r>
    </w:p>
    <w:p w:rsidR="0096026D" w:rsidRPr="0096026D" w:rsidRDefault="0096026D" w:rsidP="007B4838">
      <w:pPr>
        <w:pStyle w:val="ListParagraph"/>
        <w:numPr>
          <w:ilvl w:val="0"/>
          <w:numId w:val="22"/>
        </w:numPr>
        <w:spacing w:before="100" w:beforeAutospacing="1" w:after="100" w:afterAutospacing="1"/>
        <w:ind w:left="714" w:hanging="357"/>
        <w:rPr>
          <w:b/>
          <w:sz w:val="24"/>
          <w:szCs w:val="24"/>
        </w:rPr>
      </w:pPr>
      <w:r w:rsidRPr="0096026D">
        <w:rPr>
          <w:b/>
          <w:sz w:val="24"/>
          <w:szCs w:val="24"/>
        </w:rPr>
        <w:t>5x5x5 Information Intelligence Report</w:t>
      </w:r>
    </w:p>
    <w:p w:rsidR="0096026D" w:rsidRPr="0096026D" w:rsidRDefault="0096026D" w:rsidP="007B4838">
      <w:pPr>
        <w:pStyle w:val="ListParagraph"/>
        <w:numPr>
          <w:ilvl w:val="0"/>
          <w:numId w:val="22"/>
        </w:numPr>
        <w:spacing w:before="100" w:beforeAutospacing="1" w:after="100" w:afterAutospacing="1"/>
        <w:ind w:left="714" w:hanging="357"/>
        <w:rPr>
          <w:b/>
          <w:sz w:val="24"/>
          <w:szCs w:val="24"/>
        </w:rPr>
      </w:pPr>
      <w:r w:rsidRPr="0096026D">
        <w:rPr>
          <w:b/>
          <w:sz w:val="24"/>
          <w:szCs w:val="24"/>
        </w:rPr>
        <w:t>PACE Information Log</w:t>
      </w:r>
    </w:p>
    <w:p w:rsidR="0096026D" w:rsidRPr="0096026D" w:rsidRDefault="0096026D" w:rsidP="007B4838">
      <w:pPr>
        <w:pStyle w:val="ListParagraph"/>
        <w:numPr>
          <w:ilvl w:val="0"/>
          <w:numId w:val="22"/>
        </w:numPr>
        <w:spacing w:before="100" w:beforeAutospacing="1" w:after="100" w:afterAutospacing="1"/>
        <w:ind w:left="714" w:hanging="357"/>
        <w:rPr>
          <w:b/>
          <w:sz w:val="24"/>
          <w:szCs w:val="24"/>
        </w:rPr>
      </w:pPr>
      <w:r w:rsidRPr="0096026D">
        <w:rPr>
          <w:b/>
          <w:sz w:val="24"/>
          <w:szCs w:val="24"/>
        </w:rPr>
        <w:t>NWG CSE Risk Assessment Tool</w:t>
      </w:r>
    </w:p>
    <w:p w:rsidR="0096026D" w:rsidRPr="0096026D" w:rsidRDefault="0096026D" w:rsidP="007B4838">
      <w:pPr>
        <w:pStyle w:val="ListParagraph"/>
        <w:numPr>
          <w:ilvl w:val="0"/>
          <w:numId w:val="22"/>
        </w:numPr>
        <w:spacing w:before="100" w:beforeAutospacing="1" w:after="100" w:afterAutospacing="1"/>
        <w:ind w:left="714" w:hanging="357"/>
        <w:rPr>
          <w:b/>
          <w:sz w:val="24"/>
          <w:szCs w:val="24"/>
        </w:rPr>
      </w:pPr>
      <w:r w:rsidRPr="0096026D">
        <w:rPr>
          <w:b/>
          <w:sz w:val="24"/>
          <w:szCs w:val="24"/>
        </w:rPr>
        <w:t>CSE Disruption Plan</w:t>
      </w:r>
    </w:p>
    <w:p w:rsidR="0096026D" w:rsidRPr="0096026D" w:rsidRDefault="0096026D" w:rsidP="007B4838">
      <w:pPr>
        <w:pStyle w:val="ListParagraph"/>
        <w:numPr>
          <w:ilvl w:val="0"/>
          <w:numId w:val="22"/>
        </w:numPr>
        <w:spacing w:before="100" w:beforeAutospacing="1" w:after="100" w:afterAutospacing="1"/>
        <w:ind w:left="714" w:hanging="357"/>
        <w:rPr>
          <w:b/>
          <w:sz w:val="24"/>
          <w:szCs w:val="24"/>
        </w:rPr>
      </w:pPr>
      <w:r w:rsidRPr="0096026D">
        <w:rPr>
          <w:b/>
          <w:sz w:val="24"/>
          <w:szCs w:val="24"/>
        </w:rPr>
        <w:t>CSE Safety Plan</w:t>
      </w:r>
    </w:p>
    <w:p w:rsidR="0096026D" w:rsidRPr="0096026D" w:rsidRDefault="0096026D" w:rsidP="007B4838">
      <w:pPr>
        <w:pStyle w:val="ListParagraph"/>
        <w:numPr>
          <w:ilvl w:val="0"/>
          <w:numId w:val="22"/>
        </w:numPr>
        <w:spacing w:before="100" w:beforeAutospacing="1" w:after="100" w:afterAutospacing="1"/>
        <w:ind w:left="714" w:hanging="357"/>
        <w:rPr>
          <w:b/>
          <w:sz w:val="24"/>
          <w:szCs w:val="24"/>
        </w:rPr>
      </w:pPr>
      <w:r w:rsidRPr="0096026D">
        <w:rPr>
          <w:b/>
          <w:sz w:val="24"/>
          <w:szCs w:val="24"/>
        </w:rPr>
        <w:t>Initial Agenda</w:t>
      </w:r>
    </w:p>
    <w:p w:rsidR="0096026D" w:rsidRPr="0096026D" w:rsidRDefault="0096026D" w:rsidP="007B4838">
      <w:pPr>
        <w:pStyle w:val="ListParagraph"/>
        <w:numPr>
          <w:ilvl w:val="0"/>
          <w:numId w:val="22"/>
        </w:numPr>
        <w:spacing w:before="100" w:beforeAutospacing="1" w:after="100" w:afterAutospacing="1"/>
        <w:ind w:left="714" w:hanging="357"/>
        <w:rPr>
          <w:b/>
          <w:sz w:val="24"/>
          <w:szCs w:val="24"/>
        </w:rPr>
      </w:pPr>
      <w:r w:rsidRPr="0096026D">
        <w:rPr>
          <w:b/>
          <w:sz w:val="24"/>
          <w:szCs w:val="24"/>
        </w:rPr>
        <w:t>Review Agenda</w:t>
      </w:r>
    </w:p>
    <w:p w:rsidR="0096026D" w:rsidRPr="0096026D" w:rsidRDefault="0096026D" w:rsidP="007B4838">
      <w:pPr>
        <w:pStyle w:val="ListParagraph"/>
        <w:numPr>
          <w:ilvl w:val="0"/>
          <w:numId w:val="22"/>
        </w:numPr>
        <w:spacing w:before="100" w:beforeAutospacing="1" w:after="100" w:afterAutospacing="1"/>
        <w:ind w:left="714" w:hanging="357"/>
        <w:rPr>
          <w:b/>
          <w:sz w:val="24"/>
          <w:szCs w:val="24"/>
        </w:rPr>
      </w:pPr>
      <w:r w:rsidRPr="0096026D">
        <w:rPr>
          <w:b/>
          <w:sz w:val="24"/>
          <w:szCs w:val="24"/>
        </w:rPr>
        <w:t>CSE Multi-Agency Delivery Plan</w:t>
      </w:r>
    </w:p>
    <w:p w:rsidR="0096026D" w:rsidRPr="0096026D" w:rsidRDefault="0096026D" w:rsidP="007B4838">
      <w:pPr>
        <w:pStyle w:val="ListParagraph"/>
        <w:numPr>
          <w:ilvl w:val="0"/>
          <w:numId w:val="22"/>
        </w:numPr>
        <w:spacing w:before="100" w:beforeAutospacing="1" w:after="100" w:afterAutospacing="1"/>
        <w:ind w:left="714" w:hanging="357"/>
        <w:rPr>
          <w:b/>
          <w:sz w:val="24"/>
          <w:szCs w:val="24"/>
        </w:rPr>
      </w:pPr>
      <w:r>
        <w:rPr>
          <w:b/>
          <w:sz w:val="24"/>
          <w:szCs w:val="24"/>
        </w:rPr>
        <w:t>Blank</w:t>
      </w:r>
    </w:p>
    <w:p w:rsidR="0096026D" w:rsidRPr="0096026D" w:rsidRDefault="0096026D" w:rsidP="007B4838">
      <w:pPr>
        <w:pStyle w:val="ListParagraph"/>
        <w:numPr>
          <w:ilvl w:val="0"/>
          <w:numId w:val="22"/>
        </w:numPr>
        <w:spacing w:before="100" w:beforeAutospacing="1" w:after="100" w:afterAutospacing="1"/>
        <w:ind w:left="714" w:hanging="357"/>
        <w:rPr>
          <w:b/>
          <w:sz w:val="24"/>
          <w:szCs w:val="24"/>
        </w:rPr>
      </w:pPr>
      <w:r w:rsidRPr="0096026D">
        <w:rPr>
          <w:b/>
          <w:sz w:val="24"/>
          <w:szCs w:val="24"/>
        </w:rPr>
        <w:t>Coventry CSE &amp; Missing Operational Group</w:t>
      </w:r>
    </w:p>
    <w:p w:rsidR="0096026D" w:rsidRPr="0096026D" w:rsidRDefault="0096026D" w:rsidP="0096026D">
      <w:pPr>
        <w:rPr>
          <w:sz w:val="24"/>
          <w:szCs w:val="24"/>
        </w:rPr>
      </w:pPr>
      <w:r w:rsidRPr="0096026D">
        <w:rPr>
          <w:sz w:val="24"/>
          <w:szCs w:val="24"/>
        </w:rPr>
        <w:t xml:space="preserve"> </w:t>
      </w:r>
    </w:p>
    <w:p w:rsidR="0096026D" w:rsidRPr="0096026D" w:rsidRDefault="0096026D" w:rsidP="0096026D">
      <w:pPr>
        <w:rPr>
          <w:sz w:val="24"/>
          <w:szCs w:val="24"/>
        </w:rPr>
      </w:pPr>
      <w:r w:rsidRPr="0096026D">
        <w:rPr>
          <w:sz w:val="24"/>
          <w:szCs w:val="24"/>
        </w:rPr>
        <w:t xml:space="preserve"> </w:t>
      </w:r>
    </w:p>
    <w:p w:rsidR="0096026D" w:rsidRPr="0096026D" w:rsidRDefault="0096026D" w:rsidP="0096026D"/>
    <w:sectPr w:rsidR="0096026D" w:rsidRPr="0096026D" w:rsidSect="00DC3F15">
      <w:footerReference w:type="default" r:id="rId66"/>
      <w:pgSz w:w="11907" w:h="16840" w:code="9"/>
      <w:pgMar w:top="709" w:right="964" w:bottom="1418" w:left="1474" w:header="510" w:footer="454"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9E6" w:rsidRDefault="00F379E6">
      <w:r>
        <w:separator/>
      </w:r>
    </w:p>
  </w:endnote>
  <w:endnote w:type="continuationSeparator" w:id="0">
    <w:p w:rsidR="00F379E6" w:rsidRDefault="00F37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ventry Logo">
    <w:altName w:val="Courier"/>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embedBold r:id="rId1" w:subsetted="1" w:fontKey="{BD35E63C-6943-4B7E-AD9D-6E34BD108E2F}"/>
  </w:font>
  <w:font w:name="Coventry City Council Logo">
    <w:altName w:val="Symbol"/>
    <w:panose1 w:val="05000000000000000000"/>
    <w:charset w:val="02"/>
    <w:family w:val="auto"/>
    <w:pitch w:val="variable"/>
    <w:sig w:usb0="00000000" w:usb1="10000000" w:usb2="00000000" w:usb3="00000000" w:csb0="80000000" w:csb1="00000000"/>
    <w:embedRegular r:id="rId2" w:fontKey="{7EE86B57-3D86-4B78-9116-483D71382036}"/>
  </w:font>
  <w:font w:name="Arial MT Std Light">
    <w:altName w:val="Arial MT Std Light"/>
    <w:panose1 w:val="00000000000000000000"/>
    <w:charset w:val="00"/>
    <w:family w:val="swiss"/>
    <w:notTrueType/>
    <w:pitch w:val="default"/>
    <w:sig w:usb0="00000003" w:usb1="00000000" w:usb2="00000000" w:usb3="00000000" w:csb0="00000001" w:csb1="00000000"/>
  </w:font>
  <w:font w:name="Bliss 2 Light">
    <w:altName w:val="Bliss 2 Light"/>
    <w:panose1 w:val="00000000000000000000"/>
    <w:charset w:val="00"/>
    <w:family w:val="swiss"/>
    <w:notTrueType/>
    <w:pitch w:val="default"/>
    <w:sig w:usb0="00000003" w:usb1="00000000" w:usb2="00000000" w:usb3="00000000" w:csb0="00000001" w:csb1="00000000"/>
  </w:font>
  <w:font w:name="TTE25ED0A8t00">
    <w:panose1 w:val="00000000000000000000"/>
    <w:charset w:val="00"/>
    <w:family w:val="auto"/>
    <w:notTrueType/>
    <w:pitch w:val="default"/>
    <w:sig w:usb0="00000003" w:usb1="00000000" w:usb2="00000000" w:usb3="00000000" w:csb0="00000001" w:csb1="00000000"/>
  </w:font>
  <w:font w:name="TTE27A3ED0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8994056"/>
      <w:docPartObj>
        <w:docPartGallery w:val="Page Numbers (Bottom of Page)"/>
        <w:docPartUnique/>
      </w:docPartObj>
    </w:sdtPr>
    <w:sdtEndPr>
      <w:rPr>
        <w:noProof/>
      </w:rPr>
    </w:sdtEndPr>
    <w:sdtContent>
      <w:p w:rsidR="00F379E6" w:rsidRDefault="00F379E6">
        <w:pPr>
          <w:pStyle w:val="Footer"/>
          <w:jc w:val="center"/>
        </w:pPr>
        <w:r>
          <w:fldChar w:fldCharType="begin"/>
        </w:r>
        <w:r>
          <w:instrText xml:space="preserve"> PAGE   \* MERGEFORMAT </w:instrText>
        </w:r>
        <w:r>
          <w:fldChar w:fldCharType="separate"/>
        </w:r>
        <w:r w:rsidR="005E24F6">
          <w:rPr>
            <w:noProof/>
          </w:rPr>
          <w:t>22</w:t>
        </w:r>
        <w:r>
          <w:rPr>
            <w:noProof/>
          </w:rPr>
          <w:fldChar w:fldCharType="end"/>
        </w:r>
      </w:p>
    </w:sdtContent>
  </w:sdt>
  <w:p w:rsidR="00F379E6" w:rsidRDefault="00F379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9E6" w:rsidRDefault="00F379E6">
      <w:r>
        <w:separator/>
      </w:r>
    </w:p>
  </w:footnote>
  <w:footnote w:type="continuationSeparator" w:id="0">
    <w:p w:rsidR="00F379E6" w:rsidRDefault="00F379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6C91"/>
    <w:multiLevelType w:val="hybridMultilevel"/>
    <w:tmpl w:val="40FC4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C5312"/>
    <w:multiLevelType w:val="hybridMultilevel"/>
    <w:tmpl w:val="4030C346"/>
    <w:lvl w:ilvl="0" w:tplc="0809000F">
      <w:start w:val="1"/>
      <w:numFmt w:val="decimal"/>
      <w:lvlText w:val="%1."/>
      <w:lvlJc w:val="left"/>
      <w:pPr>
        <w:ind w:left="920" w:hanging="360"/>
      </w:p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2">
    <w:nsid w:val="05F12A49"/>
    <w:multiLevelType w:val="hybridMultilevel"/>
    <w:tmpl w:val="E1D0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144312"/>
    <w:multiLevelType w:val="hybridMultilevel"/>
    <w:tmpl w:val="8A64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0D6806"/>
    <w:multiLevelType w:val="multilevel"/>
    <w:tmpl w:val="4B545E10"/>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567"/>
        </w:tabs>
        <w:ind w:left="567" w:hanging="567"/>
      </w:pPr>
      <w:rPr>
        <w:b w:val="0"/>
        <w:i w:val="0"/>
      </w:rPr>
    </w:lvl>
    <w:lvl w:ilvl="2">
      <w:start w:val="1"/>
      <w:numFmt w:val="decimal"/>
      <w:pStyle w:val="Heading3"/>
      <w:lvlText w:val="%1.%2.%3"/>
      <w:lvlJc w:val="left"/>
      <w:pPr>
        <w:tabs>
          <w:tab w:val="num" w:pos="567"/>
        </w:tabs>
        <w:ind w:left="567" w:hanging="567"/>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nsid w:val="143311D7"/>
    <w:multiLevelType w:val="hybridMultilevel"/>
    <w:tmpl w:val="57BAE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972533B"/>
    <w:multiLevelType w:val="hybridMultilevel"/>
    <w:tmpl w:val="77A21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E3120C"/>
    <w:multiLevelType w:val="hybridMultilevel"/>
    <w:tmpl w:val="0BBE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831218E"/>
    <w:multiLevelType w:val="hybridMultilevel"/>
    <w:tmpl w:val="1BCEED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2F021AE9"/>
    <w:multiLevelType w:val="hybridMultilevel"/>
    <w:tmpl w:val="AD66CE10"/>
    <w:lvl w:ilvl="0" w:tplc="BF360F7E">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F5C0F49"/>
    <w:multiLevelType w:val="hybridMultilevel"/>
    <w:tmpl w:val="EE5CC8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54C65AD"/>
    <w:multiLevelType w:val="hybridMultilevel"/>
    <w:tmpl w:val="316A3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8357F73"/>
    <w:multiLevelType w:val="hybridMultilevel"/>
    <w:tmpl w:val="48E4DF88"/>
    <w:lvl w:ilvl="0" w:tplc="1668DE5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52334262"/>
    <w:multiLevelType w:val="hybridMultilevel"/>
    <w:tmpl w:val="BBCABB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5F6B4C6D"/>
    <w:multiLevelType w:val="hybridMultilevel"/>
    <w:tmpl w:val="EFF4F8D6"/>
    <w:lvl w:ilvl="0" w:tplc="76481C6E">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6AE6B8D"/>
    <w:multiLevelType w:val="hybridMultilevel"/>
    <w:tmpl w:val="89448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A825C05"/>
    <w:multiLevelType w:val="hybridMultilevel"/>
    <w:tmpl w:val="8C949674"/>
    <w:lvl w:ilvl="0" w:tplc="FE220E5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6BAB4A2D"/>
    <w:multiLevelType w:val="hybridMultilevel"/>
    <w:tmpl w:val="62F83040"/>
    <w:lvl w:ilvl="0" w:tplc="73864FE8">
      <w:start w:val="1"/>
      <w:numFmt w:val="decimal"/>
      <w:lvlText w:val="%1."/>
      <w:lvlJc w:val="left"/>
      <w:pPr>
        <w:ind w:left="720" w:hanging="360"/>
      </w:pPr>
      <w:rPr>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9877EFE"/>
    <w:multiLevelType w:val="hybridMultilevel"/>
    <w:tmpl w:val="5F28D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BD57A8F"/>
    <w:multiLevelType w:val="hybridMultilevel"/>
    <w:tmpl w:val="33F00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3"/>
  </w:num>
  <w:num w:numId="11">
    <w:abstractNumId w:val="12"/>
  </w:num>
  <w:num w:numId="12">
    <w:abstractNumId w:val="13"/>
  </w:num>
  <w:num w:numId="13">
    <w:abstractNumId w:val="19"/>
  </w:num>
  <w:num w:numId="14">
    <w:abstractNumId w:val="10"/>
  </w:num>
  <w:num w:numId="15">
    <w:abstractNumId w:val="11"/>
  </w:num>
  <w:num w:numId="16">
    <w:abstractNumId w:val="6"/>
  </w:num>
  <w:num w:numId="17">
    <w:abstractNumId w:val="0"/>
  </w:num>
  <w:num w:numId="18">
    <w:abstractNumId w:val="15"/>
  </w:num>
  <w:num w:numId="19">
    <w:abstractNumId w:val="5"/>
  </w:num>
  <w:num w:numId="20">
    <w:abstractNumId w:val="4"/>
    <w:lvlOverride w:ilvl="0">
      <w:startOverride w:val="12"/>
    </w:lvlOverride>
  </w:num>
  <w:num w:numId="21">
    <w:abstractNumId w:val="8"/>
  </w:num>
  <w:num w:numId="22">
    <w:abstractNumId w:val="1"/>
  </w:num>
  <w:num w:numId="23">
    <w:abstractNumId w:val="14"/>
  </w:num>
  <w:num w:numId="24">
    <w:abstractNumId w:val="9"/>
  </w:num>
  <w:num w:numId="25">
    <w:abstractNumId w:val="16"/>
  </w:num>
  <w:num w:numId="26">
    <w:abstractNumId w:val="2"/>
  </w:num>
  <w:num w:numId="27">
    <w:abstractNumId w:val="18"/>
  </w:num>
  <w:num w:numId="28">
    <w:abstractNumId w:val="7"/>
  </w:num>
  <w:num w:numId="29">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TrueTypeFonts/>
  <w:saveSubsetFonts/>
  <w:activeWritingStyle w:appName="MSWord" w:lang="en-US" w:vendorID="8" w:dllVersion="513" w:checkStyle="1"/>
  <w:activeWritingStyle w:appName="MSWord" w:lang="en-GB" w:vendorID="8" w:dllVersion="513" w:checkStyle="1"/>
  <w:attachedTemplate r:id="rId1"/>
  <w:defaultTabStop w:val="39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RUN" w:val="0"/>
  </w:docVars>
  <w:rsids>
    <w:rsidRoot w:val="00E9434F"/>
    <w:rsid w:val="00000C76"/>
    <w:rsid w:val="0000560C"/>
    <w:rsid w:val="00006E74"/>
    <w:rsid w:val="00013872"/>
    <w:rsid w:val="00032B67"/>
    <w:rsid w:val="00047A84"/>
    <w:rsid w:val="00056E46"/>
    <w:rsid w:val="0006722A"/>
    <w:rsid w:val="00071EF5"/>
    <w:rsid w:val="000722F0"/>
    <w:rsid w:val="00072930"/>
    <w:rsid w:val="000905D9"/>
    <w:rsid w:val="000B22BE"/>
    <w:rsid w:val="000F0E8A"/>
    <w:rsid w:val="00104664"/>
    <w:rsid w:val="0012722C"/>
    <w:rsid w:val="00140D5E"/>
    <w:rsid w:val="00151B7E"/>
    <w:rsid w:val="0016690F"/>
    <w:rsid w:val="0017579F"/>
    <w:rsid w:val="0017706F"/>
    <w:rsid w:val="001B7A63"/>
    <w:rsid w:val="001B7F75"/>
    <w:rsid w:val="001C5280"/>
    <w:rsid w:val="001D424B"/>
    <w:rsid w:val="001D4CDA"/>
    <w:rsid w:val="001E04D1"/>
    <w:rsid w:val="001F3241"/>
    <w:rsid w:val="00200FF8"/>
    <w:rsid w:val="0021281E"/>
    <w:rsid w:val="002240EB"/>
    <w:rsid w:val="00235C5E"/>
    <w:rsid w:val="002365DA"/>
    <w:rsid w:val="00271E6A"/>
    <w:rsid w:val="00277F0E"/>
    <w:rsid w:val="002911D9"/>
    <w:rsid w:val="00294362"/>
    <w:rsid w:val="0029543A"/>
    <w:rsid w:val="002A7E30"/>
    <w:rsid w:val="002B3A74"/>
    <w:rsid w:val="002B46A8"/>
    <w:rsid w:val="002B6594"/>
    <w:rsid w:val="002C7CFC"/>
    <w:rsid w:val="002D260F"/>
    <w:rsid w:val="002E04D8"/>
    <w:rsid w:val="002E7CF8"/>
    <w:rsid w:val="002F0953"/>
    <w:rsid w:val="00331375"/>
    <w:rsid w:val="00334E13"/>
    <w:rsid w:val="00337113"/>
    <w:rsid w:val="00340B39"/>
    <w:rsid w:val="0034106C"/>
    <w:rsid w:val="00344CAE"/>
    <w:rsid w:val="00345C18"/>
    <w:rsid w:val="003478A8"/>
    <w:rsid w:val="003512F4"/>
    <w:rsid w:val="003565D2"/>
    <w:rsid w:val="0037728A"/>
    <w:rsid w:val="00377B81"/>
    <w:rsid w:val="00377E63"/>
    <w:rsid w:val="003965B9"/>
    <w:rsid w:val="003A1C73"/>
    <w:rsid w:val="003B46EA"/>
    <w:rsid w:val="003C7171"/>
    <w:rsid w:val="003C732C"/>
    <w:rsid w:val="003D460D"/>
    <w:rsid w:val="003D6137"/>
    <w:rsid w:val="003D71F7"/>
    <w:rsid w:val="003E27BF"/>
    <w:rsid w:val="003F20DC"/>
    <w:rsid w:val="003F4A98"/>
    <w:rsid w:val="00400ABB"/>
    <w:rsid w:val="00402748"/>
    <w:rsid w:val="0040312C"/>
    <w:rsid w:val="00403C3D"/>
    <w:rsid w:val="004077F0"/>
    <w:rsid w:val="004138D4"/>
    <w:rsid w:val="00413FFB"/>
    <w:rsid w:val="00424BB8"/>
    <w:rsid w:val="00437C80"/>
    <w:rsid w:val="00447464"/>
    <w:rsid w:val="00454C61"/>
    <w:rsid w:val="004603FF"/>
    <w:rsid w:val="0046157B"/>
    <w:rsid w:val="00462512"/>
    <w:rsid w:val="00465570"/>
    <w:rsid w:val="00465D9E"/>
    <w:rsid w:val="00470DB0"/>
    <w:rsid w:val="00487602"/>
    <w:rsid w:val="00491F81"/>
    <w:rsid w:val="004922F4"/>
    <w:rsid w:val="004932A1"/>
    <w:rsid w:val="00493CEC"/>
    <w:rsid w:val="004B2A77"/>
    <w:rsid w:val="004B628F"/>
    <w:rsid w:val="004C608C"/>
    <w:rsid w:val="004F460F"/>
    <w:rsid w:val="005030F9"/>
    <w:rsid w:val="00505C2E"/>
    <w:rsid w:val="00505D19"/>
    <w:rsid w:val="00515E04"/>
    <w:rsid w:val="00524930"/>
    <w:rsid w:val="0052706D"/>
    <w:rsid w:val="00534960"/>
    <w:rsid w:val="00537AD5"/>
    <w:rsid w:val="0054631B"/>
    <w:rsid w:val="00591D85"/>
    <w:rsid w:val="005B25BD"/>
    <w:rsid w:val="005C08D3"/>
    <w:rsid w:val="005C5C6F"/>
    <w:rsid w:val="005D0A75"/>
    <w:rsid w:val="005E24F6"/>
    <w:rsid w:val="005F5D62"/>
    <w:rsid w:val="005F6092"/>
    <w:rsid w:val="006008C9"/>
    <w:rsid w:val="006137F9"/>
    <w:rsid w:val="00623991"/>
    <w:rsid w:val="00644053"/>
    <w:rsid w:val="00651BD7"/>
    <w:rsid w:val="00653973"/>
    <w:rsid w:val="006563C6"/>
    <w:rsid w:val="00674F59"/>
    <w:rsid w:val="0069319F"/>
    <w:rsid w:val="006A409D"/>
    <w:rsid w:val="006D1A32"/>
    <w:rsid w:val="006D30E6"/>
    <w:rsid w:val="006E3CFE"/>
    <w:rsid w:val="006E49B8"/>
    <w:rsid w:val="006E660F"/>
    <w:rsid w:val="00714EBE"/>
    <w:rsid w:val="00723722"/>
    <w:rsid w:val="007251E4"/>
    <w:rsid w:val="00726E60"/>
    <w:rsid w:val="00730BBD"/>
    <w:rsid w:val="00744C6B"/>
    <w:rsid w:val="00745FFA"/>
    <w:rsid w:val="00746A16"/>
    <w:rsid w:val="00747226"/>
    <w:rsid w:val="00750098"/>
    <w:rsid w:val="0075672E"/>
    <w:rsid w:val="00762B6B"/>
    <w:rsid w:val="00764C8A"/>
    <w:rsid w:val="00773717"/>
    <w:rsid w:val="007738C2"/>
    <w:rsid w:val="00775539"/>
    <w:rsid w:val="00780046"/>
    <w:rsid w:val="007811D0"/>
    <w:rsid w:val="00787FCB"/>
    <w:rsid w:val="007B08EE"/>
    <w:rsid w:val="007B4838"/>
    <w:rsid w:val="007C5D38"/>
    <w:rsid w:val="007E12E8"/>
    <w:rsid w:val="007E4948"/>
    <w:rsid w:val="007E5CBB"/>
    <w:rsid w:val="007E7E46"/>
    <w:rsid w:val="007F491F"/>
    <w:rsid w:val="008277ED"/>
    <w:rsid w:val="00833224"/>
    <w:rsid w:val="00834252"/>
    <w:rsid w:val="00836171"/>
    <w:rsid w:val="00841FA9"/>
    <w:rsid w:val="008576BF"/>
    <w:rsid w:val="008648AE"/>
    <w:rsid w:val="00867352"/>
    <w:rsid w:val="0087504B"/>
    <w:rsid w:val="00877184"/>
    <w:rsid w:val="00893F8D"/>
    <w:rsid w:val="008A1881"/>
    <w:rsid w:val="008A4AD7"/>
    <w:rsid w:val="008A7246"/>
    <w:rsid w:val="008D1FAE"/>
    <w:rsid w:val="009009A4"/>
    <w:rsid w:val="009169D1"/>
    <w:rsid w:val="0094036E"/>
    <w:rsid w:val="009520EC"/>
    <w:rsid w:val="00957A0E"/>
    <w:rsid w:val="0096026D"/>
    <w:rsid w:val="009809D1"/>
    <w:rsid w:val="00991185"/>
    <w:rsid w:val="009B5858"/>
    <w:rsid w:val="009C099D"/>
    <w:rsid w:val="009C6E0B"/>
    <w:rsid w:val="009E3957"/>
    <w:rsid w:val="009E69A6"/>
    <w:rsid w:val="009F4228"/>
    <w:rsid w:val="00A00D63"/>
    <w:rsid w:val="00A27DEB"/>
    <w:rsid w:val="00A3446D"/>
    <w:rsid w:val="00A7214A"/>
    <w:rsid w:val="00A7604A"/>
    <w:rsid w:val="00A774E0"/>
    <w:rsid w:val="00A77EEE"/>
    <w:rsid w:val="00A81F9E"/>
    <w:rsid w:val="00AA3D1E"/>
    <w:rsid w:val="00AB2D16"/>
    <w:rsid w:val="00AB6D75"/>
    <w:rsid w:val="00AC3B90"/>
    <w:rsid w:val="00AC7702"/>
    <w:rsid w:val="00AD66F6"/>
    <w:rsid w:val="00AE4A4F"/>
    <w:rsid w:val="00B04E0A"/>
    <w:rsid w:val="00B174AD"/>
    <w:rsid w:val="00B255F8"/>
    <w:rsid w:val="00B2779B"/>
    <w:rsid w:val="00B3286A"/>
    <w:rsid w:val="00B50A84"/>
    <w:rsid w:val="00B52CC0"/>
    <w:rsid w:val="00B54DB3"/>
    <w:rsid w:val="00B77338"/>
    <w:rsid w:val="00B839DF"/>
    <w:rsid w:val="00B83ACA"/>
    <w:rsid w:val="00B87384"/>
    <w:rsid w:val="00B87637"/>
    <w:rsid w:val="00BA04AC"/>
    <w:rsid w:val="00BC3C8F"/>
    <w:rsid w:val="00BE0BB3"/>
    <w:rsid w:val="00BF1E77"/>
    <w:rsid w:val="00C01910"/>
    <w:rsid w:val="00C04C21"/>
    <w:rsid w:val="00C13957"/>
    <w:rsid w:val="00C17318"/>
    <w:rsid w:val="00C20F28"/>
    <w:rsid w:val="00C268CB"/>
    <w:rsid w:val="00C33EF6"/>
    <w:rsid w:val="00C41768"/>
    <w:rsid w:val="00C62833"/>
    <w:rsid w:val="00C671A1"/>
    <w:rsid w:val="00C7129E"/>
    <w:rsid w:val="00C81523"/>
    <w:rsid w:val="00CA2869"/>
    <w:rsid w:val="00CB4A39"/>
    <w:rsid w:val="00CD1664"/>
    <w:rsid w:val="00CD51C3"/>
    <w:rsid w:val="00CF0A55"/>
    <w:rsid w:val="00D049BC"/>
    <w:rsid w:val="00D1131F"/>
    <w:rsid w:val="00D1321C"/>
    <w:rsid w:val="00D13EFC"/>
    <w:rsid w:val="00D211EB"/>
    <w:rsid w:val="00D50978"/>
    <w:rsid w:val="00D521D2"/>
    <w:rsid w:val="00D64319"/>
    <w:rsid w:val="00D65CCD"/>
    <w:rsid w:val="00DA4671"/>
    <w:rsid w:val="00DC3F15"/>
    <w:rsid w:val="00DC4778"/>
    <w:rsid w:val="00DD0C3B"/>
    <w:rsid w:val="00DD3A97"/>
    <w:rsid w:val="00DE1985"/>
    <w:rsid w:val="00DE5466"/>
    <w:rsid w:val="00E24B42"/>
    <w:rsid w:val="00E26D7F"/>
    <w:rsid w:val="00E3190F"/>
    <w:rsid w:val="00E43B52"/>
    <w:rsid w:val="00E56A2E"/>
    <w:rsid w:val="00E62ACF"/>
    <w:rsid w:val="00E86E0C"/>
    <w:rsid w:val="00E9064E"/>
    <w:rsid w:val="00E9434F"/>
    <w:rsid w:val="00EA2E03"/>
    <w:rsid w:val="00EB6149"/>
    <w:rsid w:val="00EC30B6"/>
    <w:rsid w:val="00EC656E"/>
    <w:rsid w:val="00ED49ED"/>
    <w:rsid w:val="00EE2444"/>
    <w:rsid w:val="00EE649D"/>
    <w:rsid w:val="00EE68A4"/>
    <w:rsid w:val="00F04B43"/>
    <w:rsid w:val="00F379E6"/>
    <w:rsid w:val="00F41C60"/>
    <w:rsid w:val="00F45D10"/>
    <w:rsid w:val="00F5580A"/>
    <w:rsid w:val="00F87DED"/>
    <w:rsid w:val="00F9506E"/>
    <w:rsid w:val="00FA2689"/>
    <w:rsid w:val="00FE42E3"/>
    <w:rsid w:val="00FE5213"/>
    <w:rsid w:val="00FF729B"/>
    <w:rsid w:val="00FF7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1D0"/>
    <w:rPr>
      <w:rFonts w:ascii="Arial" w:hAnsi="Arial"/>
      <w:sz w:val="22"/>
      <w:lang w:eastAsia="en-US"/>
    </w:rPr>
  </w:style>
  <w:style w:type="paragraph" w:styleId="Heading1">
    <w:name w:val="heading 1"/>
    <w:basedOn w:val="Normal"/>
    <w:next w:val="BodyText"/>
    <w:link w:val="Heading1Char"/>
    <w:uiPriority w:val="9"/>
    <w:qFormat/>
    <w:rsid w:val="00D65CCD"/>
    <w:pPr>
      <w:numPr>
        <w:numId w:val="1"/>
      </w:numPr>
      <w:spacing w:before="240"/>
      <w:outlineLvl w:val="0"/>
    </w:pPr>
    <w:rPr>
      <w:b/>
      <w:sz w:val="24"/>
    </w:rPr>
  </w:style>
  <w:style w:type="paragraph" w:styleId="Heading2">
    <w:name w:val="heading 2"/>
    <w:basedOn w:val="Heading1"/>
    <w:next w:val="Normal"/>
    <w:link w:val="Heading2Char"/>
    <w:uiPriority w:val="9"/>
    <w:qFormat/>
    <w:pPr>
      <w:numPr>
        <w:ilvl w:val="1"/>
        <w:numId w:val="2"/>
      </w:numPr>
      <w:spacing w:before="0"/>
      <w:outlineLvl w:val="1"/>
    </w:pPr>
    <w:rPr>
      <w:b w:val="0"/>
    </w:rPr>
  </w:style>
  <w:style w:type="paragraph" w:styleId="Heading3">
    <w:name w:val="heading 3"/>
    <w:basedOn w:val="Normal"/>
    <w:next w:val="Normal"/>
    <w:qFormat/>
    <w:pPr>
      <w:numPr>
        <w:ilvl w:val="2"/>
        <w:numId w:val="3"/>
      </w:numPr>
      <w:outlineLvl w:val="2"/>
    </w:pPr>
  </w:style>
  <w:style w:type="paragraph" w:styleId="Heading4">
    <w:name w:val="heading 4"/>
    <w:basedOn w:val="Normal"/>
    <w:next w:val="Normal"/>
    <w:qFormat/>
    <w:pPr>
      <w:numPr>
        <w:ilvl w:val="3"/>
        <w:numId w:val="4"/>
      </w:numPr>
      <w:outlineLvl w:val="3"/>
    </w:pPr>
  </w:style>
  <w:style w:type="paragraph" w:styleId="Heading5">
    <w:name w:val="heading 5"/>
    <w:basedOn w:val="Normal"/>
    <w:next w:val="Normal"/>
    <w:qFormat/>
    <w:pPr>
      <w:numPr>
        <w:ilvl w:val="4"/>
        <w:numId w:val="5"/>
      </w:numPr>
      <w:outlineLvl w:val="4"/>
    </w:pPr>
  </w:style>
  <w:style w:type="paragraph" w:styleId="Heading6">
    <w:name w:val="heading 6"/>
    <w:basedOn w:val="Normal"/>
    <w:next w:val="Normal"/>
    <w:qFormat/>
    <w:pPr>
      <w:numPr>
        <w:ilvl w:val="5"/>
        <w:numId w:val="6"/>
      </w:numPr>
      <w:outlineLvl w:val="5"/>
    </w:pPr>
  </w:style>
  <w:style w:type="paragraph" w:styleId="Heading7">
    <w:name w:val="heading 7"/>
    <w:basedOn w:val="Normal"/>
    <w:next w:val="Normal"/>
    <w:qFormat/>
    <w:pPr>
      <w:numPr>
        <w:ilvl w:val="6"/>
        <w:numId w:val="7"/>
      </w:numPr>
      <w:outlineLvl w:val="6"/>
    </w:pPr>
  </w:style>
  <w:style w:type="paragraph" w:styleId="Heading8">
    <w:name w:val="heading 8"/>
    <w:basedOn w:val="Normal"/>
    <w:next w:val="Normal"/>
    <w:qFormat/>
    <w:pPr>
      <w:numPr>
        <w:ilvl w:val="7"/>
        <w:numId w:val="8"/>
      </w:numPr>
      <w:outlineLvl w:val="7"/>
    </w:pPr>
  </w:style>
  <w:style w:type="paragraph" w:styleId="Heading9">
    <w:name w:val="heading 9"/>
    <w:basedOn w:val="Normal"/>
    <w:next w:val="Normal"/>
    <w:qFormat/>
    <w:pPr>
      <w:numPr>
        <w:ilvl w:val="8"/>
        <w:numId w:val="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Data">
    <w:name w:val="HeaderData"/>
    <w:basedOn w:val="Normal"/>
    <w:pPr>
      <w:spacing w:line="280" w:lineRule="exact"/>
    </w:pPr>
  </w:style>
  <w:style w:type="paragraph" w:customStyle="1" w:styleId="HeaderPrompt">
    <w:name w:val="HeaderPrompt"/>
    <w:basedOn w:val="Normal"/>
    <w:rPr>
      <w:b/>
    </w:rPr>
  </w:style>
  <w:style w:type="paragraph" w:customStyle="1" w:styleId="RecipientAddress">
    <w:name w:val="RecipientAddress"/>
    <w:basedOn w:val="Normal"/>
    <w:pPr>
      <w:spacing w:line="280" w:lineRule="exact"/>
    </w:pPr>
  </w:style>
  <w:style w:type="paragraph" w:styleId="Footer">
    <w:name w:val="footer"/>
    <w:basedOn w:val="Normal"/>
    <w:link w:val="FooterChar"/>
    <w:uiPriority w:val="99"/>
    <w:pPr>
      <w:tabs>
        <w:tab w:val="center" w:pos="4366"/>
        <w:tab w:val="right" w:pos="8732"/>
      </w:tabs>
    </w:pPr>
    <w:rPr>
      <w:sz w:val="19"/>
    </w:rPr>
  </w:style>
  <w:style w:type="paragraph" w:styleId="Header">
    <w:name w:val="header"/>
    <w:basedOn w:val="Normal"/>
    <w:link w:val="HeaderChar"/>
    <w:uiPriority w:val="99"/>
    <w:pPr>
      <w:tabs>
        <w:tab w:val="right" w:pos="4366"/>
        <w:tab w:val="right" w:pos="8732"/>
      </w:tabs>
    </w:pPr>
    <w:rPr>
      <w:sz w:val="19"/>
    </w:rPr>
  </w:style>
  <w:style w:type="paragraph" w:styleId="Title">
    <w:name w:val="Title"/>
    <w:basedOn w:val="Normal"/>
    <w:next w:val="Normal"/>
    <w:link w:val="TitleChar"/>
    <w:uiPriority w:val="10"/>
    <w:qFormat/>
    <w:pPr>
      <w:keepNext/>
      <w:tabs>
        <w:tab w:val="left" w:pos="567"/>
      </w:tabs>
      <w:outlineLvl w:val="0"/>
    </w:pPr>
    <w:rPr>
      <w:kern w:val="20"/>
      <w:sz w:val="24"/>
    </w:rPr>
  </w:style>
  <w:style w:type="paragraph" w:customStyle="1" w:styleId="Heading">
    <w:name w:val="Heading"/>
    <w:basedOn w:val="Normal"/>
    <w:pPr>
      <w:tabs>
        <w:tab w:val="left" w:pos="567"/>
      </w:tabs>
      <w:spacing w:after="120"/>
    </w:pPr>
    <w:rPr>
      <w:b/>
      <w:kern w:val="20"/>
    </w:rPr>
  </w:style>
  <w:style w:type="paragraph" w:customStyle="1" w:styleId="Reference">
    <w:name w:val="Reference"/>
    <w:basedOn w:val="Normal"/>
    <w:pPr>
      <w:spacing w:line="280" w:lineRule="exact"/>
    </w:pPr>
    <w:rPr>
      <w:sz w:val="19"/>
    </w:rPr>
  </w:style>
  <w:style w:type="paragraph" w:customStyle="1" w:styleId="Logo">
    <w:name w:val="Logo"/>
    <w:basedOn w:val="Normal"/>
    <w:rPr>
      <w:rFonts w:ascii="Coventry Logo" w:hAnsi="Coventry Logo"/>
      <w:sz w:val="46"/>
    </w:rPr>
  </w:style>
  <w:style w:type="paragraph" w:styleId="BodyText">
    <w:name w:val="Body Text"/>
    <w:basedOn w:val="Normal"/>
    <w:semiHidden/>
    <w:pPr>
      <w:ind w:left="567"/>
    </w:pPr>
  </w:style>
  <w:style w:type="paragraph" w:customStyle="1" w:styleId="SenderDetails">
    <w:name w:val="SenderDetails"/>
    <w:basedOn w:val="Normal"/>
    <w:pPr>
      <w:spacing w:line="240" w:lineRule="exact"/>
    </w:pPr>
    <w:rPr>
      <w:sz w:val="19"/>
    </w:rPr>
  </w:style>
  <w:style w:type="paragraph" w:customStyle="1" w:styleId="DirectContact">
    <w:name w:val="DirectContact"/>
    <w:basedOn w:val="Normal"/>
    <w:pPr>
      <w:spacing w:line="200" w:lineRule="exact"/>
    </w:pPr>
    <w:rPr>
      <w:b/>
      <w:sz w:val="16"/>
    </w:rPr>
  </w:style>
  <w:style w:type="paragraph" w:customStyle="1" w:styleId="Department">
    <w:name w:val="Department"/>
    <w:basedOn w:val="Normal"/>
    <w:rPr>
      <w:b/>
    </w:rPr>
  </w:style>
  <w:style w:type="paragraph" w:styleId="Salutation">
    <w:name w:val="Salutation"/>
    <w:basedOn w:val="Normal"/>
    <w:next w:val="Normal"/>
    <w:semiHidden/>
    <w:pPr>
      <w:spacing w:before="960"/>
    </w:pPr>
  </w:style>
  <w:style w:type="paragraph" w:customStyle="1" w:styleId="ServiceFooter">
    <w:name w:val="ServiceFooter"/>
    <w:basedOn w:val="Normal"/>
    <w:pPr>
      <w:spacing w:line="180" w:lineRule="exact"/>
    </w:pPr>
    <w:rPr>
      <w:sz w:val="14"/>
    </w:rPr>
  </w:style>
  <w:style w:type="paragraph" w:customStyle="1" w:styleId="HeaderDataPrompt">
    <w:name w:val="HeaderDataPrompt"/>
    <w:basedOn w:val="Normal"/>
    <w:pPr>
      <w:spacing w:line="200" w:lineRule="exact"/>
    </w:pPr>
    <w:rPr>
      <w:b/>
    </w:rPr>
  </w:style>
  <w:style w:type="paragraph" w:customStyle="1" w:styleId="FooterConf">
    <w:name w:val="FooterConf"/>
    <w:basedOn w:val="Footer"/>
    <w:rPr>
      <w:i/>
      <w:sz w:val="16"/>
    </w:rPr>
  </w:style>
  <w:style w:type="table" w:styleId="TableGrid">
    <w:name w:val="Table Grid"/>
    <w:basedOn w:val="TableNormal"/>
    <w:uiPriority w:val="59"/>
    <w:rsid w:val="00E943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434F"/>
    <w:pPr>
      <w:ind w:left="720"/>
      <w:contextualSpacing/>
    </w:pPr>
  </w:style>
  <w:style w:type="paragraph" w:styleId="NormalWeb">
    <w:name w:val="Normal (Web)"/>
    <w:basedOn w:val="Normal"/>
    <w:uiPriority w:val="99"/>
    <w:unhideWhenUsed/>
    <w:rsid w:val="00E9434F"/>
    <w:pPr>
      <w:spacing w:before="100" w:beforeAutospacing="1" w:after="100" w:afterAutospacing="1"/>
    </w:pPr>
    <w:rPr>
      <w:rFonts w:ascii="Times New Roman" w:hAnsi="Times New Roman"/>
      <w:sz w:val="24"/>
      <w:szCs w:val="24"/>
      <w:lang w:eastAsia="en-GB"/>
    </w:rPr>
  </w:style>
  <w:style w:type="paragraph" w:styleId="BalloonText">
    <w:name w:val="Balloon Text"/>
    <w:basedOn w:val="Normal"/>
    <w:link w:val="BalloonTextChar"/>
    <w:uiPriority w:val="99"/>
    <w:semiHidden/>
    <w:unhideWhenUsed/>
    <w:rsid w:val="00E9434F"/>
    <w:rPr>
      <w:rFonts w:ascii="Tahoma" w:hAnsi="Tahoma" w:cs="Tahoma"/>
      <w:sz w:val="16"/>
      <w:szCs w:val="16"/>
    </w:rPr>
  </w:style>
  <w:style w:type="character" w:customStyle="1" w:styleId="BalloonTextChar">
    <w:name w:val="Balloon Text Char"/>
    <w:basedOn w:val="DefaultParagraphFont"/>
    <w:link w:val="BalloonText"/>
    <w:uiPriority w:val="99"/>
    <w:semiHidden/>
    <w:rsid w:val="00E9434F"/>
    <w:rPr>
      <w:rFonts w:ascii="Tahoma" w:hAnsi="Tahoma" w:cs="Tahoma"/>
      <w:sz w:val="16"/>
      <w:szCs w:val="16"/>
      <w:lang w:eastAsia="en-US"/>
    </w:rPr>
  </w:style>
  <w:style w:type="paragraph" w:customStyle="1" w:styleId="Default">
    <w:name w:val="Default"/>
    <w:rsid w:val="002C7CFC"/>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D65CCD"/>
    <w:rPr>
      <w:rFonts w:ascii="Arial" w:hAnsi="Arial"/>
      <w:b/>
      <w:sz w:val="24"/>
      <w:lang w:eastAsia="en-US"/>
    </w:rPr>
  </w:style>
  <w:style w:type="character" w:customStyle="1" w:styleId="Heading2Char">
    <w:name w:val="Heading 2 Char"/>
    <w:basedOn w:val="DefaultParagraphFont"/>
    <w:link w:val="Heading2"/>
    <w:uiPriority w:val="9"/>
    <w:rsid w:val="002365DA"/>
    <w:rPr>
      <w:rFonts w:ascii="Arial" w:hAnsi="Arial"/>
      <w:sz w:val="24"/>
      <w:lang w:eastAsia="en-US"/>
    </w:rPr>
  </w:style>
  <w:style w:type="character" w:styleId="Strong">
    <w:name w:val="Strong"/>
    <w:basedOn w:val="DefaultParagraphFont"/>
    <w:uiPriority w:val="99"/>
    <w:qFormat/>
    <w:rsid w:val="00BC3C8F"/>
    <w:rPr>
      <w:rFonts w:cs="Times New Roman"/>
      <w:b/>
    </w:rPr>
  </w:style>
  <w:style w:type="character" w:customStyle="1" w:styleId="HeaderChar">
    <w:name w:val="Header Char"/>
    <w:basedOn w:val="DefaultParagraphFont"/>
    <w:link w:val="Header"/>
    <w:uiPriority w:val="99"/>
    <w:locked/>
    <w:rsid w:val="00BC3C8F"/>
    <w:rPr>
      <w:rFonts w:ascii="Arial" w:hAnsi="Arial"/>
      <w:sz w:val="19"/>
      <w:lang w:eastAsia="en-US"/>
    </w:rPr>
  </w:style>
  <w:style w:type="paragraph" w:styleId="FootnoteText">
    <w:name w:val="footnote text"/>
    <w:basedOn w:val="Normal"/>
    <w:link w:val="FootnoteTextChar"/>
    <w:uiPriority w:val="99"/>
    <w:rsid w:val="00BC3C8F"/>
    <w:rPr>
      <w:rFonts w:ascii="Times New Roman" w:hAnsi="Times New Roman"/>
      <w:sz w:val="20"/>
      <w:lang w:eastAsia="en-GB"/>
    </w:rPr>
  </w:style>
  <w:style w:type="character" w:customStyle="1" w:styleId="FootnoteTextChar">
    <w:name w:val="Footnote Text Char"/>
    <w:basedOn w:val="DefaultParagraphFont"/>
    <w:link w:val="FootnoteText"/>
    <w:uiPriority w:val="99"/>
    <w:rsid w:val="00BC3C8F"/>
  </w:style>
  <w:style w:type="character" w:styleId="FootnoteReference">
    <w:name w:val="footnote reference"/>
    <w:basedOn w:val="DefaultParagraphFont"/>
    <w:uiPriority w:val="99"/>
    <w:rsid w:val="00BC3C8F"/>
    <w:rPr>
      <w:rFonts w:cs="Times New Roman"/>
      <w:vertAlign w:val="superscript"/>
    </w:rPr>
  </w:style>
  <w:style w:type="character" w:customStyle="1" w:styleId="TitleChar">
    <w:name w:val="Title Char"/>
    <w:basedOn w:val="DefaultParagraphFont"/>
    <w:link w:val="Title"/>
    <w:uiPriority w:val="10"/>
    <w:rsid w:val="00B50A84"/>
    <w:rPr>
      <w:rFonts w:ascii="Arial" w:hAnsi="Arial"/>
      <w:kern w:val="20"/>
      <w:sz w:val="24"/>
      <w:lang w:eastAsia="en-US"/>
    </w:rPr>
  </w:style>
  <w:style w:type="character" w:customStyle="1" w:styleId="FooterChar">
    <w:name w:val="Footer Char"/>
    <w:basedOn w:val="DefaultParagraphFont"/>
    <w:link w:val="Footer"/>
    <w:uiPriority w:val="99"/>
    <w:rsid w:val="00B50A84"/>
    <w:rPr>
      <w:rFonts w:ascii="Arial" w:hAnsi="Arial"/>
      <w:sz w:val="19"/>
      <w:lang w:eastAsia="en-US"/>
    </w:rPr>
  </w:style>
  <w:style w:type="paragraph" w:styleId="NoSpacing">
    <w:name w:val="No Spacing"/>
    <w:uiPriority w:val="1"/>
    <w:qFormat/>
    <w:rsid w:val="006563C6"/>
    <w:rPr>
      <w:rFonts w:ascii="Calibri" w:eastAsia="Calibri" w:hAnsi="Calibri"/>
      <w:sz w:val="22"/>
      <w:szCs w:val="22"/>
    </w:rPr>
  </w:style>
  <w:style w:type="character" w:styleId="Hyperlink">
    <w:name w:val="Hyperlink"/>
    <w:uiPriority w:val="99"/>
    <w:unhideWhenUsed/>
    <w:rsid w:val="006563C6"/>
    <w:rPr>
      <w:color w:val="0000FF"/>
      <w:u w:val="single"/>
    </w:rPr>
  </w:style>
  <w:style w:type="paragraph" w:styleId="Caption">
    <w:name w:val="caption"/>
    <w:basedOn w:val="Normal"/>
    <w:next w:val="Normal"/>
    <w:uiPriority w:val="35"/>
    <w:unhideWhenUsed/>
    <w:qFormat/>
    <w:rsid w:val="0034106C"/>
    <w:pPr>
      <w:spacing w:after="200"/>
    </w:pPr>
    <w:rPr>
      <w:b/>
      <w:bCs/>
      <w:color w:val="4F81BD" w:themeColor="accent1"/>
      <w:sz w:val="18"/>
      <w:szCs w:val="18"/>
    </w:rPr>
  </w:style>
  <w:style w:type="paragraph" w:styleId="TOCHeading">
    <w:name w:val="TOC Heading"/>
    <w:basedOn w:val="Heading1"/>
    <w:next w:val="Normal"/>
    <w:uiPriority w:val="39"/>
    <w:semiHidden/>
    <w:unhideWhenUsed/>
    <w:qFormat/>
    <w:rsid w:val="002E7CF8"/>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DC3F15"/>
    <w:pPr>
      <w:widowControl w:val="0"/>
      <w:tabs>
        <w:tab w:val="left" w:pos="440"/>
        <w:tab w:val="right" w:leader="dot" w:pos="9459"/>
      </w:tabs>
      <w:spacing w:after="100"/>
    </w:pPr>
  </w:style>
  <w:style w:type="paragraph" w:styleId="TOC3">
    <w:name w:val="toc 3"/>
    <w:basedOn w:val="Normal"/>
    <w:next w:val="Normal"/>
    <w:autoRedefine/>
    <w:uiPriority w:val="39"/>
    <w:unhideWhenUsed/>
    <w:rsid w:val="002E7CF8"/>
    <w:pPr>
      <w:spacing w:after="100"/>
      <w:ind w:left="440"/>
    </w:pPr>
  </w:style>
  <w:style w:type="paragraph" w:styleId="TOC2">
    <w:name w:val="toc 2"/>
    <w:basedOn w:val="Normal"/>
    <w:next w:val="Normal"/>
    <w:autoRedefine/>
    <w:uiPriority w:val="39"/>
    <w:unhideWhenUsed/>
    <w:rsid w:val="002E7CF8"/>
    <w:pPr>
      <w:spacing w:after="100"/>
      <w:ind w:left="220"/>
    </w:pPr>
  </w:style>
  <w:style w:type="paragraph" w:customStyle="1" w:styleId="default0">
    <w:name w:val="default"/>
    <w:basedOn w:val="Normal"/>
    <w:rsid w:val="00EE2444"/>
    <w:pPr>
      <w:spacing w:before="100" w:beforeAutospacing="1" w:after="100" w:afterAutospacing="1"/>
    </w:pPr>
    <w:rPr>
      <w:rFonts w:ascii="Times New Roman" w:hAnsi="Times New Roman"/>
      <w:sz w:val="24"/>
      <w:szCs w:val="24"/>
      <w:lang w:eastAsia="en-GB"/>
    </w:rPr>
  </w:style>
  <w:style w:type="character" w:styleId="CommentReference">
    <w:name w:val="annotation reference"/>
    <w:basedOn w:val="DefaultParagraphFont"/>
    <w:uiPriority w:val="99"/>
    <w:semiHidden/>
    <w:unhideWhenUsed/>
    <w:rsid w:val="00524930"/>
    <w:rPr>
      <w:sz w:val="16"/>
      <w:szCs w:val="16"/>
    </w:rPr>
  </w:style>
  <w:style w:type="paragraph" w:styleId="CommentText">
    <w:name w:val="annotation text"/>
    <w:basedOn w:val="Normal"/>
    <w:link w:val="CommentTextChar"/>
    <w:uiPriority w:val="99"/>
    <w:semiHidden/>
    <w:unhideWhenUsed/>
    <w:rsid w:val="00524930"/>
    <w:rPr>
      <w:sz w:val="20"/>
    </w:rPr>
  </w:style>
  <w:style w:type="character" w:customStyle="1" w:styleId="CommentTextChar">
    <w:name w:val="Comment Text Char"/>
    <w:basedOn w:val="DefaultParagraphFont"/>
    <w:link w:val="CommentText"/>
    <w:uiPriority w:val="99"/>
    <w:semiHidden/>
    <w:rsid w:val="00524930"/>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24930"/>
    <w:rPr>
      <w:b/>
      <w:bCs/>
    </w:rPr>
  </w:style>
  <w:style w:type="character" w:customStyle="1" w:styleId="CommentSubjectChar">
    <w:name w:val="Comment Subject Char"/>
    <w:basedOn w:val="CommentTextChar"/>
    <w:link w:val="CommentSubject"/>
    <w:uiPriority w:val="99"/>
    <w:semiHidden/>
    <w:rsid w:val="00524930"/>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1D0"/>
    <w:rPr>
      <w:rFonts w:ascii="Arial" w:hAnsi="Arial"/>
      <w:sz w:val="22"/>
      <w:lang w:eastAsia="en-US"/>
    </w:rPr>
  </w:style>
  <w:style w:type="paragraph" w:styleId="Heading1">
    <w:name w:val="heading 1"/>
    <w:basedOn w:val="Normal"/>
    <w:next w:val="BodyText"/>
    <w:link w:val="Heading1Char"/>
    <w:uiPriority w:val="9"/>
    <w:qFormat/>
    <w:rsid w:val="00D65CCD"/>
    <w:pPr>
      <w:numPr>
        <w:numId w:val="1"/>
      </w:numPr>
      <w:spacing w:before="240"/>
      <w:outlineLvl w:val="0"/>
    </w:pPr>
    <w:rPr>
      <w:b/>
      <w:sz w:val="24"/>
    </w:rPr>
  </w:style>
  <w:style w:type="paragraph" w:styleId="Heading2">
    <w:name w:val="heading 2"/>
    <w:basedOn w:val="Heading1"/>
    <w:next w:val="Normal"/>
    <w:link w:val="Heading2Char"/>
    <w:uiPriority w:val="9"/>
    <w:qFormat/>
    <w:pPr>
      <w:numPr>
        <w:ilvl w:val="1"/>
        <w:numId w:val="2"/>
      </w:numPr>
      <w:spacing w:before="0"/>
      <w:outlineLvl w:val="1"/>
    </w:pPr>
    <w:rPr>
      <w:b w:val="0"/>
    </w:rPr>
  </w:style>
  <w:style w:type="paragraph" w:styleId="Heading3">
    <w:name w:val="heading 3"/>
    <w:basedOn w:val="Normal"/>
    <w:next w:val="Normal"/>
    <w:qFormat/>
    <w:pPr>
      <w:numPr>
        <w:ilvl w:val="2"/>
        <w:numId w:val="3"/>
      </w:numPr>
      <w:outlineLvl w:val="2"/>
    </w:pPr>
  </w:style>
  <w:style w:type="paragraph" w:styleId="Heading4">
    <w:name w:val="heading 4"/>
    <w:basedOn w:val="Normal"/>
    <w:next w:val="Normal"/>
    <w:qFormat/>
    <w:pPr>
      <w:numPr>
        <w:ilvl w:val="3"/>
        <w:numId w:val="4"/>
      </w:numPr>
      <w:outlineLvl w:val="3"/>
    </w:pPr>
  </w:style>
  <w:style w:type="paragraph" w:styleId="Heading5">
    <w:name w:val="heading 5"/>
    <w:basedOn w:val="Normal"/>
    <w:next w:val="Normal"/>
    <w:qFormat/>
    <w:pPr>
      <w:numPr>
        <w:ilvl w:val="4"/>
        <w:numId w:val="5"/>
      </w:numPr>
      <w:outlineLvl w:val="4"/>
    </w:pPr>
  </w:style>
  <w:style w:type="paragraph" w:styleId="Heading6">
    <w:name w:val="heading 6"/>
    <w:basedOn w:val="Normal"/>
    <w:next w:val="Normal"/>
    <w:qFormat/>
    <w:pPr>
      <w:numPr>
        <w:ilvl w:val="5"/>
        <w:numId w:val="6"/>
      </w:numPr>
      <w:outlineLvl w:val="5"/>
    </w:pPr>
  </w:style>
  <w:style w:type="paragraph" w:styleId="Heading7">
    <w:name w:val="heading 7"/>
    <w:basedOn w:val="Normal"/>
    <w:next w:val="Normal"/>
    <w:qFormat/>
    <w:pPr>
      <w:numPr>
        <w:ilvl w:val="6"/>
        <w:numId w:val="7"/>
      </w:numPr>
      <w:outlineLvl w:val="6"/>
    </w:pPr>
  </w:style>
  <w:style w:type="paragraph" w:styleId="Heading8">
    <w:name w:val="heading 8"/>
    <w:basedOn w:val="Normal"/>
    <w:next w:val="Normal"/>
    <w:qFormat/>
    <w:pPr>
      <w:numPr>
        <w:ilvl w:val="7"/>
        <w:numId w:val="8"/>
      </w:numPr>
      <w:outlineLvl w:val="7"/>
    </w:pPr>
  </w:style>
  <w:style w:type="paragraph" w:styleId="Heading9">
    <w:name w:val="heading 9"/>
    <w:basedOn w:val="Normal"/>
    <w:next w:val="Normal"/>
    <w:qFormat/>
    <w:pPr>
      <w:numPr>
        <w:ilvl w:val="8"/>
        <w:numId w:val="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Data">
    <w:name w:val="HeaderData"/>
    <w:basedOn w:val="Normal"/>
    <w:pPr>
      <w:spacing w:line="280" w:lineRule="exact"/>
    </w:pPr>
  </w:style>
  <w:style w:type="paragraph" w:customStyle="1" w:styleId="HeaderPrompt">
    <w:name w:val="HeaderPrompt"/>
    <w:basedOn w:val="Normal"/>
    <w:rPr>
      <w:b/>
    </w:rPr>
  </w:style>
  <w:style w:type="paragraph" w:customStyle="1" w:styleId="RecipientAddress">
    <w:name w:val="RecipientAddress"/>
    <w:basedOn w:val="Normal"/>
    <w:pPr>
      <w:spacing w:line="280" w:lineRule="exact"/>
    </w:pPr>
  </w:style>
  <w:style w:type="paragraph" w:styleId="Footer">
    <w:name w:val="footer"/>
    <w:basedOn w:val="Normal"/>
    <w:link w:val="FooterChar"/>
    <w:uiPriority w:val="99"/>
    <w:pPr>
      <w:tabs>
        <w:tab w:val="center" w:pos="4366"/>
        <w:tab w:val="right" w:pos="8732"/>
      </w:tabs>
    </w:pPr>
    <w:rPr>
      <w:sz w:val="19"/>
    </w:rPr>
  </w:style>
  <w:style w:type="paragraph" w:styleId="Header">
    <w:name w:val="header"/>
    <w:basedOn w:val="Normal"/>
    <w:link w:val="HeaderChar"/>
    <w:uiPriority w:val="99"/>
    <w:pPr>
      <w:tabs>
        <w:tab w:val="right" w:pos="4366"/>
        <w:tab w:val="right" w:pos="8732"/>
      </w:tabs>
    </w:pPr>
    <w:rPr>
      <w:sz w:val="19"/>
    </w:rPr>
  </w:style>
  <w:style w:type="paragraph" w:styleId="Title">
    <w:name w:val="Title"/>
    <w:basedOn w:val="Normal"/>
    <w:next w:val="Normal"/>
    <w:link w:val="TitleChar"/>
    <w:uiPriority w:val="10"/>
    <w:qFormat/>
    <w:pPr>
      <w:keepNext/>
      <w:tabs>
        <w:tab w:val="left" w:pos="567"/>
      </w:tabs>
      <w:outlineLvl w:val="0"/>
    </w:pPr>
    <w:rPr>
      <w:kern w:val="20"/>
      <w:sz w:val="24"/>
    </w:rPr>
  </w:style>
  <w:style w:type="paragraph" w:customStyle="1" w:styleId="Heading">
    <w:name w:val="Heading"/>
    <w:basedOn w:val="Normal"/>
    <w:pPr>
      <w:tabs>
        <w:tab w:val="left" w:pos="567"/>
      </w:tabs>
      <w:spacing w:after="120"/>
    </w:pPr>
    <w:rPr>
      <w:b/>
      <w:kern w:val="20"/>
    </w:rPr>
  </w:style>
  <w:style w:type="paragraph" w:customStyle="1" w:styleId="Reference">
    <w:name w:val="Reference"/>
    <w:basedOn w:val="Normal"/>
    <w:pPr>
      <w:spacing w:line="280" w:lineRule="exact"/>
    </w:pPr>
    <w:rPr>
      <w:sz w:val="19"/>
    </w:rPr>
  </w:style>
  <w:style w:type="paragraph" w:customStyle="1" w:styleId="Logo">
    <w:name w:val="Logo"/>
    <w:basedOn w:val="Normal"/>
    <w:rPr>
      <w:rFonts w:ascii="Coventry Logo" w:hAnsi="Coventry Logo"/>
      <w:sz w:val="46"/>
    </w:rPr>
  </w:style>
  <w:style w:type="paragraph" w:styleId="BodyText">
    <w:name w:val="Body Text"/>
    <w:basedOn w:val="Normal"/>
    <w:semiHidden/>
    <w:pPr>
      <w:ind w:left="567"/>
    </w:pPr>
  </w:style>
  <w:style w:type="paragraph" w:customStyle="1" w:styleId="SenderDetails">
    <w:name w:val="SenderDetails"/>
    <w:basedOn w:val="Normal"/>
    <w:pPr>
      <w:spacing w:line="240" w:lineRule="exact"/>
    </w:pPr>
    <w:rPr>
      <w:sz w:val="19"/>
    </w:rPr>
  </w:style>
  <w:style w:type="paragraph" w:customStyle="1" w:styleId="DirectContact">
    <w:name w:val="DirectContact"/>
    <w:basedOn w:val="Normal"/>
    <w:pPr>
      <w:spacing w:line="200" w:lineRule="exact"/>
    </w:pPr>
    <w:rPr>
      <w:b/>
      <w:sz w:val="16"/>
    </w:rPr>
  </w:style>
  <w:style w:type="paragraph" w:customStyle="1" w:styleId="Department">
    <w:name w:val="Department"/>
    <w:basedOn w:val="Normal"/>
    <w:rPr>
      <w:b/>
    </w:rPr>
  </w:style>
  <w:style w:type="paragraph" w:styleId="Salutation">
    <w:name w:val="Salutation"/>
    <w:basedOn w:val="Normal"/>
    <w:next w:val="Normal"/>
    <w:semiHidden/>
    <w:pPr>
      <w:spacing w:before="960"/>
    </w:pPr>
  </w:style>
  <w:style w:type="paragraph" w:customStyle="1" w:styleId="ServiceFooter">
    <w:name w:val="ServiceFooter"/>
    <w:basedOn w:val="Normal"/>
    <w:pPr>
      <w:spacing w:line="180" w:lineRule="exact"/>
    </w:pPr>
    <w:rPr>
      <w:sz w:val="14"/>
    </w:rPr>
  </w:style>
  <w:style w:type="paragraph" w:customStyle="1" w:styleId="HeaderDataPrompt">
    <w:name w:val="HeaderDataPrompt"/>
    <w:basedOn w:val="Normal"/>
    <w:pPr>
      <w:spacing w:line="200" w:lineRule="exact"/>
    </w:pPr>
    <w:rPr>
      <w:b/>
    </w:rPr>
  </w:style>
  <w:style w:type="paragraph" w:customStyle="1" w:styleId="FooterConf">
    <w:name w:val="FooterConf"/>
    <w:basedOn w:val="Footer"/>
    <w:rPr>
      <w:i/>
      <w:sz w:val="16"/>
    </w:rPr>
  </w:style>
  <w:style w:type="table" w:styleId="TableGrid">
    <w:name w:val="Table Grid"/>
    <w:basedOn w:val="TableNormal"/>
    <w:uiPriority w:val="59"/>
    <w:rsid w:val="00E943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434F"/>
    <w:pPr>
      <w:ind w:left="720"/>
      <w:contextualSpacing/>
    </w:pPr>
  </w:style>
  <w:style w:type="paragraph" w:styleId="NormalWeb">
    <w:name w:val="Normal (Web)"/>
    <w:basedOn w:val="Normal"/>
    <w:uiPriority w:val="99"/>
    <w:unhideWhenUsed/>
    <w:rsid w:val="00E9434F"/>
    <w:pPr>
      <w:spacing w:before="100" w:beforeAutospacing="1" w:after="100" w:afterAutospacing="1"/>
    </w:pPr>
    <w:rPr>
      <w:rFonts w:ascii="Times New Roman" w:hAnsi="Times New Roman"/>
      <w:sz w:val="24"/>
      <w:szCs w:val="24"/>
      <w:lang w:eastAsia="en-GB"/>
    </w:rPr>
  </w:style>
  <w:style w:type="paragraph" w:styleId="BalloonText">
    <w:name w:val="Balloon Text"/>
    <w:basedOn w:val="Normal"/>
    <w:link w:val="BalloonTextChar"/>
    <w:uiPriority w:val="99"/>
    <w:semiHidden/>
    <w:unhideWhenUsed/>
    <w:rsid w:val="00E9434F"/>
    <w:rPr>
      <w:rFonts w:ascii="Tahoma" w:hAnsi="Tahoma" w:cs="Tahoma"/>
      <w:sz w:val="16"/>
      <w:szCs w:val="16"/>
    </w:rPr>
  </w:style>
  <w:style w:type="character" w:customStyle="1" w:styleId="BalloonTextChar">
    <w:name w:val="Balloon Text Char"/>
    <w:basedOn w:val="DefaultParagraphFont"/>
    <w:link w:val="BalloonText"/>
    <w:uiPriority w:val="99"/>
    <w:semiHidden/>
    <w:rsid w:val="00E9434F"/>
    <w:rPr>
      <w:rFonts w:ascii="Tahoma" w:hAnsi="Tahoma" w:cs="Tahoma"/>
      <w:sz w:val="16"/>
      <w:szCs w:val="16"/>
      <w:lang w:eastAsia="en-US"/>
    </w:rPr>
  </w:style>
  <w:style w:type="paragraph" w:customStyle="1" w:styleId="Default">
    <w:name w:val="Default"/>
    <w:rsid w:val="002C7CFC"/>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D65CCD"/>
    <w:rPr>
      <w:rFonts w:ascii="Arial" w:hAnsi="Arial"/>
      <w:b/>
      <w:sz w:val="24"/>
      <w:lang w:eastAsia="en-US"/>
    </w:rPr>
  </w:style>
  <w:style w:type="character" w:customStyle="1" w:styleId="Heading2Char">
    <w:name w:val="Heading 2 Char"/>
    <w:basedOn w:val="DefaultParagraphFont"/>
    <w:link w:val="Heading2"/>
    <w:uiPriority w:val="9"/>
    <w:rsid w:val="002365DA"/>
    <w:rPr>
      <w:rFonts w:ascii="Arial" w:hAnsi="Arial"/>
      <w:sz w:val="24"/>
      <w:lang w:eastAsia="en-US"/>
    </w:rPr>
  </w:style>
  <w:style w:type="character" w:styleId="Strong">
    <w:name w:val="Strong"/>
    <w:basedOn w:val="DefaultParagraphFont"/>
    <w:uiPriority w:val="99"/>
    <w:qFormat/>
    <w:rsid w:val="00BC3C8F"/>
    <w:rPr>
      <w:rFonts w:cs="Times New Roman"/>
      <w:b/>
    </w:rPr>
  </w:style>
  <w:style w:type="character" w:customStyle="1" w:styleId="HeaderChar">
    <w:name w:val="Header Char"/>
    <w:basedOn w:val="DefaultParagraphFont"/>
    <w:link w:val="Header"/>
    <w:uiPriority w:val="99"/>
    <w:locked/>
    <w:rsid w:val="00BC3C8F"/>
    <w:rPr>
      <w:rFonts w:ascii="Arial" w:hAnsi="Arial"/>
      <w:sz w:val="19"/>
      <w:lang w:eastAsia="en-US"/>
    </w:rPr>
  </w:style>
  <w:style w:type="paragraph" w:styleId="FootnoteText">
    <w:name w:val="footnote text"/>
    <w:basedOn w:val="Normal"/>
    <w:link w:val="FootnoteTextChar"/>
    <w:uiPriority w:val="99"/>
    <w:rsid w:val="00BC3C8F"/>
    <w:rPr>
      <w:rFonts w:ascii="Times New Roman" w:hAnsi="Times New Roman"/>
      <w:sz w:val="20"/>
      <w:lang w:eastAsia="en-GB"/>
    </w:rPr>
  </w:style>
  <w:style w:type="character" w:customStyle="1" w:styleId="FootnoteTextChar">
    <w:name w:val="Footnote Text Char"/>
    <w:basedOn w:val="DefaultParagraphFont"/>
    <w:link w:val="FootnoteText"/>
    <w:uiPriority w:val="99"/>
    <w:rsid w:val="00BC3C8F"/>
  </w:style>
  <w:style w:type="character" w:styleId="FootnoteReference">
    <w:name w:val="footnote reference"/>
    <w:basedOn w:val="DefaultParagraphFont"/>
    <w:uiPriority w:val="99"/>
    <w:rsid w:val="00BC3C8F"/>
    <w:rPr>
      <w:rFonts w:cs="Times New Roman"/>
      <w:vertAlign w:val="superscript"/>
    </w:rPr>
  </w:style>
  <w:style w:type="character" w:customStyle="1" w:styleId="TitleChar">
    <w:name w:val="Title Char"/>
    <w:basedOn w:val="DefaultParagraphFont"/>
    <w:link w:val="Title"/>
    <w:uiPriority w:val="10"/>
    <w:rsid w:val="00B50A84"/>
    <w:rPr>
      <w:rFonts w:ascii="Arial" w:hAnsi="Arial"/>
      <w:kern w:val="20"/>
      <w:sz w:val="24"/>
      <w:lang w:eastAsia="en-US"/>
    </w:rPr>
  </w:style>
  <w:style w:type="character" w:customStyle="1" w:styleId="FooterChar">
    <w:name w:val="Footer Char"/>
    <w:basedOn w:val="DefaultParagraphFont"/>
    <w:link w:val="Footer"/>
    <w:uiPriority w:val="99"/>
    <w:rsid w:val="00B50A84"/>
    <w:rPr>
      <w:rFonts w:ascii="Arial" w:hAnsi="Arial"/>
      <w:sz w:val="19"/>
      <w:lang w:eastAsia="en-US"/>
    </w:rPr>
  </w:style>
  <w:style w:type="paragraph" w:styleId="NoSpacing">
    <w:name w:val="No Spacing"/>
    <w:uiPriority w:val="1"/>
    <w:qFormat/>
    <w:rsid w:val="006563C6"/>
    <w:rPr>
      <w:rFonts w:ascii="Calibri" w:eastAsia="Calibri" w:hAnsi="Calibri"/>
      <w:sz w:val="22"/>
      <w:szCs w:val="22"/>
    </w:rPr>
  </w:style>
  <w:style w:type="character" w:styleId="Hyperlink">
    <w:name w:val="Hyperlink"/>
    <w:uiPriority w:val="99"/>
    <w:unhideWhenUsed/>
    <w:rsid w:val="006563C6"/>
    <w:rPr>
      <w:color w:val="0000FF"/>
      <w:u w:val="single"/>
    </w:rPr>
  </w:style>
  <w:style w:type="paragraph" w:styleId="Caption">
    <w:name w:val="caption"/>
    <w:basedOn w:val="Normal"/>
    <w:next w:val="Normal"/>
    <w:uiPriority w:val="35"/>
    <w:unhideWhenUsed/>
    <w:qFormat/>
    <w:rsid w:val="0034106C"/>
    <w:pPr>
      <w:spacing w:after="200"/>
    </w:pPr>
    <w:rPr>
      <w:b/>
      <w:bCs/>
      <w:color w:val="4F81BD" w:themeColor="accent1"/>
      <w:sz w:val="18"/>
      <w:szCs w:val="18"/>
    </w:rPr>
  </w:style>
  <w:style w:type="paragraph" w:styleId="TOCHeading">
    <w:name w:val="TOC Heading"/>
    <w:basedOn w:val="Heading1"/>
    <w:next w:val="Normal"/>
    <w:uiPriority w:val="39"/>
    <w:semiHidden/>
    <w:unhideWhenUsed/>
    <w:qFormat/>
    <w:rsid w:val="002E7CF8"/>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DC3F15"/>
    <w:pPr>
      <w:widowControl w:val="0"/>
      <w:tabs>
        <w:tab w:val="left" w:pos="440"/>
        <w:tab w:val="right" w:leader="dot" w:pos="9459"/>
      </w:tabs>
      <w:spacing w:after="100"/>
    </w:pPr>
  </w:style>
  <w:style w:type="paragraph" w:styleId="TOC3">
    <w:name w:val="toc 3"/>
    <w:basedOn w:val="Normal"/>
    <w:next w:val="Normal"/>
    <w:autoRedefine/>
    <w:uiPriority w:val="39"/>
    <w:unhideWhenUsed/>
    <w:rsid w:val="002E7CF8"/>
    <w:pPr>
      <w:spacing w:after="100"/>
      <w:ind w:left="440"/>
    </w:pPr>
  </w:style>
  <w:style w:type="paragraph" w:styleId="TOC2">
    <w:name w:val="toc 2"/>
    <w:basedOn w:val="Normal"/>
    <w:next w:val="Normal"/>
    <w:autoRedefine/>
    <w:uiPriority w:val="39"/>
    <w:unhideWhenUsed/>
    <w:rsid w:val="002E7CF8"/>
    <w:pPr>
      <w:spacing w:after="100"/>
      <w:ind w:left="220"/>
    </w:pPr>
  </w:style>
  <w:style w:type="paragraph" w:customStyle="1" w:styleId="default0">
    <w:name w:val="default"/>
    <w:basedOn w:val="Normal"/>
    <w:rsid w:val="00EE2444"/>
    <w:pPr>
      <w:spacing w:before="100" w:beforeAutospacing="1" w:after="100" w:afterAutospacing="1"/>
    </w:pPr>
    <w:rPr>
      <w:rFonts w:ascii="Times New Roman" w:hAnsi="Times New Roman"/>
      <w:sz w:val="24"/>
      <w:szCs w:val="24"/>
      <w:lang w:eastAsia="en-GB"/>
    </w:rPr>
  </w:style>
  <w:style w:type="character" w:styleId="CommentReference">
    <w:name w:val="annotation reference"/>
    <w:basedOn w:val="DefaultParagraphFont"/>
    <w:uiPriority w:val="99"/>
    <w:semiHidden/>
    <w:unhideWhenUsed/>
    <w:rsid w:val="00524930"/>
    <w:rPr>
      <w:sz w:val="16"/>
      <w:szCs w:val="16"/>
    </w:rPr>
  </w:style>
  <w:style w:type="paragraph" w:styleId="CommentText">
    <w:name w:val="annotation text"/>
    <w:basedOn w:val="Normal"/>
    <w:link w:val="CommentTextChar"/>
    <w:uiPriority w:val="99"/>
    <w:semiHidden/>
    <w:unhideWhenUsed/>
    <w:rsid w:val="00524930"/>
    <w:rPr>
      <w:sz w:val="20"/>
    </w:rPr>
  </w:style>
  <w:style w:type="character" w:customStyle="1" w:styleId="CommentTextChar">
    <w:name w:val="Comment Text Char"/>
    <w:basedOn w:val="DefaultParagraphFont"/>
    <w:link w:val="CommentText"/>
    <w:uiPriority w:val="99"/>
    <w:semiHidden/>
    <w:rsid w:val="00524930"/>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24930"/>
    <w:rPr>
      <w:b/>
      <w:bCs/>
    </w:rPr>
  </w:style>
  <w:style w:type="character" w:customStyle="1" w:styleId="CommentSubjectChar">
    <w:name w:val="Comment Subject Char"/>
    <w:basedOn w:val="CommentTextChar"/>
    <w:link w:val="CommentSubject"/>
    <w:uiPriority w:val="99"/>
    <w:semiHidden/>
    <w:rsid w:val="00524930"/>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10791">
      <w:bodyDiv w:val="1"/>
      <w:marLeft w:val="0"/>
      <w:marRight w:val="0"/>
      <w:marTop w:val="0"/>
      <w:marBottom w:val="0"/>
      <w:divBdr>
        <w:top w:val="none" w:sz="0" w:space="0" w:color="auto"/>
        <w:left w:val="none" w:sz="0" w:space="0" w:color="auto"/>
        <w:bottom w:val="none" w:sz="0" w:space="0" w:color="auto"/>
        <w:right w:val="none" w:sz="0" w:space="0" w:color="auto"/>
      </w:divBdr>
    </w:div>
    <w:div w:id="685638978">
      <w:bodyDiv w:val="1"/>
      <w:marLeft w:val="0"/>
      <w:marRight w:val="0"/>
      <w:marTop w:val="0"/>
      <w:marBottom w:val="0"/>
      <w:divBdr>
        <w:top w:val="none" w:sz="0" w:space="0" w:color="auto"/>
        <w:left w:val="none" w:sz="0" w:space="0" w:color="auto"/>
        <w:bottom w:val="none" w:sz="0" w:space="0" w:color="auto"/>
        <w:right w:val="none" w:sz="0" w:space="0" w:color="auto"/>
      </w:divBdr>
    </w:div>
    <w:div w:id="1132017223">
      <w:bodyDiv w:val="1"/>
      <w:marLeft w:val="0"/>
      <w:marRight w:val="0"/>
      <w:marTop w:val="0"/>
      <w:marBottom w:val="0"/>
      <w:divBdr>
        <w:top w:val="none" w:sz="0" w:space="0" w:color="auto"/>
        <w:left w:val="none" w:sz="0" w:space="0" w:color="auto"/>
        <w:bottom w:val="none" w:sz="0" w:space="0" w:color="auto"/>
        <w:right w:val="none" w:sz="0" w:space="0" w:color="auto"/>
      </w:divBdr>
    </w:div>
    <w:div w:id="1179272232">
      <w:bodyDiv w:val="1"/>
      <w:marLeft w:val="0"/>
      <w:marRight w:val="0"/>
      <w:marTop w:val="0"/>
      <w:marBottom w:val="0"/>
      <w:divBdr>
        <w:top w:val="none" w:sz="0" w:space="0" w:color="auto"/>
        <w:left w:val="none" w:sz="0" w:space="0" w:color="auto"/>
        <w:bottom w:val="none" w:sz="0" w:space="0" w:color="auto"/>
        <w:right w:val="none" w:sz="0" w:space="0" w:color="auto"/>
      </w:divBdr>
    </w:div>
    <w:div w:id="1231699461">
      <w:bodyDiv w:val="1"/>
      <w:marLeft w:val="0"/>
      <w:marRight w:val="0"/>
      <w:marTop w:val="0"/>
      <w:marBottom w:val="0"/>
      <w:divBdr>
        <w:top w:val="none" w:sz="0" w:space="0" w:color="auto"/>
        <w:left w:val="none" w:sz="0" w:space="0" w:color="auto"/>
        <w:bottom w:val="none" w:sz="0" w:space="0" w:color="auto"/>
        <w:right w:val="none" w:sz="0" w:space="0" w:color="auto"/>
      </w:divBdr>
      <w:divsChild>
        <w:div w:id="304706430">
          <w:marLeft w:val="0"/>
          <w:marRight w:val="0"/>
          <w:marTop w:val="0"/>
          <w:marBottom w:val="0"/>
          <w:divBdr>
            <w:top w:val="none" w:sz="0" w:space="0" w:color="auto"/>
            <w:left w:val="none" w:sz="0" w:space="0" w:color="auto"/>
            <w:bottom w:val="none" w:sz="0" w:space="0" w:color="auto"/>
            <w:right w:val="none" w:sz="0" w:space="0" w:color="auto"/>
          </w:divBdr>
          <w:divsChild>
            <w:div w:id="1962034051">
              <w:marLeft w:val="0"/>
              <w:marRight w:val="0"/>
              <w:marTop w:val="100"/>
              <w:marBottom w:val="100"/>
              <w:divBdr>
                <w:top w:val="none" w:sz="0" w:space="0" w:color="auto"/>
                <w:left w:val="none" w:sz="0" w:space="0" w:color="auto"/>
                <w:bottom w:val="none" w:sz="0" w:space="0" w:color="auto"/>
                <w:right w:val="none" w:sz="0" w:space="0" w:color="auto"/>
              </w:divBdr>
              <w:divsChild>
                <w:div w:id="643193295">
                  <w:marLeft w:val="0"/>
                  <w:marRight w:val="0"/>
                  <w:marTop w:val="0"/>
                  <w:marBottom w:val="0"/>
                  <w:divBdr>
                    <w:top w:val="none" w:sz="0" w:space="0" w:color="auto"/>
                    <w:left w:val="none" w:sz="0" w:space="0" w:color="auto"/>
                    <w:bottom w:val="none" w:sz="0" w:space="0" w:color="auto"/>
                    <w:right w:val="none" w:sz="0" w:space="0" w:color="auto"/>
                  </w:divBdr>
                  <w:divsChild>
                    <w:div w:id="1017081244">
                      <w:marLeft w:val="0"/>
                      <w:marRight w:val="0"/>
                      <w:marTop w:val="0"/>
                      <w:marBottom w:val="0"/>
                      <w:divBdr>
                        <w:top w:val="none" w:sz="0" w:space="0" w:color="auto"/>
                        <w:left w:val="none" w:sz="0" w:space="0" w:color="auto"/>
                        <w:bottom w:val="none" w:sz="0" w:space="0" w:color="auto"/>
                        <w:right w:val="none" w:sz="0" w:space="0" w:color="auto"/>
                      </w:divBdr>
                      <w:divsChild>
                        <w:div w:id="1986353423">
                          <w:marLeft w:val="0"/>
                          <w:marRight w:val="0"/>
                          <w:marTop w:val="0"/>
                          <w:marBottom w:val="0"/>
                          <w:divBdr>
                            <w:top w:val="none" w:sz="0" w:space="0" w:color="auto"/>
                            <w:left w:val="none" w:sz="0" w:space="0" w:color="auto"/>
                            <w:bottom w:val="none" w:sz="0" w:space="0" w:color="auto"/>
                            <w:right w:val="none" w:sz="0" w:space="0" w:color="auto"/>
                          </w:divBdr>
                          <w:divsChild>
                            <w:div w:id="1402022718">
                              <w:marLeft w:val="0"/>
                              <w:marRight w:val="0"/>
                              <w:marTop w:val="0"/>
                              <w:marBottom w:val="0"/>
                              <w:divBdr>
                                <w:top w:val="none" w:sz="0" w:space="0" w:color="auto"/>
                                <w:left w:val="none" w:sz="0" w:space="0" w:color="auto"/>
                                <w:bottom w:val="none" w:sz="0" w:space="0" w:color="auto"/>
                                <w:right w:val="none" w:sz="0" w:space="0" w:color="auto"/>
                              </w:divBdr>
                              <w:divsChild>
                                <w:div w:id="176961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447380">
      <w:bodyDiv w:val="1"/>
      <w:marLeft w:val="0"/>
      <w:marRight w:val="0"/>
      <w:marTop w:val="0"/>
      <w:marBottom w:val="0"/>
      <w:divBdr>
        <w:top w:val="none" w:sz="0" w:space="0" w:color="auto"/>
        <w:left w:val="none" w:sz="0" w:space="0" w:color="auto"/>
        <w:bottom w:val="none" w:sz="0" w:space="0" w:color="auto"/>
        <w:right w:val="none" w:sz="0" w:space="0" w:color="auto"/>
      </w:divBdr>
    </w:div>
    <w:div w:id="1897163538">
      <w:bodyDiv w:val="1"/>
      <w:marLeft w:val="0"/>
      <w:marRight w:val="0"/>
      <w:marTop w:val="0"/>
      <w:marBottom w:val="0"/>
      <w:divBdr>
        <w:top w:val="none" w:sz="0" w:space="0" w:color="auto"/>
        <w:left w:val="none" w:sz="0" w:space="0" w:color="auto"/>
        <w:bottom w:val="none" w:sz="0" w:space="0" w:color="auto"/>
        <w:right w:val="none" w:sz="0" w:space="0" w:color="auto"/>
      </w:divBdr>
      <w:divsChild>
        <w:div w:id="1820879652">
          <w:marLeft w:val="0"/>
          <w:marRight w:val="0"/>
          <w:marTop w:val="0"/>
          <w:marBottom w:val="0"/>
          <w:divBdr>
            <w:top w:val="none" w:sz="0" w:space="0" w:color="auto"/>
            <w:left w:val="none" w:sz="0" w:space="0" w:color="auto"/>
            <w:bottom w:val="none" w:sz="0" w:space="0" w:color="auto"/>
            <w:right w:val="none" w:sz="0" w:space="0" w:color="auto"/>
          </w:divBdr>
          <w:divsChild>
            <w:div w:id="201478980">
              <w:marLeft w:val="0"/>
              <w:marRight w:val="0"/>
              <w:marTop w:val="0"/>
              <w:marBottom w:val="0"/>
              <w:divBdr>
                <w:top w:val="none" w:sz="0" w:space="0" w:color="auto"/>
                <w:left w:val="none" w:sz="0" w:space="0" w:color="auto"/>
                <w:bottom w:val="none" w:sz="0" w:space="0" w:color="auto"/>
                <w:right w:val="none" w:sz="0" w:space="0" w:color="auto"/>
              </w:divBdr>
              <w:divsChild>
                <w:div w:id="1486970376">
                  <w:marLeft w:val="0"/>
                  <w:marRight w:val="0"/>
                  <w:marTop w:val="0"/>
                  <w:marBottom w:val="0"/>
                  <w:divBdr>
                    <w:top w:val="none" w:sz="0" w:space="0" w:color="auto"/>
                    <w:left w:val="none" w:sz="0" w:space="0" w:color="auto"/>
                    <w:bottom w:val="none" w:sz="0" w:space="0" w:color="auto"/>
                    <w:right w:val="none" w:sz="0" w:space="0" w:color="auto"/>
                  </w:divBdr>
                  <w:divsChild>
                    <w:div w:id="947856455">
                      <w:marLeft w:val="0"/>
                      <w:marRight w:val="0"/>
                      <w:marTop w:val="0"/>
                      <w:marBottom w:val="0"/>
                      <w:divBdr>
                        <w:top w:val="none" w:sz="0" w:space="0" w:color="auto"/>
                        <w:left w:val="none" w:sz="0" w:space="0" w:color="auto"/>
                        <w:bottom w:val="none" w:sz="0" w:space="0" w:color="auto"/>
                        <w:right w:val="none" w:sz="0" w:space="0" w:color="auto"/>
                      </w:divBdr>
                      <w:divsChild>
                        <w:div w:id="315259604">
                          <w:marLeft w:val="0"/>
                          <w:marRight w:val="0"/>
                          <w:marTop w:val="0"/>
                          <w:marBottom w:val="0"/>
                          <w:divBdr>
                            <w:top w:val="none" w:sz="0" w:space="0" w:color="auto"/>
                            <w:left w:val="none" w:sz="0" w:space="0" w:color="auto"/>
                            <w:bottom w:val="none" w:sz="0" w:space="0" w:color="auto"/>
                            <w:right w:val="none" w:sz="0" w:space="0" w:color="auto"/>
                          </w:divBdr>
                          <w:divsChild>
                            <w:div w:id="1734694952">
                              <w:marLeft w:val="0"/>
                              <w:marRight w:val="0"/>
                              <w:marTop w:val="0"/>
                              <w:marBottom w:val="0"/>
                              <w:divBdr>
                                <w:top w:val="none" w:sz="0" w:space="0" w:color="auto"/>
                                <w:left w:val="none" w:sz="0" w:space="0" w:color="auto"/>
                                <w:bottom w:val="none" w:sz="0" w:space="0" w:color="auto"/>
                                <w:right w:val="none" w:sz="0" w:space="0" w:color="auto"/>
                              </w:divBdr>
                              <w:divsChild>
                                <w:div w:id="1614239799">
                                  <w:marLeft w:val="0"/>
                                  <w:marRight w:val="0"/>
                                  <w:marTop w:val="0"/>
                                  <w:marBottom w:val="0"/>
                                  <w:divBdr>
                                    <w:top w:val="none" w:sz="0" w:space="0" w:color="auto"/>
                                    <w:left w:val="none" w:sz="0" w:space="0" w:color="auto"/>
                                    <w:bottom w:val="none" w:sz="0" w:space="0" w:color="auto"/>
                                    <w:right w:val="none" w:sz="0" w:space="0" w:color="auto"/>
                                  </w:divBdr>
                                  <w:divsChild>
                                    <w:div w:id="340014713">
                                      <w:marLeft w:val="0"/>
                                      <w:marRight w:val="0"/>
                                      <w:marTop w:val="0"/>
                                      <w:marBottom w:val="0"/>
                                      <w:divBdr>
                                        <w:top w:val="none" w:sz="0" w:space="0" w:color="auto"/>
                                        <w:left w:val="none" w:sz="0" w:space="0" w:color="auto"/>
                                        <w:bottom w:val="none" w:sz="0" w:space="0" w:color="auto"/>
                                        <w:right w:val="none" w:sz="0" w:space="0" w:color="auto"/>
                                      </w:divBdr>
                                      <w:divsChild>
                                        <w:div w:id="173488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01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ventrylscb.org.uk/index.htm" TargetMode="External"/><Relationship Id="rId18" Type="http://schemas.openxmlformats.org/officeDocument/2006/relationships/hyperlink" Target="http://www.barnardos.org.uk/tackling_child_sexual_exploitation.pdf" TargetMode="External"/><Relationship Id="rId26" Type="http://schemas.openxmlformats.org/officeDocument/2006/relationships/hyperlink" Target="http://media.education.gov.uk/assets/files/pdf/s/step%20by%20step%20guide.pdf" TargetMode="External"/><Relationship Id="rId39" Type="http://schemas.openxmlformats.org/officeDocument/2006/relationships/hyperlink" Target="http://www.barnardos.org.uk/spot_the_signs_professionals.pdf" TargetMode="External"/><Relationship Id="rId21" Type="http://schemas.openxmlformats.org/officeDocument/2006/relationships/hyperlink" Target="http://www.barnardos.org.uk/ctf_puppetonastring_report_final.pdf" TargetMode="External"/><Relationship Id="rId34" Type="http://schemas.openxmlformats.org/officeDocument/2006/relationships/hyperlink" Target="http://www.barnardos.org.uk/spot_the_signs_cyp.pdf" TargetMode="External"/><Relationship Id="rId42" Type="http://schemas.openxmlformats.org/officeDocument/2006/relationships/hyperlink" Target="http://www.youtube.com/ceop" TargetMode="External"/><Relationship Id="rId47" Type="http://schemas.openxmlformats.org/officeDocument/2006/relationships/hyperlink" Target="http://www.nspcc.org.uk" TargetMode="External"/><Relationship Id="rId50" Type="http://schemas.openxmlformats.org/officeDocument/2006/relationships/hyperlink" Target="http://www.besavvy.org.uk" TargetMode="External"/><Relationship Id="rId55" Type="http://schemas.openxmlformats.org/officeDocument/2006/relationships/hyperlink" Target="http://www.blueskycentre.org.uk" TargetMode="External"/><Relationship Id="rId63" Type="http://schemas.openxmlformats.org/officeDocument/2006/relationships/hyperlink" Target="http://www.tender.org.uk" TargetMode="Externa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local.gov.uk/documents/10180/6894592/West+Midlands+CSE+Regional+Framework_with+appendices+for+case+study+page.pdf/7159e5e7-d5ae-4148-865c-e56316347476" TargetMode="External"/><Relationship Id="rId29" Type="http://schemas.openxmlformats.org/officeDocument/2006/relationships/hyperlink" Target="http://ceop.police.uk/Documents/ceopdocs/ceop_thematic_assessment_executive_summary.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http://www.beds.ac.uk/__data/assets/pdf_file/0007/152179/Self-assessment-tool.pdf" TargetMode="External"/><Relationship Id="rId32" Type="http://schemas.openxmlformats.org/officeDocument/2006/relationships/hyperlink" Target="http://www.local.gov.uk/c/document_library/get_file?uuid=fd8a2a91-bb11-4710-9641-97e8eefa44a8&amp;groupId=10180" TargetMode="External"/><Relationship Id="rId37" Type="http://schemas.openxmlformats.org/officeDocument/2006/relationships/hyperlink" Target="http://www.niaendingviolence.org.uk/perch/resources/parents-guide-to-sexual-bullying.pdf" TargetMode="External"/><Relationship Id="rId40" Type="http://schemas.openxmlformats.org/officeDocument/2006/relationships/hyperlink" Target="http://www.nspcc.org.uk/Inform/resourcesforprofessionals/sexualabuse/sexual_exploitation_practice_wda85129.html" TargetMode="External"/><Relationship Id="rId45" Type="http://schemas.openxmlformats.org/officeDocument/2006/relationships/hyperlink" Target="http://www.ceop.police.uk" TargetMode="External"/><Relationship Id="rId53" Type="http://schemas.openxmlformats.org/officeDocument/2006/relationships/hyperlink" Target="http://www.valleyhouseassociation.org" TargetMode="External"/><Relationship Id="rId58" Type="http://schemas.openxmlformats.org/officeDocument/2006/relationships/hyperlink" Target="http://www.seeme-hearme.org.uk" TargetMode="External"/><Relationship Id="rId66"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file:///C:\Users\cvjsk170\AppData\Local\Microsoft\Windows\Temporary%20Internet%20Files\Content.Outlook\Z25Y1VBX\150416%20clean%20amended%204th%20October%202015%20v%202%20(2).docx" TargetMode="External"/><Relationship Id="rId23" Type="http://schemas.openxmlformats.org/officeDocument/2006/relationships/hyperlink" Target="http://www.beds.ac.uk/__data/assets/pdf_file/0004/121873/wgoreport2011-121011.pdf" TargetMode="External"/><Relationship Id="rId28" Type="http://schemas.openxmlformats.org/officeDocument/2006/relationships/hyperlink" Target="https://www.missingpeople.org.uk/missing-people/about-the-issue/missing-people-research" TargetMode="External"/><Relationship Id="rId36" Type="http://schemas.openxmlformats.org/officeDocument/2006/relationships/hyperlink" Target="http://www.paceuk.info/support-for-parents/advice-centre/" TargetMode="External"/><Relationship Id="rId49" Type="http://schemas.openxmlformats.org/officeDocument/2006/relationships/hyperlink" Target="http://www.paceuk.info" TargetMode="External"/><Relationship Id="rId57" Type="http://schemas.openxmlformats.org/officeDocument/2006/relationships/hyperlink" Target="http://www.coventry.gov.uk/cse" TargetMode="External"/><Relationship Id="rId61" Type="http://schemas.openxmlformats.org/officeDocument/2006/relationships/hyperlink" Target="http://www.nhyouthcentre.org.uk" TargetMode="External"/><Relationship Id="rId10" Type="http://schemas.openxmlformats.org/officeDocument/2006/relationships/hyperlink" Target="http://www.local.gov.uk/documents/10180/6894592/West+Midlands+CSE+Regional+Framework_with+appendices+for+case+study+page.pdf/7159e5e7-d5ae-4148-865c-e56316347476" TargetMode="External"/><Relationship Id="rId19" Type="http://schemas.openxmlformats.org/officeDocument/2006/relationships/hyperlink" Target="https://www.gov.uk/government/publications/tackling-child-sexual-exploitation-action-plan" TargetMode="External"/><Relationship Id="rId31" Type="http://schemas.openxmlformats.org/officeDocument/2006/relationships/hyperlink" Target="http://www.rbscb.org/CSEReport.pdf" TargetMode="External"/><Relationship Id="rId44" Type="http://schemas.openxmlformats.org/officeDocument/2006/relationships/hyperlink" Target="http://www.barnardos.org.uk" TargetMode="External"/><Relationship Id="rId52" Type="http://schemas.openxmlformats.org/officeDocument/2006/relationships/hyperlink" Target="http://www.crasac.org.uk" TargetMode="External"/><Relationship Id="rId60" Type="http://schemas.openxmlformats.org/officeDocument/2006/relationships/hyperlink" Target="http://www.barnardos.org.uk/youngwomenslondon.htm" TargetMode="External"/><Relationship Id="rId65" Type="http://schemas.openxmlformats.org/officeDocument/2006/relationships/hyperlink" Target="http://www.saferlondonfoundation.org/projectfull.php?p=14"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file:///C:\Users\cvjsk170\AppData\Local\Microsoft\Windows\Temporary%20Internet%20Files\Content.Outlook\Z25Y1VBX\150416%20clean%20amended%204th%20October%202015%20v%202%20(2).docx" TargetMode="External"/><Relationship Id="rId22" Type="http://schemas.openxmlformats.org/officeDocument/2006/relationships/hyperlink" Target="http://www.barnardos.org.uk/cuttingthemfree.pdf" TargetMode="External"/><Relationship Id="rId27" Type="http://schemas.openxmlformats.org/officeDocument/2006/relationships/hyperlink" Target="http://www.londonscb.gov.uk/procedures/supplementary_procedures/" TargetMode="External"/><Relationship Id="rId30" Type="http://schemas.openxmlformats.org/officeDocument/2006/relationships/hyperlink" Target="http://www.ceop.police.uk/Documents/ceopdocs/CEOP_TACSEA2013_240613%20FINAL.pdf" TargetMode="External"/><Relationship Id="rId35" Type="http://schemas.openxmlformats.org/officeDocument/2006/relationships/hyperlink" Target="http://www.barnardos.org.uk/spot_the_signs_parents.pdf" TargetMode="External"/><Relationship Id="rId43" Type="http://schemas.openxmlformats.org/officeDocument/2006/relationships/hyperlink" Target="http://www.ashiana.org.uk" TargetMode="External"/><Relationship Id="rId48" Type="http://schemas.openxmlformats.org/officeDocument/2006/relationships/hyperlink" Target="http://www.nationalworkinggroup.org" TargetMode="External"/><Relationship Id="rId56" Type="http://schemas.openxmlformats.org/officeDocument/2006/relationships/hyperlink" Target="http://www.coventry.gov.uk/info/79/health_and_wellbeing_services/1785/sexual_health" TargetMode="External"/><Relationship Id="rId64" Type="http://schemas.openxmlformats.org/officeDocument/2006/relationships/hyperlink" Target="http://www.niaendingviolence.org.uk" TargetMode="External"/><Relationship Id="rId8" Type="http://schemas.openxmlformats.org/officeDocument/2006/relationships/endnotes" Target="endnotes.xml"/><Relationship Id="rId51" Type="http://schemas.openxmlformats.org/officeDocument/2006/relationships/hyperlink" Target="http://www.compasscoventry.org.uk" TargetMode="External"/><Relationship Id="rId3" Type="http://schemas.openxmlformats.org/officeDocument/2006/relationships/styles" Target="styles.xml"/><Relationship Id="rId12" Type="http://schemas.openxmlformats.org/officeDocument/2006/relationships/hyperlink" Target="https://www.gov.uk/government/uploads/system/uploads/attachment_data/file/419595/Working_Together_to_Safeguard_Children.pdf" TargetMode="External"/><Relationship Id="rId17" Type="http://schemas.openxmlformats.org/officeDocument/2006/relationships/hyperlink" Target="http://www.childrenscommissioner.gov.uk/content/publications/content_636" TargetMode="External"/><Relationship Id="rId25" Type="http://schemas.openxmlformats.org/officeDocument/2006/relationships/hyperlink" Target="http://webarchive.nationalarchives.gov.uk/20130401151715/https://www.education.gov.uk/publications/eOrderingDownload/Safeguarding_CPY_from_sexual_exploitation.pdf" TargetMode="External"/><Relationship Id="rId33" Type="http://schemas.openxmlformats.org/officeDocument/2006/relationships/hyperlink" Target="http://www.mwnuk.co.uk//go_files/resources/UnheardVoices.pdf" TargetMode="External"/><Relationship Id="rId38" Type="http://schemas.openxmlformats.org/officeDocument/2006/relationships/hyperlink" Target="http://www.barnardos.org.uk/resources/research_and_publications/bwise2-sexual-exploitation/publication-view.jsp?pid=PUB-1263" TargetMode="External"/><Relationship Id="rId46" Type="http://schemas.openxmlformats.org/officeDocument/2006/relationships/hyperlink" Target="http://www.education.gov.uk/childrenandyoungpeople/healthandwellbeing/safeguardingchildren/a00200288/tackling-child-sexual-exploitation-action-plan" TargetMode="External"/><Relationship Id="rId59" Type="http://schemas.openxmlformats.org/officeDocument/2006/relationships/hyperlink" Target="http://mesmac.co.uk/blast" TargetMode="External"/><Relationship Id="rId67" Type="http://schemas.openxmlformats.org/officeDocument/2006/relationships/fontTable" Target="fontTable.xml"/><Relationship Id="rId20" Type="http://schemas.openxmlformats.org/officeDocument/2006/relationships/hyperlink" Target="http://www.publications.parliament.uk/pa/cm201314/cmselect/cmhaff/68/68i.pdf" TargetMode="External"/><Relationship Id="rId41" Type="http://schemas.openxmlformats.org/officeDocument/2006/relationships/hyperlink" Target="http://www.cse.siyonatech.com" TargetMode="External"/><Relationship Id="rId54" Type="http://schemas.openxmlformats.org/officeDocument/2006/relationships/hyperlink" Target="http://www.childrensociety.org.uk/what-we-do/helping-children/birmingham-and-coventry" TargetMode="External"/><Relationship Id="rId62" Type="http://schemas.openxmlformats.org/officeDocument/2006/relationships/hyperlink" Target="http://www.nspcc.org.uk"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vswh240\appdata\roaming\microsoft\templates\Coventry%20City%20Council\CovCC_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81131-D722-4482-B245-FC81C1C8B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CovCC_Blank</Template>
  <TotalTime>1</TotalTime>
  <Pages>34</Pages>
  <Words>12399</Words>
  <Characters>70678</Characters>
  <Application>Microsoft Office Word</Application>
  <DocSecurity>4</DocSecurity>
  <Lines>588</Lines>
  <Paragraphs>165</Paragraphs>
  <ScaleCrop>false</ScaleCrop>
  <HeadingPairs>
    <vt:vector size="2" baseType="variant">
      <vt:variant>
        <vt:lpstr>Title</vt:lpstr>
      </vt:variant>
      <vt:variant>
        <vt:i4>1</vt:i4>
      </vt:variant>
    </vt:vector>
  </HeadingPairs>
  <TitlesOfParts>
    <vt:vector size="1" baseType="lpstr">
      <vt:lpstr>Coventry City Council Blank Template</vt:lpstr>
    </vt:vector>
  </TitlesOfParts>
  <Company>Coventry City Council</Company>
  <LinksUpToDate>false</LinksUpToDate>
  <CharactersWithSpaces>82912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Coventry City Council Blank Template</dc:title>
  <dc:creator>Authorised User</dc:creator>
  <cp:lastModifiedBy>Authorised User</cp:lastModifiedBy>
  <cp:revision>2</cp:revision>
  <cp:lastPrinted>2015-05-05T17:02:00Z</cp:lastPrinted>
  <dcterms:created xsi:type="dcterms:W3CDTF">2015-10-13T11:46:00Z</dcterms:created>
  <dcterms:modified xsi:type="dcterms:W3CDTF">2015-10-13T11:46:00Z</dcterms:modified>
  <cp:category>Blank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 </vt:lpwstr>
  </property>
  <property fmtid="{D5CDD505-2E9C-101B-9397-08002B2CF9AE}" pid="3" name="Last Modified">
    <vt:lpwstr> </vt:lpwstr>
  </property>
  <property fmtid="{D5CDD505-2E9C-101B-9397-08002B2CF9AE}" pid="4" name="Version">
    <vt:lpwstr> </vt:lpwstr>
  </property>
</Properties>
</file>