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C8B9EC" w14:textId="56B6450D" w:rsidR="00275699" w:rsidRDefault="00275699" w:rsidP="00275699">
      <w:pPr>
        <w:jc w:val="right"/>
        <w:rPr>
          <w:b/>
          <w:sz w:val="24"/>
        </w:rPr>
      </w:pPr>
      <w:r>
        <w:rPr>
          <w:noProof/>
        </w:rPr>
        <w:drawing>
          <wp:inline distT="0" distB="0" distL="0" distR="0" wp14:anchorId="2983EDBF" wp14:editId="4D87865B">
            <wp:extent cx="1799982" cy="649914"/>
            <wp:effectExtent l="0" t="0" r="0" b="0"/>
            <wp:docPr id="4104" name="Picture 1">
              <a:extLst xmlns:a="http://schemas.openxmlformats.org/drawingml/2006/main">
                <a:ext uri="{FF2B5EF4-FFF2-40B4-BE49-F238E27FC236}">
                  <a16:creationId xmlns:a16="http://schemas.microsoft.com/office/drawing/2014/main" id="{AB181CDF-7D3D-4A2E-AB49-F075B2EB1E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4" name="Picture 1">
                      <a:extLst>
                        <a:ext uri="{FF2B5EF4-FFF2-40B4-BE49-F238E27FC236}">
                          <a16:creationId xmlns:a16="http://schemas.microsoft.com/office/drawing/2014/main" id="{AB181CDF-7D3D-4A2E-AB49-F075B2EB1E43}"/>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9564" cy="660595"/>
                    </a:xfrm>
                    <a:prstGeom prst="rect">
                      <a:avLst/>
                    </a:prstGeom>
                    <a:noFill/>
                    <a:ln>
                      <a:noFill/>
                    </a:ln>
                  </pic:spPr>
                </pic:pic>
              </a:graphicData>
            </a:graphic>
          </wp:inline>
        </w:drawing>
      </w:r>
    </w:p>
    <w:p w14:paraId="01CA526C" w14:textId="77777777" w:rsidR="00275699" w:rsidRDefault="00275699" w:rsidP="0037793F">
      <w:pPr>
        <w:jc w:val="center"/>
        <w:rPr>
          <w:b/>
          <w:sz w:val="24"/>
        </w:rPr>
      </w:pPr>
    </w:p>
    <w:p w14:paraId="61C23A6E" w14:textId="0E91933D" w:rsidR="00974D5F" w:rsidRPr="0037793F" w:rsidRDefault="003C375E" w:rsidP="0037793F">
      <w:pPr>
        <w:jc w:val="center"/>
        <w:rPr>
          <w:b/>
          <w:sz w:val="24"/>
        </w:rPr>
      </w:pPr>
      <w:r w:rsidRPr="0037793F">
        <w:rPr>
          <w:b/>
          <w:sz w:val="24"/>
        </w:rPr>
        <w:t xml:space="preserve">Coventry </w:t>
      </w:r>
      <w:r w:rsidR="00601903" w:rsidRPr="0037793F">
        <w:rPr>
          <w:b/>
          <w:sz w:val="24"/>
        </w:rPr>
        <w:t>R</w:t>
      </w:r>
      <w:r w:rsidRPr="0037793F">
        <w:rPr>
          <w:b/>
          <w:sz w:val="24"/>
        </w:rPr>
        <w:t xml:space="preserve">equest for Education, Health and Care Needs Assessment </w:t>
      </w:r>
      <w:r w:rsidR="00601903" w:rsidRPr="0037793F">
        <w:rPr>
          <w:b/>
          <w:sz w:val="24"/>
        </w:rPr>
        <w:t xml:space="preserve">Process Guide – Documentation for use from </w:t>
      </w:r>
      <w:r w:rsidR="00E05B73" w:rsidRPr="0037793F">
        <w:rPr>
          <w:b/>
          <w:sz w:val="24"/>
        </w:rPr>
        <w:t>Academic Year 2019</w:t>
      </w:r>
    </w:p>
    <w:p w14:paraId="73487BBA" w14:textId="77777777" w:rsidR="00BA7F0D" w:rsidRDefault="00E05B73">
      <w:pPr>
        <w:rPr>
          <w:b/>
        </w:rPr>
      </w:pPr>
      <w:r>
        <w:rPr>
          <w:b/>
        </w:rPr>
        <w:t>Introduction</w:t>
      </w:r>
    </w:p>
    <w:p w14:paraId="3EBF92BF" w14:textId="77777777" w:rsidR="00E05B73" w:rsidRPr="003B4B19" w:rsidRDefault="00E05B73">
      <w:r w:rsidRPr="003B4B19">
        <w:t xml:space="preserve">Coventry holds a weekly multi-disciplinary panel where decisions are made as to whether it is necessary to undertake an </w:t>
      </w:r>
      <w:r w:rsidR="003B4B19">
        <w:t>E</w:t>
      </w:r>
      <w:r w:rsidRPr="003B4B19">
        <w:t>ducation, Health and Care Needs Assessment</w:t>
      </w:r>
      <w:r w:rsidR="00E32D68">
        <w:t>.</w:t>
      </w:r>
      <w:r w:rsidRPr="003B4B19">
        <w:t xml:space="preserve"> The pan</w:t>
      </w:r>
      <w:r w:rsidR="003B4B19">
        <w:t>el</w:t>
      </w:r>
      <w:r w:rsidRPr="003B4B19">
        <w:t xml:space="preserve"> is made up </w:t>
      </w:r>
      <w:r w:rsidR="00E32D68">
        <w:t>of</w:t>
      </w:r>
      <w:r w:rsidRPr="003B4B19">
        <w:t xml:space="preserve"> professionals representing Health, Social Care, Education, Education Psychology and </w:t>
      </w:r>
      <w:r w:rsidR="00C30F5B" w:rsidRPr="003B4B19">
        <w:t xml:space="preserve">a representative Special </w:t>
      </w:r>
      <w:r w:rsidR="003B4B19" w:rsidRPr="003B4B19">
        <w:t>Educational</w:t>
      </w:r>
      <w:r w:rsidR="00C30F5B" w:rsidRPr="003B4B19">
        <w:t xml:space="preserve"> Needs Co</w:t>
      </w:r>
      <w:r w:rsidR="003B4B19">
        <w:t>-</w:t>
      </w:r>
      <w:r w:rsidR="0037793F">
        <w:t>o</w:t>
      </w:r>
      <w:r w:rsidR="003B4B19" w:rsidRPr="003B4B19">
        <w:t>rdinator</w:t>
      </w:r>
      <w:r w:rsidR="003B4B19">
        <w:t xml:space="preserve"> from a Coventry school.</w:t>
      </w:r>
    </w:p>
    <w:p w14:paraId="566D6CBF" w14:textId="0548F796" w:rsidR="00C30F5B" w:rsidRPr="003B4B19" w:rsidRDefault="00C30F5B">
      <w:r w:rsidRPr="003B4B19">
        <w:t>The request documentation is sent out at least 7 days in adv</w:t>
      </w:r>
      <w:r w:rsidR="00D34C22">
        <w:t>ance</w:t>
      </w:r>
      <w:r w:rsidRPr="003B4B19">
        <w:t xml:space="preserve"> to allow professionals an opportunity to carefully review the request information and check which services the child/young person is known to.</w:t>
      </w:r>
    </w:p>
    <w:p w14:paraId="3EF1C08A" w14:textId="77777777" w:rsidR="00E05B73" w:rsidRPr="00E05B73" w:rsidRDefault="0037793F">
      <w:r>
        <w:t xml:space="preserve">This process guide outlines the set of documentation used for requesting statutory assessment and has two flow charts attached. </w:t>
      </w:r>
      <w:r w:rsidR="00E05B73" w:rsidRPr="00E05B73">
        <w:t xml:space="preserve"> The </w:t>
      </w:r>
      <w:r>
        <w:t xml:space="preserve">first </w:t>
      </w:r>
      <w:r w:rsidR="00E05B73" w:rsidRPr="00E05B73">
        <w:t xml:space="preserve">flow chart outlines the RSA process </w:t>
      </w:r>
      <w:r>
        <w:t>for partners. The second flow chart outlines the RSA process from a parent/carer or young person’s perspective.</w:t>
      </w:r>
      <w:r w:rsidR="00E05B73" w:rsidRPr="00E05B73">
        <w:t xml:space="preserve"> </w:t>
      </w:r>
    </w:p>
    <w:p w14:paraId="5B745036" w14:textId="77777777" w:rsidR="0037793F" w:rsidRDefault="0037793F">
      <w:pPr>
        <w:rPr>
          <w:b/>
        </w:rPr>
      </w:pPr>
    </w:p>
    <w:p w14:paraId="18361EE8" w14:textId="77777777" w:rsidR="003B4B19" w:rsidRPr="003B4B19" w:rsidRDefault="003B4B19">
      <w:pPr>
        <w:rPr>
          <w:b/>
        </w:rPr>
      </w:pPr>
      <w:r w:rsidRPr="003B4B19">
        <w:rPr>
          <w:b/>
        </w:rPr>
        <w:t>Documentation</w:t>
      </w:r>
    </w:p>
    <w:p w14:paraId="6F4C6459" w14:textId="77777777" w:rsidR="00E05B73" w:rsidRPr="00E05B73" w:rsidRDefault="00E05B73">
      <w:r w:rsidRPr="00E05B73">
        <w:t xml:space="preserve">Below </w:t>
      </w:r>
      <w:r w:rsidR="003B4B19">
        <w:t>is</w:t>
      </w:r>
      <w:r w:rsidRPr="00E05B73">
        <w:t xml:space="preserve"> a list of documentation and who </w:t>
      </w:r>
      <w:r w:rsidR="003B4B19">
        <w:t xml:space="preserve">has </w:t>
      </w:r>
      <w:r w:rsidRPr="00E05B73">
        <w:t>responsib</w:t>
      </w:r>
      <w:r w:rsidR="003B4B19">
        <w:t>ility to</w:t>
      </w:r>
      <w:r w:rsidRPr="00E05B73">
        <w:t xml:space="preserve"> comple</w:t>
      </w:r>
      <w:r w:rsidR="003B4B19">
        <w:t>te</w:t>
      </w:r>
      <w:r w:rsidRPr="00E05B73">
        <w:t xml:space="preserve"> this:</w:t>
      </w:r>
    </w:p>
    <w:p w14:paraId="60B2A1C4" w14:textId="77777777" w:rsidR="00BA7F0D" w:rsidRDefault="003B4B19" w:rsidP="003B4B19">
      <w:pPr>
        <w:spacing w:after="0"/>
        <w:ind w:left="720" w:hanging="720"/>
      </w:pPr>
      <w:r>
        <w:t>1</w:t>
      </w:r>
      <w:r>
        <w:tab/>
      </w:r>
      <w:r w:rsidR="00BA7F0D" w:rsidRPr="003B4B19">
        <w:rPr>
          <w:b/>
        </w:rPr>
        <w:t>Checklist for RSA ext</w:t>
      </w:r>
      <w:r w:rsidR="00E05B73" w:rsidRPr="003B4B19">
        <w:rPr>
          <w:b/>
        </w:rPr>
        <w:t>ernal</w:t>
      </w:r>
      <w:r w:rsidR="00BA7F0D" w:rsidRPr="00BA7F0D">
        <w:t xml:space="preserve"> (education setting</w:t>
      </w:r>
      <w:r w:rsidR="00E05B73">
        <w:t xml:space="preserve"> to </w:t>
      </w:r>
      <w:r>
        <w:t>refer to this</w:t>
      </w:r>
      <w:r w:rsidR="00BA7F0D" w:rsidRPr="00BA7F0D">
        <w:t>)</w:t>
      </w:r>
      <w:r>
        <w:t xml:space="preserve">. This is a check list for SENDCo’s to follow when checking that the setting has followed a graduated pathway and can provide enough evidence to demonstrate an EHC Needs assessment is required. This checklist </w:t>
      </w:r>
      <w:r w:rsidR="0037793F">
        <w:t>must</w:t>
      </w:r>
      <w:r>
        <w:t xml:space="preserve"> be read in conjunction with the ‘O</w:t>
      </w:r>
      <w:r w:rsidR="00E05B73">
        <w:t>rdinarily available provision</w:t>
      </w:r>
      <w:r>
        <w:t>’</w:t>
      </w:r>
      <w:r w:rsidR="0037793F">
        <w:t xml:space="preserve"> outline.</w:t>
      </w:r>
      <w:r>
        <w:t xml:space="preserve"> This </w:t>
      </w:r>
      <w:r w:rsidR="00E05B73">
        <w:t xml:space="preserve">document </w:t>
      </w:r>
      <w:r w:rsidR="0037793F">
        <w:t xml:space="preserve">outlines Coventry’s expectations of what must be delivered by settings using the schools/colleges own notional resource before submitting an EHC needs </w:t>
      </w:r>
      <w:r w:rsidR="00E05B73">
        <w:t>assessment</w:t>
      </w:r>
      <w:r w:rsidR="0037793F">
        <w:t xml:space="preserve"> request.</w:t>
      </w:r>
    </w:p>
    <w:p w14:paraId="3FF4CAB9" w14:textId="77777777" w:rsidR="003C375E" w:rsidRDefault="003C375E" w:rsidP="003B4B19">
      <w:pPr>
        <w:spacing w:after="0"/>
        <w:ind w:left="720" w:hanging="720"/>
      </w:pPr>
    </w:p>
    <w:p w14:paraId="2D11F1FA" w14:textId="77777777" w:rsidR="003C375E" w:rsidRDefault="003C375E" w:rsidP="003C375E">
      <w:pPr>
        <w:spacing w:after="0"/>
        <w:ind w:left="720" w:hanging="720"/>
      </w:pPr>
      <w:r>
        <w:rPr>
          <w:b/>
        </w:rPr>
        <w:t>2</w:t>
      </w:r>
      <w:r>
        <w:rPr>
          <w:b/>
        </w:rPr>
        <w:tab/>
      </w:r>
      <w:r w:rsidRPr="00E32D68">
        <w:rPr>
          <w:b/>
        </w:rPr>
        <w:t xml:space="preserve">Ordinarily </w:t>
      </w:r>
      <w:r>
        <w:rPr>
          <w:b/>
        </w:rPr>
        <w:t>Av</w:t>
      </w:r>
      <w:r w:rsidRPr="00E32D68">
        <w:rPr>
          <w:b/>
        </w:rPr>
        <w:t xml:space="preserve">ailable </w:t>
      </w:r>
      <w:r>
        <w:rPr>
          <w:b/>
        </w:rPr>
        <w:t>P</w:t>
      </w:r>
      <w:r w:rsidRPr="00E32D68">
        <w:rPr>
          <w:b/>
        </w:rPr>
        <w:t>rovision</w:t>
      </w:r>
      <w:r>
        <w:t xml:space="preserve"> </w:t>
      </w:r>
      <w:r w:rsidR="0037793F">
        <w:t xml:space="preserve">– this </w:t>
      </w:r>
      <w:r>
        <w:t>document sets out Coventry’s expectations of all settings and should be consulted to ensure settings have followed a graduated pathway and can provide evidence of these interventions. There is one for early years, schools and post 16.</w:t>
      </w:r>
    </w:p>
    <w:p w14:paraId="247CC456" w14:textId="77777777" w:rsidR="003C375E" w:rsidRDefault="003C375E" w:rsidP="003C375E">
      <w:pPr>
        <w:spacing w:after="0"/>
        <w:ind w:left="720" w:hanging="720"/>
      </w:pPr>
    </w:p>
    <w:p w14:paraId="6184D9C7" w14:textId="77777777" w:rsidR="003C375E" w:rsidRDefault="003C375E" w:rsidP="0037793F">
      <w:pPr>
        <w:spacing w:after="0"/>
        <w:ind w:left="720" w:hanging="720"/>
      </w:pPr>
      <w:r>
        <w:t>3</w:t>
      </w:r>
      <w:r>
        <w:tab/>
      </w:r>
      <w:r w:rsidRPr="00E32D68">
        <w:rPr>
          <w:b/>
        </w:rPr>
        <w:t>Indicators of Need</w:t>
      </w:r>
      <w:r>
        <w:t xml:space="preserve"> </w:t>
      </w:r>
      <w:r w:rsidR="0037793F">
        <w:t xml:space="preserve">– this is </w:t>
      </w:r>
      <w:r>
        <w:t>to be read in conjunction with RSA checklist by Education settings and LA</w:t>
      </w:r>
      <w:r w:rsidR="0037793F">
        <w:t xml:space="preserve">. </w:t>
      </w:r>
      <w:r w:rsidR="005739A6">
        <w:t>This sets out the four areas of need and how these may be manifested in the child/young person.</w:t>
      </w:r>
    </w:p>
    <w:p w14:paraId="5D52B35D" w14:textId="77777777" w:rsidR="003C375E" w:rsidRDefault="003C375E" w:rsidP="003C375E">
      <w:pPr>
        <w:spacing w:after="0"/>
        <w:ind w:left="720" w:hanging="720"/>
      </w:pPr>
    </w:p>
    <w:p w14:paraId="48B7E9F3" w14:textId="77777777" w:rsidR="003C375E" w:rsidRPr="003C375E" w:rsidRDefault="003C375E" w:rsidP="003C375E">
      <w:pPr>
        <w:spacing w:after="0"/>
        <w:ind w:left="720" w:hanging="720"/>
      </w:pPr>
      <w:r>
        <w:t>4</w:t>
      </w:r>
      <w:r>
        <w:tab/>
      </w:r>
      <w:r w:rsidRPr="003C375E">
        <w:rPr>
          <w:b/>
        </w:rPr>
        <w:t>RSA document, Family Conversation, About Me, My Plans/reviews, relevant external reports</w:t>
      </w:r>
      <w:r>
        <w:rPr>
          <w:b/>
        </w:rPr>
        <w:t xml:space="preserve">. </w:t>
      </w:r>
      <w:r w:rsidRPr="003C375E">
        <w:t xml:space="preserve">There are </w:t>
      </w:r>
      <w:r>
        <w:t>t</w:t>
      </w:r>
      <w:r w:rsidR="005739A6">
        <w:t>hree</w:t>
      </w:r>
      <w:r w:rsidRPr="003C375E">
        <w:t xml:space="preserve"> RSA documents one for early years settings to complete</w:t>
      </w:r>
      <w:r w:rsidR="005739A6">
        <w:t>,</w:t>
      </w:r>
      <w:r w:rsidRPr="003C375E">
        <w:t xml:space="preserve"> one for schools/colleges</w:t>
      </w:r>
      <w:r w:rsidR="005739A6">
        <w:t xml:space="preserve"> and a shorter version for submission with a set of My Plans</w:t>
      </w:r>
      <w:r w:rsidRPr="003C375E">
        <w:t xml:space="preserve">. When submitting </w:t>
      </w:r>
      <w:r>
        <w:t xml:space="preserve">a request settings </w:t>
      </w:r>
      <w:r w:rsidR="005739A6">
        <w:t xml:space="preserve">must </w:t>
      </w:r>
      <w:r>
        <w:t>to ensure</w:t>
      </w:r>
      <w:r w:rsidRPr="003C375E">
        <w:t xml:space="preserve"> that </w:t>
      </w:r>
      <w:r w:rsidR="005739A6">
        <w:t xml:space="preserve">a </w:t>
      </w:r>
      <w:r w:rsidRPr="003C375E">
        <w:t xml:space="preserve">Family Conversation, About Me, My </w:t>
      </w:r>
      <w:r w:rsidRPr="003C375E">
        <w:lastRenderedPageBreak/>
        <w:t xml:space="preserve">Plans/reviews and relevant external reports have been submitted </w:t>
      </w:r>
      <w:r>
        <w:t xml:space="preserve">with a fully completed RSA document. </w:t>
      </w:r>
      <w:r w:rsidRPr="003C375E">
        <w:t>(</w:t>
      </w:r>
      <w:r>
        <w:t>reports/my plans/reviews must</w:t>
      </w:r>
      <w:r w:rsidRPr="003C375E">
        <w:t xml:space="preserve"> be with</w:t>
      </w:r>
      <w:r w:rsidR="005739A6">
        <w:t>in</w:t>
      </w:r>
      <w:r w:rsidRPr="003C375E">
        <w:t xml:space="preserve"> last 12 months)</w:t>
      </w:r>
    </w:p>
    <w:p w14:paraId="0385498C" w14:textId="77777777" w:rsidR="003B4B19" w:rsidRDefault="003B4B19" w:rsidP="00641F4A">
      <w:pPr>
        <w:spacing w:after="0"/>
      </w:pPr>
    </w:p>
    <w:p w14:paraId="2B633343" w14:textId="77777777" w:rsidR="00BA7F0D" w:rsidRDefault="003C375E" w:rsidP="00E32D68">
      <w:pPr>
        <w:spacing w:after="0"/>
        <w:ind w:left="720" w:hanging="720"/>
      </w:pPr>
      <w:r>
        <w:t>5</w:t>
      </w:r>
      <w:r w:rsidR="003B4B19">
        <w:tab/>
      </w:r>
      <w:r w:rsidR="00BA7F0D" w:rsidRPr="00E32D68">
        <w:rPr>
          <w:b/>
        </w:rPr>
        <w:t>Checklist for RSA int</w:t>
      </w:r>
      <w:r w:rsidR="00E05B73" w:rsidRPr="00E32D68">
        <w:rPr>
          <w:b/>
        </w:rPr>
        <w:t>ernal</w:t>
      </w:r>
      <w:r w:rsidR="00BA7F0D" w:rsidRPr="00BA7F0D">
        <w:t xml:space="preserve"> (Local Authority)</w:t>
      </w:r>
      <w:r w:rsidR="00E32D68">
        <w:t xml:space="preserve">. </w:t>
      </w:r>
      <w:r w:rsidR="005739A6">
        <w:t xml:space="preserve">The </w:t>
      </w:r>
      <w:r w:rsidR="00E32D68">
        <w:t xml:space="preserve">EHC Plan Coordinator </w:t>
      </w:r>
      <w:r w:rsidR="005739A6">
        <w:t>will</w:t>
      </w:r>
      <w:r w:rsidR="00E32D68">
        <w:t xml:space="preserve"> use this checklist as a guide when reading the RSA </w:t>
      </w:r>
      <w:r w:rsidR="005739A6">
        <w:t xml:space="preserve">to check if the submitted request is </w:t>
      </w:r>
      <w:r w:rsidR="00E32D68">
        <w:t xml:space="preserve">complete. This will provide guidance as to whether the view is that it meets the threshold for assessment to be agreed. </w:t>
      </w:r>
      <w:r w:rsidR="005739A6">
        <w:t xml:space="preserve">The </w:t>
      </w:r>
      <w:r w:rsidR="00E32D68">
        <w:t xml:space="preserve">Plan Co-ordinator will take this to </w:t>
      </w:r>
      <w:r w:rsidR="005739A6">
        <w:t xml:space="preserve">the multi-disciplinary </w:t>
      </w:r>
      <w:r w:rsidR="00E32D68">
        <w:t>panel to present an overview of the request.</w:t>
      </w:r>
    </w:p>
    <w:p w14:paraId="3081EF82" w14:textId="77777777" w:rsidR="00E32D68" w:rsidRDefault="00E32D68" w:rsidP="00E32D68">
      <w:pPr>
        <w:spacing w:after="0"/>
      </w:pPr>
    </w:p>
    <w:p w14:paraId="03CE1C15" w14:textId="77777777" w:rsidR="00BA7F0D" w:rsidRDefault="003C375E" w:rsidP="00E32D68">
      <w:pPr>
        <w:spacing w:after="0"/>
        <w:ind w:left="720" w:hanging="720"/>
      </w:pPr>
      <w:r>
        <w:t>6</w:t>
      </w:r>
      <w:r w:rsidR="00E32D68">
        <w:tab/>
      </w:r>
      <w:r w:rsidR="00BA7F0D" w:rsidRPr="00E32D68">
        <w:rPr>
          <w:b/>
        </w:rPr>
        <w:t>EHC Need Assessment process</w:t>
      </w:r>
      <w:r w:rsidR="00BA7F0D">
        <w:t xml:space="preserve"> </w:t>
      </w:r>
      <w:r w:rsidR="005739A6">
        <w:t>– This is available on the</w:t>
      </w:r>
      <w:r w:rsidR="00BA7F0D">
        <w:t xml:space="preserve"> Local Offer </w:t>
      </w:r>
      <w:r w:rsidR="00E32D68">
        <w:t>set</w:t>
      </w:r>
      <w:r w:rsidR="005739A6">
        <w:t>s</w:t>
      </w:r>
      <w:r w:rsidR="00E32D68">
        <w:t xml:space="preserve"> out how Coventry undertakes EHC</w:t>
      </w:r>
      <w:r w:rsidR="005739A6">
        <w:t xml:space="preserve"> needs assessments</w:t>
      </w:r>
      <w:r w:rsidR="00E32D68">
        <w:t>. This information is for schools,</w:t>
      </w:r>
      <w:r w:rsidR="00BA7F0D">
        <w:t xml:space="preserve"> parent/carer</w:t>
      </w:r>
      <w:r w:rsidR="00E32D68">
        <w:t>s and the</w:t>
      </w:r>
      <w:r w:rsidR="00BA7F0D">
        <w:t xml:space="preserve"> young pe</w:t>
      </w:r>
      <w:r w:rsidR="005739A6">
        <w:t>ople</w:t>
      </w:r>
      <w:r>
        <w:t>.</w:t>
      </w:r>
    </w:p>
    <w:p w14:paraId="1517FA8B" w14:textId="77777777" w:rsidR="003C375E" w:rsidRDefault="003C375E" w:rsidP="003C375E">
      <w:pPr>
        <w:spacing w:after="0"/>
      </w:pPr>
    </w:p>
    <w:p w14:paraId="53F360B7" w14:textId="77777777" w:rsidR="003C375E" w:rsidRDefault="003C375E" w:rsidP="003C375E">
      <w:pPr>
        <w:spacing w:after="0"/>
      </w:pPr>
    </w:p>
    <w:p w14:paraId="3AD22B7D" w14:textId="77777777" w:rsidR="00F57965" w:rsidRDefault="00F57965"/>
    <w:p w14:paraId="2BDB408A" w14:textId="77777777" w:rsidR="00B0312F" w:rsidRDefault="00B0312F"/>
    <w:p w14:paraId="1547B7B7" w14:textId="77777777" w:rsidR="00B0312F" w:rsidRDefault="00B0312F"/>
    <w:p w14:paraId="7B5FA930" w14:textId="77777777" w:rsidR="00B0312F" w:rsidRDefault="00B0312F"/>
    <w:p w14:paraId="1FEAA21B" w14:textId="77777777" w:rsidR="00B0312F" w:rsidRDefault="00B0312F"/>
    <w:p w14:paraId="0759AF78" w14:textId="77777777" w:rsidR="00B0312F" w:rsidRDefault="00B0312F"/>
    <w:p w14:paraId="16AD30EA" w14:textId="77777777" w:rsidR="00B0312F" w:rsidRDefault="00B0312F"/>
    <w:p w14:paraId="0D3A3BD4" w14:textId="77777777" w:rsidR="00B0312F" w:rsidRDefault="00B0312F"/>
    <w:p w14:paraId="0E15FE0C" w14:textId="77777777" w:rsidR="00B0312F" w:rsidRDefault="00B0312F"/>
    <w:p w14:paraId="7CBFD784" w14:textId="77777777" w:rsidR="00B0312F" w:rsidRDefault="00B0312F"/>
    <w:p w14:paraId="66BBD5E4" w14:textId="77777777" w:rsidR="00B0312F" w:rsidRDefault="00B0312F"/>
    <w:p w14:paraId="4F097E3E" w14:textId="77777777" w:rsidR="00B0312F" w:rsidRDefault="00B0312F"/>
    <w:p w14:paraId="3A3CF860" w14:textId="77777777" w:rsidR="00B0312F" w:rsidRDefault="00B0312F"/>
    <w:p w14:paraId="50114B46" w14:textId="77777777" w:rsidR="00B0312F" w:rsidRDefault="00B0312F"/>
    <w:p w14:paraId="42819273" w14:textId="77777777" w:rsidR="00B0312F" w:rsidRDefault="00B0312F"/>
    <w:p w14:paraId="7FDC0D55" w14:textId="77777777" w:rsidR="00B0312F" w:rsidRDefault="00B0312F"/>
    <w:p w14:paraId="37F861A0" w14:textId="77777777" w:rsidR="00B0312F" w:rsidRDefault="00B0312F"/>
    <w:p w14:paraId="4EC618C2" w14:textId="77777777" w:rsidR="00B0312F" w:rsidRDefault="00B0312F"/>
    <w:p w14:paraId="20B097F4" w14:textId="77777777" w:rsidR="00B0312F" w:rsidRDefault="00B0312F"/>
    <w:p w14:paraId="31C23E70" w14:textId="77777777" w:rsidR="00B0312F" w:rsidRDefault="00B0312F"/>
    <w:p w14:paraId="03E21D84" w14:textId="77777777" w:rsidR="00B0312F" w:rsidRDefault="00B0312F"/>
    <w:p w14:paraId="149307BB" w14:textId="77777777" w:rsidR="00B0312F" w:rsidRDefault="00B0312F"/>
    <w:p w14:paraId="6FB4706D" w14:textId="228FD4C5" w:rsidR="00B0312F" w:rsidRPr="00047B54" w:rsidRDefault="00B0312F" w:rsidP="00047B54">
      <w:pPr>
        <w:jc w:val="center"/>
        <w:rPr>
          <w:b/>
          <w:sz w:val="24"/>
          <w:szCs w:val="24"/>
        </w:rPr>
      </w:pPr>
      <w:r w:rsidRPr="00047B54">
        <w:rPr>
          <w:b/>
          <w:sz w:val="24"/>
          <w:szCs w:val="24"/>
        </w:rPr>
        <w:lastRenderedPageBreak/>
        <w:t>Overview of RSA Process for Partners</w:t>
      </w:r>
    </w:p>
    <w:p w14:paraId="784A0AAB" w14:textId="77777777" w:rsidR="00F57965" w:rsidRDefault="00F57965">
      <w:r>
        <w:rPr>
          <w:noProof/>
        </w:rPr>
        <w:drawing>
          <wp:inline distT="0" distB="0" distL="0" distR="0" wp14:anchorId="0B705B3D" wp14:editId="57EBB065">
            <wp:extent cx="5486400" cy="7193280"/>
            <wp:effectExtent l="0" t="0" r="571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4B8832BD" w14:textId="77777777" w:rsidR="00601903" w:rsidRDefault="00601903"/>
    <w:p w14:paraId="430F56CD" w14:textId="77777777" w:rsidR="00601903" w:rsidRDefault="00601903"/>
    <w:p w14:paraId="3E81BDA8" w14:textId="77777777" w:rsidR="00B0312F" w:rsidRDefault="00B0312F"/>
    <w:p w14:paraId="12559EF1" w14:textId="77777777" w:rsidR="00B0312F" w:rsidRDefault="00B0312F"/>
    <w:p w14:paraId="79BF2CE8" w14:textId="77777777" w:rsidR="00B0312F" w:rsidRPr="00047B54" w:rsidRDefault="00EE0E5F" w:rsidP="00047B54">
      <w:pPr>
        <w:jc w:val="center"/>
        <w:rPr>
          <w:b/>
          <w:sz w:val="24"/>
        </w:rPr>
      </w:pPr>
      <w:r w:rsidRPr="00047B54">
        <w:rPr>
          <w:b/>
          <w:sz w:val="24"/>
        </w:rPr>
        <w:lastRenderedPageBreak/>
        <w:t xml:space="preserve">Overview of </w:t>
      </w:r>
      <w:r w:rsidR="00B0312F" w:rsidRPr="00047B54">
        <w:rPr>
          <w:b/>
          <w:sz w:val="24"/>
        </w:rPr>
        <w:t>SEND Request or Statutory Assessment (RSA) Decision Making Process – Parent Guide</w:t>
      </w:r>
    </w:p>
    <w:p w14:paraId="362ACAAD" w14:textId="77777777" w:rsidR="00B0312F" w:rsidRDefault="00B0312F"/>
    <w:p w14:paraId="22AE1535" w14:textId="77777777" w:rsidR="00B0312F" w:rsidRDefault="00B0312F">
      <w:bookmarkStart w:id="0" w:name="_GoBack"/>
      <w:r>
        <w:rPr>
          <w:noProof/>
        </w:rPr>
        <w:drawing>
          <wp:inline distT="0" distB="0" distL="0" distR="0" wp14:anchorId="02EC1253" wp14:editId="3EECF1A9">
            <wp:extent cx="5764530" cy="7437120"/>
            <wp:effectExtent l="0" t="0" r="45720" b="1143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bookmarkEnd w:id="0"/>
    </w:p>
    <w:sectPr w:rsidR="00B0312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24340" w14:textId="77777777" w:rsidR="002F5466" w:rsidRDefault="002F5466" w:rsidP="00B0312F">
      <w:pPr>
        <w:spacing w:after="0" w:line="240" w:lineRule="auto"/>
      </w:pPr>
      <w:r>
        <w:separator/>
      </w:r>
    </w:p>
  </w:endnote>
  <w:endnote w:type="continuationSeparator" w:id="0">
    <w:p w14:paraId="6B9A5AD8" w14:textId="77777777" w:rsidR="002F5466" w:rsidRDefault="002F5466" w:rsidP="00B03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2AB80" w14:textId="77777777" w:rsidR="002F5466" w:rsidRDefault="002F5466" w:rsidP="00B0312F">
      <w:pPr>
        <w:spacing w:after="0" w:line="240" w:lineRule="auto"/>
      </w:pPr>
      <w:r>
        <w:separator/>
      </w:r>
    </w:p>
  </w:footnote>
  <w:footnote w:type="continuationSeparator" w:id="0">
    <w:p w14:paraId="246C50C5" w14:textId="77777777" w:rsidR="002F5466" w:rsidRDefault="002F5466" w:rsidP="00B031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903"/>
    <w:rsid w:val="00047B54"/>
    <w:rsid w:val="001578F3"/>
    <w:rsid w:val="00275699"/>
    <w:rsid w:val="002F5466"/>
    <w:rsid w:val="00376607"/>
    <w:rsid w:val="0037793F"/>
    <w:rsid w:val="003B4B19"/>
    <w:rsid w:val="003C375E"/>
    <w:rsid w:val="003E681A"/>
    <w:rsid w:val="005739A6"/>
    <w:rsid w:val="00601903"/>
    <w:rsid w:val="00641F4A"/>
    <w:rsid w:val="00974D5F"/>
    <w:rsid w:val="00B0312F"/>
    <w:rsid w:val="00BA7F0D"/>
    <w:rsid w:val="00C30F5B"/>
    <w:rsid w:val="00D34C22"/>
    <w:rsid w:val="00D81AB8"/>
    <w:rsid w:val="00E05B73"/>
    <w:rsid w:val="00E32D68"/>
    <w:rsid w:val="00EE0E5F"/>
    <w:rsid w:val="00F57965"/>
    <w:rsid w:val="00FA01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CCFF8"/>
  <w15:chartTrackingRefBased/>
  <w15:docId w15:val="{C9A13E86-9678-406A-80F7-F3A0D17CC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79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965"/>
    <w:rPr>
      <w:rFonts w:ascii="Segoe UI" w:hAnsi="Segoe UI" w:cs="Segoe UI"/>
      <w:sz w:val="18"/>
      <w:szCs w:val="18"/>
    </w:rPr>
  </w:style>
  <w:style w:type="paragraph" w:styleId="ListParagraph">
    <w:name w:val="List Paragraph"/>
    <w:basedOn w:val="Normal"/>
    <w:uiPriority w:val="34"/>
    <w:qFormat/>
    <w:rsid w:val="003C375E"/>
    <w:pPr>
      <w:ind w:left="720"/>
      <w:contextualSpacing/>
    </w:pPr>
  </w:style>
  <w:style w:type="paragraph" w:styleId="Header">
    <w:name w:val="header"/>
    <w:basedOn w:val="Normal"/>
    <w:link w:val="HeaderChar"/>
    <w:uiPriority w:val="99"/>
    <w:unhideWhenUsed/>
    <w:rsid w:val="00B031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312F"/>
  </w:style>
  <w:style w:type="paragraph" w:styleId="Footer">
    <w:name w:val="footer"/>
    <w:basedOn w:val="Normal"/>
    <w:link w:val="FooterChar"/>
    <w:uiPriority w:val="99"/>
    <w:unhideWhenUsed/>
    <w:rsid w:val="00B031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3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fontTable" Target="fontTable.xml"/><Relationship Id="rId2" Type="http://schemas.openxmlformats.org/officeDocument/2006/relationships/settings" Target="settings.xml"/><Relationship Id="rId16" Type="http://schemas.microsoft.com/office/2007/relationships/diagramDrawing" Target="diagrams/drawing2.xml"/><Relationship Id="rId1" Type="http://schemas.openxmlformats.org/officeDocument/2006/relationships/styles" Target="styles.xml"/><Relationship Id="rId6" Type="http://schemas.openxmlformats.org/officeDocument/2006/relationships/image" Target="media/image1.png"/><Relationship Id="rId11" Type="http://schemas.microsoft.com/office/2007/relationships/diagramDrawing" Target="diagrams/drawing1.xml"/><Relationship Id="rId5" Type="http://schemas.openxmlformats.org/officeDocument/2006/relationships/endnotes" Target="endnotes.xml"/><Relationship Id="rId15" Type="http://schemas.openxmlformats.org/officeDocument/2006/relationships/diagramColors" Target="diagrams/colors2.xml"/><Relationship Id="rId10" Type="http://schemas.openxmlformats.org/officeDocument/2006/relationships/diagramColors" Target="diagrams/colors1.xml"/><Relationship Id="rId4" Type="http://schemas.openxmlformats.org/officeDocument/2006/relationships/footnotes" Target="footnotes.xml"/><Relationship Id="rId9" Type="http://schemas.openxmlformats.org/officeDocument/2006/relationships/diagramQuickStyle" Target="diagrams/quickStyle1.xml"/><Relationship Id="rId14" Type="http://schemas.openxmlformats.org/officeDocument/2006/relationships/diagramQuickStyle" Target="diagrams/quickStyle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4355E7D-E6ED-427F-9528-9FCD7BD55712}"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GB"/>
        </a:p>
      </dgm:t>
    </dgm:pt>
    <dgm:pt modelId="{DE490DBA-B50D-4A9C-A553-67F83CB57237}">
      <dgm:prSet phldrT="[Text]"/>
      <dgm:spPr/>
      <dgm:t>
        <a:bodyPr/>
        <a:lstStyle/>
        <a:p>
          <a:r>
            <a:rPr lang="en-GB"/>
            <a:t>Education setting</a:t>
          </a:r>
        </a:p>
      </dgm:t>
    </dgm:pt>
    <dgm:pt modelId="{1DD16441-C272-4061-963C-F5E72D053D63}" type="parTrans" cxnId="{40F49444-3390-4E24-B883-BD55B3720571}">
      <dgm:prSet/>
      <dgm:spPr/>
      <dgm:t>
        <a:bodyPr/>
        <a:lstStyle/>
        <a:p>
          <a:endParaRPr lang="en-GB"/>
        </a:p>
      </dgm:t>
    </dgm:pt>
    <dgm:pt modelId="{ABA293DA-12E5-41CD-A1B7-C8BB24971D7E}" type="sibTrans" cxnId="{40F49444-3390-4E24-B883-BD55B3720571}">
      <dgm:prSet/>
      <dgm:spPr/>
      <dgm:t>
        <a:bodyPr/>
        <a:lstStyle/>
        <a:p>
          <a:endParaRPr lang="en-GB"/>
        </a:p>
      </dgm:t>
    </dgm:pt>
    <dgm:pt modelId="{8C6A19A5-94E4-4057-9EB2-4B2F1D2DB7FF}">
      <dgm:prSet phldrT="[Text]" custT="1"/>
      <dgm:spPr/>
      <dgm:t>
        <a:bodyPr/>
        <a:lstStyle/>
        <a:p>
          <a:r>
            <a:rPr lang="en-GB" sz="1000"/>
            <a:t>Education setting to work though RSA checklist (external)</a:t>
          </a:r>
        </a:p>
      </dgm:t>
    </dgm:pt>
    <dgm:pt modelId="{B987D6A4-7A1A-443E-9FF2-F8DCD9A849AA}" type="parTrans" cxnId="{EB0094FD-C223-4365-B345-23CFE0A6A2CF}">
      <dgm:prSet/>
      <dgm:spPr/>
      <dgm:t>
        <a:bodyPr/>
        <a:lstStyle/>
        <a:p>
          <a:endParaRPr lang="en-GB"/>
        </a:p>
      </dgm:t>
    </dgm:pt>
    <dgm:pt modelId="{34CF1180-7EDE-4FC6-B27C-6AE6EF70F84C}" type="sibTrans" cxnId="{EB0094FD-C223-4365-B345-23CFE0A6A2CF}">
      <dgm:prSet/>
      <dgm:spPr/>
      <dgm:t>
        <a:bodyPr/>
        <a:lstStyle/>
        <a:p>
          <a:endParaRPr lang="en-GB"/>
        </a:p>
      </dgm:t>
    </dgm:pt>
    <dgm:pt modelId="{D8891B6B-518C-4E9E-93C7-57967DBBE6E9}">
      <dgm:prSet phldrT="[Text]" custT="1"/>
      <dgm:spPr/>
      <dgm:t>
        <a:bodyPr/>
        <a:lstStyle/>
        <a:p>
          <a:r>
            <a:rPr lang="en-GB" sz="1000"/>
            <a:t>Check that all evidence is current(within last 12 months) unless it is a relevant diagnosis</a:t>
          </a:r>
        </a:p>
      </dgm:t>
    </dgm:pt>
    <dgm:pt modelId="{6D393E0B-93C2-45E9-91E7-A5B80A86C8E0}" type="parTrans" cxnId="{44039CB8-5229-4911-8FA7-FB3ABEDD10A5}">
      <dgm:prSet/>
      <dgm:spPr/>
      <dgm:t>
        <a:bodyPr/>
        <a:lstStyle/>
        <a:p>
          <a:endParaRPr lang="en-GB"/>
        </a:p>
      </dgm:t>
    </dgm:pt>
    <dgm:pt modelId="{233BBA52-8739-4D12-8B1F-1CC278513071}" type="sibTrans" cxnId="{44039CB8-5229-4911-8FA7-FB3ABEDD10A5}">
      <dgm:prSet/>
      <dgm:spPr/>
      <dgm:t>
        <a:bodyPr/>
        <a:lstStyle/>
        <a:p>
          <a:endParaRPr lang="en-GB"/>
        </a:p>
      </dgm:t>
    </dgm:pt>
    <dgm:pt modelId="{FD715E67-D201-4FAD-8342-330B302EB268}">
      <dgm:prSet phldrT="[Text]"/>
      <dgm:spPr/>
      <dgm:t>
        <a:bodyPr/>
        <a:lstStyle/>
        <a:p>
          <a:r>
            <a:rPr lang="en-GB"/>
            <a:t>Education setting</a:t>
          </a:r>
        </a:p>
      </dgm:t>
    </dgm:pt>
    <dgm:pt modelId="{6FF840C1-179C-487A-A4AF-36DCA5F9DF80}" type="parTrans" cxnId="{BD97CE15-F3CA-4245-945D-8CB045FDAF1A}">
      <dgm:prSet/>
      <dgm:spPr/>
      <dgm:t>
        <a:bodyPr/>
        <a:lstStyle/>
        <a:p>
          <a:endParaRPr lang="en-GB"/>
        </a:p>
      </dgm:t>
    </dgm:pt>
    <dgm:pt modelId="{2D5FB66A-1ABF-4962-B8F3-1D8CDF00D591}" type="sibTrans" cxnId="{BD97CE15-F3CA-4245-945D-8CB045FDAF1A}">
      <dgm:prSet/>
      <dgm:spPr/>
      <dgm:t>
        <a:bodyPr/>
        <a:lstStyle/>
        <a:p>
          <a:endParaRPr lang="en-GB"/>
        </a:p>
      </dgm:t>
    </dgm:pt>
    <dgm:pt modelId="{7AB95355-9474-45F0-B7A0-01CA343DA6BF}">
      <dgm:prSet phldrT="[Text]" custT="1"/>
      <dgm:spPr/>
      <dgm:t>
        <a:bodyPr/>
        <a:lstStyle/>
        <a:p>
          <a:r>
            <a:rPr lang="en-GB" sz="1050"/>
            <a:t>Education Setting to complete all sections of RSA document </a:t>
          </a:r>
        </a:p>
      </dgm:t>
    </dgm:pt>
    <dgm:pt modelId="{E15AB369-F24E-4C60-A8E1-CCDF84021981}" type="parTrans" cxnId="{4178DE57-D4DE-4B19-A21B-D2A1AD0E87A0}">
      <dgm:prSet/>
      <dgm:spPr/>
      <dgm:t>
        <a:bodyPr/>
        <a:lstStyle/>
        <a:p>
          <a:endParaRPr lang="en-GB"/>
        </a:p>
      </dgm:t>
    </dgm:pt>
    <dgm:pt modelId="{1676C742-F092-4A7D-B089-83B7DAC27B73}" type="sibTrans" cxnId="{4178DE57-D4DE-4B19-A21B-D2A1AD0E87A0}">
      <dgm:prSet/>
      <dgm:spPr/>
      <dgm:t>
        <a:bodyPr/>
        <a:lstStyle/>
        <a:p>
          <a:endParaRPr lang="en-GB"/>
        </a:p>
      </dgm:t>
    </dgm:pt>
    <dgm:pt modelId="{66CA5655-D218-4B49-9BD5-1AC873C822E3}">
      <dgm:prSet phldrT="[Text]" custT="1"/>
      <dgm:spPr/>
      <dgm:t>
        <a:bodyPr/>
        <a:lstStyle/>
        <a:p>
          <a:r>
            <a:rPr lang="en-GB" sz="1050"/>
            <a:t>Submit through Data Locker with relevant reports, My plans, etc</a:t>
          </a:r>
        </a:p>
      </dgm:t>
    </dgm:pt>
    <dgm:pt modelId="{187CC14F-682C-412F-9524-F9CE2C2DAC0F}" type="parTrans" cxnId="{78F6DE01-42D4-46EF-AC8A-E3D9E68EB610}">
      <dgm:prSet/>
      <dgm:spPr/>
      <dgm:t>
        <a:bodyPr/>
        <a:lstStyle/>
        <a:p>
          <a:endParaRPr lang="en-GB"/>
        </a:p>
      </dgm:t>
    </dgm:pt>
    <dgm:pt modelId="{2652A789-1124-4FCE-8C9F-54FE266FCAC9}" type="sibTrans" cxnId="{78F6DE01-42D4-46EF-AC8A-E3D9E68EB610}">
      <dgm:prSet/>
      <dgm:spPr/>
      <dgm:t>
        <a:bodyPr/>
        <a:lstStyle/>
        <a:p>
          <a:endParaRPr lang="en-GB"/>
        </a:p>
      </dgm:t>
    </dgm:pt>
    <dgm:pt modelId="{98F76718-5774-4423-811E-C2965C83815A}">
      <dgm:prSet phldrT="[Text]"/>
      <dgm:spPr/>
      <dgm:t>
        <a:bodyPr/>
        <a:lstStyle/>
        <a:p>
          <a:r>
            <a:rPr lang="en-GB"/>
            <a:t>Local Authority</a:t>
          </a:r>
        </a:p>
      </dgm:t>
    </dgm:pt>
    <dgm:pt modelId="{9702DC8C-4C05-40A2-906C-E2D6463138B7}" type="parTrans" cxnId="{76376818-465A-4FF5-85FE-ABED8518A8FE}">
      <dgm:prSet/>
      <dgm:spPr/>
      <dgm:t>
        <a:bodyPr/>
        <a:lstStyle/>
        <a:p>
          <a:endParaRPr lang="en-GB"/>
        </a:p>
      </dgm:t>
    </dgm:pt>
    <dgm:pt modelId="{62A213BE-6B72-48B9-8C90-59E212B7BDAC}" type="sibTrans" cxnId="{76376818-465A-4FF5-85FE-ABED8518A8FE}">
      <dgm:prSet/>
      <dgm:spPr/>
      <dgm:t>
        <a:bodyPr/>
        <a:lstStyle/>
        <a:p>
          <a:endParaRPr lang="en-GB"/>
        </a:p>
      </dgm:t>
    </dgm:pt>
    <dgm:pt modelId="{12E96F9A-BDE3-4337-95EE-C3E5B6F069B9}">
      <dgm:prSet phldrT="[Text]" custT="1"/>
      <dgm:spPr/>
      <dgm:t>
        <a:bodyPr/>
        <a:lstStyle/>
        <a:p>
          <a:r>
            <a:rPr lang="en-GB" sz="1000"/>
            <a:t>SEN Admin will check that listed documents have been received and RSA is signed by parent/carer or young person</a:t>
          </a:r>
        </a:p>
      </dgm:t>
    </dgm:pt>
    <dgm:pt modelId="{2CC77634-58FF-4EFC-8AC9-8BBFC6DAA2C5}" type="parTrans" cxnId="{AE406E54-E23E-4FAE-A1F4-BCD14068A840}">
      <dgm:prSet/>
      <dgm:spPr/>
      <dgm:t>
        <a:bodyPr/>
        <a:lstStyle/>
        <a:p>
          <a:endParaRPr lang="en-GB"/>
        </a:p>
      </dgm:t>
    </dgm:pt>
    <dgm:pt modelId="{348E54B0-17BC-4D0C-AE9F-CAB3DE570746}" type="sibTrans" cxnId="{AE406E54-E23E-4FAE-A1F4-BCD14068A840}">
      <dgm:prSet/>
      <dgm:spPr/>
      <dgm:t>
        <a:bodyPr/>
        <a:lstStyle/>
        <a:p>
          <a:endParaRPr lang="en-GB"/>
        </a:p>
      </dgm:t>
    </dgm:pt>
    <dgm:pt modelId="{B71613F6-E6B5-4CDF-8A48-AF21018155C5}">
      <dgm:prSet phldrT="[Text]" custT="1"/>
      <dgm:spPr/>
      <dgm:t>
        <a:bodyPr/>
        <a:lstStyle/>
        <a:p>
          <a:r>
            <a:rPr lang="en-GB" sz="1000"/>
            <a:t>Pass to EHCP Plan Co/Asst linked to school for further checking </a:t>
          </a:r>
        </a:p>
      </dgm:t>
    </dgm:pt>
    <dgm:pt modelId="{A05940E2-58E9-4F0A-A8FE-BD1537A4AC75}" type="parTrans" cxnId="{F26E5916-942E-40B9-A0EA-EEAB9EDE1217}">
      <dgm:prSet/>
      <dgm:spPr/>
      <dgm:t>
        <a:bodyPr/>
        <a:lstStyle/>
        <a:p>
          <a:endParaRPr lang="en-GB"/>
        </a:p>
      </dgm:t>
    </dgm:pt>
    <dgm:pt modelId="{00825E5A-EBC5-4AC8-B194-AA9376396C68}" type="sibTrans" cxnId="{F26E5916-942E-40B9-A0EA-EEAB9EDE1217}">
      <dgm:prSet/>
      <dgm:spPr/>
      <dgm:t>
        <a:bodyPr/>
        <a:lstStyle/>
        <a:p>
          <a:endParaRPr lang="en-GB"/>
        </a:p>
      </dgm:t>
    </dgm:pt>
    <dgm:pt modelId="{FA1EA465-21C7-4296-81B5-4B067027AC98}">
      <dgm:prSet phldrT="[Text]" custT="1"/>
      <dgm:spPr/>
      <dgm:t>
        <a:bodyPr/>
        <a:lstStyle/>
        <a:p>
          <a:r>
            <a:rPr lang="en-GB" sz="1000"/>
            <a:t>If submitting My Plans ensure that all sections of My Plans have been completed and reviews evidenced demonstrating changes to interventions where they have not supported progress</a:t>
          </a:r>
        </a:p>
      </dgm:t>
    </dgm:pt>
    <dgm:pt modelId="{E587F558-D395-4770-A114-23EC0C603F2E}" type="parTrans" cxnId="{166A675E-60CE-4EB3-9F31-3FEE75251859}">
      <dgm:prSet/>
      <dgm:spPr/>
      <dgm:t>
        <a:bodyPr/>
        <a:lstStyle/>
        <a:p>
          <a:endParaRPr lang="en-GB"/>
        </a:p>
      </dgm:t>
    </dgm:pt>
    <dgm:pt modelId="{FACCB4F9-E9B5-48CC-AC69-2262B81AC635}" type="sibTrans" cxnId="{166A675E-60CE-4EB3-9F31-3FEE75251859}">
      <dgm:prSet/>
      <dgm:spPr/>
      <dgm:t>
        <a:bodyPr/>
        <a:lstStyle/>
        <a:p>
          <a:endParaRPr lang="en-GB"/>
        </a:p>
      </dgm:t>
    </dgm:pt>
    <dgm:pt modelId="{37CBDDF1-1AAF-4242-96F6-FFB3601D4BFC}">
      <dgm:prSet phldrT="[Text]" custT="1"/>
      <dgm:spPr/>
      <dgm:t>
        <a:bodyPr/>
        <a:lstStyle/>
        <a:p>
          <a:r>
            <a:rPr lang="en-GB" sz="1000"/>
            <a:t>If you have any queries please contact link EHCP Coordinator</a:t>
          </a:r>
        </a:p>
      </dgm:t>
    </dgm:pt>
    <dgm:pt modelId="{74A9D783-5FC0-4774-BFAE-007D8CD2A6C2}" type="parTrans" cxnId="{1052B0EA-FFB4-4B80-9B3E-8836DF1D7E7E}">
      <dgm:prSet/>
      <dgm:spPr/>
      <dgm:t>
        <a:bodyPr/>
        <a:lstStyle/>
        <a:p>
          <a:endParaRPr lang="en-GB"/>
        </a:p>
      </dgm:t>
    </dgm:pt>
    <dgm:pt modelId="{3156FC76-6178-4C43-8453-BE23457ED09B}" type="sibTrans" cxnId="{1052B0EA-FFB4-4B80-9B3E-8836DF1D7E7E}">
      <dgm:prSet/>
      <dgm:spPr/>
      <dgm:t>
        <a:bodyPr/>
        <a:lstStyle/>
        <a:p>
          <a:endParaRPr lang="en-GB"/>
        </a:p>
      </dgm:t>
    </dgm:pt>
    <dgm:pt modelId="{85BDCDF6-0831-4F30-AD34-7D7EAFE4036D}">
      <dgm:prSet phldrT="[Text]"/>
      <dgm:spPr/>
      <dgm:t>
        <a:bodyPr/>
        <a:lstStyle/>
        <a:p>
          <a:r>
            <a:rPr lang="en-GB"/>
            <a:t>Local Authority</a:t>
          </a:r>
        </a:p>
      </dgm:t>
    </dgm:pt>
    <dgm:pt modelId="{3D550037-0E7B-4723-ABB0-10965E893317}" type="parTrans" cxnId="{8D69F2CD-5150-4D77-8B80-2984C8AD6937}">
      <dgm:prSet/>
      <dgm:spPr/>
      <dgm:t>
        <a:bodyPr/>
        <a:lstStyle/>
        <a:p>
          <a:endParaRPr lang="en-GB"/>
        </a:p>
      </dgm:t>
    </dgm:pt>
    <dgm:pt modelId="{584CF193-39DF-4F5A-9A50-1AC010F089E2}" type="sibTrans" cxnId="{8D69F2CD-5150-4D77-8B80-2984C8AD6937}">
      <dgm:prSet/>
      <dgm:spPr/>
      <dgm:t>
        <a:bodyPr/>
        <a:lstStyle/>
        <a:p>
          <a:endParaRPr lang="en-GB"/>
        </a:p>
      </dgm:t>
    </dgm:pt>
    <dgm:pt modelId="{C5D9AEC0-9C8E-4EC6-AEB0-29D9E0CB5F01}">
      <dgm:prSet custT="1"/>
      <dgm:spPr/>
      <dgm:t>
        <a:bodyPr/>
        <a:lstStyle/>
        <a:p>
          <a:r>
            <a:rPr lang="en-GB" sz="1000"/>
            <a:t>EHCP/Asst to ensure the case is added to next availble RSA panel and notify school/parents/young person - record on Capita</a:t>
          </a:r>
        </a:p>
      </dgm:t>
    </dgm:pt>
    <dgm:pt modelId="{E95A378E-DD5E-4548-BC78-CEF4C61CBF97}" type="parTrans" cxnId="{3398DE63-FFF0-4F00-B01F-7025CA91F725}">
      <dgm:prSet/>
      <dgm:spPr/>
      <dgm:t>
        <a:bodyPr/>
        <a:lstStyle/>
        <a:p>
          <a:endParaRPr lang="en-GB"/>
        </a:p>
      </dgm:t>
    </dgm:pt>
    <dgm:pt modelId="{7DC1FF16-B800-4DF5-B84E-B805CC6303BB}" type="sibTrans" cxnId="{3398DE63-FFF0-4F00-B01F-7025CA91F725}">
      <dgm:prSet/>
      <dgm:spPr/>
      <dgm:t>
        <a:bodyPr/>
        <a:lstStyle/>
        <a:p>
          <a:endParaRPr lang="en-GB"/>
        </a:p>
      </dgm:t>
    </dgm:pt>
    <dgm:pt modelId="{96525FFD-FCF6-4140-A68E-A4F4FA258E32}">
      <dgm:prSet custT="1"/>
      <dgm:spPr/>
      <dgm:t>
        <a:bodyPr/>
        <a:lstStyle/>
        <a:p>
          <a:r>
            <a:rPr lang="en-GB" sz="1000"/>
            <a:t>Decision to be made within 6 weeks of receipt of fully completed RSA request. RSA panel will decide what advice reports are required for any agreed decisions.</a:t>
          </a:r>
        </a:p>
      </dgm:t>
    </dgm:pt>
    <dgm:pt modelId="{ED6AA101-1423-459D-91C8-E3962FFE2857}" type="parTrans" cxnId="{DF6245CC-B73F-4FED-8F83-1E382EC5B989}">
      <dgm:prSet/>
      <dgm:spPr/>
      <dgm:t>
        <a:bodyPr/>
        <a:lstStyle/>
        <a:p>
          <a:endParaRPr lang="en-GB"/>
        </a:p>
      </dgm:t>
    </dgm:pt>
    <dgm:pt modelId="{8F0D9741-1477-4A4B-B524-4B3233078629}" type="sibTrans" cxnId="{DF6245CC-B73F-4FED-8F83-1E382EC5B989}">
      <dgm:prSet/>
      <dgm:spPr/>
      <dgm:t>
        <a:bodyPr/>
        <a:lstStyle/>
        <a:p>
          <a:endParaRPr lang="en-GB"/>
        </a:p>
      </dgm:t>
    </dgm:pt>
    <dgm:pt modelId="{63470F0C-6BDA-4B26-9204-34AAB0B373E2}">
      <dgm:prSet phldrT="[Text]" custT="1"/>
      <dgm:spPr/>
      <dgm:t>
        <a:bodyPr/>
        <a:lstStyle/>
        <a:p>
          <a:r>
            <a:rPr lang="en-GB" sz="1000"/>
            <a:t>Parent/carer/young person to be contacted and advised of RSA panel decision verbally by EHC Plan Coordinator within 7 days</a:t>
          </a:r>
        </a:p>
      </dgm:t>
    </dgm:pt>
    <dgm:pt modelId="{6141140F-E6BF-41A6-AFDD-FCC658DC5A01}" type="parTrans" cxnId="{BB2FBE89-5BFF-4CBE-AC52-39C7565F7AE9}">
      <dgm:prSet/>
      <dgm:spPr/>
      <dgm:t>
        <a:bodyPr/>
        <a:lstStyle/>
        <a:p>
          <a:endParaRPr lang="en-GB"/>
        </a:p>
      </dgm:t>
    </dgm:pt>
    <dgm:pt modelId="{D1605BD7-13E8-4480-86E9-12457CD0A50E}" type="sibTrans" cxnId="{BB2FBE89-5BFF-4CBE-AC52-39C7565F7AE9}">
      <dgm:prSet/>
      <dgm:spPr/>
      <dgm:t>
        <a:bodyPr/>
        <a:lstStyle/>
        <a:p>
          <a:endParaRPr lang="en-GB"/>
        </a:p>
      </dgm:t>
    </dgm:pt>
    <dgm:pt modelId="{F6AECE80-FA03-4469-84D6-9C1BD2B219C4}">
      <dgm:prSet phldrT="[Text]" custT="1"/>
      <dgm:spPr/>
      <dgm:t>
        <a:bodyPr/>
        <a:lstStyle/>
        <a:p>
          <a:r>
            <a:rPr lang="en-GB" sz="1000"/>
            <a:t>Letter to follow this up to parent/carer/young person, education setting, other relevant professionals</a:t>
          </a:r>
        </a:p>
      </dgm:t>
    </dgm:pt>
    <dgm:pt modelId="{2097F0C4-FC84-4FDA-BBFE-EE139BD38530}" type="parTrans" cxnId="{C8E69630-B3AF-4CF0-9118-F2A322AA3558}">
      <dgm:prSet/>
      <dgm:spPr/>
      <dgm:t>
        <a:bodyPr/>
        <a:lstStyle/>
        <a:p>
          <a:endParaRPr lang="en-GB"/>
        </a:p>
      </dgm:t>
    </dgm:pt>
    <dgm:pt modelId="{9F757B0A-35B1-4071-A13D-7084D382F302}" type="sibTrans" cxnId="{C8E69630-B3AF-4CF0-9118-F2A322AA3558}">
      <dgm:prSet/>
      <dgm:spPr/>
      <dgm:t>
        <a:bodyPr/>
        <a:lstStyle/>
        <a:p>
          <a:endParaRPr lang="en-GB"/>
        </a:p>
      </dgm:t>
    </dgm:pt>
    <dgm:pt modelId="{46C26A4E-385D-4D89-A236-151BF8F0B4C8}">
      <dgm:prSet phldrT="[Text]" custT="1"/>
      <dgm:spPr/>
      <dgm:t>
        <a:bodyPr/>
        <a:lstStyle/>
        <a:p>
          <a:r>
            <a:rPr lang="en-GB" sz="1000"/>
            <a:t>EHCP Asst to update Capita of decision whether agreed or not and if refused closedown record</a:t>
          </a:r>
        </a:p>
      </dgm:t>
    </dgm:pt>
    <dgm:pt modelId="{25CBE090-60A7-4A78-9B4F-AA1377B9FB34}" type="parTrans" cxnId="{B491E7A0-4A8A-4763-B197-523AA2682199}">
      <dgm:prSet/>
      <dgm:spPr/>
      <dgm:t>
        <a:bodyPr/>
        <a:lstStyle/>
        <a:p>
          <a:endParaRPr lang="en-GB"/>
        </a:p>
      </dgm:t>
    </dgm:pt>
    <dgm:pt modelId="{00FBBD5E-F178-4CD3-838D-CF62C88BCDD4}" type="sibTrans" cxnId="{B491E7A0-4A8A-4763-B197-523AA2682199}">
      <dgm:prSet/>
      <dgm:spPr/>
      <dgm:t>
        <a:bodyPr/>
        <a:lstStyle/>
        <a:p>
          <a:endParaRPr lang="en-GB"/>
        </a:p>
      </dgm:t>
    </dgm:pt>
    <dgm:pt modelId="{5237491E-A561-4C31-BAEB-F8F15F0B68B1}">
      <dgm:prSet phldrT="[Text]" custT="1"/>
      <dgm:spPr/>
      <dgm:t>
        <a:bodyPr/>
        <a:lstStyle/>
        <a:p>
          <a:r>
            <a:rPr lang="en-GB" sz="1000"/>
            <a:t>Agreed - Go ahead memo sent to services to request advice</a:t>
          </a:r>
        </a:p>
      </dgm:t>
    </dgm:pt>
    <dgm:pt modelId="{1E32A65E-19C1-41B8-8840-212E80EC7918}" type="parTrans" cxnId="{C5877869-3B84-49F2-BBAC-03DF2045BE3B}">
      <dgm:prSet/>
      <dgm:spPr/>
      <dgm:t>
        <a:bodyPr/>
        <a:lstStyle/>
        <a:p>
          <a:endParaRPr lang="en-GB"/>
        </a:p>
      </dgm:t>
    </dgm:pt>
    <dgm:pt modelId="{40B72702-6B69-4FE7-956D-BC6B9453E584}" type="sibTrans" cxnId="{C5877869-3B84-49F2-BBAC-03DF2045BE3B}">
      <dgm:prSet/>
      <dgm:spPr/>
      <dgm:t>
        <a:bodyPr/>
        <a:lstStyle/>
        <a:p>
          <a:endParaRPr lang="en-GB"/>
        </a:p>
      </dgm:t>
    </dgm:pt>
    <dgm:pt modelId="{DD46099B-69E6-466D-B5B2-33FDE877F1EB}">
      <dgm:prSet phldrT="[Text]" custT="1"/>
      <dgm:spPr/>
      <dgm:t>
        <a:bodyPr/>
        <a:lstStyle/>
        <a:p>
          <a:r>
            <a:rPr lang="en-GB" sz="1050"/>
            <a:t>Colleges to submit through secure email to sen@coventry.gov.uk</a:t>
          </a:r>
        </a:p>
      </dgm:t>
    </dgm:pt>
    <dgm:pt modelId="{518FF94B-1922-4391-A01E-E0D0D63C807E}" type="parTrans" cxnId="{499B5762-EDF7-4D96-910E-3D64D2519934}">
      <dgm:prSet/>
      <dgm:spPr/>
    </dgm:pt>
    <dgm:pt modelId="{77FD5C90-1EBA-48DC-95A7-563BE73A83D6}" type="sibTrans" cxnId="{499B5762-EDF7-4D96-910E-3D64D2519934}">
      <dgm:prSet/>
      <dgm:spPr/>
    </dgm:pt>
    <dgm:pt modelId="{ADFBC38C-CA3E-4177-9045-7A7DCBE65CBB}" type="pres">
      <dgm:prSet presAssocID="{74355E7D-E6ED-427F-9528-9FCD7BD55712}" presName="linearFlow" presStyleCnt="0">
        <dgm:presLayoutVars>
          <dgm:dir/>
          <dgm:animLvl val="lvl"/>
          <dgm:resizeHandles val="exact"/>
        </dgm:presLayoutVars>
      </dgm:prSet>
      <dgm:spPr/>
    </dgm:pt>
    <dgm:pt modelId="{B33FE44B-9893-4008-B181-ED20D85F258E}" type="pres">
      <dgm:prSet presAssocID="{DE490DBA-B50D-4A9C-A553-67F83CB57237}" presName="composite" presStyleCnt="0"/>
      <dgm:spPr/>
    </dgm:pt>
    <dgm:pt modelId="{9BB4CF81-F844-4257-A6D7-B4130F5DB1D4}" type="pres">
      <dgm:prSet presAssocID="{DE490DBA-B50D-4A9C-A553-67F83CB57237}" presName="parentText" presStyleLbl="alignNode1" presStyleIdx="0" presStyleCnt="4">
        <dgm:presLayoutVars>
          <dgm:chMax val="1"/>
          <dgm:bulletEnabled val="1"/>
        </dgm:presLayoutVars>
      </dgm:prSet>
      <dgm:spPr/>
    </dgm:pt>
    <dgm:pt modelId="{9E93BC05-955D-41F4-A89A-8F26B82108C1}" type="pres">
      <dgm:prSet presAssocID="{DE490DBA-B50D-4A9C-A553-67F83CB57237}" presName="descendantText" presStyleLbl="alignAcc1" presStyleIdx="0" presStyleCnt="4">
        <dgm:presLayoutVars>
          <dgm:bulletEnabled val="1"/>
        </dgm:presLayoutVars>
      </dgm:prSet>
      <dgm:spPr/>
    </dgm:pt>
    <dgm:pt modelId="{9527E8A2-8E04-4364-BC04-CCF93E7028C2}" type="pres">
      <dgm:prSet presAssocID="{ABA293DA-12E5-41CD-A1B7-C8BB24971D7E}" presName="sp" presStyleCnt="0"/>
      <dgm:spPr/>
    </dgm:pt>
    <dgm:pt modelId="{C94A22E7-4319-4D79-A8C7-1476899CE894}" type="pres">
      <dgm:prSet presAssocID="{FD715E67-D201-4FAD-8342-330B302EB268}" presName="composite" presStyleCnt="0"/>
      <dgm:spPr/>
    </dgm:pt>
    <dgm:pt modelId="{8C4F43EE-A4A4-48F0-BE7F-73F141600B57}" type="pres">
      <dgm:prSet presAssocID="{FD715E67-D201-4FAD-8342-330B302EB268}" presName="parentText" presStyleLbl="alignNode1" presStyleIdx="1" presStyleCnt="4">
        <dgm:presLayoutVars>
          <dgm:chMax val="1"/>
          <dgm:bulletEnabled val="1"/>
        </dgm:presLayoutVars>
      </dgm:prSet>
      <dgm:spPr/>
    </dgm:pt>
    <dgm:pt modelId="{1447ED7C-20CE-45E6-9833-1201B20EABC7}" type="pres">
      <dgm:prSet presAssocID="{FD715E67-D201-4FAD-8342-330B302EB268}" presName="descendantText" presStyleLbl="alignAcc1" presStyleIdx="1" presStyleCnt="4" custLinFactNeighborX="1502" custLinFactNeighborY="-5138">
        <dgm:presLayoutVars>
          <dgm:bulletEnabled val="1"/>
        </dgm:presLayoutVars>
      </dgm:prSet>
      <dgm:spPr/>
    </dgm:pt>
    <dgm:pt modelId="{D3F77B15-9262-4735-8BBC-3EDD18A81FA6}" type="pres">
      <dgm:prSet presAssocID="{2D5FB66A-1ABF-4962-B8F3-1D8CDF00D591}" presName="sp" presStyleCnt="0"/>
      <dgm:spPr/>
    </dgm:pt>
    <dgm:pt modelId="{B42420CC-94B5-45F2-AEF2-D5AFE2B3B0DA}" type="pres">
      <dgm:prSet presAssocID="{98F76718-5774-4423-811E-C2965C83815A}" presName="composite" presStyleCnt="0"/>
      <dgm:spPr/>
    </dgm:pt>
    <dgm:pt modelId="{4BC9771B-F7C1-449F-B8AB-1F8D582BC978}" type="pres">
      <dgm:prSet presAssocID="{98F76718-5774-4423-811E-C2965C83815A}" presName="parentText" presStyleLbl="alignNode1" presStyleIdx="2" presStyleCnt="4">
        <dgm:presLayoutVars>
          <dgm:chMax val="1"/>
          <dgm:bulletEnabled val="1"/>
        </dgm:presLayoutVars>
      </dgm:prSet>
      <dgm:spPr/>
    </dgm:pt>
    <dgm:pt modelId="{8E0322B9-C600-40F2-9092-CE6A88A2F77E}" type="pres">
      <dgm:prSet presAssocID="{98F76718-5774-4423-811E-C2965C83815A}" presName="descendantText" presStyleLbl="alignAcc1" presStyleIdx="2" presStyleCnt="4">
        <dgm:presLayoutVars>
          <dgm:bulletEnabled val="1"/>
        </dgm:presLayoutVars>
      </dgm:prSet>
      <dgm:spPr/>
    </dgm:pt>
    <dgm:pt modelId="{13BF27A6-0E5D-4CD6-A9D9-9B2A8322F051}" type="pres">
      <dgm:prSet presAssocID="{62A213BE-6B72-48B9-8C90-59E212B7BDAC}" presName="sp" presStyleCnt="0"/>
      <dgm:spPr/>
    </dgm:pt>
    <dgm:pt modelId="{E9F048D0-21DF-4A21-9337-42C3F3CAFAF0}" type="pres">
      <dgm:prSet presAssocID="{85BDCDF6-0831-4F30-AD34-7D7EAFE4036D}" presName="composite" presStyleCnt="0"/>
      <dgm:spPr/>
    </dgm:pt>
    <dgm:pt modelId="{C05FD749-F761-4032-8B63-CB51D0FC50FE}" type="pres">
      <dgm:prSet presAssocID="{85BDCDF6-0831-4F30-AD34-7D7EAFE4036D}" presName="parentText" presStyleLbl="alignNode1" presStyleIdx="3" presStyleCnt="4">
        <dgm:presLayoutVars>
          <dgm:chMax val="1"/>
          <dgm:bulletEnabled val="1"/>
        </dgm:presLayoutVars>
      </dgm:prSet>
      <dgm:spPr/>
    </dgm:pt>
    <dgm:pt modelId="{29712430-CFB5-45CF-8A58-5B1F261BCF93}" type="pres">
      <dgm:prSet presAssocID="{85BDCDF6-0831-4F30-AD34-7D7EAFE4036D}" presName="descendantText" presStyleLbl="alignAcc1" presStyleIdx="3" presStyleCnt="4" custScaleY="163684">
        <dgm:presLayoutVars>
          <dgm:bulletEnabled val="1"/>
        </dgm:presLayoutVars>
      </dgm:prSet>
      <dgm:spPr/>
    </dgm:pt>
  </dgm:ptLst>
  <dgm:cxnLst>
    <dgm:cxn modelId="{49005800-0DE5-470F-A5B8-D86FC850A097}" type="presOf" srcId="{F6AECE80-FA03-4469-84D6-9C1BD2B219C4}" destId="{29712430-CFB5-45CF-8A58-5B1F261BCF93}" srcOrd="0" destOrd="3" presId="urn:microsoft.com/office/officeart/2005/8/layout/chevron2"/>
    <dgm:cxn modelId="{78F6DE01-42D4-46EF-AC8A-E3D9E68EB610}" srcId="{FD715E67-D201-4FAD-8342-330B302EB268}" destId="{66CA5655-D218-4B49-9BD5-1AC873C822E3}" srcOrd="1" destOrd="0" parTransId="{187CC14F-682C-412F-9524-F9CE2C2DAC0F}" sibTransId="{2652A789-1124-4FCE-8C9F-54FE266FCAC9}"/>
    <dgm:cxn modelId="{5E8D4F10-45D4-44F8-8FF7-C5F51A9FF814}" type="presOf" srcId="{96525FFD-FCF6-4140-A68E-A4F4FA258E32}" destId="{29712430-CFB5-45CF-8A58-5B1F261BCF93}" srcOrd="0" destOrd="1" presId="urn:microsoft.com/office/officeart/2005/8/layout/chevron2"/>
    <dgm:cxn modelId="{BD97CE15-F3CA-4245-945D-8CB045FDAF1A}" srcId="{74355E7D-E6ED-427F-9528-9FCD7BD55712}" destId="{FD715E67-D201-4FAD-8342-330B302EB268}" srcOrd="1" destOrd="0" parTransId="{6FF840C1-179C-487A-A4AF-36DCA5F9DF80}" sibTransId="{2D5FB66A-1ABF-4962-B8F3-1D8CDF00D591}"/>
    <dgm:cxn modelId="{F26E5916-942E-40B9-A0EA-EEAB9EDE1217}" srcId="{98F76718-5774-4423-811E-C2965C83815A}" destId="{B71613F6-E6B5-4CDF-8A48-AF21018155C5}" srcOrd="1" destOrd="0" parTransId="{A05940E2-58E9-4F0A-A8FE-BD1537A4AC75}" sibTransId="{00825E5A-EBC5-4AC8-B194-AA9376396C68}"/>
    <dgm:cxn modelId="{76376818-465A-4FF5-85FE-ABED8518A8FE}" srcId="{74355E7D-E6ED-427F-9528-9FCD7BD55712}" destId="{98F76718-5774-4423-811E-C2965C83815A}" srcOrd="2" destOrd="0" parTransId="{9702DC8C-4C05-40A2-906C-E2D6463138B7}" sibTransId="{62A213BE-6B72-48B9-8C90-59E212B7BDAC}"/>
    <dgm:cxn modelId="{848CC41C-8621-417A-BE43-663C745970C1}" type="presOf" srcId="{66CA5655-D218-4B49-9BD5-1AC873C822E3}" destId="{1447ED7C-20CE-45E6-9833-1201B20EABC7}" srcOrd="0" destOrd="1" presId="urn:microsoft.com/office/officeart/2005/8/layout/chevron2"/>
    <dgm:cxn modelId="{C8E69630-B3AF-4CF0-9118-F2A322AA3558}" srcId="{85BDCDF6-0831-4F30-AD34-7D7EAFE4036D}" destId="{F6AECE80-FA03-4469-84D6-9C1BD2B219C4}" srcOrd="3" destOrd="0" parTransId="{2097F0C4-FC84-4FDA-BBFE-EE139BD38530}" sibTransId="{9F757B0A-35B1-4071-A13D-7084D382F302}"/>
    <dgm:cxn modelId="{7C734735-D3A4-45E0-BB61-A28D0F28092F}" type="presOf" srcId="{B71613F6-E6B5-4CDF-8A48-AF21018155C5}" destId="{8E0322B9-C600-40F2-9092-CE6A88A2F77E}" srcOrd="0" destOrd="1" presId="urn:microsoft.com/office/officeart/2005/8/layout/chevron2"/>
    <dgm:cxn modelId="{0D9FBF35-2D3F-4739-86FB-768F2D252BCD}" type="presOf" srcId="{12E96F9A-BDE3-4337-95EE-C3E5B6F069B9}" destId="{8E0322B9-C600-40F2-9092-CE6A88A2F77E}" srcOrd="0" destOrd="0" presId="urn:microsoft.com/office/officeart/2005/8/layout/chevron2"/>
    <dgm:cxn modelId="{879C5E5E-C68D-4428-B8F9-9F3230D4A5D2}" type="presOf" srcId="{37CBDDF1-1AAF-4242-96F6-FFB3601D4BFC}" destId="{9E93BC05-955D-41F4-A89A-8F26B82108C1}" srcOrd="0" destOrd="3" presId="urn:microsoft.com/office/officeart/2005/8/layout/chevron2"/>
    <dgm:cxn modelId="{166A675E-60CE-4EB3-9F31-3FEE75251859}" srcId="{DE490DBA-B50D-4A9C-A553-67F83CB57237}" destId="{FA1EA465-21C7-4296-81B5-4B067027AC98}" srcOrd="2" destOrd="0" parTransId="{E587F558-D395-4770-A114-23EC0C603F2E}" sibTransId="{FACCB4F9-E9B5-48CC-AC69-2262B81AC635}"/>
    <dgm:cxn modelId="{F9B30C60-45B4-4C34-852F-0C6883DA128E}" type="presOf" srcId="{DE490DBA-B50D-4A9C-A553-67F83CB57237}" destId="{9BB4CF81-F844-4257-A6D7-B4130F5DB1D4}" srcOrd="0" destOrd="0" presId="urn:microsoft.com/office/officeart/2005/8/layout/chevron2"/>
    <dgm:cxn modelId="{499B5762-EDF7-4D96-910E-3D64D2519934}" srcId="{FD715E67-D201-4FAD-8342-330B302EB268}" destId="{DD46099B-69E6-466D-B5B2-33FDE877F1EB}" srcOrd="2" destOrd="0" parTransId="{518FF94B-1922-4391-A01E-E0D0D63C807E}" sibTransId="{77FD5C90-1EBA-48DC-95A7-563BE73A83D6}"/>
    <dgm:cxn modelId="{39725862-FA3F-44D2-8F90-B434535E4D0A}" type="presOf" srcId="{5237491E-A561-4C31-BAEB-F8F15F0B68B1}" destId="{29712430-CFB5-45CF-8A58-5B1F261BCF93}" srcOrd="0" destOrd="5" presId="urn:microsoft.com/office/officeart/2005/8/layout/chevron2"/>
    <dgm:cxn modelId="{3398DE63-FFF0-4F00-B01F-7025CA91F725}" srcId="{85BDCDF6-0831-4F30-AD34-7D7EAFE4036D}" destId="{C5D9AEC0-9C8E-4EC6-AEB0-29D9E0CB5F01}" srcOrd="0" destOrd="0" parTransId="{E95A378E-DD5E-4548-BC78-CEF4C61CBF97}" sibTransId="{7DC1FF16-B800-4DF5-B84E-B805CC6303BB}"/>
    <dgm:cxn modelId="{40F49444-3390-4E24-B883-BD55B3720571}" srcId="{74355E7D-E6ED-427F-9528-9FCD7BD55712}" destId="{DE490DBA-B50D-4A9C-A553-67F83CB57237}" srcOrd="0" destOrd="0" parTransId="{1DD16441-C272-4061-963C-F5E72D053D63}" sibTransId="{ABA293DA-12E5-41CD-A1B7-C8BB24971D7E}"/>
    <dgm:cxn modelId="{C5877869-3B84-49F2-BBAC-03DF2045BE3B}" srcId="{85BDCDF6-0831-4F30-AD34-7D7EAFE4036D}" destId="{5237491E-A561-4C31-BAEB-F8F15F0B68B1}" srcOrd="5" destOrd="0" parTransId="{1E32A65E-19C1-41B8-8840-212E80EC7918}" sibTransId="{40B72702-6B69-4FE7-956D-BC6B9453E584}"/>
    <dgm:cxn modelId="{EA5D824B-2DE7-4DC8-8FE7-5CCE4ABAD2C1}" type="presOf" srcId="{FA1EA465-21C7-4296-81B5-4B067027AC98}" destId="{9E93BC05-955D-41F4-A89A-8F26B82108C1}" srcOrd="0" destOrd="2" presId="urn:microsoft.com/office/officeart/2005/8/layout/chevron2"/>
    <dgm:cxn modelId="{95ABD76B-6E65-4EEE-AF7A-48128FADBCCD}" type="presOf" srcId="{FD715E67-D201-4FAD-8342-330B302EB268}" destId="{8C4F43EE-A4A4-48F0-BE7F-73F141600B57}" srcOrd="0" destOrd="0" presId="urn:microsoft.com/office/officeart/2005/8/layout/chevron2"/>
    <dgm:cxn modelId="{AE406E54-E23E-4FAE-A1F4-BCD14068A840}" srcId="{98F76718-5774-4423-811E-C2965C83815A}" destId="{12E96F9A-BDE3-4337-95EE-C3E5B6F069B9}" srcOrd="0" destOrd="0" parTransId="{2CC77634-58FF-4EFC-8AC9-8BBFC6DAA2C5}" sibTransId="{348E54B0-17BC-4D0C-AE9F-CAB3DE570746}"/>
    <dgm:cxn modelId="{B2AD8276-143F-44E5-8790-C5C4298A206A}" type="presOf" srcId="{C5D9AEC0-9C8E-4EC6-AEB0-29D9E0CB5F01}" destId="{29712430-CFB5-45CF-8A58-5B1F261BCF93}" srcOrd="0" destOrd="0" presId="urn:microsoft.com/office/officeart/2005/8/layout/chevron2"/>
    <dgm:cxn modelId="{4178DE57-D4DE-4B19-A21B-D2A1AD0E87A0}" srcId="{FD715E67-D201-4FAD-8342-330B302EB268}" destId="{7AB95355-9474-45F0-B7A0-01CA343DA6BF}" srcOrd="0" destOrd="0" parTransId="{E15AB369-F24E-4C60-A8E1-CCDF84021981}" sibTransId="{1676C742-F092-4A7D-B089-83B7DAC27B73}"/>
    <dgm:cxn modelId="{9657F97A-1B1E-4CA4-BAF7-CCB96B2CF332}" type="presOf" srcId="{DD46099B-69E6-466D-B5B2-33FDE877F1EB}" destId="{1447ED7C-20CE-45E6-9833-1201B20EABC7}" srcOrd="0" destOrd="2" presId="urn:microsoft.com/office/officeart/2005/8/layout/chevron2"/>
    <dgm:cxn modelId="{BF80927E-4825-4EF8-BD20-90EEF60AEBD7}" type="presOf" srcId="{74355E7D-E6ED-427F-9528-9FCD7BD55712}" destId="{ADFBC38C-CA3E-4177-9045-7A7DCBE65CBB}" srcOrd="0" destOrd="0" presId="urn:microsoft.com/office/officeart/2005/8/layout/chevron2"/>
    <dgm:cxn modelId="{E8A50E89-A63C-4C14-AD10-3C2F829CBA79}" type="presOf" srcId="{63470F0C-6BDA-4B26-9204-34AAB0B373E2}" destId="{29712430-CFB5-45CF-8A58-5B1F261BCF93}" srcOrd="0" destOrd="2" presId="urn:microsoft.com/office/officeart/2005/8/layout/chevron2"/>
    <dgm:cxn modelId="{BB2FBE89-5BFF-4CBE-AC52-39C7565F7AE9}" srcId="{85BDCDF6-0831-4F30-AD34-7D7EAFE4036D}" destId="{63470F0C-6BDA-4B26-9204-34AAB0B373E2}" srcOrd="2" destOrd="0" parTransId="{6141140F-E6BF-41A6-AFDD-FCC658DC5A01}" sibTransId="{D1605BD7-13E8-4480-86E9-12457CD0A50E}"/>
    <dgm:cxn modelId="{ABBD6D8C-5C53-47F0-900E-BC2214BF9002}" type="presOf" srcId="{8C6A19A5-94E4-4057-9EB2-4B2F1D2DB7FF}" destId="{9E93BC05-955D-41F4-A89A-8F26B82108C1}" srcOrd="0" destOrd="0" presId="urn:microsoft.com/office/officeart/2005/8/layout/chevron2"/>
    <dgm:cxn modelId="{B491E7A0-4A8A-4763-B197-523AA2682199}" srcId="{85BDCDF6-0831-4F30-AD34-7D7EAFE4036D}" destId="{46C26A4E-385D-4D89-A236-151BF8F0B4C8}" srcOrd="4" destOrd="0" parTransId="{25CBE090-60A7-4A78-9B4F-AA1377B9FB34}" sibTransId="{00FBBD5E-F178-4CD3-838D-CF62C88BCDD4}"/>
    <dgm:cxn modelId="{44039CB8-5229-4911-8FA7-FB3ABEDD10A5}" srcId="{DE490DBA-B50D-4A9C-A553-67F83CB57237}" destId="{D8891B6B-518C-4E9E-93C7-57967DBBE6E9}" srcOrd="1" destOrd="0" parTransId="{6D393E0B-93C2-45E9-91E7-A5B80A86C8E0}" sibTransId="{233BBA52-8739-4D12-8B1F-1CC278513071}"/>
    <dgm:cxn modelId="{FE06CDBC-AD7F-4F05-9DDD-115559C2967C}" type="presOf" srcId="{D8891B6B-518C-4E9E-93C7-57967DBBE6E9}" destId="{9E93BC05-955D-41F4-A89A-8F26B82108C1}" srcOrd="0" destOrd="1" presId="urn:microsoft.com/office/officeart/2005/8/layout/chevron2"/>
    <dgm:cxn modelId="{57270ACB-D72B-47DD-A359-5F8225E4ABF3}" type="presOf" srcId="{46C26A4E-385D-4D89-A236-151BF8F0B4C8}" destId="{29712430-CFB5-45CF-8A58-5B1F261BCF93}" srcOrd="0" destOrd="4" presId="urn:microsoft.com/office/officeart/2005/8/layout/chevron2"/>
    <dgm:cxn modelId="{DF6245CC-B73F-4FED-8F83-1E382EC5B989}" srcId="{85BDCDF6-0831-4F30-AD34-7D7EAFE4036D}" destId="{96525FFD-FCF6-4140-A68E-A4F4FA258E32}" srcOrd="1" destOrd="0" parTransId="{ED6AA101-1423-459D-91C8-E3962FFE2857}" sibTransId="{8F0D9741-1477-4A4B-B524-4B3233078629}"/>
    <dgm:cxn modelId="{8D69F2CD-5150-4D77-8B80-2984C8AD6937}" srcId="{74355E7D-E6ED-427F-9528-9FCD7BD55712}" destId="{85BDCDF6-0831-4F30-AD34-7D7EAFE4036D}" srcOrd="3" destOrd="0" parTransId="{3D550037-0E7B-4723-ABB0-10965E893317}" sibTransId="{584CF193-39DF-4F5A-9A50-1AC010F089E2}"/>
    <dgm:cxn modelId="{9810BFD6-0085-415F-9AA3-FAD333645799}" type="presOf" srcId="{85BDCDF6-0831-4F30-AD34-7D7EAFE4036D}" destId="{C05FD749-F761-4032-8B63-CB51D0FC50FE}" srcOrd="0" destOrd="0" presId="urn:microsoft.com/office/officeart/2005/8/layout/chevron2"/>
    <dgm:cxn modelId="{ADD3C2E1-515C-4BF2-91B8-EF718137D8FC}" type="presOf" srcId="{98F76718-5774-4423-811E-C2965C83815A}" destId="{4BC9771B-F7C1-449F-B8AB-1F8D582BC978}" srcOrd="0" destOrd="0" presId="urn:microsoft.com/office/officeart/2005/8/layout/chevron2"/>
    <dgm:cxn modelId="{1052B0EA-FFB4-4B80-9B3E-8836DF1D7E7E}" srcId="{DE490DBA-B50D-4A9C-A553-67F83CB57237}" destId="{37CBDDF1-1AAF-4242-96F6-FFB3601D4BFC}" srcOrd="3" destOrd="0" parTransId="{74A9D783-5FC0-4774-BFAE-007D8CD2A6C2}" sibTransId="{3156FC76-6178-4C43-8453-BE23457ED09B}"/>
    <dgm:cxn modelId="{3C0446ED-C8B0-4FF7-93CD-A99482F0975D}" type="presOf" srcId="{7AB95355-9474-45F0-B7A0-01CA343DA6BF}" destId="{1447ED7C-20CE-45E6-9833-1201B20EABC7}" srcOrd="0" destOrd="0" presId="urn:microsoft.com/office/officeart/2005/8/layout/chevron2"/>
    <dgm:cxn modelId="{EB0094FD-C223-4365-B345-23CFE0A6A2CF}" srcId="{DE490DBA-B50D-4A9C-A553-67F83CB57237}" destId="{8C6A19A5-94E4-4057-9EB2-4B2F1D2DB7FF}" srcOrd="0" destOrd="0" parTransId="{B987D6A4-7A1A-443E-9FF2-F8DCD9A849AA}" sibTransId="{34CF1180-7EDE-4FC6-B27C-6AE6EF70F84C}"/>
    <dgm:cxn modelId="{B1D3BD1D-D65E-425A-BBC7-141B9A297F67}" type="presParOf" srcId="{ADFBC38C-CA3E-4177-9045-7A7DCBE65CBB}" destId="{B33FE44B-9893-4008-B181-ED20D85F258E}" srcOrd="0" destOrd="0" presId="urn:microsoft.com/office/officeart/2005/8/layout/chevron2"/>
    <dgm:cxn modelId="{F9E31ABE-EA17-49F9-A446-3A9BAA7AE2F9}" type="presParOf" srcId="{B33FE44B-9893-4008-B181-ED20D85F258E}" destId="{9BB4CF81-F844-4257-A6D7-B4130F5DB1D4}" srcOrd="0" destOrd="0" presId="urn:microsoft.com/office/officeart/2005/8/layout/chevron2"/>
    <dgm:cxn modelId="{9259238E-0136-4EDE-908F-AF4907FD64D5}" type="presParOf" srcId="{B33FE44B-9893-4008-B181-ED20D85F258E}" destId="{9E93BC05-955D-41F4-A89A-8F26B82108C1}" srcOrd="1" destOrd="0" presId="urn:microsoft.com/office/officeart/2005/8/layout/chevron2"/>
    <dgm:cxn modelId="{CFA5B3F2-A71B-48C3-A907-A28332EA140E}" type="presParOf" srcId="{ADFBC38C-CA3E-4177-9045-7A7DCBE65CBB}" destId="{9527E8A2-8E04-4364-BC04-CCF93E7028C2}" srcOrd="1" destOrd="0" presId="urn:microsoft.com/office/officeart/2005/8/layout/chevron2"/>
    <dgm:cxn modelId="{142C7FF7-611F-4C4C-BC77-C7D2B57195AC}" type="presParOf" srcId="{ADFBC38C-CA3E-4177-9045-7A7DCBE65CBB}" destId="{C94A22E7-4319-4D79-A8C7-1476899CE894}" srcOrd="2" destOrd="0" presId="urn:microsoft.com/office/officeart/2005/8/layout/chevron2"/>
    <dgm:cxn modelId="{1FCCA133-87D3-4520-ADA1-DF070E6D5FC2}" type="presParOf" srcId="{C94A22E7-4319-4D79-A8C7-1476899CE894}" destId="{8C4F43EE-A4A4-48F0-BE7F-73F141600B57}" srcOrd="0" destOrd="0" presId="urn:microsoft.com/office/officeart/2005/8/layout/chevron2"/>
    <dgm:cxn modelId="{FB9388A5-D71A-490F-980F-5CCB4BDD7D67}" type="presParOf" srcId="{C94A22E7-4319-4D79-A8C7-1476899CE894}" destId="{1447ED7C-20CE-45E6-9833-1201B20EABC7}" srcOrd="1" destOrd="0" presId="urn:microsoft.com/office/officeart/2005/8/layout/chevron2"/>
    <dgm:cxn modelId="{6E23548F-D9D1-4901-A090-B3676E39FE7A}" type="presParOf" srcId="{ADFBC38C-CA3E-4177-9045-7A7DCBE65CBB}" destId="{D3F77B15-9262-4735-8BBC-3EDD18A81FA6}" srcOrd="3" destOrd="0" presId="urn:microsoft.com/office/officeart/2005/8/layout/chevron2"/>
    <dgm:cxn modelId="{1071AE59-521D-44DC-8810-D9C7AB3F6B38}" type="presParOf" srcId="{ADFBC38C-CA3E-4177-9045-7A7DCBE65CBB}" destId="{B42420CC-94B5-45F2-AEF2-D5AFE2B3B0DA}" srcOrd="4" destOrd="0" presId="urn:microsoft.com/office/officeart/2005/8/layout/chevron2"/>
    <dgm:cxn modelId="{0093D7FD-4233-4F68-B6B4-66A89B1CABF8}" type="presParOf" srcId="{B42420CC-94B5-45F2-AEF2-D5AFE2B3B0DA}" destId="{4BC9771B-F7C1-449F-B8AB-1F8D582BC978}" srcOrd="0" destOrd="0" presId="urn:microsoft.com/office/officeart/2005/8/layout/chevron2"/>
    <dgm:cxn modelId="{89293B03-4AAE-4AD7-8801-7411E4402EF7}" type="presParOf" srcId="{B42420CC-94B5-45F2-AEF2-D5AFE2B3B0DA}" destId="{8E0322B9-C600-40F2-9092-CE6A88A2F77E}" srcOrd="1" destOrd="0" presId="urn:microsoft.com/office/officeart/2005/8/layout/chevron2"/>
    <dgm:cxn modelId="{37C7D60B-A4E2-4A12-801D-89FED21C0943}" type="presParOf" srcId="{ADFBC38C-CA3E-4177-9045-7A7DCBE65CBB}" destId="{13BF27A6-0E5D-4CD6-A9D9-9B2A8322F051}" srcOrd="5" destOrd="0" presId="urn:microsoft.com/office/officeart/2005/8/layout/chevron2"/>
    <dgm:cxn modelId="{B160A4E7-C2C3-4106-A4FC-AEDD7CB7BC85}" type="presParOf" srcId="{ADFBC38C-CA3E-4177-9045-7A7DCBE65CBB}" destId="{E9F048D0-21DF-4A21-9337-42C3F3CAFAF0}" srcOrd="6" destOrd="0" presId="urn:microsoft.com/office/officeart/2005/8/layout/chevron2"/>
    <dgm:cxn modelId="{EA23ABC6-34A6-400B-B898-2FC7EAD979C0}" type="presParOf" srcId="{E9F048D0-21DF-4A21-9337-42C3F3CAFAF0}" destId="{C05FD749-F761-4032-8B63-CB51D0FC50FE}" srcOrd="0" destOrd="0" presId="urn:microsoft.com/office/officeart/2005/8/layout/chevron2"/>
    <dgm:cxn modelId="{0B37B39F-44B4-49EF-AB93-BAB918BE1B71}" type="presParOf" srcId="{E9F048D0-21DF-4A21-9337-42C3F3CAFAF0}" destId="{29712430-CFB5-45CF-8A58-5B1F261BCF93}" srcOrd="1" destOrd="0" presId="urn:microsoft.com/office/officeart/2005/8/layout/chevron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C8DCC7D-6AE9-4CD8-A0D0-2CDC032747A0}" type="doc">
      <dgm:prSet loTypeId="urn:microsoft.com/office/officeart/2005/8/layout/process4" loCatId="process" qsTypeId="urn:microsoft.com/office/officeart/2005/8/quickstyle/simple1" qsCatId="simple" csTypeId="urn:microsoft.com/office/officeart/2005/8/colors/accent1_2" csCatId="accent1" phldr="1"/>
      <dgm:spPr/>
      <dgm:t>
        <a:bodyPr/>
        <a:lstStyle/>
        <a:p>
          <a:endParaRPr lang="en-GB"/>
        </a:p>
      </dgm:t>
    </dgm:pt>
    <dgm:pt modelId="{393A60DA-D80D-45FD-BE2A-527F367498B5}">
      <dgm:prSet phldrT="[Text]" custT="1"/>
      <dgm:spPr/>
      <dgm:t>
        <a:bodyPr/>
        <a:lstStyle/>
        <a:p>
          <a:r>
            <a:rPr lang="en-GB" sz="1050"/>
            <a:t>RSA Panel</a:t>
          </a:r>
        </a:p>
      </dgm:t>
    </dgm:pt>
    <dgm:pt modelId="{82A6482C-3A8D-4951-849A-AFBD8F1A79E4}" type="parTrans" cxnId="{9E66ACC3-B382-40A2-A61F-D3D33EB2718B}">
      <dgm:prSet/>
      <dgm:spPr/>
      <dgm:t>
        <a:bodyPr/>
        <a:lstStyle/>
        <a:p>
          <a:endParaRPr lang="en-GB"/>
        </a:p>
      </dgm:t>
    </dgm:pt>
    <dgm:pt modelId="{73142412-5CD3-45EB-85BF-CE98E66F4B9F}" type="sibTrans" cxnId="{9E66ACC3-B382-40A2-A61F-D3D33EB2718B}">
      <dgm:prSet/>
      <dgm:spPr/>
      <dgm:t>
        <a:bodyPr/>
        <a:lstStyle/>
        <a:p>
          <a:endParaRPr lang="en-GB"/>
        </a:p>
      </dgm:t>
    </dgm:pt>
    <dgm:pt modelId="{43F6E4D1-3ACA-4109-8710-AE6EE61A3311}">
      <dgm:prSet phldrT="[Text]"/>
      <dgm:spPr/>
      <dgm:t>
        <a:bodyPr/>
        <a:lstStyle/>
        <a:p>
          <a:r>
            <a:rPr lang="en-GB"/>
            <a:t>Following receipt of a RSA for statutory assessment a decision will be made within 6 weeks. The panel is chaired by the Service Manager and consists of a rep from Eucational Psychology, Health, Social Care and a School SENDCo</a:t>
          </a:r>
        </a:p>
      </dgm:t>
    </dgm:pt>
    <dgm:pt modelId="{D29AC93E-0E24-4A70-AEF4-72E28DB15EAE}" type="parTrans" cxnId="{C38B1A58-6E31-428F-8539-B83FA6F0B22F}">
      <dgm:prSet/>
      <dgm:spPr/>
      <dgm:t>
        <a:bodyPr/>
        <a:lstStyle/>
        <a:p>
          <a:endParaRPr lang="en-GB"/>
        </a:p>
      </dgm:t>
    </dgm:pt>
    <dgm:pt modelId="{F55EB8EF-B6AF-45BB-A165-7C768F56C40D}" type="sibTrans" cxnId="{C38B1A58-6E31-428F-8539-B83FA6F0B22F}">
      <dgm:prSet/>
      <dgm:spPr/>
      <dgm:t>
        <a:bodyPr/>
        <a:lstStyle/>
        <a:p>
          <a:endParaRPr lang="en-GB"/>
        </a:p>
      </dgm:t>
    </dgm:pt>
    <dgm:pt modelId="{BF6EAF5A-6DF6-4A38-B1AE-C9BA3890B442}">
      <dgm:prSet phldrT="[Text]" custT="1"/>
      <dgm:spPr/>
      <dgm:t>
        <a:bodyPr/>
        <a:lstStyle/>
        <a:p>
          <a:r>
            <a:rPr lang="en-GB" sz="1050"/>
            <a:t>How is the decision made?</a:t>
          </a:r>
        </a:p>
      </dgm:t>
    </dgm:pt>
    <dgm:pt modelId="{CC0E7138-1439-4FC4-94AA-51A9ABB93D3E}" type="parTrans" cxnId="{20CC906F-5EA4-4073-B8F2-C4ED953EFC85}">
      <dgm:prSet/>
      <dgm:spPr/>
      <dgm:t>
        <a:bodyPr/>
        <a:lstStyle/>
        <a:p>
          <a:endParaRPr lang="en-GB"/>
        </a:p>
      </dgm:t>
    </dgm:pt>
    <dgm:pt modelId="{D29060E9-6CEC-4359-9967-B6D4C85D9139}" type="sibTrans" cxnId="{20CC906F-5EA4-4073-B8F2-C4ED953EFC85}">
      <dgm:prSet/>
      <dgm:spPr/>
      <dgm:t>
        <a:bodyPr/>
        <a:lstStyle/>
        <a:p>
          <a:endParaRPr lang="en-GB"/>
        </a:p>
      </dgm:t>
    </dgm:pt>
    <dgm:pt modelId="{BE0FEDBB-CAC4-4516-B23F-C0F710F496AC}">
      <dgm:prSet phldrT="[Text]"/>
      <dgm:spPr/>
      <dgm:t>
        <a:bodyPr/>
        <a:lstStyle/>
        <a:p>
          <a:r>
            <a:rPr lang="en-GB"/>
            <a:t>All professionals will consider the documents against a set of criteria which includes a checklist of evidence and an outline of areas of need. The link EHC Plan Coordinator will present the case. </a:t>
          </a:r>
        </a:p>
      </dgm:t>
    </dgm:pt>
    <dgm:pt modelId="{EF9B83F5-6F5C-4800-ACB2-DF105FCCFF27}" type="parTrans" cxnId="{6A9DB7AC-C545-4089-B9DC-3C7F01D37506}">
      <dgm:prSet/>
      <dgm:spPr/>
      <dgm:t>
        <a:bodyPr/>
        <a:lstStyle/>
        <a:p>
          <a:endParaRPr lang="en-GB"/>
        </a:p>
      </dgm:t>
    </dgm:pt>
    <dgm:pt modelId="{30295AED-6EA0-4491-94F1-C32BF14B7D3B}" type="sibTrans" cxnId="{6A9DB7AC-C545-4089-B9DC-3C7F01D37506}">
      <dgm:prSet/>
      <dgm:spPr/>
      <dgm:t>
        <a:bodyPr/>
        <a:lstStyle/>
        <a:p>
          <a:endParaRPr lang="en-GB"/>
        </a:p>
      </dgm:t>
    </dgm:pt>
    <dgm:pt modelId="{D1245A3A-6204-4322-A025-3886BD4B77B1}">
      <dgm:prSet phldrT="[Text]" custT="1"/>
      <dgm:spPr/>
      <dgm:t>
        <a:bodyPr/>
        <a:lstStyle/>
        <a:p>
          <a:r>
            <a:rPr lang="en-GB" sz="1050"/>
            <a:t>How is the decision communicated?</a:t>
          </a:r>
        </a:p>
      </dgm:t>
    </dgm:pt>
    <dgm:pt modelId="{BFB669AC-4024-466A-A430-2BFD11C0D7B7}" type="parTrans" cxnId="{F877DDEC-F910-4659-B78E-6E5FE2937184}">
      <dgm:prSet/>
      <dgm:spPr/>
      <dgm:t>
        <a:bodyPr/>
        <a:lstStyle/>
        <a:p>
          <a:endParaRPr lang="en-GB"/>
        </a:p>
      </dgm:t>
    </dgm:pt>
    <dgm:pt modelId="{B9C740D8-49B0-464D-A2DE-E450D7B8877E}" type="sibTrans" cxnId="{F877DDEC-F910-4659-B78E-6E5FE2937184}">
      <dgm:prSet/>
      <dgm:spPr/>
      <dgm:t>
        <a:bodyPr/>
        <a:lstStyle/>
        <a:p>
          <a:endParaRPr lang="en-GB"/>
        </a:p>
      </dgm:t>
    </dgm:pt>
    <dgm:pt modelId="{16C6FCE8-D4FA-4039-9AE8-6A0656CD714F}">
      <dgm:prSet phldrT="[Text]"/>
      <dgm:spPr/>
      <dgm:t>
        <a:bodyPr/>
        <a:lstStyle/>
        <a:p>
          <a:r>
            <a:rPr lang="en-GB"/>
            <a:t>Via verbal communication following the panel and confirmation in writing via a letter. This will take place ithin 7 days of the panel date</a:t>
          </a:r>
        </a:p>
      </dgm:t>
    </dgm:pt>
    <dgm:pt modelId="{B76D7AA4-C883-40FF-8560-71558DE8D997}" type="parTrans" cxnId="{58FFC0EE-010D-40E9-900D-B4AE7BEB7396}">
      <dgm:prSet/>
      <dgm:spPr/>
      <dgm:t>
        <a:bodyPr/>
        <a:lstStyle/>
        <a:p>
          <a:endParaRPr lang="en-GB"/>
        </a:p>
      </dgm:t>
    </dgm:pt>
    <dgm:pt modelId="{DAECF715-8214-4B93-8CAD-F7C5449D32B0}" type="sibTrans" cxnId="{58FFC0EE-010D-40E9-900D-B4AE7BEB7396}">
      <dgm:prSet/>
      <dgm:spPr/>
      <dgm:t>
        <a:bodyPr/>
        <a:lstStyle/>
        <a:p>
          <a:endParaRPr lang="en-GB"/>
        </a:p>
      </dgm:t>
    </dgm:pt>
    <dgm:pt modelId="{37482EC0-8534-405F-8260-07C69AB9B7A5}">
      <dgm:prSet custT="1"/>
      <dgm:spPr/>
      <dgm:t>
        <a:bodyPr/>
        <a:lstStyle/>
        <a:p>
          <a:r>
            <a:rPr lang="en-GB" sz="1050"/>
            <a:t>Right of Redress </a:t>
          </a:r>
          <a:r>
            <a:rPr lang="en-GB" sz="800"/>
            <a:t>- </a:t>
          </a:r>
        </a:p>
        <a:p>
          <a:r>
            <a:rPr lang="en-GB" sz="1000">
              <a:solidFill>
                <a:schemeClr val="tx1"/>
              </a:solidFill>
            </a:rPr>
            <a:t>if there is disagreeemnt with the decision, the Local Authority will  try to resolve the disagreement informally with the parent/carer or young person. If an informal agreement cannot reached or through mediation the parent will have the right of appeal to SENDIST. </a:t>
          </a:r>
        </a:p>
      </dgm:t>
    </dgm:pt>
    <dgm:pt modelId="{42B115C3-E550-4584-B70C-5AA978669F75}" type="parTrans" cxnId="{C062BBD0-C09C-4118-AC22-667D02C68A13}">
      <dgm:prSet/>
      <dgm:spPr/>
      <dgm:t>
        <a:bodyPr/>
        <a:lstStyle/>
        <a:p>
          <a:endParaRPr lang="en-GB"/>
        </a:p>
      </dgm:t>
    </dgm:pt>
    <dgm:pt modelId="{9F9D1023-0FF7-4868-8283-BF6F61686D66}" type="sibTrans" cxnId="{C062BBD0-C09C-4118-AC22-667D02C68A13}">
      <dgm:prSet/>
      <dgm:spPr/>
      <dgm:t>
        <a:bodyPr/>
        <a:lstStyle/>
        <a:p>
          <a:endParaRPr lang="en-GB"/>
        </a:p>
      </dgm:t>
    </dgm:pt>
    <dgm:pt modelId="{91B0A73A-B0C9-4A7D-A5E4-1D36B93AB119}">
      <dgm:prSet custT="1"/>
      <dgm:spPr/>
      <dgm:t>
        <a:bodyPr/>
        <a:lstStyle/>
        <a:p>
          <a:r>
            <a:rPr lang="en-GB" sz="1050"/>
            <a:t>What Happens after Panel?</a:t>
          </a:r>
        </a:p>
      </dgm:t>
    </dgm:pt>
    <dgm:pt modelId="{691DC8FB-FDAE-456D-BDE8-C88D181B66DE}" type="parTrans" cxnId="{A4E12F91-E21B-4EFB-832B-D0ABAD4A38D6}">
      <dgm:prSet/>
      <dgm:spPr/>
      <dgm:t>
        <a:bodyPr/>
        <a:lstStyle/>
        <a:p>
          <a:endParaRPr lang="en-GB"/>
        </a:p>
      </dgm:t>
    </dgm:pt>
    <dgm:pt modelId="{E236D9E1-435F-4293-B7C6-B7B10DAE4D2D}" type="sibTrans" cxnId="{A4E12F91-E21B-4EFB-832B-D0ABAD4A38D6}">
      <dgm:prSet/>
      <dgm:spPr/>
      <dgm:t>
        <a:bodyPr/>
        <a:lstStyle/>
        <a:p>
          <a:endParaRPr lang="en-GB"/>
        </a:p>
      </dgm:t>
    </dgm:pt>
    <dgm:pt modelId="{42B7D4AD-0F75-46D7-A554-A83DECE5501E}">
      <dgm:prSet phldrT="[Text]" custT="1"/>
      <dgm:spPr/>
      <dgm:t>
        <a:bodyPr/>
        <a:lstStyle/>
        <a:p>
          <a:r>
            <a:rPr lang="en-GB" sz="1000">
              <a:solidFill>
                <a:schemeClr val="tx1"/>
              </a:solidFill>
            </a:rPr>
            <a:t>The Local Authority needs to communicate its decsiion within a 6 week window. The EHC PLan Coordaintor will intially respond verbally and then via a formal letter. </a:t>
          </a:r>
        </a:p>
        <a:p>
          <a:r>
            <a:rPr lang="en-GB" sz="1000">
              <a:solidFill>
                <a:schemeClr val="tx1"/>
              </a:solidFill>
            </a:rPr>
            <a:t>If it is a YES to assess - the LA will seek advice from relevant professionals about the special educational needs of the CYP If it is a No to assess - The LA must have aligned its decision to the legal test of whether to assess of not. The EHC Plan Co will have this discussion with the parent and agree any recommendations such moving forward such as a My Plan.</a:t>
          </a:r>
        </a:p>
      </dgm:t>
    </dgm:pt>
    <dgm:pt modelId="{DA7E1749-FDFF-40B7-9D01-576A3D67AECB}" type="parTrans" cxnId="{E19748C2-EC60-49CA-99E6-44A921F0CDB2}">
      <dgm:prSet/>
      <dgm:spPr/>
      <dgm:t>
        <a:bodyPr/>
        <a:lstStyle/>
        <a:p>
          <a:endParaRPr lang="en-GB"/>
        </a:p>
      </dgm:t>
    </dgm:pt>
    <dgm:pt modelId="{BDEF1A77-3B0F-4BEB-8651-DBE617C5A121}" type="sibTrans" cxnId="{E19748C2-EC60-49CA-99E6-44A921F0CDB2}">
      <dgm:prSet/>
      <dgm:spPr/>
      <dgm:t>
        <a:bodyPr/>
        <a:lstStyle/>
        <a:p>
          <a:endParaRPr lang="en-GB"/>
        </a:p>
      </dgm:t>
    </dgm:pt>
    <dgm:pt modelId="{BE366CAC-0C5E-4D32-AD53-BBCCBA8713AF}" type="pres">
      <dgm:prSet presAssocID="{DC8DCC7D-6AE9-4CD8-A0D0-2CDC032747A0}" presName="Name0" presStyleCnt="0">
        <dgm:presLayoutVars>
          <dgm:dir/>
          <dgm:animLvl val="lvl"/>
          <dgm:resizeHandles val="exact"/>
        </dgm:presLayoutVars>
      </dgm:prSet>
      <dgm:spPr/>
    </dgm:pt>
    <dgm:pt modelId="{F69F7A7F-9412-40F3-B2E9-DD55E8D37852}" type="pres">
      <dgm:prSet presAssocID="{37482EC0-8534-405F-8260-07C69AB9B7A5}" presName="boxAndChildren" presStyleCnt="0"/>
      <dgm:spPr/>
    </dgm:pt>
    <dgm:pt modelId="{5DEF92C2-3719-4F9B-A5E8-DA64F95A74DA}" type="pres">
      <dgm:prSet presAssocID="{37482EC0-8534-405F-8260-07C69AB9B7A5}" presName="parentTextBox" presStyleLbl="node1" presStyleIdx="0" presStyleCnt="6"/>
      <dgm:spPr/>
    </dgm:pt>
    <dgm:pt modelId="{95FF68DD-91D1-4576-A76F-6E5BEC33DCF0}" type="pres">
      <dgm:prSet presAssocID="{BDEF1A77-3B0F-4BEB-8651-DBE617C5A121}" presName="sp" presStyleCnt="0"/>
      <dgm:spPr/>
    </dgm:pt>
    <dgm:pt modelId="{93477CB6-6769-47CA-8FD5-D483A14B0FB8}" type="pres">
      <dgm:prSet presAssocID="{42B7D4AD-0F75-46D7-A554-A83DECE5501E}" presName="arrowAndChildren" presStyleCnt="0"/>
      <dgm:spPr/>
    </dgm:pt>
    <dgm:pt modelId="{35D6B0CC-E374-44CD-821E-95DB82398ACB}" type="pres">
      <dgm:prSet presAssocID="{42B7D4AD-0F75-46D7-A554-A83DECE5501E}" presName="parentTextArrow" presStyleLbl="node1" presStyleIdx="1" presStyleCnt="6" custScaleY="103100"/>
      <dgm:spPr/>
    </dgm:pt>
    <dgm:pt modelId="{99B84502-A6AB-4305-BD0C-DD77DBB7019E}" type="pres">
      <dgm:prSet presAssocID="{E236D9E1-435F-4293-B7C6-B7B10DAE4D2D}" presName="sp" presStyleCnt="0"/>
      <dgm:spPr/>
    </dgm:pt>
    <dgm:pt modelId="{EDE4988E-DA48-476E-82E2-B3402E156068}" type="pres">
      <dgm:prSet presAssocID="{91B0A73A-B0C9-4A7D-A5E4-1D36B93AB119}" presName="arrowAndChildren" presStyleCnt="0"/>
      <dgm:spPr/>
    </dgm:pt>
    <dgm:pt modelId="{55ECE8BA-325E-4A36-8A9F-10080D02397D}" type="pres">
      <dgm:prSet presAssocID="{91B0A73A-B0C9-4A7D-A5E4-1D36B93AB119}" presName="parentTextArrow" presStyleLbl="node1" presStyleIdx="2" presStyleCnt="6"/>
      <dgm:spPr/>
    </dgm:pt>
    <dgm:pt modelId="{1E314C47-C06B-4CE7-AD9D-06C525DBB102}" type="pres">
      <dgm:prSet presAssocID="{B9C740D8-49B0-464D-A2DE-E450D7B8877E}" presName="sp" presStyleCnt="0"/>
      <dgm:spPr/>
    </dgm:pt>
    <dgm:pt modelId="{55DBD748-DE81-431B-A6B2-92D73A738604}" type="pres">
      <dgm:prSet presAssocID="{D1245A3A-6204-4322-A025-3886BD4B77B1}" presName="arrowAndChildren" presStyleCnt="0"/>
      <dgm:spPr/>
    </dgm:pt>
    <dgm:pt modelId="{ED7354B8-90EB-495F-BF1A-F4E2734F6D52}" type="pres">
      <dgm:prSet presAssocID="{D1245A3A-6204-4322-A025-3886BD4B77B1}" presName="parentTextArrow" presStyleLbl="node1" presStyleIdx="2" presStyleCnt="6"/>
      <dgm:spPr/>
    </dgm:pt>
    <dgm:pt modelId="{FBCEE9D6-CA96-4668-8F55-E57FA921B8C8}" type="pres">
      <dgm:prSet presAssocID="{D1245A3A-6204-4322-A025-3886BD4B77B1}" presName="arrow" presStyleLbl="node1" presStyleIdx="3" presStyleCnt="6"/>
      <dgm:spPr/>
    </dgm:pt>
    <dgm:pt modelId="{90F515F4-30B6-4646-8F06-72DE795C76C9}" type="pres">
      <dgm:prSet presAssocID="{D1245A3A-6204-4322-A025-3886BD4B77B1}" presName="descendantArrow" presStyleCnt="0"/>
      <dgm:spPr/>
    </dgm:pt>
    <dgm:pt modelId="{87AE9ABF-4CDD-4ACD-8B71-0B4EEC57BF06}" type="pres">
      <dgm:prSet presAssocID="{16C6FCE8-D4FA-4039-9AE8-6A0656CD714F}" presName="childTextArrow" presStyleLbl="fgAccFollowNode1" presStyleIdx="0" presStyleCnt="3">
        <dgm:presLayoutVars>
          <dgm:bulletEnabled val="1"/>
        </dgm:presLayoutVars>
      </dgm:prSet>
      <dgm:spPr/>
    </dgm:pt>
    <dgm:pt modelId="{7B56A443-7369-40D1-99BD-3BF033D9DC5C}" type="pres">
      <dgm:prSet presAssocID="{D29060E9-6CEC-4359-9967-B6D4C85D9139}" presName="sp" presStyleCnt="0"/>
      <dgm:spPr/>
    </dgm:pt>
    <dgm:pt modelId="{764DBC47-10EA-4BD2-8B7D-AEDCCD86C04C}" type="pres">
      <dgm:prSet presAssocID="{BF6EAF5A-6DF6-4A38-B1AE-C9BA3890B442}" presName="arrowAndChildren" presStyleCnt="0"/>
      <dgm:spPr/>
    </dgm:pt>
    <dgm:pt modelId="{29506AB0-C9BE-4675-BFB8-7FFE866137EE}" type="pres">
      <dgm:prSet presAssocID="{BF6EAF5A-6DF6-4A38-B1AE-C9BA3890B442}" presName="parentTextArrow" presStyleLbl="node1" presStyleIdx="3" presStyleCnt="6"/>
      <dgm:spPr/>
    </dgm:pt>
    <dgm:pt modelId="{7D6C94AC-D0EB-4676-8FE4-E49D68C8BE7E}" type="pres">
      <dgm:prSet presAssocID="{BF6EAF5A-6DF6-4A38-B1AE-C9BA3890B442}" presName="arrow" presStyleLbl="node1" presStyleIdx="4" presStyleCnt="6"/>
      <dgm:spPr/>
    </dgm:pt>
    <dgm:pt modelId="{F2A16DB2-22D7-43BB-928B-206114E5FE54}" type="pres">
      <dgm:prSet presAssocID="{BF6EAF5A-6DF6-4A38-B1AE-C9BA3890B442}" presName="descendantArrow" presStyleCnt="0"/>
      <dgm:spPr/>
    </dgm:pt>
    <dgm:pt modelId="{6EE78066-74F7-49FB-9321-B8D6F888E3ED}" type="pres">
      <dgm:prSet presAssocID="{BE0FEDBB-CAC4-4516-B23F-C0F710F496AC}" presName="childTextArrow" presStyleLbl="fgAccFollowNode1" presStyleIdx="1" presStyleCnt="3">
        <dgm:presLayoutVars>
          <dgm:bulletEnabled val="1"/>
        </dgm:presLayoutVars>
      </dgm:prSet>
      <dgm:spPr/>
    </dgm:pt>
    <dgm:pt modelId="{2E4ED783-7FA9-4399-B434-4E84EDCC608D}" type="pres">
      <dgm:prSet presAssocID="{73142412-5CD3-45EB-85BF-CE98E66F4B9F}" presName="sp" presStyleCnt="0"/>
      <dgm:spPr/>
    </dgm:pt>
    <dgm:pt modelId="{B23D2994-822C-49C1-A9F8-EE150A97F22C}" type="pres">
      <dgm:prSet presAssocID="{393A60DA-D80D-45FD-BE2A-527F367498B5}" presName="arrowAndChildren" presStyleCnt="0"/>
      <dgm:spPr/>
    </dgm:pt>
    <dgm:pt modelId="{66786A37-7B6D-4BB0-98F9-69869EEE05FA}" type="pres">
      <dgm:prSet presAssocID="{393A60DA-D80D-45FD-BE2A-527F367498B5}" presName="parentTextArrow" presStyleLbl="node1" presStyleIdx="4" presStyleCnt="6"/>
      <dgm:spPr/>
    </dgm:pt>
    <dgm:pt modelId="{17D20781-4B3A-4158-8987-2FC9A9719E57}" type="pres">
      <dgm:prSet presAssocID="{393A60DA-D80D-45FD-BE2A-527F367498B5}" presName="arrow" presStyleLbl="node1" presStyleIdx="5" presStyleCnt="6"/>
      <dgm:spPr/>
    </dgm:pt>
    <dgm:pt modelId="{3BE4B0A6-C7BA-4990-89F5-B7338C9ACF55}" type="pres">
      <dgm:prSet presAssocID="{393A60DA-D80D-45FD-BE2A-527F367498B5}" presName="descendantArrow" presStyleCnt="0"/>
      <dgm:spPr/>
    </dgm:pt>
    <dgm:pt modelId="{E213102E-5570-4B4A-9508-D70985A58650}" type="pres">
      <dgm:prSet presAssocID="{43F6E4D1-3ACA-4109-8710-AE6EE61A3311}" presName="childTextArrow" presStyleLbl="fgAccFollowNode1" presStyleIdx="2" presStyleCnt="3" custScaleX="102681" custScaleY="117846" custLinFactNeighborX="-299" custLinFactNeighborY="-12986">
        <dgm:presLayoutVars>
          <dgm:bulletEnabled val="1"/>
        </dgm:presLayoutVars>
      </dgm:prSet>
      <dgm:spPr/>
    </dgm:pt>
  </dgm:ptLst>
  <dgm:cxnLst>
    <dgm:cxn modelId="{072AD905-97A4-4086-95BD-0959C86B74DC}" type="presOf" srcId="{BF6EAF5A-6DF6-4A38-B1AE-C9BA3890B442}" destId="{29506AB0-C9BE-4675-BFB8-7FFE866137EE}" srcOrd="0" destOrd="0" presId="urn:microsoft.com/office/officeart/2005/8/layout/process4"/>
    <dgm:cxn modelId="{40A26124-CCC2-4BFD-8497-19EFC109BF4A}" type="presOf" srcId="{393A60DA-D80D-45FD-BE2A-527F367498B5}" destId="{17D20781-4B3A-4158-8987-2FC9A9719E57}" srcOrd="1" destOrd="0" presId="urn:microsoft.com/office/officeart/2005/8/layout/process4"/>
    <dgm:cxn modelId="{A6DADC27-3A3E-4B33-8182-1121F52E6B7C}" type="presOf" srcId="{42B7D4AD-0F75-46D7-A554-A83DECE5501E}" destId="{35D6B0CC-E374-44CD-821E-95DB82398ACB}" srcOrd="0" destOrd="0" presId="urn:microsoft.com/office/officeart/2005/8/layout/process4"/>
    <dgm:cxn modelId="{2F586B28-F053-432D-B7F3-DE62326D0DA5}" type="presOf" srcId="{D1245A3A-6204-4322-A025-3886BD4B77B1}" destId="{FBCEE9D6-CA96-4668-8F55-E57FA921B8C8}" srcOrd="1" destOrd="0" presId="urn:microsoft.com/office/officeart/2005/8/layout/process4"/>
    <dgm:cxn modelId="{9A3C3E2A-B88D-452B-AE1C-92B8AA81DEED}" type="presOf" srcId="{D1245A3A-6204-4322-A025-3886BD4B77B1}" destId="{ED7354B8-90EB-495F-BF1A-F4E2734F6D52}" srcOrd="0" destOrd="0" presId="urn:microsoft.com/office/officeart/2005/8/layout/process4"/>
    <dgm:cxn modelId="{03321C67-07A4-49D9-954D-C25533C45F08}" type="presOf" srcId="{393A60DA-D80D-45FD-BE2A-527F367498B5}" destId="{66786A37-7B6D-4BB0-98F9-69869EEE05FA}" srcOrd="0" destOrd="0" presId="urn:microsoft.com/office/officeart/2005/8/layout/process4"/>
    <dgm:cxn modelId="{20CC906F-5EA4-4073-B8F2-C4ED953EFC85}" srcId="{DC8DCC7D-6AE9-4CD8-A0D0-2CDC032747A0}" destId="{BF6EAF5A-6DF6-4A38-B1AE-C9BA3890B442}" srcOrd="1" destOrd="0" parTransId="{CC0E7138-1439-4FC4-94AA-51A9ABB93D3E}" sibTransId="{D29060E9-6CEC-4359-9967-B6D4C85D9139}"/>
    <dgm:cxn modelId="{C38B1A58-6E31-428F-8539-B83FA6F0B22F}" srcId="{393A60DA-D80D-45FD-BE2A-527F367498B5}" destId="{43F6E4D1-3ACA-4109-8710-AE6EE61A3311}" srcOrd="0" destOrd="0" parTransId="{D29AC93E-0E24-4A70-AEF4-72E28DB15EAE}" sibTransId="{F55EB8EF-B6AF-45BB-A165-7C768F56C40D}"/>
    <dgm:cxn modelId="{88F0DD82-2825-4A4F-8309-EEE3B23583C0}" type="presOf" srcId="{37482EC0-8534-405F-8260-07C69AB9B7A5}" destId="{5DEF92C2-3719-4F9B-A5E8-DA64F95A74DA}" srcOrd="0" destOrd="0" presId="urn:microsoft.com/office/officeart/2005/8/layout/process4"/>
    <dgm:cxn modelId="{A4E12F91-E21B-4EFB-832B-D0ABAD4A38D6}" srcId="{DC8DCC7D-6AE9-4CD8-A0D0-2CDC032747A0}" destId="{91B0A73A-B0C9-4A7D-A5E4-1D36B93AB119}" srcOrd="3" destOrd="0" parTransId="{691DC8FB-FDAE-456D-BDE8-C88D181B66DE}" sibTransId="{E236D9E1-435F-4293-B7C6-B7B10DAE4D2D}"/>
    <dgm:cxn modelId="{049A87A1-2D5C-4A77-9538-EBF55D4F8349}" type="presOf" srcId="{91B0A73A-B0C9-4A7D-A5E4-1D36B93AB119}" destId="{55ECE8BA-325E-4A36-8A9F-10080D02397D}" srcOrd="0" destOrd="0" presId="urn:microsoft.com/office/officeart/2005/8/layout/process4"/>
    <dgm:cxn modelId="{898883AB-67D0-4B37-B34B-25EA06EB6E9B}" type="presOf" srcId="{DC8DCC7D-6AE9-4CD8-A0D0-2CDC032747A0}" destId="{BE366CAC-0C5E-4D32-AD53-BBCCBA8713AF}" srcOrd="0" destOrd="0" presId="urn:microsoft.com/office/officeart/2005/8/layout/process4"/>
    <dgm:cxn modelId="{6A9DB7AC-C545-4089-B9DC-3C7F01D37506}" srcId="{BF6EAF5A-6DF6-4A38-B1AE-C9BA3890B442}" destId="{BE0FEDBB-CAC4-4516-B23F-C0F710F496AC}" srcOrd="0" destOrd="0" parTransId="{EF9B83F5-6F5C-4800-ACB2-DF105FCCFF27}" sibTransId="{30295AED-6EA0-4491-94F1-C32BF14B7D3B}"/>
    <dgm:cxn modelId="{E19748C2-EC60-49CA-99E6-44A921F0CDB2}" srcId="{DC8DCC7D-6AE9-4CD8-A0D0-2CDC032747A0}" destId="{42B7D4AD-0F75-46D7-A554-A83DECE5501E}" srcOrd="4" destOrd="0" parTransId="{DA7E1749-FDFF-40B7-9D01-576A3D67AECB}" sibTransId="{BDEF1A77-3B0F-4BEB-8651-DBE617C5A121}"/>
    <dgm:cxn modelId="{9E66ACC3-B382-40A2-A61F-D3D33EB2718B}" srcId="{DC8DCC7D-6AE9-4CD8-A0D0-2CDC032747A0}" destId="{393A60DA-D80D-45FD-BE2A-527F367498B5}" srcOrd="0" destOrd="0" parTransId="{82A6482C-3A8D-4951-849A-AFBD8F1A79E4}" sibTransId="{73142412-5CD3-45EB-85BF-CE98E66F4B9F}"/>
    <dgm:cxn modelId="{3CB7E6C7-F986-46AE-B71C-48F3F6AB2D20}" type="presOf" srcId="{BF6EAF5A-6DF6-4A38-B1AE-C9BA3890B442}" destId="{7D6C94AC-D0EB-4676-8FE4-E49D68C8BE7E}" srcOrd="1" destOrd="0" presId="urn:microsoft.com/office/officeart/2005/8/layout/process4"/>
    <dgm:cxn modelId="{5DA6EEC8-FD3A-42A6-A87A-478BC2F40550}" type="presOf" srcId="{BE0FEDBB-CAC4-4516-B23F-C0F710F496AC}" destId="{6EE78066-74F7-49FB-9321-B8D6F888E3ED}" srcOrd="0" destOrd="0" presId="urn:microsoft.com/office/officeart/2005/8/layout/process4"/>
    <dgm:cxn modelId="{242BA0C9-0D00-48F5-938F-C73D9DD8C91F}" type="presOf" srcId="{16C6FCE8-D4FA-4039-9AE8-6A0656CD714F}" destId="{87AE9ABF-4CDD-4ACD-8B71-0B4EEC57BF06}" srcOrd="0" destOrd="0" presId="urn:microsoft.com/office/officeart/2005/8/layout/process4"/>
    <dgm:cxn modelId="{0C5E78CD-B109-48E4-97DE-4CC30E744599}" type="presOf" srcId="{43F6E4D1-3ACA-4109-8710-AE6EE61A3311}" destId="{E213102E-5570-4B4A-9508-D70985A58650}" srcOrd="0" destOrd="0" presId="urn:microsoft.com/office/officeart/2005/8/layout/process4"/>
    <dgm:cxn modelId="{C062BBD0-C09C-4118-AC22-667D02C68A13}" srcId="{DC8DCC7D-6AE9-4CD8-A0D0-2CDC032747A0}" destId="{37482EC0-8534-405F-8260-07C69AB9B7A5}" srcOrd="5" destOrd="0" parTransId="{42B115C3-E550-4584-B70C-5AA978669F75}" sibTransId="{9F9D1023-0FF7-4868-8283-BF6F61686D66}"/>
    <dgm:cxn modelId="{F877DDEC-F910-4659-B78E-6E5FE2937184}" srcId="{DC8DCC7D-6AE9-4CD8-A0D0-2CDC032747A0}" destId="{D1245A3A-6204-4322-A025-3886BD4B77B1}" srcOrd="2" destOrd="0" parTransId="{BFB669AC-4024-466A-A430-2BFD11C0D7B7}" sibTransId="{B9C740D8-49B0-464D-A2DE-E450D7B8877E}"/>
    <dgm:cxn modelId="{58FFC0EE-010D-40E9-900D-B4AE7BEB7396}" srcId="{D1245A3A-6204-4322-A025-3886BD4B77B1}" destId="{16C6FCE8-D4FA-4039-9AE8-6A0656CD714F}" srcOrd="0" destOrd="0" parTransId="{B76D7AA4-C883-40FF-8560-71558DE8D997}" sibTransId="{DAECF715-8214-4B93-8CAD-F7C5449D32B0}"/>
    <dgm:cxn modelId="{38E41492-04AC-4A75-B30F-F1782E766488}" type="presParOf" srcId="{BE366CAC-0C5E-4D32-AD53-BBCCBA8713AF}" destId="{F69F7A7F-9412-40F3-B2E9-DD55E8D37852}" srcOrd="0" destOrd="0" presId="urn:microsoft.com/office/officeart/2005/8/layout/process4"/>
    <dgm:cxn modelId="{D6E35BA3-AA3B-490B-A7A6-B8A30D9DEB57}" type="presParOf" srcId="{F69F7A7F-9412-40F3-B2E9-DD55E8D37852}" destId="{5DEF92C2-3719-4F9B-A5E8-DA64F95A74DA}" srcOrd="0" destOrd="0" presId="urn:microsoft.com/office/officeart/2005/8/layout/process4"/>
    <dgm:cxn modelId="{99103449-3F9A-4BB5-B8F0-755AD7085890}" type="presParOf" srcId="{BE366CAC-0C5E-4D32-AD53-BBCCBA8713AF}" destId="{95FF68DD-91D1-4576-A76F-6E5BEC33DCF0}" srcOrd="1" destOrd="0" presId="urn:microsoft.com/office/officeart/2005/8/layout/process4"/>
    <dgm:cxn modelId="{DB3368EC-8D06-469F-8047-6E1B80196C93}" type="presParOf" srcId="{BE366CAC-0C5E-4D32-AD53-BBCCBA8713AF}" destId="{93477CB6-6769-47CA-8FD5-D483A14B0FB8}" srcOrd="2" destOrd="0" presId="urn:microsoft.com/office/officeart/2005/8/layout/process4"/>
    <dgm:cxn modelId="{D9523641-E4CC-49EC-8424-D586EF2D4CB6}" type="presParOf" srcId="{93477CB6-6769-47CA-8FD5-D483A14B0FB8}" destId="{35D6B0CC-E374-44CD-821E-95DB82398ACB}" srcOrd="0" destOrd="0" presId="urn:microsoft.com/office/officeart/2005/8/layout/process4"/>
    <dgm:cxn modelId="{FEC1D726-0600-4CB1-BFCD-C80DC69B8D33}" type="presParOf" srcId="{BE366CAC-0C5E-4D32-AD53-BBCCBA8713AF}" destId="{99B84502-A6AB-4305-BD0C-DD77DBB7019E}" srcOrd="3" destOrd="0" presId="urn:microsoft.com/office/officeart/2005/8/layout/process4"/>
    <dgm:cxn modelId="{309437C5-9011-4A59-96FD-810E3E9884CD}" type="presParOf" srcId="{BE366CAC-0C5E-4D32-AD53-BBCCBA8713AF}" destId="{EDE4988E-DA48-476E-82E2-B3402E156068}" srcOrd="4" destOrd="0" presId="urn:microsoft.com/office/officeart/2005/8/layout/process4"/>
    <dgm:cxn modelId="{A785BD41-9DDF-4A58-BBA7-8A547DD3E6CD}" type="presParOf" srcId="{EDE4988E-DA48-476E-82E2-B3402E156068}" destId="{55ECE8BA-325E-4A36-8A9F-10080D02397D}" srcOrd="0" destOrd="0" presId="urn:microsoft.com/office/officeart/2005/8/layout/process4"/>
    <dgm:cxn modelId="{1063C63B-8F93-40D4-8D3C-3FF14BB62904}" type="presParOf" srcId="{BE366CAC-0C5E-4D32-AD53-BBCCBA8713AF}" destId="{1E314C47-C06B-4CE7-AD9D-06C525DBB102}" srcOrd="5" destOrd="0" presId="urn:microsoft.com/office/officeart/2005/8/layout/process4"/>
    <dgm:cxn modelId="{4CB4F060-3D65-4B0D-9413-4A41285FA0AB}" type="presParOf" srcId="{BE366CAC-0C5E-4D32-AD53-BBCCBA8713AF}" destId="{55DBD748-DE81-431B-A6B2-92D73A738604}" srcOrd="6" destOrd="0" presId="urn:microsoft.com/office/officeart/2005/8/layout/process4"/>
    <dgm:cxn modelId="{EF81E567-9FAC-458E-85B9-C352670C6D96}" type="presParOf" srcId="{55DBD748-DE81-431B-A6B2-92D73A738604}" destId="{ED7354B8-90EB-495F-BF1A-F4E2734F6D52}" srcOrd="0" destOrd="0" presId="urn:microsoft.com/office/officeart/2005/8/layout/process4"/>
    <dgm:cxn modelId="{A2E6C86B-72C8-4ADD-B905-789BE3E0501F}" type="presParOf" srcId="{55DBD748-DE81-431B-A6B2-92D73A738604}" destId="{FBCEE9D6-CA96-4668-8F55-E57FA921B8C8}" srcOrd="1" destOrd="0" presId="urn:microsoft.com/office/officeart/2005/8/layout/process4"/>
    <dgm:cxn modelId="{8BD416B1-D765-4EEE-9B0C-EEAE478CED53}" type="presParOf" srcId="{55DBD748-DE81-431B-A6B2-92D73A738604}" destId="{90F515F4-30B6-4646-8F06-72DE795C76C9}" srcOrd="2" destOrd="0" presId="urn:microsoft.com/office/officeart/2005/8/layout/process4"/>
    <dgm:cxn modelId="{CBB7ABA8-562B-49D4-8163-113F7EA457E1}" type="presParOf" srcId="{90F515F4-30B6-4646-8F06-72DE795C76C9}" destId="{87AE9ABF-4CDD-4ACD-8B71-0B4EEC57BF06}" srcOrd="0" destOrd="0" presId="urn:microsoft.com/office/officeart/2005/8/layout/process4"/>
    <dgm:cxn modelId="{2B21E904-EB80-4C4D-8358-437305FAE872}" type="presParOf" srcId="{BE366CAC-0C5E-4D32-AD53-BBCCBA8713AF}" destId="{7B56A443-7369-40D1-99BD-3BF033D9DC5C}" srcOrd="7" destOrd="0" presId="urn:microsoft.com/office/officeart/2005/8/layout/process4"/>
    <dgm:cxn modelId="{3D1966A2-9EA1-486D-96F6-E77DE140D5A1}" type="presParOf" srcId="{BE366CAC-0C5E-4D32-AD53-BBCCBA8713AF}" destId="{764DBC47-10EA-4BD2-8B7D-AEDCCD86C04C}" srcOrd="8" destOrd="0" presId="urn:microsoft.com/office/officeart/2005/8/layout/process4"/>
    <dgm:cxn modelId="{9D5555BD-6E59-469F-82A9-B6909B7A92EE}" type="presParOf" srcId="{764DBC47-10EA-4BD2-8B7D-AEDCCD86C04C}" destId="{29506AB0-C9BE-4675-BFB8-7FFE866137EE}" srcOrd="0" destOrd="0" presId="urn:microsoft.com/office/officeart/2005/8/layout/process4"/>
    <dgm:cxn modelId="{93F41E81-3239-4F20-8446-E02549C7CAE7}" type="presParOf" srcId="{764DBC47-10EA-4BD2-8B7D-AEDCCD86C04C}" destId="{7D6C94AC-D0EB-4676-8FE4-E49D68C8BE7E}" srcOrd="1" destOrd="0" presId="urn:microsoft.com/office/officeart/2005/8/layout/process4"/>
    <dgm:cxn modelId="{BD56A25C-14EF-495F-AA04-6001AE778A7E}" type="presParOf" srcId="{764DBC47-10EA-4BD2-8B7D-AEDCCD86C04C}" destId="{F2A16DB2-22D7-43BB-928B-206114E5FE54}" srcOrd="2" destOrd="0" presId="urn:microsoft.com/office/officeart/2005/8/layout/process4"/>
    <dgm:cxn modelId="{653D3ED6-FD8D-4450-AF75-D65E0792FBFE}" type="presParOf" srcId="{F2A16DB2-22D7-43BB-928B-206114E5FE54}" destId="{6EE78066-74F7-49FB-9321-B8D6F888E3ED}" srcOrd="0" destOrd="0" presId="urn:microsoft.com/office/officeart/2005/8/layout/process4"/>
    <dgm:cxn modelId="{9D52E834-1461-4967-BC17-DD15AE75788C}" type="presParOf" srcId="{BE366CAC-0C5E-4D32-AD53-BBCCBA8713AF}" destId="{2E4ED783-7FA9-4399-B434-4E84EDCC608D}" srcOrd="9" destOrd="0" presId="urn:microsoft.com/office/officeart/2005/8/layout/process4"/>
    <dgm:cxn modelId="{25B7789D-D4B6-4C75-A290-4C8C00775A07}" type="presParOf" srcId="{BE366CAC-0C5E-4D32-AD53-BBCCBA8713AF}" destId="{B23D2994-822C-49C1-A9F8-EE150A97F22C}" srcOrd="10" destOrd="0" presId="urn:microsoft.com/office/officeart/2005/8/layout/process4"/>
    <dgm:cxn modelId="{1A95E587-34D5-4117-B4F0-EF4DD6BCA8E3}" type="presParOf" srcId="{B23D2994-822C-49C1-A9F8-EE150A97F22C}" destId="{66786A37-7B6D-4BB0-98F9-69869EEE05FA}" srcOrd="0" destOrd="0" presId="urn:microsoft.com/office/officeart/2005/8/layout/process4"/>
    <dgm:cxn modelId="{F854C3A7-594F-48DC-B5AF-F9BC1A30E715}" type="presParOf" srcId="{B23D2994-822C-49C1-A9F8-EE150A97F22C}" destId="{17D20781-4B3A-4158-8987-2FC9A9719E57}" srcOrd="1" destOrd="0" presId="urn:microsoft.com/office/officeart/2005/8/layout/process4"/>
    <dgm:cxn modelId="{36D21A12-7DE7-4F73-A81A-DDCDE6A2FA9D}" type="presParOf" srcId="{B23D2994-822C-49C1-A9F8-EE150A97F22C}" destId="{3BE4B0A6-C7BA-4990-89F5-B7338C9ACF55}" srcOrd="2" destOrd="0" presId="urn:microsoft.com/office/officeart/2005/8/layout/process4"/>
    <dgm:cxn modelId="{621E98B3-A0C4-490D-9E1B-7AD895CA21B0}" type="presParOf" srcId="{3BE4B0A6-C7BA-4990-89F5-B7338C9ACF55}" destId="{E213102E-5570-4B4A-9508-D70985A58650}" srcOrd="0" destOrd="0" presId="urn:microsoft.com/office/officeart/2005/8/layout/process4"/>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BB4CF81-F844-4257-A6D7-B4130F5DB1D4}">
      <dsp:nvSpPr>
        <dsp:cNvPr id="0" name=""/>
        <dsp:cNvSpPr/>
      </dsp:nvSpPr>
      <dsp:spPr>
        <a:xfrm rot="5400000">
          <a:off x="-261580" y="402846"/>
          <a:ext cx="1743870" cy="122070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t>Education setting</a:t>
          </a:r>
        </a:p>
      </dsp:txBody>
      <dsp:txXfrm rot="-5400000">
        <a:off x="1" y="751621"/>
        <a:ext cx="1220709" cy="523161"/>
      </dsp:txXfrm>
    </dsp:sp>
    <dsp:sp modelId="{9E93BC05-955D-41F4-A89A-8F26B82108C1}">
      <dsp:nvSpPr>
        <dsp:cNvPr id="0" name=""/>
        <dsp:cNvSpPr/>
      </dsp:nvSpPr>
      <dsp:spPr>
        <a:xfrm rot="5400000">
          <a:off x="2786796" y="-1424821"/>
          <a:ext cx="1133515" cy="4265690"/>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t>Education setting to work though RSA checklist (external)</a:t>
          </a:r>
        </a:p>
        <a:p>
          <a:pPr marL="57150" lvl="1" indent="-57150" algn="l" defTabSz="444500">
            <a:lnSpc>
              <a:spcPct val="90000"/>
            </a:lnSpc>
            <a:spcBef>
              <a:spcPct val="0"/>
            </a:spcBef>
            <a:spcAft>
              <a:spcPct val="15000"/>
            </a:spcAft>
            <a:buChar char="•"/>
          </a:pPr>
          <a:r>
            <a:rPr lang="en-GB" sz="1000" kern="1200"/>
            <a:t>Check that all evidence is current(within last 12 months) unless it is a relevant diagnosis</a:t>
          </a:r>
        </a:p>
        <a:p>
          <a:pPr marL="57150" lvl="1" indent="-57150" algn="l" defTabSz="444500">
            <a:lnSpc>
              <a:spcPct val="90000"/>
            </a:lnSpc>
            <a:spcBef>
              <a:spcPct val="0"/>
            </a:spcBef>
            <a:spcAft>
              <a:spcPct val="15000"/>
            </a:spcAft>
            <a:buChar char="•"/>
          </a:pPr>
          <a:r>
            <a:rPr lang="en-GB" sz="1000" kern="1200"/>
            <a:t>If submitting My Plans ensure that all sections of My Plans have been completed and reviews evidenced demonstrating changes to interventions where they have not supported progress</a:t>
          </a:r>
        </a:p>
        <a:p>
          <a:pPr marL="57150" lvl="1" indent="-57150" algn="l" defTabSz="444500">
            <a:lnSpc>
              <a:spcPct val="90000"/>
            </a:lnSpc>
            <a:spcBef>
              <a:spcPct val="0"/>
            </a:spcBef>
            <a:spcAft>
              <a:spcPct val="15000"/>
            </a:spcAft>
            <a:buChar char="•"/>
          </a:pPr>
          <a:r>
            <a:rPr lang="en-GB" sz="1000" kern="1200"/>
            <a:t>If you have any queries please contact link EHCP Coordinator</a:t>
          </a:r>
        </a:p>
      </dsp:txBody>
      <dsp:txXfrm rot="-5400000">
        <a:off x="1220709" y="196600"/>
        <a:ext cx="4210356" cy="1022847"/>
      </dsp:txXfrm>
    </dsp:sp>
    <dsp:sp modelId="{8C4F43EE-A4A4-48F0-BE7F-73F141600B57}">
      <dsp:nvSpPr>
        <dsp:cNvPr id="0" name=""/>
        <dsp:cNvSpPr/>
      </dsp:nvSpPr>
      <dsp:spPr>
        <a:xfrm rot="5400000">
          <a:off x="-261580" y="2004827"/>
          <a:ext cx="1743870" cy="122070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t>Education setting</a:t>
          </a:r>
        </a:p>
      </dsp:txBody>
      <dsp:txXfrm rot="-5400000">
        <a:off x="1" y="2353602"/>
        <a:ext cx="1220709" cy="523161"/>
      </dsp:txXfrm>
    </dsp:sp>
    <dsp:sp modelId="{1447ED7C-20CE-45E6-9833-1201B20EABC7}">
      <dsp:nvSpPr>
        <dsp:cNvPr id="0" name=""/>
        <dsp:cNvSpPr/>
      </dsp:nvSpPr>
      <dsp:spPr>
        <a:xfrm rot="5400000">
          <a:off x="2786796" y="118919"/>
          <a:ext cx="1133515" cy="4265690"/>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en-GB" sz="1050" kern="1200"/>
            <a:t>Education Setting to complete all sections of RSA document </a:t>
          </a:r>
        </a:p>
        <a:p>
          <a:pPr marL="57150" lvl="1" indent="-57150" algn="l" defTabSz="466725">
            <a:lnSpc>
              <a:spcPct val="90000"/>
            </a:lnSpc>
            <a:spcBef>
              <a:spcPct val="0"/>
            </a:spcBef>
            <a:spcAft>
              <a:spcPct val="15000"/>
            </a:spcAft>
            <a:buChar char="•"/>
          </a:pPr>
          <a:r>
            <a:rPr lang="en-GB" sz="1050" kern="1200"/>
            <a:t>Submit through Data Locker with relevant reports, My plans, etc</a:t>
          </a:r>
        </a:p>
        <a:p>
          <a:pPr marL="57150" lvl="1" indent="-57150" algn="l" defTabSz="466725">
            <a:lnSpc>
              <a:spcPct val="90000"/>
            </a:lnSpc>
            <a:spcBef>
              <a:spcPct val="0"/>
            </a:spcBef>
            <a:spcAft>
              <a:spcPct val="15000"/>
            </a:spcAft>
            <a:buChar char="•"/>
          </a:pPr>
          <a:r>
            <a:rPr lang="en-GB" sz="1050" kern="1200"/>
            <a:t>Colleges to submit through secure email to sen@coventry.gov.uk</a:t>
          </a:r>
        </a:p>
      </dsp:txBody>
      <dsp:txXfrm rot="-5400000">
        <a:off x="1220709" y="1740340"/>
        <a:ext cx="4210356" cy="1022847"/>
      </dsp:txXfrm>
    </dsp:sp>
    <dsp:sp modelId="{4BC9771B-F7C1-449F-B8AB-1F8D582BC978}">
      <dsp:nvSpPr>
        <dsp:cNvPr id="0" name=""/>
        <dsp:cNvSpPr/>
      </dsp:nvSpPr>
      <dsp:spPr>
        <a:xfrm rot="5400000">
          <a:off x="-261580" y="3606808"/>
          <a:ext cx="1743870" cy="122070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t>Local Authority</a:t>
          </a:r>
        </a:p>
      </dsp:txBody>
      <dsp:txXfrm rot="-5400000">
        <a:off x="1" y="3955583"/>
        <a:ext cx="1220709" cy="523161"/>
      </dsp:txXfrm>
    </dsp:sp>
    <dsp:sp modelId="{8E0322B9-C600-40F2-9092-CE6A88A2F77E}">
      <dsp:nvSpPr>
        <dsp:cNvPr id="0" name=""/>
        <dsp:cNvSpPr/>
      </dsp:nvSpPr>
      <dsp:spPr>
        <a:xfrm rot="5400000">
          <a:off x="2786796" y="1779140"/>
          <a:ext cx="1133515" cy="4265690"/>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t>SEN Admin will check that listed documents have been received and RSA is signed by parent/carer or young person</a:t>
          </a:r>
        </a:p>
        <a:p>
          <a:pPr marL="57150" lvl="1" indent="-57150" algn="l" defTabSz="444500">
            <a:lnSpc>
              <a:spcPct val="90000"/>
            </a:lnSpc>
            <a:spcBef>
              <a:spcPct val="0"/>
            </a:spcBef>
            <a:spcAft>
              <a:spcPct val="15000"/>
            </a:spcAft>
            <a:buChar char="•"/>
          </a:pPr>
          <a:r>
            <a:rPr lang="en-GB" sz="1000" kern="1200"/>
            <a:t>Pass to EHCP Plan Co/Asst linked to school for further checking </a:t>
          </a:r>
        </a:p>
      </dsp:txBody>
      <dsp:txXfrm rot="-5400000">
        <a:off x="1220709" y="3400561"/>
        <a:ext cx="4210356" cy="1022847"/>
      </dsp:txXfrm>
    </dsp:sp>
    <dsp:sp modelId="{C05FD749-F761-4032-8B63-CB51D0FC50FE}">
      <dsp:nvSpPr>
        <dsp:cNvPr id="0" name=""/>
        <dsp:cNvSpPr/>
      </dsp:nvSpPr>
      <dsp:spPr>
        <a:xfrm rot="5400000">
          <a:off x="-261580" y="5569723"/>
          <a:ext cx="1743870" cy="122070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t>Local Authority</a:t>
          </a:r>
        </a:p>
      </dsp:txBody>
      <dsp:txXfrm rot="-5400000">
        <a:off x="1" y="5918498"/>
        <a:ext cx="1220709" cy="523161"/>
      </dsp:txXfrm>
    </dsp:sp>
    <dsp:sp modelId="{29712430-CFB5-45CF-8A58-5B1F261BCF93}">
      <dsp:nvSpPr>
        <dsp:cNvPr id="0" name=""/>
        <dsp:cNvSpPr/>
      </dsp:nvSpPr>
      <dsp:spPr>
        <a:xfrm rot="5400000">
          <a:off x="2425862" y="3742055"/>
          <a:ext cx="1855384" cy="4265690"/>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t>EHCP/Asst to ensure the case is added to next availble RSA panel and notify school/parents/young person - record on Capita</a:t>
          </a:r>
        </a:p>
        <a:p>
          <a:pPr marL="57150" lvl="1" indent="-57150" algn="l" defTabSz="444500">
            <a:lnSpc>
              <a:spcPct val="90000"/>
            </a:lnSpc>
            <a:spcBef>
              <a:spcPct val="0"/>
            </a:spcBef>
            <a:spcAft>
              <a:spcPct val="15000"/>
            </a:spcAft>
            <a:buChar char="•"/>
          </a:pPr>
          <a:r>
            <a:rPr lang="en-GB" sz="1000" kern="1200"/>
            <a:t>Decision to be made within 6 weeks of receipt of fully completed RSA request. RSA panel will decide what advice reports are required for any agreed decisions.</a:t>
          </a:r>
        </a:p>
        <a:p>
          <a:pPr marL="57150" lvl="1" indent="-57150" algn="l" defTabSz="444500">
            <a:lnSpc>
              <a:spcPct val="90000"/>
            </a:lnSpc>
            <a:spcBef>
              <a:spcPct val="0"/>
            </a:spcBef>
            <a:spcAft>
              <a:spcPct val="15000"/>
            </a:spcAft>
            <a:buChar char="•"/>
          </a:pPr>
          <a:r>
            <a:rPr lang="en-GB" sz="1000" kern="1200"/>
            <a:t>Parent/carer/young person to be contacted and advised of RSA panel decision verbally by EHC Plan Coordinator within 7 days</a:t>
          </a:r>
        </a:p>
        <a:p>
          <a:pPr marL="57150" lvl="1" indent="-57150" algn="l" defTabSz="444500">
            <a:lnSpc>
              <a:spcPct val="90000"/>
            </a:lnSpc>
            <a:spcBef>
              <a:spcPct val="0"/>
            </a:spcBef>
            <a:spcAft>
              <a:spcPct val="15000"/>
            </a:spcAft>
            <a:buChar char="•"/>
          </a:pPr>
          <a:r>
            <a:rPr lang="en-GB" sz="1000" kern="1200"/>
            <a:t>Letter to follow this up to parent/carer/young person, education setting, other relevant professionals</a:t>
          </a:r>
        </a:p>
        <a:p>
          <a:pPr marL="57150" lvl="1" indent="-57150" algn="l" defTabSz="444500">
            <a:lnSpc>
              <a:spcPct val="90000"/>
            </a:lnSpc>
            <a:spcBef>
              <a:spcPct val="0"/>
            </a:spcBef>
            <a:spcAft>
              <a:spcPct val="15000"/>
            </a:spcAft>
            <a:buChar char="•"/>
          </a:pPr>
          <a:r>
            <a:rPr lang="en-GB" sz="1000" kern="1200"/>
            <a:t>EHCP Asst to update Capita of decision whether agreed or not and if refused closedown record</a:t>
          </a:r>
        </a:p>
        <a:p>
          <a:pPr marL="57150" lvl="1" indent="-57150" algn="l" defTabSz="444500">
            <a:lnSpc>
              <a:spcPct val="90000"/>
            </a:lnSpc>
            <a:spcBef>
              <a:spcPct val="0"/>
            </a:spcBef>
            <a:spcAft>
              <a:spcPct val="15000"/>
            </a:spcAft>
            <a:buChar char="•"/>
          </a:pPr>
          <a:r>
            <a:rPr lang="en-GB" sz="1000" kern="1200"/>
            <a:t>Agreed - Go ahead memo sent to services to request advice</a:t>
          </a:r>
        </a:p>
      </dsp:txBody>
      <dsp:txXfrm rot="-5400000">
        <a:off x="1220709" y="5037780"/>
        <a:ext cx="4175118" cy="167424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EF92C2-3719-4F9B-A5E8-DA64F95A74DA}">
      <dsp:nvSpPr>
        <dsp:cNvPr id="0" name=""/>
        <dsp:cNvSpPr/>
      </dsp:nvSpPr>
      <dsp:spPr>
        <a:xfrm>
          <a:off x="0" y="6576581"/>
          <a:ext cx="5764530" cy="85791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lang="en-GB" sz="1050" kern="1200"/>
            <a:t>Right of Redress </a:t>
          </a:r>
          <a:r>
            <a:rPr lang="en-GB" sz="800" kern="1200"/>
            <a:t>- </a:t>
          </a:r>
        </a:p>
        <a:p>
          <a:pPr marL="0" lvl="0" indent="0" algn="ctr" defTabSz="466725">
            <a:lnSpc>
              <a:spcPct val="90000"/>
            </a:lnSpc>
            <a:spcBef>
              <a:spcPct val="0"/>
            </a:spcBef>
            <a:spcAft>
              <a:spcPct val="35000"/>
            </a:spcAft>
            <a:buNone/>
          </a:pPr>
          <a:r>
            <a:rPr lang="en-GB" sz="1000" kern="1200">
              <a:solidFill>
                <a:schemeClr val="tx1"/>
              </a:solidFill>
            </a:rPr>
            <a:t>if there is disagreeemnt with the decision, the Local Authority will  try to resolve the disagreement informally with the parent/carer or young person. If an informal agreement cannot reached or through mediation the parent will have the right of appeal to SENDIST. </a:t>
          </a:r>
        </a:p>
      </dsp:txBody>
      <dsp:txXfrm>
        <a:off x="0" y="6576581"/>
        <a:ext cx="5764530" cy="857919"/>
      </dsp:txXfrm>
    </dsp:sp>
    <dsp:sp modelId="{35D6B0CC-E374-44CD-821E-95DB82398ACB}">
      <dsp:nvSpPr>
        <dsp:cNvPr id="0" name=""/>
        <dsp:cNvSpPr/>
      </dsp:nvSpPr>
      <dsp:spPr>
        <a:xfrm rot="10800000">
          <a:off x="0" y="5229065"/>
          <a:ext cx="5764530" cy="1360384"/>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GB" sz="1000" kern="1200">
              <a:solidFill>
                <a:schemeClr val="tx1"/>
              </a:solidFill>
            </a:rPr>
            <a:t>The Local Authority needs to communicate its decsiion within a 6 week window. The EHC PLan Coordaintor will intially respond verbally and then via a formal letter. </a:t>
          </a:r>
        </a:p>
        <a:p>
          <a:pPr marL="0" lvl="0" indent="0" algn="ctr" defTabSz="444500">
            <a:lnSpc>
              <a:spcPct val="90000"/>
            </a:lnSpc>
            <a:spcBef>
              <a:spcPct val="0"/>
            </a:spcBef>
            <a:spcAft>
              <a:spcPct val="35000"/>
            </a:spcAft>
            <a:buNone/>
          </a:pPr>
          <a:r>
            <a:rPr lang="en-GB" sz="1000" kern="1200">
              <a:solidFill>
                <a:schemeClr val="tx1"/>
              </a:solidFill>
            </a:rPr>
            <a:t>If it is a YES to assess - the LA will seek advice from relevant professionals about the special educational needs of the CYP If it is a No to assess - The LA must have aligned its decision to the legal test of whether to assess of not. The EHC Plan Co will have this discussion with the parent and agree any recommendations such moving forward such as a My Plan.</a:t>
          </a:r>
        </a:p>
      </dsp:txBody>
      <dsp:txXfrm rot="10800000">
        <a:off x="0" y="5229065"/>
        <a:ext cx="5764530" cy="883937"/>
      </dsp:txXfrm>
    </dsp:sp>
    <dsp:sp modelId="{55ECE8BA-325E-4A36-8A9F-10080D02397D}">
      <dsp:nvSpPr>
        <dsp:cNvPr id="0" name=""/>
        <dsp:cNvSpPr/>
      </dsp:nvSpPr>
      <dsp:spPr>
        <a:xfrm rot="10800000">
          <a:off x="0" y="3922454"/>
          <a:ext cx="5764530" cy="1319480"/>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lang="en-GB" sz="1050" kern="1200"/>
            <a:t>What Happens after Panel?</a:t>
          </a:r>
        </a:p>
      </dsp:txBody>
      <dsp:txXfrm rot="10800000">
        <a:off x="0" y="3922454"/>
        <a:ext cx="5764530" cy="857359"/>
      </dsp:txXfrm>
    </dsp:sp>
    <dsp:sp modelId="{FBCEE9D6-CA96-4668-8F55-E57FA921B8C8}">
      <dsp:nvSpPr>
        <dsp:cNvPr id="0" name=""/>
        <dsp:cNvSpPr/>
      </dsp:nvSpPr>
      <dsp:spPr>
        <a:xfrm rot="10800000">
          <a:off x="0" y="2615842"/>
          <a:ext cx="5764530" cy="1319480"/>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lang="en-GB" sz="1050" kern="1200"/>
            <a:t>How is the decision communicated?</a:t>
          </a:r>
        </a:p>
      </dsp:txBody>
      <dsp:txXfrm rot="-10800000">
        <a:off x="0" y="2615842"/>
        <a:ext cx="5764530" cy="463137"/>
      </dsp:txXfrm>
    </dsp:sp>
    <dsp:sp modelId="{87AE9ABF-4CDD-4ACD-8B71-0B4EEC57BF06}">
      <dsp:nvSpPr>
        <dsp:cNvPr id="0" name=""/>
        <dsp:cNvSpPr/>
      </dsp:nvSpPr>
      <dsp:spPr>
        <a:xfrm>
          <a:off x="0" y="3078979"/>
          <a:ext cx="5764530" cy="394524"/>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en-GB" sz="1000" kern="1200"/>
            <a:t>Via verbal communication following the panel and confirmation in writing via a letter. This will take place ithin 7 days of the panel date</a:t>
          </a:r>
        </a:p>
      </dsp:txBody>
      <dsp:txXfrm>
        <a:off x="0" y="3078979"/>
        <a:ext cx="5764530" cy="394524"/>
      </dsp:txXfrm>
    </dsp:sp>
    <dsp:sp modelId="{7D6C94AC-D0EB-4676-8FE4-E49D68C8BE7E}">
      <dsp:nvSpPr>
        <dsp:cNvPr id="0" name=""/>
        <dsp:cNvSpPr/>
      </dsp:nvSpPr>
      <dsp:spPr>
        <a:xfrm rot="10800000">
          <a:off x="0" y="1309230"/>
          <a:ext cx="5764530" cy="1319480"/>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lang="en-GB" sz="1050" kern="1200"/>
            <a:t>How is the decision made?</a:t>
          </a:r>
        </a:p>
      </dsp:txBody>
      <dsp:txXfrm rot="-10800000">
        <a:off x="0" y="1309230"/>
        <a:ext cx="5764530" cy="463137"/>
      </dsp:txXfrm>
    </dsp:sp>
    <dsp:sp modelId="{6EE78066-74F7-49FB-9321-B8D6F888E3ED}">
      <dsp:nvSpPr>
        <dsp:cNvPr id="0" name=""/>
        <dsp:cNvSpPr/>
      </dsp:nvSpPr>
      <dsp:spPr>
        <a:xfrm>
          <a:off x="0" y="1772368"/>
          <a:ext cx="5764530" cy="394524"/>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en-GB" sz="1000" kern="1200"/>
            <a:t>All professionals will consider the documents against a set of criteria which includes a checklist of evidence and an outline of areas of need. The link EHC Plan Coordinator will present the case. </a:t>
          </a:r>
        </a:p>
      </dsp:txBody>
      <dsp:txXfrm>
        <a:off x="0" y="1772368"/>
        <a:ext cx="5764530" cy="394524"/>
      </dsp:txXfrm>
    </dsp:sp>
    <dsp:sp modelId="{17D20781-4B3A-4158-8987-2FC9A9719E57}">
      <dsp:nvSpPr>
        <dsp:cNvPr id="0" name=""/>
        <dsp:cNvSpPr/>
      </dsp:nvSpPr>
      <dsp:spPr>
        <a:xfrm rot="10800000">
          <a:off x="0" y="2618"/>
          <a:ext cx="5764530" cy="1319480"/>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lang="en-GB" sz="1050" kern="1200"/>
            <a:t>RSA Panel</a:t>
          </a:r>
        </a:p>
      </dsp:txBody>
      <dsp:txXfrm rot="-10800000">
        <a:off x="0" y="2618"/>
        <a:ext cx="5764530" cy="463137"/>
      </dsp:txXfrm>
    </dsp:sp>
    <dsp:sp modelId="{E213102E-5570-4B4A-9508-D70985A58650}">
      <dsp:nvSpPr>
        <dsp:cNvPr id="0" name=""/>
        <dsp:cNvSpPr/>
      </dsp:nvSpPr>
      <dsp:spPr>
        <a:xfrm>
          <a:off x="0" y="379320"/>
          <a:ext cx="5763007" cy="464931"/>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en-GB" sz="1000" kern="1200"/>
            <a:t>Following receipt of a RSA for statutory assessment a decision will be made within 6 weeks. The panel is chaired by the Service Manager and consists of a rep from Eucational Psychology, Health, Social Care and a School SENDCo</a:t>
          </a:r>
        </a:p>
      </dsp:txBody>
      <dsp:txXfrm>
        <a:off x="0" y="379320"/>
        <a:ext cx="5763007" cy="464931"/>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2800</TotalTime>
  <Pages>4</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Cassidy, Sharon</dc:creator>
  <cp:keywords/>
  <dc:description/>
  <cp:lastModifiedBy>Cassidy, Sharon</cp:lastModifiedBy>
  <cp:revision>7</cp:revision>
  <dcterms:created xsi:type="dcterms:W3CDTF">2019-08-28T10:55:00Z</dcterms:created>
  <dcterms:modified xsi:type="dcterms:W3CDTF">2019-09-30T08:16:00Z</dcterms:modified>
</cp:coreProperties>
</file>