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16sdtfl w16du wp14">
  <w:body>
    <w:p w:rsidR="00563F39" w:rsidRDefault="00563F39" w14:paraId="1933E3A7" w14:textId="3CA7D373">
      <w:r>
        <w:rPr>
          <w:noProof/>
        </w:rPr>
        <mc:AlternateContent>
          <mc:Choice Requires="wps">
            <w:drawing>
              <wp:anchor distT="45720" distB="45720" distL="114300" distR="114300" simplePos="0" relativeHeight="251658240" behindDoc="0" locked="0" layoutInCell="1" allowOverlap="1" wp14:anchorId="32F63535" wp14:editId="3CBC4045">
                <wp:simplePos x="0" y="0"/>
                <wp:positionH relativeFrom="margin">
                  <wp:posOffset>-336550</wp:posOffset>
                </wp:positionH>
                <wp:positionV relativeFrom="paragraph">
                  <wp:posOffset>285750</wp:posOffset>
                </wp:positionV>
                <wp:extent cx="6451600" cy="7670800"/>
                <wp:effectExtent l="19050" t="1905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7670800"/>
                        </a:xfrm>
                        <a:prstGeom prst="rect">
                          <a:avLst/>
                        </a:prstGeom>
                        <a:solidFill>
                          <a:srgbClr val="FFFFFF"/>
                        </a:solidFill>
                        <a:ln w="38100">
                          <a:solidFill>
                            <a:srgbClr val="0070C0"/>
                          </a:solidFill>
                          <a:miter lim="800000"/>
                          <a:headEnd/>
                          <a:tailEnd/>
                        </a:ln>
                      </wps:spPr>
                      <wps:txbx>
                        <w:txbxContent>
                          <w:p w:rsidRPr="00AF2BDF" w:rsidR="00715F72" w:rsidP="00715F72" w:rsidRDefault="00715F72" w14:paraId="09C4C2C8" w14:textId="77777777">
                            <w:pPr>
                              <w:jc w:val="center"/>
                              <w:rPr>
                                <w:rFonts w:ascii="Arial" w:hAnsi="Arial" w:eastAsia="Century Gothic" w:cs="Arial"/>
                                <w:b/>
                                <w:bCs/>
                                <w:color w:val="000000" w:themeColor="text1"/>
                                <w:sz w:val="44"/>
                                <w:szCs w:val="44"/>
                              </w:rPr>
                            </w:pPr>
                          </w:p>
                          <w:p w:rsidRPr="00AF2BDF" w:rsidR="00715F72" w:rsidP="00715F72" w:rsidRDefault="00715F72" w14:paraId="56F99116" w14:textId="610EA45F">
                            <w:pPr>
                              <w:jc w:val="center"/>
                              <w:rPr>
                                <w:rFonts w:ascii="Arial" w:hAnsi="Arial" w:eastAsia="Century Gothic" w:cs="Arial"/>
                                <w:b/>
                                <w:bCs/>
                                <w:color w:val="000000" w:themeColor="text1"/>
                                <w:sz w:val="44"/>
                                <w:szCs w:val="44"/>
                              </w:rPr>
                            </w:pPr>
                            <w:r w:rsidRPr="00AF2BDF">
                              <w:rPr>
                                <w:rFonts w:ascii="Arial" w:hAnsi="Arial" w:eastAsia="Century Gothic" w:cs="Arial"/>
                                <w:b/>
                                <w:bCs/>
                                <w:color w:val="000000" w:themeColor="text1"/>
                                <w:sz w:val="44"/>
                                <w:szCs w:val="44"/>
                              </w:rPr>
                              <w:t xml:space="preserve">Model Child Protection and Safeguarding Policy </w:t>
                            </w:r>
                          </w:p>
                          <w:p w:rsidR="00AF2BDF" w:rsidP="00715F72" w:rsidRDefault="00AF2BDF" w14:paraId="7E571AD7" w14:textId="77777777">
                            <w:pPr>
                              <w:jc w:val="center"/>
                              <w:rPr>
                                <w:rFonts w:ascii="Arial" w:hAnsi="Arial" w:eastAsia="Century Gothic" w:cs="Arial"/>
                                <w:b/>
                                <w:bCs/>
                                <w:color w:val="000000" w:themeColor="text1"/>
                                <w:sz w:val="36"/>
                                <w:szCs w:val="36"/>
                              </w:rPr>
                            </w:pPr>
                          </w:p>
                          <w:p w:rsidR="00715F72" w:rsidP="00715F72" w:rsidRDefault="00715F72" w14:paraId="7F230425" w14:textId="3F1C940B">
                            <w:pPr>
                              <w:jc w:val="center"/>
                              <w:rPr>
                                <w:rFonts w:ascii="Arial" w:hAnsi="Arial" w:eastAsia="Century Gothic" w:cs="Arial"/>
                                <w:b/>
                                <w:bCs/>
                                <w:color w:val="000000" w:themeColor="text1"/>
                                <w:sz w:val="32"/>
                                <w:szCs w:val="32"/>
                              </w:rPr>
                            </w:pPr>
                            <w:r w:rsidRPr="00AF2BDF">
                              <w:rPr>
                                <w:rFonts w:ascii="Arial" w:hAnsi="Arial" w:eastAsia="Century Gothic" w:cs="Arial"/>
                                <w:b/>
                                <w:bCs/>
                                <w:color w:val="000000" w:themeColor="text1"/>
                                <w:sz w:val="32"/>
                                <w:szCs w:val="32"/>
                              </w:rPr>
                              <w:t xml:space="preserve">Notes for Ofsted Registered Group </w:t>
                            </w:r>
                            <w:r w:rsidRPr="00AF2BDF" w:rsidR="005B17C4">
                              <w:rPr>
                                <w:rFonts w:ascii="Arial" w:hAnsi="Arial" w:eastAsia="Century Gothic" w:cs="Arial"/>
                                <w:b/>
                                <w:bCs/>
                                <w:color w:val="000000" w:themeColor="text1"/>
                                <w:sz w:val="32"/>
                                <w:szCs w:val="32"/>
                              </w:rPr>
                              <w:t xml:space="preserve">and School based </w:t>
                            </w:r>
                            <w:r w:rsidRPr="00AF2BDF">
                              <w:rPr>
                                <w:rFonts w:ascii="Arial" w:hAnsi="Arial" w:eastAsia="Century Gothic" w:cs="Arial"/>
                                <w:b/>
                                <w:bCs/>
                                <w:color w:val="000000" w:themeColor="text1"/>
                                <w:sz w:val="32"/>
                                <w:szCs w:val="32"/>
                              </w:rPr>
                              <w:t xml:space="preserve">Providers </w:t>
                            </w:r>
                          </w:p>
                          <w:p w:rsidRPr="005E4DBF" w:rsidR="00AF2BDF" w:rsidP="00715F72" w:rsidRDefault="00AF2BDF" w14:paraId="52621F12" w14:textId="77777777">
                            <w:pPr>
                              <w:jc w:val="center"/>
                              <w:rPr>
                                <w:rFonts w:ascii="Arial" w:hAnsi="Arial" w:eastAsia="Century Gothic" w:cs="Arial"/>
                                <w:b/>
                                <w:bCs/>
                                <w:color w:val="000000" w:themeColor="text1"/>
                                <w:sz w:val="24"/>
                                <w:szCs w:val="24"/>
                              </w:rPr>
                            </w:pPr>
                          </w:p>
                          <w:p w:rsidRPr="005E4DBF" w:rsidR="00715F72" w:rsidP="00EE545A" w:rsidRDefault="00715F72" w14:paraId="4480523B" w14:textId="0EDC47A9">
                            <w:pPr>
                              <w:pStyle w:val="ListParagraph"/>
                              <w:numPr>
                                <w:ilvl w:val="0"/>
                                <w:numId w:val="1"/>
                              </w:numPr>
                              <w:spacing w:after="0" w:line="240" w:lineRule="auto"/>
                              <w:jc w:val="both"/>
                              <w:rPr>
                                <w:rFonts w:ascii="Arial" w:hAnsi="Arial" w:eastAsia="Century Gothic" w:cs="Arial"/>
                                <w:color w:val="000000" w:themeColor="text1"/>
                                <w:sz w:val="24"/>
                                <w:szCs w:val="24"/>
                              </w:rPr>
                            </w:pPr>
                            <w:r w:rsidRPr="005E4DBF">
                              <w:rPr>
                                <w:rFonts w:ascii="Arial" w:hAnsi="Arial" w:eastAsia="Century Gothic" w:cs="Arial"/>
                                <w:color w:val="000000" w:themeColor="text1"/>
                                <w:sz w:val="24"/>
                                <w:szCs w:val="24"/>
                              </w:rPr>
                              <w:t>This policy has been developed to assist Ofsted registered Private Voluntary and Independent (PVI) settings</w:t>
                            </w:r>
                            <w:r w:rsidRPr="005E4DBF" w:rsidR="00835E26">
                              <w:rPr>
                                <w:rFonts w:ascii="Arial" w:hAnsi="Arial" w:eastAsia="Century Gothic" w:cs="Arial"/>
                                <w:color w:val="000000" w:themeColor="text1"/>
                                <w:sz w:val="24"/>
                                <w:szCs w:val="24"/>
                              </w:rPr>
                              <w:t xml:space="preserve"> (not school run provision)</w:t>
                            </w:r>
                            <w:r w:rsidRPr="005E4DBF">
                              <w:rPr>
                                <w:rFonts w:ascii="Arial" w:hAnsi="Arial" w:eastAsia="Century Gothic" w:cs="Arial"/>
                                <w:color w:val="000000" w:themeColor="text1"/>
                                <w:sz w:val="24"/>
                                <w:szCs w:val="24"/>
                              </w:rPr>
                              <w:t xml:space="preserve"> in developing their Child Protection and Safeguarding policy</w:t>
                            </w:r>
                          </w:p>
                          <w:p w:rsidRPr="005E4DBF" w:rsidR="00A20136" w:rsidP="00EE545A" w:rsidRDefault="00A20136" w14:paraId="4D600B86" w14:textId="77777777">
                            <w:pPr>
                              <w:pStyle w:val="ListParagraph"/>
                              <w:spacing w:after="0" w:line="240" w:lineRule="auto"/>
                              <w:ind w:left="360" w:hanging="360"/>
                              <w:jc w:val="both"/>
                              <w:rPr>
                                <w:rFonts w:ascii="Arial" w:hAnsi="Arial" w:eastAsia="Century Gothic" w:cs="Arial"/>
                                <w:color w:val="000000" w:themeColor="text1"/>
                                <w:sz w:val="24"/>
                                <w:szCs w:val="24"/>
                              </w:rPr>
                            </w:pPr>
                          </w:p>
                          <w:p w:rsidRPr="005E4DBF" w:rsidR="007F0297" w:rsidP="007F0297" w:rsidRDefault="007F0297" w14:paraId="06B8A295" w14:textId="50F42453">
                            <w:pPr>
                              <w:pStyle w:val="ListParagraph"/>
                              <w:numPr>
                                <w:ilvl w:val="0"/>
                                <w:numId w:val="1"/>
                              </w:numPr>
                              <w:spacing w:after="0" w:line="240" w:lineRule="auto"/>
                              <w:jc w:val="both"/>
                              <w:rPr>
                                <w:rFonts w:ascii="Arial" w:hAnsi="Arial" w:eastAsia="Century Gothic" w:cs="Arial"/>
                                <w:color w:val="000000" w:themeColor="text1"/>
                                <w:sz w:val="24"/>
                                <w:szCs w:val="24"/>
                              </w:rPr>
                            </w:pPr>
                            <w:r w:rsidRPr="005E4DBF">
                              <w:rPr>
                                <w:rFonts w:ascii="Arial" w:hAnsi="Arial" w:eastAsia="Century Gothic" w:cs="Arial"/>
                                <w:b/>
                                <w:bCs/>
                                <w:sz w:val="24"/>
                                <w:szCs w:val="24"/>
                              </w:rPr>
                              <w:t>This is a model policy and should be personalised for your setting. Please adapt it to fit your settings individual context. Some sections are coloured in</w:t>
                            </w:r>
                            <w:r w:rsidRPr="005E4DBF">
                              <w:rPr>
                                <w:rFonts w:ascii="Arial" w:hAnsi="Arial" w:eastAsia="Century Gothic" w:cs="Arial"/>
                                <w:b/>
                                <w:bCs/>
                                <w:color w:val="0070C0"/>
                                <w:sz w:val="24"/>
                                <w:szCs w:val="24"/>
                              </w:rPr>
                              <w:t xml:space="preserve"> blue </w:t>
                            </w:r>
                            <w:r w:rsidRPr="005E4DBF">
                              <w:rPr>
                                <w:rFonts w:ascii="Arial" w:hAnsi="Arial" w:eastAsia="Century Gothic" w:cs="Arial"/>
                                <w:b/>
                                <w:bCs/>
                                <w:sz w:val="24"/>
                                <w:szCs w:val="24"/>
                              </w:rPr>
                              <w:t>to allow you to add your setting name</w:t>
                            </w:r>
                            <w:r>
                              <w:rPr>
                                <w:rFonts w:ascii="Arial" w:hAnsi="Arial" w:eastAsia="Century Gothic" w:cs="Arial"/>
                                <w:b/>
                                <w:bCs/>
                                <w:sz w:val="24"/>
                                <w:szCs w:val="24"/>
                              </w:rPr>
                              <w:t xml:space="preserve"> or </w:t>
                            </w:r>
                            <w:r w:rsidRPr="000729C5">
                              <w:rPr>
                                <w:rFonts w:ascii="Arial" w:hAnsi="Arial" w:eastAsia="Century Gothic" w:cs="Arial"/>
                                <w:b/>
                                <w:bCs/>
                                <w:color w:val="FF0000"/>
                                <w:sz w:val="24"/>
                                <w:szCs w:val="24"/>
                              </w:rPr>
                              <w:t>red</w:t>
                            </w:r>
                            <w:r>
                              <w:rPr>
                                <w:rFonts w:ascii="Arial" w:hAnsi="Arial" w:eastAsia="Century Gothic" w:cs="Arial"/>
                                <w:b/>
                                <w:bCs/>
                                <w:sz w:val="24"/>
                                <w:szCs w:val="24"/>
                              </w:rPr>
                              <w:t xml:space="preserve"> for you to delete/amend as appropriate.</w:t>
                            </w:r>
                          </w:p>
                          <w:p w:rsidRPr="005E4DBF" w:rsidR="00BF38AE" w:rsidP="00EE545A" w:rsidRDefault="00BF38AE" w14:paraId="79F6F45F" w14:textId="77777777">
                            <w:pPr>
                              <w:pStyle w:val="ListParagraph"/>
                              <w:spacing w:after="0" w:line="240" w:lineRule="auto"/>
                              <w:ind w:left="360" w:hanging="360"/>
                              <w:jc w:val="both"/>
                              <w:rPr>
                                <w:rFonts w:ascii="Arial" w:hAnsi="Arial" w:eastAsia="Century Gothic" w:cs="Arial"/>
                                <w:color w:val="000000" w:themeColor="text1"/>
                                <w:sz w:val="24"/>
                                <w:szCs w:val="24"/>
                              </w:rPr>
                            </w:pPr>
                          </w:p>
                          <w:p w:rsidRPr="005E4DBF" w:rsidR="00A20136" w:rsidP="00EE545A" w:rsidRDefault="00A421A9" w14:paraId="37DFFE48" w14:textId="03EB81A8">
                            <w:pPr>
                              <w:pStyle w:val="ListParagraph"/>
                              <w:numPr>
                                <w:ilvl w:val="0"/>
                                <w:numId w:val="35"/>
                              </w:numPr>
                              <w:spacing w:after="0" w:line="240" w:lineRule="auto"/>
                              <w:ind w:left="360"/>
                              <w:jc w:val="both"/>
                              <w:rPr>
                                <w:rFonts w:ascii="Arial" w:hAnsi="Arial" w:eastAsia="Century Gothic" w:cs="Arial"/>
                                <w:color w:val="000000" w:themeColor="text1"/>
                                <w:sz w:val="24"/>
                                <w:szCs w:val="24"/>
                              </w:rPr>
                            </w:pPr>
                            <w:r w:rsidRPr="005E4DBF">
                              <w:rPr>
                                <w:rFonts w:ascii="Arial" w:hAnsi="Arial" w:eastAsia="Century Gothic" w:cs="Arial"/>
                                <w:color w:val="000000" w:themeColor="text1"/>
                                <w:sz w:val="24"/>
                                <w:szCs w:val="24"/>
                              </w:rPr>
                              <w:t xml:space="preserve">Prior to being adopted, each section should be reviewed to determine if it is appropriate for your setting. If </w:t>
                            </w:r>
                            <w:proofErr w:type="gramStart"/>
                            <w:r w:rsidRPr="005E4DBF">
                              <w:rPr>
                                <w:rFonts w:ascii="Arial" w:hAnsi="Arial" w:eastAsia="Century Gothic" w:cs="Arial"/>
                                <w:color w:val="000000" w:themeColor="text1"/>
                                <w:sz w:val="24"/>
                                <w:szCs w:val="24"/>
                              </w:rPr>
                              <w:t>more or less information</w:t>
                            </w:r>
                            <w:proofErr w:type="gramEnd"/>
                            <w:r w:rsidRPr="005E4DBF">
                              <w:rPr>
                                <w:rFonts w:ascii="Arial" w:hAnsi="Arial" w:eastAsia="Century Gothic" w:cs="Arial"/>
                                <w:color w:val="000000" w:themeColor="text1"/>
                                <w:sz w:val="24"/>
                                <w:szCs w:val="24"/>
                              </w:rPr>
                              <w:t xml:space="preserve"> is required, it is the responsibility of the setting to make those amendments.</w:t>
                            </w:r>
                          </w:p>
                          <w:p w:rsidRPr="005E4DBF" w:rsidR="00715F72" w:rsidP="00EE545A" w:rsidRDefault="00715F72" w14:paraId="673EC847" w14:textId="77777777">
                            <w:pPr>
                              <w:spacing w:after="0" w:line="240" w:lineRule="auto"/>
                              <w:ind w:left="360" w:hanging="360"/>
                              <w:jc w:val="both"/>
                              <w:rPr>
                                <w:rFonts w:ascii="Arial" w:hAnsi="Arial" w:eastAsia="Century Gothic" w:cs="Arial"/>
                                <w:color w:val="000000" w:themeColor="text1"/>
                                <w:sz w:val="24"/>
                                <w:szCs w:val="24"/>
                              </w:rPr>
                            </w:pPr>
                          </w:p>
                          <w:p w:rsidRPr="005E4DBF" w:rsidR="00563F39" w:rsidP="00EE545A" w:rsidRDefault="00715F72" w14:paraId="59BAEAC8" w14:textId="77777777">
                            <w:pPr>
                              <w:pStyle w:val="ListParagraph"/>
                              <w:numPr>
                                <w:ilvl w:val="0"/>
                                <w:numId w:val="1"/>
                              </w:numPr>
                              <w:spacing w:after="0" w:line="240" w:lineRule="auto"/>
                              <w:jc w:val="both"/>
                              <w:rPr>
                                <w:rFonts w:ascii="Arial" w:hAnsi="Arial" w:eastAsia="Century Gothic" w:cs="Arial"/>
                                <w:b/>
                                <w:bCs/>
                                <w:color w:val="7030A0"/>
                                <w:sz w:val="24"/>
                                <w:szCs w:val="24"/>
                              </w:rPr>
                            </w:pPr>
                            <w:r w:rsidRPr="005E4DBF">
                              <w:rPr>
                                <w:rFonts w:ascii="Arial" w:hAnsi="Arial" w:eastAsia="Century Gothic" w:cs="Arial"/>
                                <w:color w:val="000000" w:themeColor="text1"/>
                                <w:sz w:val="24"/>
                                <w:szCs w:val="24"/>
                              </w:rPr>
                              <w:t xml:space="preserve">This </w:t>
                            </w:r>
                            <w:r w:rsidRPr="005E4DBF">
                              <w:rPr>
                                <w:rFonts w:ascii="Arial" w:hAnsi="Arial" w:eastAsia="Century Gothic" w:cs="Arial"/>
                                <w:sz w:val="24"/>
                                <w:szCs w:val="24"/>
                              </w:rPr>
                              <w:t xml:space="preserve">policy has been </w:t>
                            </w:r>
                            <w:r w:rsidRPr="005E4DBF" w:rsidR="00563F39">
                              <w:rPr>
                                <w:rFonts w:ascii="Arial" w:hAnsi="Arial" w:eastAsia="Century Gothic" w:cs="Arial"/>
                                <w:sz w:val="24"/>
                                <w:szCs w:val="24"/>
                              </w:rPr>
                              <w:t>created</w:t>
                            </w:r>
                            <w:r w:rsidRPr="005E4DBF">
                              <w:rPr>
                                <w:rFonts w:ascii="Arial" w:hAnsi="Arial" w:eastAsia="Century Gothic" w:cs="Arial"/>
                                <w:sz w:val="24"/>
                                <w:szCs w:val="24"/>
                              </w:rPr>
                              <w:t xml:space="preserve"> to support your setting to meet the</w:t>
                            </w:r>
                            <w:r w:rsidRPr="005E4DBF">
                              <w:rPr>
                                <w:rFonts w:ascii="Arial" w:hAnsi="Arial" w:cs="Arial"/>
                                <w:sz w:val="24"/>
                                <w:szCs w:val="24"/>
                              </w:rPr>
                              <w:t xml:space="preserve"> </w:t>
                            </w:r>
                            <w:r w:rsidRPr="005E4DBF" w:rsidR="00563F39">
                              <w:rPr>
                                <w:rFonts w:ascii="Arial" w:hAnsi="Arial" w:cs="Arial"/>
                                <w:sz w:val="24"/>
                                <w:szCs w:val="24"/>
                              </w:rPr>
                              <w:t xml:space="preserve">following </w:t>
                            </w:r>
                            <w:r w:rsidRPr="005E4DBF">
                              <w:rPr>
                                <w:rFonts w:ascii="Arial" w:hAnsi="Arial" w:cs="Arial"/>
                                <w:sz w:val="24"/>
                                <w:szCs w:val="24"/>
                              </w:rPr>
                              <w:t>statutory guidance</w:t>
                            </w:r>
                            <w:r w:rsidRPr="005E4DBF" w:rsidR="00563F39">
                              <w:rPr>
                                <w:rFonts w:ascii="Arial" w:hAnsi="Arial" w:cs="Arial"/>
                                <w:sz w:val="24"/>
                                <w:szCs w:val="24"/>
                              </w:rPr>
                              <w:t xml:space="preserve">: </w:t>
                            </w:r>
                          </w:p>
                          <w:p w:rsidRPr="005E4DBF" w:rsidR="00563F39" w:rsidP="005E4DBF" w:rsidRDefault="00563F39" w14:paraId="3F5629B4" w14:textId="46BB5870">
                            <w:pPr>
                              <w:pStyle w:val="ListParagraph"/>
                              <w:numPr>
                                <w:ilvl w:val="0"/>
                                <w:numId w:val="3"/>
                              </w:numPr>
                              <w:ind w:left="1134" w:hanging="425"/>
                              <w:rPr>
                                <w:rFonts w:ascii="Arial" w:hAnsi="Arial" w:cs="Arial"/>
                                <w:sz w:val="24"/>
                                <w:szCs w:val="24"/>
                              </w:rPr>
                            </w:pPr>
                            <w:r w:rsidRPr="005E4DBF">
                              <w:rPr>
                                <w:rFonts w:ascii="Arial" w:hAnsi="Arial" w:cs="Arial"/>
                                <w:sz w:val="24"/>
                                <w:szCs w:val="24"/>
                              </w:rPr>
                              <w:t xml:space="preserve">Early Years Foundation Stage (EYFS) For </w:t>
                            </w:r>
                            <w:r w:rsidRPr="005E4DBF" w:rsidR="007C7547">
                              <w:rPr>
                                <w:rFonts w:ascii="Arial" w:hAnsi="Arial" w:cs="Arial"/>
                                <w:sz w:val="24"/>
                                <w:szCs w:val="24"/>
                              </w:rPr>
                              <w:t xml:space="preserve">Group and School based Providers </w:t>
                            </w:r>
                            <w:r w:rsidRPr="005E4DBF">
                              <w:rPr>
                                <w:rFonts w:ascii="Arial" w:hAnsi="Arial" w:cs="Arial"/>
                                <w:sz w:val="24"/>
                                <w:szCs w:val="24"/>
                              </w:rPr>
                              <w:t>(</w:t>
                            </w:r>
                            <w:r w:rsidRPr="005E4DBF" w:rsidR="00BC36E3">
                              <w:rPr>
                                <w:rFonts w:ascii="Arial" w:hAnsi="Arial" w:cs="Arial"/>
                                <w:sz w:val="24"/>
                                <w:szCs w:val="24"/>
                              </w:rPr>
                              <w:t xml:space="preserve">September </w:t>
                            </w:r>
                            <w:r w:rsidRPr="005E4DBF">
                              <w:rPr>
                                <w:rFonts w:ascii="Arial" w:hAnsi="Arial" w:cs="Arial"/>
                                <w:sz w:val="24"/>
                                <w:szCs w:val="24"/>
                              </w:rPr>
                              <w:t>202</w:t>
                            </w:r>
                            <w:r w:rsidRPr="005E4DBF" w:rsidR="00BC36E3">
                              <w:rPr>
                                <w:rFonts w:ascii="Arial" w:hAnsi="Arial" w:cs="Arial"/>
                                <w:sz w:val="24"/>
                                <w:szCs w:val="24"/>
                              </w:rPr>
                              <w:t>5</w:t>
                            </w:r>
                            <w:r w:rsidRPr="005E4DBF">
                              <w:rPr>
                                <w:rFonts w:ascii="Arial" w:hAnsi="Arial" w:cs="Arial"/>
                                <w:sz w:val="24"/>
                                <w:szCs w:val="24"/>
                              </w:rPr>
                              <w:t xml:space="preserve">) </w:t>
                            </w:r>
                          </w:p>
                          <w:p w:rsidRPr="005E4DBF" w:rsidR="00563F39" w:rsidP="005E4DBF" w:rsidRDefault="00563F39" w14:paraId="678ABCE0" w14:textId="07BC7F96">
                            <w:pPr>
                              <w:pStyle w:val="ListParagraph"/>
                              <w:numPr>
                                <w:ilvl w:val="0"/>
                                <w:numId w:val="3"/>
                              </w:numPr>
                              <w:ind w:left="1134" w:hanging="425"/>
                              <w:rPr>
                                <w:rFonts w:ascii="Arial" w:hAnsi="Arial" w:cs="Arial"/>
                                <w:sz w:val="24"/>
                                <w:szCs w:val="24"/>
                              </w:rPr>
                            </w:pPr>
                            <w:r w:rsidRPr="005E4DBF">
                              <w:rPr>
                                <w:rFonts w:ascii="Arial" w:hAnsi="Arial" w:cs="Arial"/>
                                <w:sz w:val="24"/>
                                <w:szCs w:val="24"/>
                              </w:rPr>
                              <w:t xml:space="preserve">Working Together to Safeguard Children (December 2023)  </w:t>
                            </w:r>
                          </w:p>
                          <w:p w:rsidRPr="005E4DBF" w:rsidR="00563F39" w:rsidP="005E4DBF" w:rsidRDefault="00563F39" w14:paraId="507CB916" w14:textId="2FBD10FF">
                            <w:pPr>
                              <w:pStyle w:val="ListParagraph"/>
                              <w:numPr>
                                <w:ilvl w:val="0"/>
                                <w:numId w:val="3"/>
                              </w:numPr>
                              <w:ind w:left="1134" w:hanging="425"/>
                              <w:rPr>
                                <w:rFonts w:ascii="Arial" w:hAnsi="Arial" w:cs="Arial"/>
                                <w:sz w:val="24"/>
                                <w:szCs w:val="24"/>
                              </w:rPr>
                            </w:pPr>
                            <w:r w:rsidRPr="005E4DBF">
                              <w:rPr>
                                <w:rFonts w:ascii="Arial" w:hAnsi="Arial" w:cs="Arial"/>
                                <w:sz w:val="24"/>
                                <w:szCs w:val="24"/>
                              </w:rPr>
                              <w:t xml:space="preserve">Prevent duty guidance for England and Wales (updated March 2024) </w:t>
                            </w:r>
                          </w:p>
                          <w:p w:rsidRPr="005E4DBF" w:rsidR="00715F72" w:rsidP="005E4DBF" w:rsidRDefault="00563F39" w14:paraId="143F4638" w14:textId="45F4CE0A">
                            <w:pPr>
                              <w:pStyle w:val="ListParagraph"/>
                              <w:numPr>
                                <w:ilvl w:val="0"/>
                                <w:numId w:val="2"/>
                              </w:numPr>
                              <w:ind w:left="1134" w:hanging="425"/>
                              <w:rPr>
                                <w:rFonts w:ascii="Arial" w:hAnsi="Arial" w:cs="Arial"/>
                                <w:sz w:val="24"/>
                                <w:szCs w:val="24"/>
                              </w:rPr>
                            </w:pPr>
                            <w:r w:rsidRPr="005E4DBF">
                              <w:rPr>
                                <w:rFonts w:ascii="Arial" w:hAnsi="Arial" w:cs="Arial"/>
                                <w:sz w:val="24"/>
                                <w:szCs w:val="24"/>
                              </w:rPr>
                              <w:t>Keeping Children Safe in Education (202</w:t>
                            </w:r>
                            <w:r w:rsidRPr="005E4DBF" w:rsidR="00BC36E3">
                              <w:rPr>
                                <w:rFonts w:ascii="Arial" w:hAnsi="Arial" w:cs="Arial"/>
                                <w:sz w:val="24"/>
                                <w:szCs w:val="24"/>
                              </w:rPr>
                              <w:t>5</w:t>
                            </w:r>
                            <w:r w:rsidRPr="005E4DBF">
                              <w:rPr>
                                <w:rFonts w:ascii="Arial" w:hAnsi="Arial" w:cs="Arial"/>
                                <w:sz w:val="24"/>
                                <w:szCs w:val="24"/>
                              </w:rPr>
                              <w:t>)</w:t>
                            </w:r>
                          </w:p>
                          <w:p w:rsidRPr="005E4DBF" w:rsidR="000D6ED8" w:rsidP="00EE545A" w:rsidRDefault="000D6ED8" w14:paraId="01888AFC" w14:textId="77777777">
                            <w:pPr>
                              <w:ind w:left="360" w:hanging="360"/>
                              <w:rPr>
                                <w:rFonts w:ascii="Arial" w:hAnsi="Arial" w:cs="Arial"/>
                                <w:sz w:val="24"/>
                                <w:szCs w:val="24"/>
                              </w:rPr>
                            </w:pPr>
                          </w:p>
                          <w:p w:rsidRPr="005E4DBF" w:rsidR="00A20136" w:rsidP="00EE545A" w:rsidRDefault="00A25BEE" w14:paraId="34992AB9" w14:textId="6FFC245C">
                            <w:pPr>
                              <w:pStyle w:val="ListParagraph"/>
                              <w:numPr>
                                <w:ilvl w:val="0"/>
                                <w:numId w:val="2"/>
                              </w:numPr>
                              <w:ind w:left="360"/>
                              <w:rPr>
                                <w:rFonts w:ascii="Arial" w:hAnsi="Arial" w:cs="Arial"/>
                                <w:sz w:val="24"/>
                                <w:szCs w:val="24"/>
                              </w:rPr>
                            </w:pPr>
                            <w:r w:rsidRPr="005E4DBF">
                              <w:rPr>
                                <w:rFonts w:ascii="Arial" w:hAnsi="Arial" w:cs="Arial"/>
                                <w:sz w:val="24"/>
                                <w:szCs w:val="24"/>
                              </w:rPr>
                              <w:t xml:space="preserve">This policy includes links to </w:t>
                            </w:r>
                            <w:r w:rsidRPr="005E4DBF" w:rsidR="00581260">
                              <w:rPr>
                                <w:rFonts w:ascii="Arial" w:hAnsi="Arial" w:cs="Arial"/>
                                <w:sz w:val="24"/>
                                <w:szCs w:val="24"/>
                              </w:rPr>
                              <w:t>related policies and a</w:t>
                            </w:r>
                            <w:r w:rsidR="007A7D6F">
                              <w:rPr>
                                <w:rFonts w:ascii="Arial" w:hAnsi="Arial" w:cs="Arial"/>
                                <w:sz w:val="24"/>
                                <w:szCs w:val="24"/>
                              </w:rPr>
                              <w:t>ppendices</w:t>
                            </w:r>
                            <w:r w:rsidRPr="005E4DBF" w:rsidR="00581260">
                              <w:rPr>
                                <w:rFonts w:ascii="Arial" w:hAnsi="Arial" w:cs="Arial"/>
                                <w:sz w:val="24"/>
                                <w:szCs w:val="24"/>
                              </w:rPr>
                              <w:t xml:space="preserve"> at the end</w:t>
                            </w:r>
                            <w:r w:rsidRPr="005E4DBF" w:rsidR="00EE545A">
                              <w:rPr>
                                <w:rFonts w:ascii="Arial" w:hAnsi="Arial" w:cs="Arial"/>
                                <w:sz w:val="24"/>
                                <w:szCs w:val="24"/>
                              </w:rPr>
                              <w:t xml:space="preserve"> </w:t>
                            </w:r>
                            <w:r w:rsidRPr="002D55FD" w:rsidR="00892CC7">
                              <w:rPr>
                                <w:rFonts w:ascii="Arial" w:hAnsi="Arial" w:cs="Arial"/>
                                <w:sz w:val="24"/>
                                <w:szCs w:val="24"/>
                              </w:rPr>
                              <w:t xml:space="preserve">of this document, </w:t>
                            </w:r>
                            <w:r w:rsidRPr="005E4DBF" w:rsidR="00EE545A">
                              <w:rPr>
                                <w:rFonts w:ascii="Arial" w:hAnsi="Arial" w:cs="Arial"/>
                                <w:sz w:val="24"/>
                                <w:szCs w:val="24"/>
                              </w:rPr>
                              <w:t>which can also be adopted by Coventry settings.</w:t>
                            </w:r>
                          </w:p>
                          <w:p w:rsidRPr="005E4DBF" w:rsidR="00563F39" w:rsidP="00EE545A" w:rsidRDefault="00563F39" w14:paraId="52380730" w14:textId="77777777">
                            <w:pPr>
                              <w:pStyle w:val="ListParagraph"/>
                              <w:ind w:left="360" w:hanging="360"/>
                              <w:rPr>
                                <w:rFonts w:ascii="Arial" w:hAnsi="Arial" w:cs="Arial"/>
                                <w:sz w:val="24"/>
                                <w:szCs w:val="24"/>
                              </w:rPr>
                            </w:pPr>
                          </w:p>
                          <w:p w:rsidRPr="007F0297" w:rsidR="00563F39" w:rsidP="00A54701" w:rsidRDefault="00563F39" w14:paraId="73FB57C5" w14:textId="027FFAA4">
                            <w:pPr>
                              <w:pStyle w:val="ListParagraph"/>
                              <w:numPr>
                                <w:ilvl w:val="0"/>
                                <w:numId w:val="1"/>
                              </w:numPr>
                              <w:spacing w:after="0" w:line="240" w:lineRule="auto"/>
                              <w:jc w:val="both"/>
                              <w:rPr>
                                <w:rFonts w:ascii="Arial" w:hAnsi="Arial" w:eastAsia="Century Gothic" w:cs="Arial"/>
                                <w:color w:val="000000" w:themeColor="text1"/>
                                <w:sz w:val="24"/>
                                <w:szCs w:val="24"/>
                              </w:rPr>
                            </w:pPr>
                            <w:r w:rsidRPr="007F0297">
                              <w:rPr>
                                <w:rFonts w:ascii="Arial" w:hAnsi="Arial" w:eastAsia="Century Gothic" w:cs="Arial"/>
                                <w:color w:val="000000" w:themeColor="text1"/>
                                <w:sz w:val="24"/>
                                <w:szCs w:val="24"/>
                              </w:rPr>
                              <w:t xml:space="preserve">This model policy </w:t>
                            </w:r>
                            <w:r w:rsidRPr="007F0297" w:rsidR="00052C08">
                              <w:rPr>
                                <w:rFonts w:ascii="Arial" w:hAnsi="Arial" w:eastAsia="Century Gothic" w:cs="Arial"/>
                                <w:color w:val="000000" w:themeColor="text1"/>
                                <w:sz w:val="24"/>
                                <w:szCs w:val="24"/>
                              </w:rPr>
                              <w:t xml:space="preserve">was </w:t>
                            </w:r>
                            <w:r w:rsidRPr="007F0297">
                              <w:rPr>
                                <w:rFonts w:ascii="Arial" w:hAnsi="Arial" w:eastAsia="Century Gothic" w:cs="Arial"/>
                                <w:color w:val="000000" w:themeColor="text1"/>
                                <w:sz w:val="24"/>
                                <w:szCs w:val="24"/>
                              </w:rPr>
                              <w:t xml:space="preserve">reviewed in </w:t>
                            </w:r>
                            <w:r w:rsidRPr="007F0297" w:rsidR="00A20136">
                              <w:rPr>
                                <w:rFonts w:ascii="Arial" w:hAnsi="Arial" w:eastAsia="Century Gothic" w:cs="Arial"/>
                                <w:color w:val="000000" w:themeColor="text1"/>
                                <w:sz w:val="24"/>
                                <w:szCs w:val="24"/>
                              </w:rPr>
                              <w:t>August</w:t>
                            </w:r>
                            <w:r w:rsidRPr="007F0297">
                              <w:rPr>
                                <w:rFonts w:ascii="Arial" w:hAnsi="Arial" w:eastAsia="Century Gothic" w:cs="Arial"/>
                                <w:color w:val="000000" w:themeColor="text1"/>
                                <w:sz w:val="24"/>
                                <w:szCs w:val="24"/>
                              </w:rPr>
                              <w:t xml:space="preserve"> 2025</w:t>
                            </w:r>
                            <w:r w:rsidRPr="007F0297" w:rsidR="00052C08">
                              <w:rPr>
                                <w:rFonts w:ascii="Arial" w:hAnsi="Arial" w:eastAsia="Century Gothic" w:cs="Arial"/>
                                <w:color w:val="000000" w:themeColor="text1"/>
                                <w:sz w:val="24"/>
                                <w:szCs w:val="24"/>
                              </w:rPr>
                              <w:t>, by Coventry Ear</w:t>
                            </w:r>
                            <w:r w:rsidRPr="007F0297" w:rsidR="00406EC8">
                              <w:rPr>
                                <w:rFonts w:ascii="Arial" w:hAnsi="Arial" w:eastAsia="Century Gothic" w:cs="Arial"/>
                                <w:color w:val="000000" w:themeColor="text1"/>
                                <w:sz w:val="24"/>
                                <w:szCs w:val="24"/>
                              </w:rPr>
                              <w:t>l</w:t>
                            </w:r>
                            <w:r w:rsidRPr="007F0297" w:rsidR="00052C08">
                              <w:rPr>
                                <w:rFonts w:ascii="Arial" w:hAnsi="Arial" w:eastAsia="Century Gothic" w:cs="Arial"/>
                                <w:color w:val="000000" w:themeColor="text1"/>
                                <w:sz w:val="24"/>
                                <w:szCs w:val="24"/>
                              </w:rPr>
                              <w:t>y Years</w:t>
                            </w:r>
                            <w:r w:rsidRPr="007F0297" w:rsidR="00B302E0">
                              <w:rPr>
                                <w:rFonts w:ascii="Arial" w:hAnsi="Arial" w:eastAsia="Century Gothic" w:cs="Arial"/>
                                <w:color w:val="000000" w:themeColor="text1"/>
                                <w:sz w:val="24"/>
                                <w:szCs w:val="24"/>
                              </w:rPr>
                              <w:t>: Quality, Improvements and Standards team</w:t>
                            </w:r>
                            <w:r w:rsidRPr="007F0297" w:rsidR="00470306">
                              <w:rPr>
                                <w:rFonts w:ascii="Arial" w:hAnsi="Arial" w:eastAsia="Century Gothic" w:cs="Arial"/>
                                <w:color w:val="000000" w:themeColor="text1"/>
                                <w:sz w:val="24"/>
                                <w:szCs w:val="24"/>
                              </w:rPr>
                              <w:t xml:space="preserve">, and includes the EYFS Safeguarding reforms (Sept 2025) </w:t>
                            </w:r>
                            <w:r w:rsidRPr="007F0297" w:rsidR="00B302E0">
                              <w:rPr>
                                <w:rFonts w:ascii="Arial" w:hAnsi="Arial" w:eastAsia="Century Gothic" w:cs="Arial"/>
                                <w:color w:val="000000" w:themeColor="text1"/>
                                <w:sz w:val="24"/>
                                <w:szCs w:val="24"/>
                              </w:rPr>
                              <w:t xml:space="preserve"> </w:t>
                            </w:r>
                          </w:p>
                          <w:p w:rsidRPr="00563F39" w:rsidR="00715F72" w:rsidP="00715F72" w:rsidRDefault="00715F72" w14:paraId="19AE8660" w14:textId="77777777">
                            <w:pPr>
                              <w:spacing w:after="0" w:line="240" w:lineRule="auto"/>
                              <w:jc w:val="both"/>
                              <w:rPr>
                                <w:rFonts w:ascii="Arial" w:hAnsi="Arial" w:eastAsia="Century Gothic" w:cs="Arial"/>
                                <w:color w:val="000000" w:themeColor="text1"/>
                                <w:sz w:val="24"/>
                                <w:szCs w:val="24"/>
                              </w:rPr>
                            </w:pPr>
                          </w:p>
                          <w:p w:rsidRPr="00563F39" w:rsidR="00715F72" w:rsidP="00715F72" w:rsidRDefault="00715F72" w14:paraId="7680BE7C" w14:textId="77777777">
                            <w:pPr>
                              <w:spacing w:after="0"/>
                              <w:jc w:val="both"/>
                              <w:rPr>
                                <w:rFonts w:ascii="Arial" w:hAnsi="Arial" w:eastAsia="Century Gothic" w:cs="Arial"/>
                                <w:color w:val="000000" w:themeColor="text1"/>
                                <w:sz w:val="24"/>
                                <w:szCs w:val="24"/>
                              </w:rPr>
                            </w:pPr>
                          </w:p>
                          <w:p w:rsidR="00715F72" w:rsidRDefault="00715F72" w14:paraId="15AFFA23" w14:textId="57BDD8A4"/>
                          <w:p w:rsidR="00563F39" w:rsidRDefault="00563F39" w14:paraId="089145EA" w14:textId="77777777"/>
                          <w:p w:rsidR="00563F39" w:rsidRDefault="00563F39" w14:paraId="076F4946" w14:textId="77777777"/>
                          <w:p w:rsidR="00563F39" w:rsidRDefault="00563F39" w14:paraId="5B998496" w14:textId="77777777"/>
                          <w:p w:rsidR="00563F39" w:rsidRDefault="00563F39" w14:paraId="779C85EC" w14:textId="77777777"/>
                          <w:p w:rsidR="00563F39" w:rsidRDefault="00563F39" w14:paraId="5A55D993" w14:textId="77777777"/>
                          <w:p w:rsidR="00563F39" w:rsidRDefault="00563F39" w14:paraId="5B7C0668" w14:textId="77777777"/>
                          <w:p w:rsidR="00563F39" w:rsidRDefault="00563F39" w14:paraId="0EEF29D6" w14:textId="77777777"/>
                          <w:p w:rsidR="00563F39" w:rsidRDefault="00563F39" w14:paraId="05043118" w14:textId="77777777"/>
                          <w:p w:rsidR="00563F39" w:rsidRDefault="00563F39" w14:paraId="70C29BB9" w14:textId="77777777"/>
                          <w:p w:rsidR="00563F39" w:rsidRDefault="00563F39" w14:paraId="5E9B55AF" w14:textId="77777777"/>
                          <w:p w:rsidR="00563F39" w:rsidRDefault="00563F39" w14:paraId="2AEA9DBA" w14:textId="77777777"/>
                          <w:p w:rsidR="00563F39" w:rsidRDefault="00563F39" w14:paraId="0C3A6D53" w14:textId="77777777"/>
                          <w:p w:rsidR="00563F39" w:rsidRDefault="00563F39" w14:paraId="3EA034D9" w14:textId="77777777"/>
                          <w:p w:rsidR="00563F39" w:rsidRDefault="00563F39" w14:paraId="76384157" w14:textId="77777777"/>
                          <w:p w:rsidR="00563F39" w:rsidRDefault="00563F39" w14:paraId="2A41A365" w14:textId="77777777"/>
                          <w:p w:rsidR="00563F39" w:rsidRDefault="00563F39" w14:paraId="5AE461F7" w14:textId="77777777"/>
                          <w:p w:rsidR="00563F39" w:rsidRDefault="00563F39" w14:paraId="3E1760E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2F63535">
                <v:stroke joinstyle="miter"/>
                <v:path gradientshapeok="t" o:connecttype="rect"/>
              </v:shapetype>
              <v:shape id="Text Box 2" style="position:absolute;margin-left:-26.5pt;margin-top:22.5pt;width:508pt;height:60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color="#0070c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">
                <v:textbox>
                  <w:txbxContent>
                    <w:p w:rsidRPr="00AF2BDF" w:rsidR="00715F72" w:rsidP="00715F72" w:rsidRDefault="00715F72" w14:paraId="09C4C2C8" w14:textId="77777777">
                      <w:pPr>
                        <w:jc w:val="center"/>
                        <w:rPr>
                          <w:rFonts w:ascii="Arial" w:hAnsi="Arial" w:eastAsia="Century Gothic" w:cs="Arial"/>
                          <w:b/>
                          <w:bCs/>
                          <w:color w:val="000000" w:themeColor="text1"/>
                          <w:sz w:val="44"/>
                          <w:szCs w:val="44"/>
                        </w:rPr>
                      </w:pPr>
                    </w:p>
                    <w:p w:rsidRPr="00AF2BDF" w:rsidR="00715F72" w:rsidP="00715F72" w:rsidRDefault="00715F72" w14:paraId="56F99116" w14:textId="610EA45F">
                      <w:pPr>
                        <w:jc w:val="center"/>
                        <w:rPr>
                          <w:rFonts w:ascii="Arial" w:hAnsi="Arial" w:eastAsia="Century Gothic" w:cs="Arial"/>
                          <w:b/>
                          <w:bCs/>
                          <w:color w:val="000000" w:themeColor="text1"/>
                          <w:sz w:val="44"/>
                          <w:szCs w:val="44"/>
                        </w:rPr>
                      </w:pPr>
                      <w:r w:rsidRPr="00AF2BDF">
                        <w:rPr>
                          <w:rFonts w:ascii="Arial" w:hAnsi="Arial" w:eastAsia="Century Gothic" w:cs="Arial"/>
                          <w:b/>
                          <w:bCs/>
                          <w:color w:val="000000" w:themeColor="text1"/>
                          <w:sz w:val="44"/>
                          <w:szCs w:val="44"/>
                        </w:rPr>
                        <w:t xml:space="preserve">Model Child Protection and Safeguarding Policy </w:t>
                      </w:r>
                    </w:p>
                    <w:p w:rsidR="00AF2BDF" w:rsidP="00715F72" w:rsidRDefault="00AF2BDF" w14:paraId="7E571AD7" w14:textId="77777777">
                      <w:pPr>
                        <w:jc w:val="center"/>
                        <w:rPr>
                          <w:rFonts w:ascii="Arial" w:hAnsi="Arial" w:eastAsia="Century Gothic" w:cs="Arial"/>
                          <w:b/>
                          <w:bCs/>
                          <w:color w:val="000000" w:themeColor="text1"/>
                          <w:sz w:val="36"/>
                          <w:szCs w:val="36"/>
                        </w:rPr>
                      </w:pPr>
                    </w:p>
                    <w:p w:rsidR="00715F72" w:rsidP="00715F72" w:rsidRDefault="00715F72" w14:paraId="7F230425" w14:textId="3F1C940B">
                      <w:pPr>
                        <w:jc w:val="center"/>
                        <w:rPr>
                          <w:rFonts w:ascii="Arial" w:hAnsi="Arial" w:eastAsia="Century Gothic" w:cs="Arial"/>
                          <w:b/>
                          <w:bCs/>
                          <w:color w:val="000000" w:themeColor="text1"/>
                          <w:sz w:val="32"/>
                          <w:szCs w:val="32"/>
                        </w:rPr>
                      </w:pPr>
                      <w:r w:rsidRPr="00AF2BDF">
                        <w:rPr>
                          <w:rFonts w:ascii="Arial" w:hAnsi="Arial" w:eastAsia="Century Gothic" w:cs="Arial"/>
                          <w:b/>
                          <w:bCs/>
                          <w:color w:val="000000" w:themeColor="text1"/>
                          <w:sz w:val="32"/>
                          <w:szCs w:val="32"/>
                        </w:rPr>
                        <w:t xml:space="preserve">Notes for Ofsted Registered Group </w:t>
                      </w:r>
                      <w:r w:rsidRPr="00AF2BDF" w:rsidR="005B17C4">
                        <w:rPr>
                          <w:rFonts w:ascii="Arial" w:hAnsi="Arial" w:eastAsia="Century Gothic" w:cs="Arial"/>
                          <w:b/>
                          <w:bCs/>
                          <w:color w:val="000000" w:themeColor="text1"/>
                          <w:sz w:val="32"/>
                          <w:szCs w:val="32"/>
                        </w:rPr>
                        <w:t xml:space="preserve">and School based </w:t>
                      </w:r>
                      <w:r w:rsidRPr="00AF2BDF">
                        <w:rPr>
                          <w:rFonts w:ascii="Arial" w:hAnsi="Arial" w:eastAsia="Century Gothic" w:cs="Arial"/>
                          <w:b/>
                          <w:bCs/>
                          <w:color w:val="000000" w:themeColor="text1"/>
                          <w:sz w:val="32"/>
                          <w:szCs w:val="32"/>
                        </w:rPr>
                        <w:t xml:space="preserve">Providers </w:t>
                      </w:r>
                    </w:p>
                    <w:p w:rsidRPr="005E4DBF" w:rsidR="00AF2BDF" w:rsidP="00715F72" w:rsidRDefault="00AF2BDF" w14:paraId="52621F12" w14:textId="77777777">
                      <w:pPr>
                        <w:jc w:val="center"/>
                        <w:rPr>
                          <w:rFonts w:ascii="Arial" w:hAnsi="Arial" w:eastAsia="Century Gothic" w:cs="Arial"/>
                          <w:b/>
                          <w:bCs/>
                          <w:color w:val="000000" w:themeColor="text1"/>
                          <w:sz w:val="24"/>
                          <w:szCs w:val="24"/>
                        </w:rPr>
                      </w:pPr>
                    </w:p>
                    <w:p w:rsidRPr="005E4DBF" w:rsidR="00715F72" w:rsidP="00EE545A" w:rsidRDefault="00715F72" w14:paraId="4480523B" w14:textId="0EDC47A9">
                      <w:pPr>
                        <w:pStyle w:val="ListParagraph"/>
                        <w:numPr>
                          <w:ilvl w:val="0"/>
                          <w:numId w:val="1"/>
                        </w:numPr>
                        <w:spacing w:after="0" w:line="240" w:lineRule="auto"/>
                        <w:jc w:val="both"/>
                        <w:rPr>
                          <w:rFonts w:ascii="Arial" w:hAnsi="Arial" w:eastAsia="Century Gothic" w:cs="Arial"/>
                          <w:color w:val="000000" w:themeColor="text1"/>
                          <w:sz w:val="24"/>
                          <w:szCs w:val="24"/>
                        </w:rPr>
                      </w:pPr>
                      <w:r w:rsidRPr="005E4DBF">
                        <w:rPr>
                          <w:rFonts w:ascii="Arial" w:hAnsi="Arial" w:eastAsia="Century Gothic" w:cs="Arial"/>
                          <w:color w:val="000000" w:themeColor="text1"/>
                          <w:sz w:val="24"/>
                          <w:szCs w:val="24"/>
                        </w:rPr>
                        <w:t>This policy has been developed to assist Ofsted registered Private Voluntary and Independent (PVI) settings</w:t>
                      </w:r>
                      <w:r w:rsidRPr="005E4DBF" w:rsidR="00835E26">
                        <w:rPr>
                          <w:rFonts w:ascii="Arial" w:hAnsi="Arial" w:eastAsia="Century Gothic" w:cs="Arial"/>
                          <w:color w:val="000000" w:themeColor="text1"/>
                          <w:sz w:val="24"/>
                          <w:szCs w:val="24"/>
                        </w:rPr>
                        <w:t xml:space="preserve"> (not school run provision)</w:t>
                      </w:r>
                      <w:r w:rsidRPr="005E4DBF">
                        <w:rPr>
                          <w:rFonts w:ascii="Arial" w:hAnsi="Arial" w:eastAsia="Century Gothic" w:cs="Arial"/>
                          <w:color w:val="000000" w:themeColor="text1"/>
                          <w:sz w:val="24"/>
                          <w:szCs w:val="24"/>
                        </w:rPr>
                        <w:t xml:space="preserve"> in developing their Child Protection and Safeguarding policy</w:t>
                      </w:r>
                    </w:p>
                    <w:p w:rsidRPr="005E4DBF" w:rsidR="00A20136" w:rsidP="00EE545A" w:rsidRDefault="00A20136" w14:paraId="4D600B86" w14:textId="77777777">
                      <w:pPr>
                        <w:pStyle w:val="ListParagraph"/>
                        <w:spacing w:after="0" w:line="240" w:lineRule="auto"/>
                        <w:ind w:left="360" w:hanging="360"/>
                        <w:jc w:val="both"/>
                        <w:rPr>
                          <w:rFonts w:ascii="Arial" w:hAnsi="Arial" w:eastAsia="Century Gothic" w:cs="Arial"/>
                          <w:color w:val="000000" w:themeColor="text1"/>
                          <w:sz w:val="24"/>
                          <w:szCs w:val="24"/>
                        </w:rPr>
                      </w:pPr>
                    </w:p>
                    <w:p w:rsidRPr="005E4DBF" w:rsidR="007F0297" w:rsidP="007F0297" w:rsidRDefault="007F0297" w14:paraId="06B8A295" w14:textId="50F42453">
                      <w:pPr>
                        <w:pStyle w:val="ListParagraph"/>
                        <w:numPr>
                          <w:ilvl w:val="0"/>
                          <w:numId w:val="1"/>
                        </w:numPr>
                        <w:spacing w:after="0" w:line="240" w:lineRule="auto"/>
                        <w:jc w:val="both"/>
                        <w:rPr>
                          <w:rFonts w:ascii="Arial" w:hAnsi="Arial" w:eastAsia="Century Gothic" w:cs="Arial"/>
                          <w:color w:val="000000" w:themeColor="text1"/>
                          <w:sz w:val="24"/>
                          <w:szCs w:val="24"/>
                        </w:rPr>
                      </w:pPr>
                      <w:r w:rsidRPr="005E4DBF">
                        <w:rPr>
                          <w:rFonts w:ascii="Arial" w:hAnsi="Arial" w:eastAsia="Century Gothic" w:cs="Arial"/>
                          <w:b/>
                          <w:bCs/>
                          <w:sz w:val="24"/>
                          <w:szCs w:val="24"/>
                        </w:rPr>
                        <w:t>This is a model policy and should be personalised for your setting. Please adapt it to fit your settings individual context. Some sections are coloured in</w:t>
                      </w:r>
                      <w:r w:rsidRPr="005E4DBF">
                        <w:rPr>
                          <w:rFonts w:ascii="Arial" w:hAnsi="Arial" w:eastAsia="Century Gothic" w:cs="Arial"/>
                          <w:b/>
                          <w:bCs/>
                          <w:color w:val="0070C0"/>
                          <w:sz w:val="24"/>
                          <w:szCs w:val="24"/>
                        </w:rPr>
                        <w:t xml:space="preserve"> blue </w:t>
                      </w:r>
                      <w:r w:rsidRPr="005E4DBF">
                        <w:rPr>
                          <w:rFonts w:ascii="Arial" w:hAnsi="Arial" w:eastAsia="Century Gothic" w:cs="Arial"/>
                          <w:b/>
                          <w:bCs/>
                          <w:sz w:val="24"/>
                          <w:szCs w:val="24"/>
                        </w:rPr>
                        <w:t>to allow you to add your setting name</w:t>
                      </w:r>
                      <w:r>
                        <w:rPr>
                          <w:rFonts w:ascii="Arial" w:hAnsi="Arial" w:eastAsia="Century Gothic" w:cs="Arial"/>
                          <w:b/>
                          <w:bCs/>
                          <w:sz w:val="24"/>
                          <w:szCs w:val="24"/>
                        </w:rPr>
                        <w:t xml:space="preserve"> or </w:t>
                      </w:r>
                      <w:r w:rsidRPr="000729C5">
                        <w:rPr>
                          <w:rFonts w:ascii="Arial" w:hAnsi="Arial" w:eastAsia="Century Gothic" w:cs="Arial"/>
                          <w:b/>
                          <w:bCs/>
                          <w:color w:val="FF0000"/>
                          <w:sz w:val="24"/>
                          <w:szCs w:val="24"/>
                        </w:rPr>
                        <w:t>red</w:t>
                      </w:r>
                      <w:r>
                        <w:rPr>
                          <w:rFonts w:ascii="Arial" w:hAnsi="Arial" w:eastAsia="Century Gothic" w:cs="Arial"/>
                          <w:b/>
                          <w:bCs/>
                          <w:sz w:val="24"/>
                          <w:szCs w:val="24"/>
                        </w:rPr>
                        <w:t xml:space="preserve"> for you to delete/amend as appropriate.</w:t>
                      </w:r>
                    </w:p>
                    <w:p w:rsidRPr="005E4DBF" w:rsidR="00BF38AE" w:rsidP="00EE545A" w:rsidRDefault="00BF38AE" w14:paraId="79F6F45F" w14:textId="77777777">
                      <w:pPr>
                        <w:pStyle w:val="ListParagraph"/>
                        <w:spacing w:after="0" w:line="240" w:lineRule="auto"/>
                        <w:ind w:left="360" w:hanging="360"/>
                        <w:jc w:val="both"/>
                        <w:rPr>
                          <w:rFonts w:ascii="Arial" w:hAnsi="Arial" w:eastAsia="Century Gothic" w:cs="Arial"/>
                          <w:color w:val="000000" w:themeColor="text1"/>
                          <w:sz w:val="24"/>
                          <w:szCs w:val="24"/>
                        </w:rPr>
                      </w:pPr>
                    </w:p>
                    <w:p w:rsidRPr="005E4DBF" w:rsidR="00A20136" w:rsidP="00EE545A" w:rsidRDefault="00A421A9" w14:paraId="37DFFE48" w14:textId="03EB81A8">
                      <w:pPr>
                        <w:pStyle w:val="ListParagraph"/>
                        <w:numPr>
                          <w:ilvl w:val="0"/>
                          <w:numId w:val="35"/>
                        </w:numPr>
                        <w:spacing w:after="0" w:line="240" w:lineRule="auto"/>
                        <w:ind w:left="360"/>
                        <w:jc w:val="both"/>
                        <w:rPr>
                          <w:rFonts w:ascii="Arial" w:hAnsi="Arial" w:eastAsia="Century Gothic" w:cs="Arial"/>
                          <w:color w:val="000000" w:themeColor="text1"/>
                          <w:sz w:val="24"/>
                          <w:szCs w:val="24"/>
                        </w:rPr>
                      </w:pPr>
                      <w:r w:rsidRPr="005E4DBF">
                        <w:rPr>
                          <w:rFonts w:ascii="Arial" w:hAnsi="Arial" w:eastAsia="Century Gothic" w:cs="Arial"/>
                          <w:color w:val="000000" w:themeColor="text1"/>
                          <w:sz w:val="24"/>
                          <w:szCs w:val="24"/>
                        </w:rPr>
                        <w:t xml:space="preserve">Prior to being adopted, each section should be reviewed to determine if it is appropriate for your setting. If </w:t>
                      </w:r>
                      <w:proofErr w:type="gramStart"/>
                      <w:r w:rsidRPr="005E4DBF">
                        <w:rPr>
                          <w:rFonts w:ascii="Arial" w:hAnsi="Arial" w:eastAsia="Century Gothic" w:cs="Arial"/>
                          <w:color w:val="000000" w:themeColor="text1"/>
                          <w:sz w:val="24"/>
                          <w:szCs w:val="24"/>
                        </w:rPr>
                        <w:t>more or less information</w:t>
                      </w:r>
                      <w:proofErr w:type="gramEnd"/>
                      <w:r w:rsidRPr="005E4DBF">
                        <w:rPr>
                          <w:rFonts w:ascii="Arial" w:hAnsi="Arial" w:eastAsia="Century Gothic" w:cs="Arial"/>
                          <w:color w:val="000000" w:themeColor="text1"/>
                          <w:sz w:val="24"/>
                          <w:szCs w:val="24"/>
                        </w:rPr>
                        <w:t xml:space="preserve"> is required, it is the responsibility of the setting to make those amendments.</w:t>
                      </w:r>
                    </w:p>
                    <w:p w:rsidRPr="005E4DBF" w:rsidR="00715F72" w:rsidP="00EE545A" w:rsidRDefault="00715F72" w14:paraId="673EC847" w14:textId="77777777">
                      <w:pPr>
                        <w:spacing w:after="0" w:line="240" w:lineRule="auto"/>
                        <w:ind w:left="360" w:hanging="360"/>
                        <w:jc w:val="both"/>
                        <w:rPr>
                          <w:rFonts w:ascii="Arial" w:hAnsi="Arial" w:eastAsia="Century Gothic" w:cs="Arial"/>
                          <w:color w:val="000000" w:themeColor="text1"/>
                          <w:sz w:val="24"/>
                          <w:szCs w:val="24"/>
                        </w:rPr>
                      </w:pPr>
                    </w:p>
                    <w:p w:rsidRPr="005E4DBF" w:rsidR="00563F39" w:rsidP="00EE545A" w:rsidRDefault="00715F72" w14:paraId="59BAEAC8" w14:textId="77777777">
                      <w:pPr>
                        <w:pStyle w:val="ListParagraph"/>
                        <w:numPr>
                          <w:ilvl w:val="0"/>
                          <w:numId w:val="1"/>
                        </w:numPr>
                        <w:spacing w:after="0" w:line="240" w:lineRule="auto"/>
                        <w:jc w:val="both"/>
                        <w:rPr>
                          <w:rFonts w:ascii="Arial" w:hAnsi="Arial" w:eastAsia="Century Gothic" w:cs="Arial"/>
                          <w:b/>
                          <w:bCs/>
                          <w:color w:val="7030A0"/>
                          <w:sz w:val="24"/>
                          <w:szCs w:val="24"/>
                        </w:rPr>
                      </w:pPr>
                      <w:r w:rsidRPr="005E4DBF">
                        <w:rPr>
                          <w:rFonts w:ascii="Arial" w:hAnsi="Arial" w:eastAsia="Century Gothic" w:cs="Arial"/>
                          <w:color w:val="000000" w:themeColor="text1"/>
                          <w:sz w:val="24"/>
                          <w:szCs w:val="24"/>
                        </w:rPr>
                        <w:t xml:space="preserve">This </w:t>
                      </w:r>
                      <w:r w:rsidRPr="005E4DBF">
                        <w:rPr>
                          <w:rFonts w:ascii="Arial" w:hAnsi="Arial" w:eastAsia="Century Gothic" w:cs="Arial"/>
                          <w:sz w:val="24"/>
                          <w:szCs w:val="24"/>
                        </w:rPr>
                        <w:t xml:space="preserve">policy has been </w:t>
                      </w:r>
                      <w:r w:rsidRPr="005E4DBF" w:rsidR="00563F39">
                        <w:rPr>
                          <w:rFonts w:ascii="Arial" w:hAnsi="Arial" w:eastAsia="Century Gothic" w:cs="Arial"/>
                          <w:sz w:val="24"/>
                          <w:szCs w:val="24"/>
                        </w:rPr>
                        <w:t>created</w:t>
                      </w:r>
                      <w:r w:rsidRPr="005E4DBF">
                        <w:rPr>
                          <w:rFonts w:ascii="Arial" w:hAnsi="Arial" w:eastAsia="Century Gothic" w:cs="Arial"/>
                          <w:sz w:val="24"/>
                          <w:szCs w:val="24"/>
                        </w:rPr>
                        <w:t xml:space="preserve"> to support your setting to meet the</w:t>
                      </w:r>
                      <w:r w:rsidRPr="005E4DBF">
                        <w:rPr>
                          <w:rFonts w:ascii="Arial" w:hAnsi="Arial" w:cs="Arial"/>
                          <w:sz w:val="24"/>
                          <w:szCs w:val="24"/>
                        </w:rPr>
                        <w:t xml:space="preserve"> </w:t>
                      </w:r>
                      <w:r w:rsidRPr="005E4DBF" w:rsidR="00563F39">
                        <w:rPr>
                          <w:rFonts w:ascii="Arial" w:hAnsi="Arial" w:cs="Arial"/>
                          <w:sz w:val="24"/>
                          <w:szCs w:val="24"/>
                        </w:rPr>
                        <w:t xml:space="preserve">following </w:t>
                      </w:r>
                      <w:r w:rsidRPr="005E4DBF">
                        <w:rPr>
                          <w:rFonts w:ascii="Arial" w:hAnsi="Arial" w:cs="Arial"/>
                          <w:sz w:val="24"/>
                          <w:szCs w:val="24"/>
                        </w:rPr>
                        <w:t>statutory guidance</w:t>
                      </w:r>
                      <w:r w:rsidRPr="005E4DBF" w:rsidR="00563F39">
                        <w:rPr>
                          <w:rFonts w:ascii="Arial" w:hAnsi="Arial" w:cs="Arial"/>
                          <w:sz w:val="24"/>
                          <w:szCs w:val="24"/>
                        </w:rPr>
                        <w:t xml:space="preserve">: </w:t>
                      </w:r>
                    </w:p>
                    <w:p w:rsidRPr="005E4DBF" w:rsidR="00563F39" w:rsidP="005E4DBF" w:rsidRDefault="00563F39" w14:paraId="3F5629B4" w14:textId="46BB5870">
                      <w:pPr>
                        <w:pStyle w:val="ListParagraph"/>
                        <w:numPr>
                          <w:ilvl w:val="0"/>
                          <w:numId w:val="3"/>
                        </w:numPr>
                        <w:ind w:left="1134" w:hanging="425"/>
                        <w:rPr>
                          <w:rFonts w:ascii="Arial" w:hAnsi="Arial" w:cs="Arial"/>
                          <w:sz w:val="24"/>
                          <w:szCs w:val="24"/>
                        </w:rPr>
                      </w:pPr>
                      <w:r w:rsidRPr="005E4DBF">
                        <w:rPr>
                          <w:rFonts w:ascii="Arial" w:hAnsi="Arial" w:cs="Arial"/>
                          <w:sz w:val="24"/>
                          <w:szCs w:val="24"/>
                        </w:rPr>
                        <w:t xml:space="preserve">Early Years Foundation Stage (EYFS) For </w:t>
                      </w:r>
                      <w:r w:rsidRPr="005E4DBF" w:rsidR="007C7547">
                        <w:rPr>
                          <w:rFonts w:ascii="Arial" w:hAnsi="Arial" w:cs="Arial"/>
                          <w:sz w:val="24"/>
                          <w:szCs w:val="24"/>
                        </w:rPr>
                        <w:t xml:space="preserve">Group and School based Providers </w:t>
                      </w:r>
                      <w:r w:rsidRPr="005E4DBF">
                        <w:rPr>
                          <w:rFonts w:ascii="Arial" w:hAnsi="Arial" w:cs="Arial"/>
                          <w:sz w:val="24"/>
                          <w:szCs w:val="24"/>
                        </w:rPr>
                        <w:t>(</w:t>
                      </w:r>
                      <w:r w:rsidRPr="005E4DBF" w:rsidR="00BC36E3">
                        <w:rPr>
                          <w:rFonts w:ascii="Arial" w:hAnsi="Arial" w:cs="Arial"/>
                          <w:sz w:val="24"/>
                          <w:szCs w:val="24"/>
                        </w:rPr>
                        <w:t xml:space="preserve">September </w:t>
                      </w:r>
                      <w:r w:rsidRPr="005E4DBF">
                        <w:rPr>
                          <w:rFonts w:ascii="Arial" w:hAnsi="Arial" w:cs="Arial"/>
                          <w:sz w:val="24"/>
                          <w:szCs w:val="24"/>
                        </w:rPr>
                        <w:t>202</w:t>
                      </w:r>
                      <w:r w:rsidRPr="005E4DBF" w:rsidR="00BC36E3">
                        <w:rPr>
                          <w:rFonts w:ascii="Arial" w:hAnsi="Arial" w:cs="Arial"/>
                          <w:sz w:val="24"/>
                          <w:szCs w:val="24"/>
                        </w:rPr>
                        <w:t>5</w:t>
                      </w:r>
                      <w:r w:rsidRPr="005E4DBF">
                        <w:rPr>
                          <w:rFonts w:ascii="Arial" w:hAnsi="Arial" w:cs="Arial"/>
                          <w:sz w:val="24"/>
                          <w:szCs w:val="24"/>
                        </w:rPr>
                        <w:t xml:space="preserve">) </w:t>
                      </w:r>
                    </w:p>
                    <w:p w:rsidRPr="005E4DBF" w:rsidR="00563F39" w:rsidP="005E4DBF" w:rsidRDefault="00563F39" w14:paraId="678ABCE0" w14:textId="07BC7F96">
                      <w:pPr>
                        <w:pStyle w:val="ListParagraph"/>
                        <w:numPr>
                          <w:ilvl w:val="0"/>
                          <w:numId w:val="3"/>
                        </w:numPr>
                        <w:ind w:left="1134" w:hanging="425"/>
                        <w:rPr>
                          <w:rFonts w:ascii="Arial" w:hAnsi="Arial" w:cs="Arial"/>
                          <w:sz w:val="24"/>
                          <w:szCs w:val="24"/>
                        </w:rPr>
                      </w:pPr>
                      <w:r w:rsidRPr="005E4DBF">
                        <w:rPr>
                          <w:rFonts w:ascii="Arial" w:hAnsi="Arial" w:cs="Arial"/>
                          <w:sz w:val="24"/>
                          <w:szCs w:val="24"/>
                        </w:rPr>
                        <w:t xml:space="preserve">Working Together to Safeguard Children (December 2023)  </w:t>
                      </w:r>
                    </w:p>
                    <w:p w:rsidRPr="005E4DBF" w:rsidR="00563F39" w:rsidP="005E4DBF" w:rsidRDefault="00563F39" w14:paraId="507CB916" w14:textId="2FBD10FF">
                      <w:pPr>
                        <w:pStyle w:val="ListParagraph"/>
                        <w:numPr>
                          <w:ilvl w:val="0"/>
                          <w:numId w:val="3"/>
                        </w:numPr>
                        <w:ind w:left="1134" w:hanging="425"/>
                        <w:rPr>
                          <w:rFonts w:ascii="Arial" w:hAnsi="Arial" w:cs="Arial"/>
                          <w:sz w:val="24"/>
                          <w:szCs w:val="24"/>
                        </w:rPr>
                      </w:pPr>
                      <w:r w:rsidRPr="005E4DBF">
                        <w:rPr>
                          <w:rFonts w:ascii="Arial" w:hAnsi="Arial" w:cs="Arial"/>
                          <w:sz w:val="24"/>
                          <w:szCs w:val="24"/>
                        </w:rPr>
                        <w:t xml:space="preserve">Prevent duty guidance for England and Wales (updated March 2024) </w:t>
                      </w:r>
                    </w:p>
                    <w:p w:rsidRPr="005E4DBF" w:rsidR="00715F72" w:rsidP="005E4DBF" w:rsidRDefault="00563F39" w14:paraId="143F4638" w14:textId="45F4CE0A">
                      <w:pPr>
                        <w:pStyle w:val="ListParagraph"/>
                        <w:numPr>
                          <w:ilvl w:val="0"/>
                          <w:numId w:val="2"/>
                        </w:numPr>
                        <w:ind w:left="1134" w:hanging="425"/>
                        <w:rPr>
                          <w:rFonts w:ascii="Arial" w:hAnsi="Arial" w:cs="Arial"/>
                          <w:sz w:val="24"/>
                          <w:szCs w:val="24"/>
                        </w:rPr>
                      </w:pPr>
                      <w:r w:rsidRPr="005E4DBF">
                        <w:rPr>
                          <w:rFonts w:ascii="Arial" w:hAnsi="Arial" w:cs="Arial"/>
                          <w:sz w:val="24"/>
                          <w:szCs w:val="24"/>
                        </w:rPr>
                        <w:t>Keeping Children Safe in Education (202</w:t>
                      </w:r>
                      <w:r w:rsidRPr="005E4DBF" w:rsidR="00BC36E3">
                        <w:rPr>
                          <w:rFonts w:ascii="Arial" w:hAnsi="Arial" w:cs="Arial"/>
                          <w:sz w:val="24"/>
                          <w:szCs w:val="24"/>
                        </w:rPr>
                        <w:t>5</w:t>
                      </w:r>
                      <w:r w:rsidRPr="005E4DBF">
                        <w:rPr>
                          <w:rFonts w:ascii="Arial" w:hAnsi="Arial" w:cs="Arial"/>
                          <w:sz w:val="24"/>
                          <w:szCs w:val="24"/>
                        </w:rPr>
                        <w:t>)</w:t>
                      </w:r>
                    </w:p>
                    <w:p w:rsidRPr="005E4DBF" w:rsidR="000D6ED8" w:rsidP="00EE545A" w:rsidRDefault="000D6ED8" w14:paraId="01888AFC" w14:textId="77777777">
                      <w:pPr>
                        <w:ind w:left="360" w:hanging="360"/>
                        <w:rPr>
                          <w:rFonts w:ascii="Arial" w:hAnsi="Arial" w:cs="Arial"/>
                          <w:sz w:val="24"/>
                          <w:szCs w:val="24"/>
                        </w:rPr>
                      </w:pPr>
                    </w:p>
                    <w:p w:rsidRPr="005E4DBF" w:rsidR="00A20136" w:rsidP="00EE545A" w:rsidRDefault="00A25BEE" w14:paraId="34992AB9" w14:textId="6FFC245C">
                      <w:pPr>
                        <w:pStyle w:val="ListParagraph"/>
                        <w:numPr>
                          <w:ilvl w:val="0"/>
                          <w:numId w:val="2"/>
                        </w:numPr>
                        <w:ind w:left="360"/>
                        <w:rPr>
                          <w:rFonts w:ascii="Arial" w:hAnsi="Arial" w:cs="Arial"/>
                          <w:sz w:val="24"/>
                          <w:szCs w:val="24"/>
                        </w:rPr>
                      </w:pPr>
                      <w:r w:rsidRPr="005E4DBF">
                        <w:rPr>
                          <w:rFonts w:ascii="Arial" w:hAnsi="Arial" w:cs="Arial"/>
                          <w:sz w:val="24"/>
                          <w:szCs w:val="24"/>
                        </w:rPr>
                        <w:t xml:space="preserve">This policy includes links to </w:t>
                      </w:r>
                      <w:r w:rsidRPr="005E4DBF" w:rsidR="00581260">
                        <w:rPr>
                          <w:rFonts w:ascii="Arial" w:hAnsi="Arial" w:cs="Arial"/>
                          <w:sz w:val="24"/>
                          <w:szCs w:val="24"/>
                        </w:rPr>
                        <w:t>related policies and a</w:t>
                      </w:r>
                      <w:r w:rsidR="007A7D6F">
                        <w:rPr>
                          <w:rFonts w:ascii="Arial" w:hAnsi="Arial" w:cs="Arial"/>
                          <w:sz w:val="24"/>
                          <w:szCs w:val="24"/>
                        </w:rPr>
                        <w:t>ppendices</w:t>
                      </w:r>
                      <w:r w:rsidRPr="005E4DBF" w:rsidR="00581260">
                        <w:rPr>
                          <w:rFonts w:ascii="Arial" w:hAnsi="Arial" w:cs="Arial"/>
                          <w:sz w:val="24"/>
                          <w:szCs w:val="24"/>
                        </w:rPr>
                        <w:t xml:space="preserve"> at the end</w:t>
                      </w:r>
                      <w:r w:rsidRPr="005E4DBF" w:rsidR="00EE545A">
                        <w:rPr>
                          <w:rFonts w:ascii="Arial" w:hAnsi="Arial" w:cs="Arial"/>
                          <w:sz w:val="24"/>
                          <w:szCs w:val="24"/>
                        </w:rPr>
                        <w:t xml:space="preserve"> </w:t>
                      </w:r>
                      <w:r w:rsidRPr="002D55FD" w:rsidR="00892CC7">
                        <w:rPr>
                          <w:rFonts w:ascii="Arial" w:hAnsi="Arial" w:cs="Arial"/>
                          <w:sz w:val="24"/>
                          <w:szCs w:val="24"/>
                        </w:rPr>
                        <w:t xml:space="preserve">of this document, </w:t>
                      </w:r>
                      <w:r w:rsidRPr="005E4DBF" w:rsidR="00EE545A">
                        <w:rPr>
                          <w:rFonts w:ascii="Arial" w:hAnsi="Arial" w:cs="Arial"/>
                          <w:sz w:val="24"/>
                          <w:szCs w:val="24"/>
                        </w:rPr>
                        <w:t>which can also be adopted by Coventry settings.</w:t>
                      </w:r>
                    </w:p>
                    <w:p w:rsidRPr="005E4DBF" w:rsidR="00563F39" w:rsidP="00EE545A" w:rsidRDefault="00563F39" w14:paraId="52380730" w14:textId="77777777">
                      <w:pPr>
                        <w:pStyle w:val="ListParagraph"/>
                        <w:ind w:left="360" w:hanging="360"/>
                        <w:rPr>
                          <w:rFonts w:ascii="Arial" w:hAnsi="Arial" w:cs="Arial"/>
                          <w:sz w:val="24"/>
                          <w:szCs w:val="24"/>
                        </w:rPr>
                      </w:pPr>
                    </w:p>
                    <w:p w:rsidRPr="007F0297" w:rsidR="00563F39" w:rsidP="00A54701" w:rsidRDefault="00563F39" w14:paraId="73FB57C5" w14:textId="027FFAA4">
                      <w:pPr>
                        <w:pStyle w:val="ListParagraph"/>
                        <w:numPr>
                          <w:ilvl w:val="0"/>
                          <w:numId w:val="1"/>
                        </w:numPr>
                        <w:spacing w:after="0" w:line="240" w:lineRule="auto"/>
                        <w:jc w:val="both"/>
                        <w:rPr>
                          <w:rFonts w:ascii="Arial" w:hAnsi="Arial" w:eastAsia="Century Gothic" w:cs="Arial"/>
                          <w:color w:val="000000" w:themeColor="text1"/>
                          <w:sz w:val="24"/>
                          <w:szCs w:val="24"/>
                        </w:rPr>
                      </w:pPr>
                      <w:r w:rsidRPr="007F0297">
                        <w:rPr>
                          <w:rFonts w:ascii="Arial" w:hAnsi="Arial" w:eastAsia="Century Gothic" w:cs="Arial"/>
                          <w:color w:val="000000" w:themeColor="text1"/>
                          <w:sz w:val="24"/>
                          <w:szCs w:val="24"/>
                        </w:rPr>
                        <w:t xml:space="preserve">This model policy </w:t>
                      </w:r>
                      <w:r w:rsidRPr="007F0297" w:rsidR="00052C08">
                        <w:rPr>
                          <w:rFonts w:ascii="Arial" w:hAnsi="Arial" w:eastAsia="Century Gothic" w:cs="Arial"/>
                          <w:color w:val="000000" w:themeColor="text1"/>
                          <w:sz w:val="24"/>
                          <w:szCs w:val="24"/>
                        </w:rPr>
                        <w:t xml:space="preserve">was </w:t>
                      </w:r>
                      <w:r w:rsidRPr="007F0297">
                        <w:rPr>
                          <w:rFonts w:ascii="Arial" w:hAnsi="Arial" w:eastAsia="Century Gothic" w:cs="Arial"/>
                          <w:color w:val="000000" w:themeColor="text1"/>
                          <w:sz w:val="24"/>
                          <w:szCs w:val="24"/>
                        </w:rPr>
                        <w:t xml:space="preserve">reviewed in </w:t>
                      </w:r>
                      <w:r w:rsidRPr="007F0297" w:rsidR="00A20136">
                        <w:rPr>
                          <w:rFonts w:ascii="Arial" w:hAnsi="Arial" w:eastAsia="Century Gothic" w:cs="Arial"/>
                          <w:color w:val="000000" w:themeColor="text1"/>
                          <w:sz w:val="24"/>
                          <w:szCs w:val="24"/>
                        </w:rPr>
                        <w:t>August</w:t>
                      </w:r>
                      <w:r w:rsidRPr="007F0297">
                        <w:rPr>
                          <w:rFonts w:ascii="Arial" w:hAnsi="Arial" w:eastAsia="Century Gothic" w:cs="Arial"/>
                          <w:color w:val="000000" w:themeColor="text1"/>
                          <w:sz w:val="24"/>
                          <w:szCs w:val="24"/>
                        </w:rPr>
                        <w:t xml:space="preserve"> 2025</w:t>
                      </w:r>
                      <w:r w:rsidRPr="007F0297" w:rsidR="00052C08">
                        <w:rPr>
                          <w:rFonts w:ascii="Arial" w:hAnsi="Arial" w:eastAsia="Century Gothic" w:cs="Arial"/>
                          <w:color w:val="000000" w:themeColor="text1"/>
                          <w:sz w:val="24"/>
                          <w:szCs w:val="24"/>
                        </w:rPr>
                        <w:t>, by Coventry Ear</w:t>
                      </w:r>
                      <w:r w:rsidRPr="007F0297" w:rsidR="00406EC8">
                        <w:rPr>
                          <w:rFonts w:ascii="Arial" w:hAnsi="Arial" w:eastAsia="Century Gothic" w:cs="Arial"/>
                          <w:color w:val="000000" w:themeColor="text1"/>
                          <w:sz w:val="24"/>
                          <w:szCs w:val="24"/>
                        </w:rPr>
                        <w:t>l</w:t>
                      </w:r>
                      <w:r w:rsidRPr="007F0297" w:rsidR="00052C08">
                        <w:rPr>
                          <w:rFonts w:ascii="Arial" w:hAnsi="Arial" w:eastAsia="Century Gothic" w:cs="Arial"/>
                          <w:color w:val="000000" w:themeColor="text1"/>
                          <w:sz w:val="24"/>
                          <w:szCs w:val="24"/>
                        </w:rPr>
                        <w:t>y Years</w:t>
                      </w:r>
                      <w:r w:rsidRPr="007F0297" w:rsidR="00B302E0">
                        <w:rPr>
                          <w:rFonts w:ascii="Arial" w:hAnsi="Arial" w:eastAsia="Century Gothic" w:cs="Arial"/>
                          <w:color w:val="000000" w:themeColor="text1"/>
                          <w:sz w:val="24"/>
                          <w:szCs w:val="24"/>
                        </w:rPr>
                        <w:t>: Quality, Improvements and Standards team</w:t>
                      </w:r>
                      <w:r w:rsidRPr="007F0297" w:rsidR="00470306">
                        <w:rPr>
                          <w:rFonts w:ascii="Arial" w:hAnsi="Arial" w:eastAsia="Century Gothic" w:cs="Arial"/>
                          <w:color w:val="000000" w:themeColor="text1"/>
                          <w:sz w:val="24"/>
                          <w:szCs w:val="24"/>
                        </w:rPr>
                        <w:t xml:space="preserve">, and includes the EYFS Safeguarding reforms (Sept 2025) </w:t>
                      </w:r>
                      <w:r w:rsidRPr="007F0297" w:rsidR="00B302E0">
                        <w:rPr>
                          <w:rFonts w:ascii="Arial" w:hAnsi="Arial" w:eastAsia="Century Gothic" w:cs="Arial"/>
                          <w:color w:val="000000" w:themeColor="text1"/>
                          <w:sz w:val="24"/>
                          <w:szCs w:val="24"/>
                        </w:rPr>
                        <w:t xml:space="preserve"> </w:t>
                      </w:r>
                    </w:p>
                    <w:p w:rsidRPr="00563F39" w:rsidR="00715F72" w:rsidP="00715F72" w:rsidRDefault="00715F72" w14:paraId="19AE8660" w14:textId="77777777">
                      <w:pPr>
                        <w:spacing w:after="0" w:line="240" w:lineRule="auto"/>
                        <w:jc w:val="both"/>
                        <w:rPr>
                          <w:rFonts w:ascii="Arial" w:hAnsi="Arial" w:eastAsia="Century Gothic" w:cs="Arial"/>
                          <w:color w:val="000000" w:themeColor="text1"/>
                          <w:sz w:val="24"/>
                          <w:szCs w:val="24"/>
                        </w:rPr>
                      </w:pPr>
                    </w:p>
                    <w:p w:rsidRPr="00563F39" w:rsidR="00715F72" w:rsidP="00715F72" w:rsidRDefault="00715F72" w14:paraId="7680BE7C" w14:textId="77777777">
                      <w:pPr>
                        <w:spacing w:after="0"/>
                        <w:jc w:val="both"/>
                        <w:rPr>
                          <w:rFonts w:ascii="Arial" w:hAnsi="Arial" w:eastAsia="Century Gothic" w:cs="Arial"/>
                          <w:color w:val="000000" w:themeColor="text1"/>
                          <w:sz w:val="24"/>
                          <w:szCs w:val="24"/>
                        </w:rPr>
                      </w:pPr>
                    </w:p>
                    <w:p w:rsidR="00715F72" w:rsidRDefault="00715F72" w14:paraId="15AFFA23" w14:textId="57BDD8A4"/>
                    <w:p w:rsidR="00563F39" w:rsidRDefault="00563F39" w14:paraId="089145EA" w14:textId="77777777"/>
                    <w:p w:rsidR="00563F39" w:rsidRDefault="00563F39" w14:paraId="076F4946" w14:textId="77777777"/>
                    <w:p w:rsidR="00563F39" w:rsidRDefault="00563F39" w14:paraId="5B998496" w14:textId="77777777"/>
                    <w:p w:rsidR="00563F39" w:rsidRDefault="00563F39" w14:paraId="779C85EC" w14:textId="77777777"/>
                    <w:p w:rsidR="00563F39" w:rsidRDefault="00563F39" w14:paraId="5A55D993" w14:textId="77777777"/>
                    <w:p w:rsidR="00563F39" w:rsidRDefault="00563F39" w14:paraId="5B7C0668" w14:textId="77777777"/>
                    <w:p w:rsidR="00563F39" w:rsidRDefault="00563F39" w14:paraId="0EEF29D6" w14:textId="77777777"/>
                    <w:p w:rsidR="00563F39" w:rsidRDefault="00563F39" w14:paraId="05043118" w14:textId="77777777"/>
                    <w:p w:rsidR="00563F39" w:rsidRDefault="00563F39" w14:paraId="70C29BB9" w14:textId="77777777"/>
                    <w:p w:rsidR="00563F39" w:rsidRDefault="00563F39" w14:paraId="5E9B55AF" w14:textId="77777777"/>
                    <w:p w:rsidR="00563F39" w:rsidRDefault="00563F39" w14:paraId="2AEA9DBA" w14:textId="77777777"/>
                    <w:p w:rsidR="00563F39" w:rsidRDefault="00563F39" w14:paraId="0C3A6D53" w14:textId="77777777"/>
                    <w:p w:rsidR="00563F39" w:rsidRDefault="00563F39" w14:paraId="3EA034D9" w14:textId="77777777"/>
                    <w:p w:rsidR="00563F39" w:rsidRDefault="00563F39" w14:paraId="76384157" w14:textId="77777777"/>
                    <w:p w:rsidR="00563F39" w:rsidRDefault="00563F39" w14:paraId="2A41A365" w14:textId="77777777"/>
                    <w:p w:rsidR="00563F39" w:rsidRDefault="00563F39" w14:paraId="5AE461F7" w14:textId="77777777"/>
                    <w:p w:rsidR="00563F39" w:rsidRDefault="00563F39" w14:paraId="3E1760E3" w14:textId="77777777"/>
                  </w:txbxContent>
                </v:textbox>
                <w10:wrap type="square" anchorx="margin"/>
              </v:shape>
            </w:pict>
          </mc:Fallback>
        </mc:AlternateContent>
      </w:r>
    </w:p>
    <w:p w:rsidR="00934C38" w:rsidRDefault="00934C38" w14:paraId="7551123D" w14:textId="79A150DB"/>
    <w:p w:rsidR="00563F39" w:rsidRDefault="00563F39" w14:paraId="6045C4DC" w14:textId="77777777"/>
    <w:p w:rsidR="00563F39" w:rsidRDefault="00563F39" w14:paraId="2697D4AD" w14:textId="77777777"/>
    <w:p w:rsidR="00563F39" w:rsidP="00563F39" w:rsidRDefault="00172EAF" w14:paraId="0EF25698" w14:textId="633088BB">
      <w:pPr>
        <w:jc w:val="center"/>
        <w:rPr>
          <w:rFonts w:ascii="Arial" w:hAnsi="Arial" w:cs="Arial"/>
          <w:b/>
          <w:bCs/>
          <w:sz w:val="36"/>
          <w:szCs w:val="36"/>
        </w:rPr>
      </w:pPr>
      <w:r w:rsidRPr="00172EAF">
        <w:rPr>
          <w:rFonts w:ascii="Arial" w:hAnsi="Arial" w:cs="Arial"/>
          <w:noProof/>
          <w:sz w:val="32"/>
        </w:rPr>
        <mc:AlternateContent>
          <mc:Choice Requires="wps">
            <w:drawing>
              <wp:anchor distT="45720" distB="45720" distL="114300" distR="114300" simplePos="0" relativeHeight="251658251" behindDoc="0" locked="0" layoutInCell="1" allowOverlap="1" wp14:anchorId="6883EC8A" wp14:editId="1A6A5109">
                <wp:simplePos x="0" y="0"/>
                <wp:positionH relativeFrom="column">
                  <wp:posOffset>-276225</wp:posOffset>
                </wp:positionH>
                <wp:positionV relativeFrom="paragraph">
                  <wp:posOffset>389890</wp:posOffset>
                </wp:positionV>
                <wp:extent cx="6065520" cy="7019925"/>
                <wp:effectExtent l="19050" t="19050" r="11430" b="28575"/>
                <wp:wrapSquare wrapText="bothSides"/>
                <wp:docPr id="313357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7019925"/>
                        </a:xfrm>
                        <a:prstGeom prst="rect">
                          <a:avLst/>
                        </a:prstGeom>
                        <a:solidFill>
                          <a:srgbClr val="FFFFFF"/>
                        </a:solidFill>
                        <a:ln w="38100">
                          <a:solidFill>
                            <a:srgbClr val="0070C0"/>
                          </a:solidFill>
                          <a:miter lim="800000"/>
                          <a:headEnd/>
                          <a:tailEnd/>
                        </a:ln>
                      </wps:spPr>
                      <wps:txbx>
                        <w:txbxContent>
                          <w:p w:rsidR="00F227C9" w:rsidP="00F227C9" w:rsidRDefault="00F227C9" w14:paraId="0081FBE4" w14:textId="77777777">
                            <w:pPr>
                              <w:jc w:val="center"/>
                              <w:rPr>
                                <w:b/>
                                <w:bCs/>
                                <w:color w:val="4C94D8" w:themeColor="text2" w:themeTint="80"/>
                                <w:sz w:val="40"/>
                                <w:szCs w:val="40"/>
                              </w:rPr>
                            </w:pPr>
                          </w:p>
                          <w:p w:rsidR="00141846" w:rsidP="00F227C9" w:rsidRDefault="00141846" w14:paraId="55E750F1" w14:textId="77777777">
                            <w:pPr>
                              <w:jc w:val="center"/>
                              <w:rPr>
                                <w:b/>
                                <w:bCs/>
                                <w:color w:val="4C94D8" w:themeColor="text2" w:themeTint="80"/>
                                <w:sz w:val="40"/>
                                <w:szCs w:val="40"/>
                              </w:rPr>
                            </w:pPr>
                          </w:p>
                          <w:p w:rsidRPr="003D1933" w:rsidR="00172EAF" w:rsidP="00A10D08" w:rsidRDefault="00172EAF" w14:paraId="402A0119" w14:textId="73403018">
                            <w:pPr>
                              <w:jc w:val="center"/>
                              <w:rPr>
                                <w:b/>
                                <w:bCs/>
                                <w:sz w:val="48"/>
                                <w:szCs w:val="48"/>
                              </w:rPr>
                            </w:pPr>
                            <w:r w:rsidRPr="003D1933">
                              <w:rPr>
                                <w:b/>
                                <w:bCs/>
                                <w:sz w:val="48"/>
                                <w:szCs w:val="48"/>
                              </w:rPr>
                              <w:t>Child Protection and Safeguarding Policy</w:t>
                            </w:r>
                          </w:p>
                          <w:p w:rsidRPr="006D01A7" w:rsidR="00172EAF" w:rsidP="00A10D08" w:rsidRDefault="00172EAF" w14:paraId="18BCC873" w14:textId="1175FA61">
                            <w:pPr>
                              <w:jc w:val="center"/>
                              <w:rPr>
                                <w:rFonts w:ascii="Arial" w:hAnsi="Arial" w:cs="Arial"/>
                                <w:b/>
                                <w:color w:val="0070C0"/>
                                <w:sz w:val="32"/>
                              </w:rPr>
                            </w:pPr>
                            <w:r w:rsidRPr="006D01A7">
                              <w:rPr>
                                <w:rFonts w:ascii="Arial" w:hAnsi="Arial" w:cs="Arial"/>
                                <w:b/>
                                <w:color w:val="0070C0"/>
                                <w:sz w:val="32"/>
                              </w:rPr>
                              <w:t>(Insert  name of setting)</w:t>
                            </w:r>
                          </w:p>
                          <w:p w:rsidRPr="006D01A7" w:rsidR="00172EAF" w:rsidP="00A10D08" w:rsidRDefault="00172EAF" w14:paraId="01058958" w14:textId="77777777">
                            <w:pPr>
                              <w:jc w:val="center"/>
                              <w:rPr>
                                <w:rFonts w:ascii="Arial" w:hAnsi="Arial" w:cs="Arial"/>
                                <w:b/>
                                <w:color w:val="0070C0"/>
                                <w:sz w:val="32"/>
                              </w:rPr>
                            </w:pPr>
                            <w:r w:rsidRPr="006D01A7">
                              <w:rPr>
                                <w:rFonts w:ascii="Arial" w:hAnsi="Arial" w:cs="Arial"/>
                                <w:b/>
                                <w:color w:val="0070C0"/>
                                <w:sz w:val="32"/>
                              </w:rPr>
                              <w:t>(Insert logo if applicable)</w:t>
                            </w:r>
                          </w:p>
                          <w:p w:rsidR="00172EAF" w:rsidRDefault="00172EAF" w14:paraId="45D508BB" w14:textId="77777777">
                            <w:pPr>
                              <w:rPr>
                                <w:b/>
                                <w:bCs/>
                                <w:color w:val="4C94D8" w:themeColor="text2" w:themeTint="80"/>
                                <w:sz w:val="40"/>
                                <w:szCs w:val="40"/>
                              </w:rPr>
                            </w:pPr>
                          </w:p>
                          <w:p w:rsidR="00E43ABA" w:rsidRDefault="00E43ABA" w14:paraId="363791F5" w14:textId="77777777">
                            <w:pPr>
                              <w:rPr>
                                <w:b/>
                                <w:bCs/>
                                <w:color w:val="4C94D8" w:themeColor="text2" w:themeTint="80"/>
                                <w:sz w:val="40"/>
                                <w:szCs w:val="40"/>
                              </w:rPr>
                            </w:pPr>
                          </w:p>
                          <w:p w:rsidR="00E43ABA" w:rsidRDefault="00E43ABA" w14:paraId="1C620E7B" w14:textId="77777777">
                            <w:pPr>
                              <w:rPr>
                                <w:b/>
                                <w:bCs/>
                                <w:color w:val="4C94D8" w:themeColor="text2" w:themeTint="80"/>
                                <w:sz w:val="40"/>
                                <w:szCs w:val="40"/>
                              </w:rPr>
                            </w:pPr>
                          </w:p>
                          <w:p w:rsidR="00E43ABA" w:rsidRDefault="00E43ABA" w14:paraId="37DA7F5D" w14:textId="77777777">
                            <w:pPr>
                              <w:rPr>
                                <w:b/>
                                <w:bCs/>
                                <w:color w:val="4C94D8" w:themeColor="text2" w:themeTint="80"/>
                                <w:sz w:val="40"/>
                                <w:szCs w:val="40"/>
                              </w:rPr>
                            </w:pPr>
                          </w:p>
                          <w:p w:rsidR="00E43ABA" w:rsidRDefault="00E43ABA" w14:paraId="57C49648" w14:textId="77777777">
                            <w:pPr>
                              <w:rPr>
                                <w:b/>
                                <w:bCs/>
                                <w:color w:val="4C94D8" w:themeColor="text2" w:themeTint="80"/>
                                <w:sz w:val="40"/>
                                <w:szCs w:val="40"/>
                              </w:rPr>
                            </w:pPr>
                          </w:p>
                          <w:p w:rsidR="00E43ABA" w:rsidRDefault="00E43ABA" w14:paraId="6B2FC403" w14:textId="77777777">
                            <w:pPr>
                              <w:rPr>
                                <w:b/>
                                <w:bCs/>
                                <w:color w:val="4C94D8" w:themeColor="text2" w:themeTint="80"/>
                                <w:sz w:val="40"/>
                                <w:szCs w:val="40"/>
                              </w:rPr>
                            </w:pPr>
                          </w:p>
                          <w:p w:rsidR="00E43ABA" w:rsidRDefault="00E43ABA" w14:paraId="0157B90A" w14:textId="77777777">
                            <w:pPr>
                              <w:rPr>
                                <w:b/>
                                <w:bCs/>
                                <w:color w:val="4C94D8" w:themeColor="text2" w:themeTint="80"/>
                                <w:sz w:val="40"/>
                                <w:szCs w:val="40"/>
                              </w:rPr>
                            </w:pPr>
                          </w:p>
                          <w:p w:rsidR="00E43ABA" w:rsidRDefault="00E43ABA" w14:paraId="54F19F7C" w14:textId="77777777">
                            <w:pPr>
                              <w:rPr>
                                <w:b/>
                                <w:bCs/>
                                <w:color w:val="4C94D8" w:themeColor="text2" w:themeTint="80"/>
                                <w:sz w:val="40"/>
                                <w:szCs w:val="40"/>
                              </w:rPr>
                            </w:pPr>
                          </w:p>
                          <w:p w:rsidR="00E43ABA" w:rsidRDefault="00E43ABA" w14:paraId="55A79BE5" w14:textId="77777777">
                            <w:pPr>
                              <w:rPr>
                                <w:b/>
                                <w:bCs/>
                                <w:color w:val="4C94D8" w:themeColor="text2" w:themeTint="80"/>
                                <w:sz w:val="40"/>
                                <w:szCs w:val="40"/>
                              </w:rPr>
                            </w:pPr>
                          </w:p>
                          <w:p w:rsidR="00E43ABA" w:rsidRDefault="00E43ABA" w14:paraId="1E721864" w14:textId="02FFCEB6">
                            <w:pPr>
                              <w:rPr>
                                <w:b/>
                                <w:bCs/>
                                <w:color w:val="4C94D8" w:themeColor="text2" w:themeTint="80"/>
                                <w:sz w:val="40"/>
                                <w:szCs w:val="40"/>
                              </w:rPr>
                            </w:pPr>
                            <w:r>
                              <w:rPr>
                                <w:b/>
                                <w:bCs/>
                                <w:color w:val="4C94D8" w:themeColor="text2" w:themeTint="80"/>
                                <w:sz w:val="40"/>
                                <w:szCs w:val="40"/>
                              </w:rPr>
                              <w:t>Date of next review : [insert date]</w:t>
                            </w:r>
                          </w:p>
                          <w:p w:rsidR="00141846" w:rsidRDefault="00141846" w14:paraId="2EF3DC26" w14:textId="77777777">
                            <w:pPr>
                              <w:rPr>
                                <w:b/>
                                <w:bCs/>
                                <w:color w:val="4C94D8" w:themeColor="text2" w:themeTint="80"/>
                                <w:sz w:val="40"/>
                                <w:szCs w:val="40"/>
                              </w:rPr>
                            </w:pPr>
                          </w:p>
                          <w:p w:rsidRPr="00172EAF" w:rsidR="00141846" w:rsidRDefault="00141846" w14:paraId="2BA75D32" w14:textId="77777777">
                            <w:pPr>
                              <w:rPr>
                                <w:b/>
                                <w:bCs/>
                                <w:color w:val="4C94D8" w:themeColor="text2" w:themeTint="80"/>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21.75pt;margin-top:30.7pt;width:477.6pt;height:552.7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0070c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" w14:anchorId="6883EC8A">
                <v:textbox>
                  <w:txbxContent>
                    <w:p w:rsidR="00F227C9" w:rsidP="00F227C9" w:rsidRDefault="00F227C9" w14:paraId="0081FBE4" w14:textId="77777777">
                      <w:pPr>
                        <w:jc w:val="center"/>
                        <w:rPr>
                          <w:b/>
                          <w:bCs/>
                          <w:color w:val="4C94D8" w:themeColor="text2" w:themeTint="80"/>
                          <w:sz w:val="40"/>
                          <w:szCs w:val="40"/>
                        </w:rPr>
                      </w:pPr>
                    </w:p>
                    <w:p w:rsidR="00141846" w:rsidP="00F227C9" w:rsidRDefault="00141846" w14:paraId="55E750F1" w14:textId="77777777">
                      <w:pPr>
                        <w:jc w:val="center"/>
                        <w:rPr>
                          <w:b/>
                          <w:bCs/>
                          <w:color w:val="4C94D8" w:themeColor="text2" w:themeTint="80"/>
                          <w:sz w:val="40"/>
                          <w:szCs w:val="40"/>
                        </w:rPr>
                      </w:pPr>
                    </w:p>
                    <w:p w:rsidRPr="003D1933" w:rsidR="00172EAF" w:rsidP="00A10D08" w:rsidRDefault="00172EAF" w14:paraId="402A0119" w14:textId="73403018">
                      <w:pPr>
                        <w:jc w:val="center"/>
                        <w:rPr>
                          <w:b/>
                          <w:bCs/>
                          <w:sz w:val="48"/>
                          <w:szCs w:val="48"/>
                        </w:rPr>
                      </w:pPr>
                      <w:r w:rsidRPr="003D1933">
                        <w:rPr>
                          <w:b/>
                          <w:bCs/>
                          <w:sz w:val="48"/>
                          <w:szCs w:val="48"/>
                        </w:rPr>
                        <w:t>Child Protection and Safeguarding Policy</w:t>
                      </w:r>
                    </w:p>
                    <w:p w:rsidRPr="006D01A7" w:rsidR="00172EAF" w:rsidP="00A10D08" w:rsidRDefault="00172EAF" w14:paraId="18BCC873" w14:textId="1175FA61">
                      <w:pPr>
                        <w:jc w:val="center"/>
                        <w:rPr>
                          <w:rFonts w:ascii="Arial" w:hAnsi="Arial" w:cs="Arial"/>
                          <w:b/>
                          <w:color w:val="0070C0"/>
                          <w:sz w:val="32"/>
                        </w:rPr>
                      </w:pPr>
                      <w:r w:rsidRPr="006D01A7">
                        <w:rPr>
                          <w:rFonts w:ascii="Arial" w:hAnsi="Arial" w:cs="Arial"/>
                          <w:b/>
                          <w:color w:val="0070C0"/>
                          <w:sz w:val="32"/>
                        </w:rPr>
                        <w:t>(Insert  name of setting)</w:t>
                      </w:r>
                    </w:p>
                    <w:p w:rsidRPr="006D01A7" w:rsidR="00172EAF" w:rsidP="00A10D08" w:rsidRDefault="00172EAF" w14:paraId="01058958" w14:textId="77777777">
                      <w:pPr>
                        <w:jc w:val="center"/>
                        <w:rPr>
                          <w:rFonts w:ascii="Arial" w:hAnsi="Arial" w:cs="Arial"/>
                          <w:b/>
                          <w:color w:val="0070C0"/>
                          <w:sz w:val="32"/>
                        </w:rPr>
                      </w:pPr>
                      <w:r w:rsidRPr="006D01A7">
                        <w:rPr>
                          <w:rFonts w:ascii="Arial" w:hAnsi="Arial" w:cs="Arial"/>
                          <w:b/>
                          <w:color w:val="0070C0"/>
                          <w:sz w:val="32"/>
                        </w:rPr>
                        <w:t>(Insert logo if applicable)</w:t>
                      </w:r>
                    </w:p>
                    <w:p w:rsidR="00172EAF" w:rsidRDefault="00172EAF" w14:paraId="45D508BB" w14:textId="77777777">
                      <w:pPr>
                        <w:rPr>
                          <w:b/>
                          <w:bCs/>
                          <w:color w:val="4C94D8" w:themeColor="text2" w:themeTint="80"/>
                          <w:sz w:val="40"/>
                          <w:szCs w:val="40"/>
                        </w:rPr>
                      </w:pPr>
                    </w:p>
                    <w:p w:rsidR="00E43ABA" w:rsidRDefault="00E43ABA" w14:paraId="363791F5" w14:textId="77777777">
                      <w:pPr>
                        <w:rPr>
                          <w:b/>
                          <w:bCs/>
                          <w:color w:val="4C94D8" w:themeColor="text2" w:themeTint="80"/>
                          <w:sz w:val="40"/>
                          <w:szCs w:val="40"/>
                        </w:rPr>
                      </w:pPr>
                    </w:p>
                    <w:p w:rsidR="00E43ABA" w:rsidRDefault="00E43ABA" w14:paraId="1C620E7B" w14:textId="77777777">
                      <w:pPr>
                        <w:rPr>
                          <w:b/>
                          <w:bCs/>
                          <w:color w:val="4C94D8" w:themeColor="text2" w:themeTint="80"/>
                          <w:sz w:val="40"/>
                          <w:szCs w:val="40"/>
                        </w:rPr>
                      </w:pPr>
                    </w:p>
                    <w:p w:rsidR="00E43ABA" w:rsidRDefault="00E43ABA" w14:paraId="37DA7F5D" w14:textId="77777777">
                      <w:pPr>
                        <w:rPr>
                          <w:b/>
                          <w:bCs/>
                          <w:color w:val="4C94D8" w:themeColor="text2" w:themeTint="80"/>
                          <w:sz w:val="40"/>
                          <w:szCs w:val="40"/>
                        </w:rPr>
                      </w:pPr>
                    </w:p>
                    <w:p w:rsidR="00E43ABA" w:rsidRDefault="00E43ABA" w14:paraId="57C49648" w14:textId="77777777">
                      <w:pPr>
                        <w:rPr>
                          <w:b/>
                          <w:bCs/>
                          <w:color w:val="4C94D8" w:themeColor="text2" w:themeTint="80"/>
                          <w:sz w:val="40"/>
                          <w:szCs w:val="40"/>
                        </w:rPr>
                      </w:pPr>
                    </w:p>
                    <w:p w:rsidR="00E43ABA" w:rsidRDefault="00E43ABA" w14:paraId="6B2FC403" w14:textId="77777777">
                      <w:pPr>
                        <w:rPr>
                          <w:b/>
                          <w:bCs/>
                          <w:color w:val="4C94D8" w:themeColor="text2" w:themeTint="80"/>
                          <w:sz w:val="40"/>
                          <w:szCs w:val="40"/>
                        </w:rPr>
                      </w:pPr>
                    </w:p>
                    <w:p w:rsidR="00E43ABA" w:rsidRDefault="00E43ABA" w14:paraId="0157B90A" w14:textId="77777777">
                      <w:pPr>
                        <w:rPr>
                          <w:b/>
                          <w:bCs/>
                          <w:color w:val="4C94D8" w:themeColor="text2" w:themeTint="80"/>
                          <w:sz w:val="40"/>
                          <w:szCs w:val="40"/>
                        </w:rPr>
                      </w:pPr>
                    </w:p>
                    <w:p w:rsidR="00E43ABA" w:rsidRDefault="00E43ABA" w14:paraId="54F19F7C" w14:textId="77777777">
                      <w:pPr>
                        <w:rPr>
                          <w:b/>
                          <w:bCs/>
                          <w:color w:val="4C94D8" w:themeColor="text2" w:themeTint="80"/>
                          <w:sz w:val="40"/>
                          <w:szCs w:val="40"/>
                        </w:rPr>
                      </w:pPr>
                    </w:p>
                    <w:p w:rsidR="00E43ABA" w:rsidRDefault="00E43ABA" w14:paraId="55A79BE5" w14:textId="77777777">
                      <w:pPr>
                        <w:rPr>
                          <w:b/>
                          <w:bCs/>
                          <w:color w:val="4C94D8" w:themeColor="text2" w:themeTint="80"/>
                          <w:sz w:val="40"/>
                          <w:szCs w:val="40"/>
                        </w:rPr>
                      </w:pPr>
                    </w:p>
                    <w:p w:rsidR="00E43ABA" w:rsidRDefault="00E43ABA" w14:paraId="1E721864" w14:textId="02FFCEB6">
                      <w:pPr>
                        <w:rPr>
                          <w:b/>
                          <w:bCs/>
                          <w:color w:val="4C94D8" w:themeColor="text2" w:themeTint="80"/>
                          <w:sz w:val="40"/>
                          <w:szCs w:val="40"/>
                        </w:rPr>
                      </w:pPr>
                      <w:r>
                        <w:rPr>
                          <w:b/>
                          <w:bCs/>
                          <w:color w:val="4C94D8" w:themeColor="text2" w:themeTint="80"/>
                          <w:sz w:val="40"/>
                          <w:szCs w:val="40"/>
                        </w:rPr>
                        <w:t>Date of next review : [insert date]</w:t>
                      </w:r>
                    </w:p>
                    <w:p w:rsidR="00141846" w:rsidRDefault="00141846" w14:paraId="2EF3DC26" w14:textId="77777777">
                      <w:pPr>
                        <w:rPr>
                          <w:b/>
                          <w:bCs/>
                          <w:color w:val="4C94D8" w:themeColor="text2" w:themeTint="80"/>
                          <w:sz w:val="40"/>
                          <w:szCs w:val="40"/>
                        </w:rPr>
                      </w:pPr>
                    </w:p>
                    <w:p w:rsidRPr="00172EAF" w:rsidR="00141846" w:rsidRDefault="00141846" w14:paraId="2BA75D32" w14:textId="77777777">
                      <w:pPr>
                        <w:rPr>
                          <w:b/>
                          <w:bCs/>
                          <w:color w:val="4C94D8" w:themeColor="text2" w:themeTint="80"/>
                          <w:sz w:val="40"/>
                          <w:szCs w:val="40"/>
                        </w:rPr>
                      </w:pPr>
                    </w:p>
                  </w:txbxContent>
                </v:textbox>
                <w10:wrap type="square"/>
              </v:shape>
            </w:pict>
          </mc:Fallback>
        </mc:AlternateContent>
      </w:r>
    </w:p>
    <w:p w:rsidR="00FA4413" w:rsidP="00172EAF" w:rsidRDefault="00FA4413" w14:paraId="452A7061" w14:textId="77777777">
      <w:pPr>
        <w:rPr>
          <w:rFonts w:ascii="Arial" w:hAnsi="Arial" w:cs="Arial"/>
          <w:b/>
          <w:bCs/>
          <w:color w:val="215E99" w:themeColor="text2" w:themeTint="BF"/>
          <w:sz w:val="36"/>
          <w:szCs w:val="36"/>
        </w:rPr>
      </w:pPr>
    </w:p>
    <w:p w:rsidR="00141846" w:rsidP="00172EAF" w:rsidRDefault="00141846" w14:paraId="768D1F4C" w14:textId="77777777">
      <w:pPr>
        <w:rPr>
          <w:rFonts w:ascii="Arial" w:hAnsi="Arial" w:cs="Arial"/>
          <w:b/>
          <w:bCs/>
          <w:sz w:val="36"/>
          <w:szCs w:val="36"/>
        </w:rPr>
      </w:pPr>
    </w:p>
    <w:p w:rsidR="00AB16F9" w:rsidP="00172EAF" w:rsidRDefault="0018186C" w14:paraId="5C914069" w14:textId="1AFCFD46">
      <w:pPr>
        <w:rPr>
          <w:rFonts w:ascii="Arial" w:hAnsi="Arial" w:cs="Arial"/>
          <w:b/>
          <w:bCs/>
          <w:sz w:val="36"/>
          <w:szCs w:val="36"/>
        </w:rPr>
      </w:pPr>
      <w:r w:rsidRPr="000B6248">
        <w:rPr>
          <w:rFonts w:ascii="Arial" w:hAnsi="Arial" w:cs="Arial"/>
          <w:b/>
          <w:bCs/>
          <w:sz w:val="36"/>
          <w:szCs w:val="36"/>
        </w:rPr>
        <w:lastRenderedPageBreak/>
        <w:t xml:space="preserve">Policy </w:t>
      </w:r>
      <w:r w:rsidRPr="000B6248" w:rsidR="00FA4413">
        <w:rPr>
          <w:rFonts w:ascii="Arial" w:hAnsi="Arial" w:cs="Arial"/>
          <w:b/>
          <w:bCs/>
          <w:sz w:val="36"/>
          <w:szCs w:val="36"/>
        </w:rPr>
        <w:t>review dates</w:t>
      </w:r>
      <w:r w:rsidRPr="000B6248">
        <w:rPr>
          <w:rFonts w:ascii="Arial" w:hAnsi="Arial" w:cs="Arial"/>
          <w:b/>
          <w:bCs/>
          <w:sz w:val="36"/>
          <w:szCs w:val="36"/>
        </w:rPr>
        <w:t xml:space="preserve"> and DSL Information</w:t>
      </w:r>
    </w:p>
    <w:p w:rsidRPr="000B6248" w:rsidR="005E4DBF" w:rsidP="00172EAF" w:rsidRDefault="005E4DBF" w14:paraId="2A1DABD3" w14:textId="77777777">
      <w:pPr>
        <w:rPr>
          <w:rFonts w:ascii="Arial" w:hAnsi="Arial" w:cs="Arial"/>
          <w:sz w:val="32"/>
        </w:rPr>
      </w:pPr>
    </w:p>
    <w:tbl>
      <w:tblPr>
        <w:tblStyle w:val="TableGrid"/>
        <w:tblW w:w="9640" w:type="dxa"/>
        <w:tblInd w:w="-431" w:type="dxa"/>
        <w:tblBorders>
          <w:top w:val="single" w:color="0070C0" w:sz="24" w:space="0"/>
          <w:left w:val="single" w:color="0070C0" w:sz="24" w:space="0"/>
          <w:bottom w:val="single" w:color="0070C0" w:sz="24" w:space="0"/>
          <w:right w:val="single" w:color="0070C0" w:sz="24" w:space="0"/>
        </w:tblBorders>
        <w:tblLook w:val="04A0" w:firstRow="1" w:lastRow="0" w:firstColumn="1" w:lastColumn="0" w:noHBand="0" w:noVBand="1"/>
      </w:tblPr>
      <w:tblGrid>
        <w:gridCol w:w="4821"/>
        <w:gridCol w:w="4819"/>
      </w:tblGrid>
      <w:tr w:rsidRPr="0018186C" w:rsidR="00FF711F" w:rsidTr="00EE1613" w14:paraId="0190CF92" w14:textId="77777777">
        <w:tc>
          <w:tcPr>
            <w:tcW w:w="4821" w:type="dxa"/>
          </w:tcPr>
          <w:p w:rsidRPr="0018186C" w:rsidR="00FF711F" w:rsidP="00FF711F" w:rsidRDefault="004340F8" w14:paraId="2E546F06" w14:textId="6D2B6D10">
            <w:pPr>
              <w:spacing w:line="360" w:lineRule="auto"/>
              <w:rPr>
                <w:rFonts w:ascii="Arial" w:hAnsi="Arial" w:eastAsia="Century Gothic" w:cs="Arial"/>
                <w:color w:val="000000" w:themeColor="text1"/>
                <w:sz w:val="28"/>
                <w:szCs w:val="28"/>
              </w:rPr>
            </w:pPr>
            <w:r w:rsidRPr="0018186C">
              <w:rPr>
                <w:rFonts w:ascii="Arial" w:hAnsi="Arial" w:eastAsia="Century Gothic" w:cs="Arial"/>
                <w:b/>
                <w:bCs/>
                <w:color w:val="000000" w:themeColor="text1"/>
                <w:sz w:val="28"/>
                <w:szCs w:val="28"/>
              </w:rPr>
              <w:t>Date p</w:t>
            </w:r>
            <w:r w:rsidRPr="0018186C" w:rsidR="00FF711F">
              <w:rPr>
                <w:rFonts w:ascii="Arial" w:hAnsi="Arial" w:eastAsia="Century Gothic" w:cs="Arial"/>
                <w:b/>
                <w:bCs/>
                <w:color w:val="000000" w:themeColor="text1"/>
                <w:sz w:val="28"/>
                <w:szCs w:val="28"/>
              </w:rPr>
              <w:t xml:space="preserve">olicy last reviewed: </w:t>
            </w:r>
          </w:p>
        </w:tc>
        <w:tc>
          <w:tcPr>
            <w:tcW w:w="4819" w:type="dxa"/>
          </w:tcPr>
          <w:p w:rsidR="00FF711F" w:rsidRDefault="00FF711F" w14:paraId="2067A6E3" w14:textId="77777777">
            <w:pPr>
              <w:rPr>
                <w:rFonts w:ascii="Arial" w:hAnsi="Arial" w:cs="Arial"/>
                <w:b/>
                <w:bCs/>
                <w:sz w:val="28"/>
                <w:szCs w:val="28"/>
              </w:rPr>
            </w:pPr>
          </w:p>
          <w:p w:rsidRPr="0018186C" w:rsidR="0018186C" w:rsidRDefault="0018186C" w14:paraId="78341830" w14:textId="06F472D9">
            <w:pPr>
              <w:rPr>
                <w:rFonts w:ascii="Arial" w:hAnsi="Arial" w:cs="Arial"/>
                <w:b/>
                <w:bCs/>
                <w:sz w:val="28"/>
                <w:szCs w:val="28"/>
              </w:rPr>
            </w:pPr>
          </w:p>
        </w:tc>
      </w:tr>
      <w:tr w:rsidRPr="0018186C" w:rsidR="00FF711F" w:rsidTr="00EE1613" w14:paraId="493F5AA2" w14:textId="77777777">
        <w:tc>
          <w:tcPr>
            <w:tcW w:w="4821" w:type="dxa"/>
          </w:tcPr>
          <w:p w:rsidRPr="0018186C" w:rsidR="00FF711F" w:rsidP="00FF711F" w:rsidRDefault="00FF711F" w14:paraId="2B77B755" w14:textId="20E03662">
            <w:pPr>
              <w:spacing w:line="360" w:lineRule="auto"/>
              <w:rPr>
                <w:rFonts w:ascii="Arial" w:hAnsi="Arial" w:eastAsia="Century Gothic" w:cs="Arial"/>
                <w:color w:val="000000" w:themeColor="text1"/>
                <w:sz w:val="28"/>
                <w:szCs w:val="28"/>
              </w:rPr>
            </w:pPr>
            <w:r w:rsidRPr="0018186C">
              <w:rPr>
                <w:rFonts w:ascii="Arial" w:hAnsi="Arial" w:eastAsia="Century Gothic" w:cs="Arial"/>
                <w:b/>
                <w:bCs/>
                <w:color w:val="000000" w:themeColor="text1"/>
                <w:sz w:val="28"/>
                <w:szCs w:val="28"/>
              </w:rPr>
              <w:t>Reviewed by:</w:t>
            </w:r>
            <w:r w:rsidRPr="0018186C">
              <w:rPr>
                <w:rFonts w:ascii="Arial" w:hAnsi="Arial" w:eastAsia="Century Gothic" w:cs="Arial"/>
                <w:color w:val="000000" w:themeColor="text1"/>
                <w:sz w:val="28"/>
                <w:szCs w:val="28"/>
              </w:rPr>
              <w:t xml:space="preserve"> </w:t>
            </w:r>
          </w:p>
        </w:tc>
        <w:tc>
          <w:tcPr>
            <w:tcW w:w="4819" w:type="dxa"/>
          </w:tcPr>
          <w:p w:rsidR="00FF711F" w:rsidRDefault="00FF711F" w14:paraId="3E1FBF3F" w14:textId="77777777">
            <w:pPr>
              <w:rPr>
                <w:rFonts w:ascii="Arial" w:hAnsi="Arial" w:cs="Arial"/>
                <w:b/>
                <w:bCs/>
                <w:sz w:val="28"/>
                <w:szCs w:val="28"/>
              </w:rPr>
            </w:pPr>
          </w:p>
          <w:p w:rsidRPr="0018186C" w:rsidR="0018186C" w:rsidRDefault="0018186C" w14:paraId="2AC10090" w14:textId="6AE6A9CC">
            <w:pPr>
              <w:rPr>
                <w:rFonts w:ascii="Arial" w:hAnsi="Arial" w:cs="Arial"/>
                <w:b/>
                <w:bCs/>
                <w:sz w:val="28"/>
                <w:szCs w:val="28"/>
              </w:rPr>
            </w:pPr>
          </w:p>
        </w:tc>
      </w:tr>
      <w:tr w:rsidRPr="0018186C" w:rsidR="00FF711F" w:rsidTr="00EE1613" w14:paraId="68D98635" w14:textId="77777777">
        <w:tc>
          <w:tcPr>
            <w:tcW w:w="4821" w:type="dxa"/>
          </w:tcPr>
          <w:p w:rsidRPr="0018186C" w:rsidR="00FF711F" w:rsidP="00FF711F" w:rsidRDefault="00FF711F" w14:paraId="7D0090F7" w14:textId="59D64DAB">
            <w:pPr>
              <w:spacing w:line="360" w:lineRule="auto"/>
              <w:rPr>
                <w:rFonts w:ascii="Arial" w:hAnsi="Arial" w:eastAsia="Century Gothic" w:cs="Arial"/>
                <w:color w:val="000000" w:themeColor="text1"/>
                <w:sz w:val="28"/>
                <w:szCs w:val="28"/>
              </w:rPr>
            </w:pPr>
            <w:r w:rsidRPr="0018186C">
              <w:rPr>
                <w:rFonts w:ascii="Arial" w:hAnsi="Arial" w:eastAsia="Century Gothic" w:cs="Arial"/>
                <w:b/>
                <w:bCs/>
                <w:color w:val="000000" w:themeColor="text1"/>
                <w:sz w:val="28"/>
                <w:szCs w:val="28"/>
              </w:rPr>
              <w:t>Shared with staff:</w:t>
            </w:r>
            <w:r w:rsidRPr="0018186C">
              <w:rPr>
                <w:rFonts w:ascii="Arial" w:hAnsi="Arial" w:eastAsia="Century Gothic" w:cs="Arial"/>
                <w:color w:val="000000" w:themeColor="text1"/>
                <w:sz w:val="28"/>
                <w:szCs w:val="28"/>
              </w:rPr>
              <w:t xml:space="preserve"> </w:t>
            </w:r>
          </w:p>
        </w:tc>
        <w:tc>
          <w:tcPr>
            <w:tcW w:w="4819" w:type="dxa"/>
          </w:tcPr>
          <w:p w:rsidR="00FF711F" w:rsidRDefault="00FF711F" w14:paraId="76DA8502" w14:textId="77777777">
            <w:pPr>
              <w:rPr>
                <w:rFonts w:ascii="Arial" w:hAnsi="Arial" w:cs="Arial"/>
                <w:b/>
                <w:bCs/>
                <w:sz w:val="28"/>
                <w:szCs w:val="28"/>
              </w:rPr>
            </w:pPr>
          </w:p>
          <w:p w:rsidRPr="0018186C" w:rsidR="0018186C" w:rsidRDefault="0018186C" w14:paraId="19C655E2" w14:textId="4230AD1E">
            <w:pPr>
              <w:rPr>
                <w:rFonts w:ascii="Arial" w:hAnsi="Arial" w:cs="Arial"/>
                <w:b/>
                <w:bCs/>
                <w:sz w:val="28"/>
                <w:szCs w:val="28"/>
              </w:rPr>
            </w:pPr>
          </w:p>
        </w:tc>
      </w:tr>
      <w:tr w:rsidRPr="0018186C" w:rsidR="00FF711F" w:rsidTr="00EE1613" w14:paraId="04062DB2" w14:textId="77777777">
        <w:tc>
          <w:tcPr>
            <w:tcW w:w="4821" w:type="dxa"/>
          </w:tcPr>
          <w:p w:rsidRPr="0018186C" w:rsidR="00F30642" w:rsidP="00FF711F" w:rsidRDefault="00FF711F" w14:paraId="570877DB" w14:textId="77777777">
            <w:pPr>
              <w:rPr>
                <w:rFonts w:ascii="Arial" w:hAnsi="Arial" w:eastAsia="Century Gothic" w:cs="Arial"/>
                <w:color w:val="000000" w:themeColor="text1"/>
                <w:sz w:val="28"/>
                <w:szCs w:val="28"/>
              </w:rPr>
            </w:pPr>
            <w:r w:rsidRPr="0018186C">
              <w:rPr>
                <w:rFonts w:ascii="Arial" w:hAnsi="Arial" w:eastAsia="Century Gothic" w:cs="Arial"/>
                <w:b/>
                <w:bCs/>
                <w:color w:val="000000" w:themeColor="text1"/>
                <w:sz w:val="28"/>
                <w:szCs w:val="28"/>
              </w:rPr>
              <w:t>Frequency of review:</w:t>
            </w:r>
            <w:r w:rsidRPr="0018186C">
              <w:rPr>
                <w:rFonts w:ascii="Arial" w:hAnsi="Arial" w:eastAsia="Century Gothic" w:cs="Arial"/>
                <w:color w:val="000000" w:themeColor="text1"/>
                <w:sz w:val="28"/>
                <w:szCs w:val="28"/>
              </w:rPr>
              <w:t xml:space="preserve"> </w:t>
            </w:r>
          </w:p>
          <w:p w:rsidRPr="0018186C" w:rsidR="000B6F8D" w:rsidP="00FF711F" w:rsidRDefault="000B6F8D" w14:paraId="7BFE878D" w14:textId="1FDB151E">
            <w:pPr>
              <w:rPr>
                <w:rFonts w:ascii="Arial" w:hAnsi="Arial" w:eastAsia="Century Gothic" w:cs="Arial"/>
                <w:color w:val="000000" w:themeColor="text1"/>
                <w:sz w:val="28"/>
                <w:szCs w:val="28"/>
              </w:rPr>
            </w:pPr>
          </w:p>
        </w:tc>
        <w:tc>
          <w:tcPr>
            <w:tcW w:w="4819" w:type="dxa"/>
          </w:tcPr>
          <w:p w:rsidR="002411EA" w:rsidP="00FF711F" w:rsidRDefault="002411EA" w14:paraId="4A5B1669" w14:textId="77777777">
            <w:pPr>
              <w:rPr>
                <w:rFonts w:ascii="Arial" w:hAnsi="Arial" w:eastAsia="Century Gothic" w:cs="Arial"/>
                <w:color w:val="000000" w:themeColor="text1"/>
                <w:sz w:val="28"/>
                <w:szCs w:val="28"/>
              </w:rPr>
            </w:pPr>
          </w:p>
          <w:p w:rsidRPr="0018186C" w:rsidR="0018186C" w:rsidP="00FF711F" w:rsidRDefault="0018186C" w14:paraId="6EA3266E" w14:textId="606E3329">
            <w:pPr>
              <w:rPr>
                <w:rFonts w:ascii="Arial" w:hAnsi="Arial" w:eastAsia="Century Gothic" w:cs="Arial"/>
                <w:color w:val="000000" w:themeColor="text1"/>
                <w:sz w:val="28"/>
                <w:szCs w:val="28"/>
              </w:rPr>
            </w:pPr>
          </w:p>
        </w:tc>
      </w:tr>
      <w:tr w:rsidRPr="0018186C" w:rsidR="00FF711F" w:rsidTr="00EE1613" w14:paraId="75DADB68" w14:textId="77777777">
        <w:trPr>
          <w:trHeight w:val="389"/>
        </w:trPr>
        <w:tc>
          <w:tcPr>
            <w:tcW w:w="4821" w:type="dxa"/>
          </w:tcPr>
          <w:p w:rsidRPr="0018186C" w:rsidR="00F30642" w:rsidP="00FF711F" w:rsidRDefault="00362B26" w14:paraId="7C13B025" w14:textId="3EC39BE6">
            <w:pPr>
              <w:rPr>
                <w:rFonts w:ascii="Arial" w:hAnsi="Arial" w:eastAsia="Century Gothic" w:cs="Arial"/>
                <w:b/>
                <w:bCs/>
                <w:color w:val="000000" w:themeColor="text1"/>
                <w:sz w:val="28"/>
                <w:szCs w:val="28"/>
              </w:rPr>
            </w:pPr>
            <w:r w:rsidRPr="0018186C">
              <w:rPr>
                <w:rFonts w:ascii="Arial" w:hAnsi="Arial" w:eastAsia="Century Gothic" w:cs="Arial"/>
                <w:b/>
                <w:bCs/>
                <w:color w:val="000000" w:themeColor="text1"/>
                <w:sz w:val="28"/>
                <w:szCs w:val="28"/>
              </w:rPr>
              <w:t>N</w:t>
            </w:r>
            <w:r w:rsidRPr="0018186C" w:rsidR="00FF711F">
              <w:rPr>
                <w:rFonts w:ascii="Arial" w:hAnsi="Arial" w:eastAsia="Century Gothic" w:cs="Arial"/>
                <w:b/>
                <w:bCs/>
                <w:color w:val="000000" w:themeColor="text1"/>
                <w:sz w:val="28"/>
                <w:szCs w:val="28"/>
              </w:rPr>
              <w:t>ext review</w:t>
            </w:r>
            <w:r w:rsidRPr="0018186C" w:rsidR="000B6F8D">
              <w:rPr>
                <w:rFonts w:ascii="Arial" w:hAnsi="Arial" w:eastAsia="Century Gothic" w:cs="Arial"/>
                <w:b/>
                <w:bCs/>
                <w:color w:val="000000" w:themeColor="text1"/>
                <w:sz w:val="28"/>
                <w:szCs w:val="28"/>
              </w:rPr>
              <w:t xml:space="preserve"> date due by</w:t>
            </w:r>
            <w:r w:rsidRPr="0018186C" w:rsidR="00FF711F">
              <w:rPr>
                <w:rFonts w:ascii="Arial" w:hAnsi="Arial" w:eastAsia="Century Gothic" w:cs="Arial"/>
                <w:b/>
                <w:bCs/>
                <w:color w:val="000000" w:themeColor="text1"/>
                <w:sz w:val="28"/>
                <w:szCs w:val="28"/>
              </w:rPr>
              <w:t xml:space="preserve">: </w:t>
            </w:r>
          </w:p>
        </w:tc>
        <w:tc>
          <w:tcPr>
            <w:tcW w:w="4819" w:type="dxa"/>
          </w:tcPr>
          <w:p w:rsidR="00FF711F" w:rsidP="00FF711F" w:rsidRDefault="00FF711F" w14:paraId="3D721C59" w14:textId="77777777">
            <w:pPr>
              <w:rPr>
                <w:rFonts w:ascii="Arial" w:hAnsi="Arial" w:cs="Arial"/>
                <w:sz w:val="28"/>
                <w:szCs w:val="28"/>
              </w:rPr>
            </w:pPr>
          </w:p>
          <w:p w:rsidRPr="0018186C" w:rsidR="0018186C" w:rsidP="00FF711F" w:rsidRDefault="0018186C" w14:paraId="1A597B46" w14:textId="7EAD8EDF">
            <w:pPr>
              <w:rPr>
                <w:rFonts w:ascii="Arial" w:hAnsi="Arial" w:cs="Arial"/>
                <w:sz w:val="28"/>
                <w:szCs w:val="28"/>
              </w:rPr>
            </w:pPr>
          </w:p>
        </w:tc>
      </w:tr>
    </w:tbl>
    <w:p w:rsidRPr="0018186C" w:rsidR="00563F39" w:rsidRDefault="00563F39" w14:paraId="68C42AE2" w14:textId="1B4764AA">
      <w:pPr>
        <w:rPr>
          <w:rFonts w:ascii="Arial" w:hAnsi="Arial" w:cs="Arial"/>
          <w:b/>
          <w:bCs/>
          <w:color w:val="215E99" w:themeColor="text2" w:themeTint="BF"/>
          <w:sz w:val="28"/>
          <w:szCs w:val="28"/>
        </w:rPr>
      </w:pPr>
    </w:p>
    <w:tbl>
      <w:tblPr>
        <w:tblStyle w:val="TableGrid"/>
        <w:tblW w:w="9640" w:type="dxa"/>
        <w:tblInd w:w="-431" w:type="dxa"/>
        <w:tblBorders>
          <w:top w:val="single" w:color="0070C0" w:sz="24" w:space="0"/>
          <w:left w:val="single" w:color="0070C0" w:sz="24" w:space="0"/>
          <w:bottom w:val="single" w:color="0070C0" w:sz="24" w:space="0"/>
          <w:right w:val="single" w:color="0070C0" w:sz="24" w:space="0"/>
        </w:tblBorders>
        <w:tblLook w:val="04A0" w:firstRow="1" w:lastRow="0" w:firstColumn="1" w:lastColumn="0" w:noHBand="0" w:noVBand="1"/>
      </w:tblPr>
      <w:tblGrid>
        <w:gridCol w:w="4821"/>
        <w:gridCol w:w="4819"/>
      </w:tblGrid>
      <w:tr w:rsidRPr="0018186C" w:rsidR="00AB16F9" w:rsidTr="00EE1613" w14:paraId="3846A598" w14:textId="77777777">
        <w:tc>
          <w:tcPr>
            <w:tcW w:w="4821" w:type="dxa"/>
          </w:tcPr>
          <w:p w:rsidRPr="0018186C" w:rsidR="00AB16F9" w:rsidRDefault="00AB16F9" w14:paraId="03597FC6" w14:textId="0B6E923F">
            <w:pPr>
              <w:rPr>
                <w:rFonts w:ascii="Arial" w:hAnsi="Arial" w:cs="Arial"/>
                <w:b/>
                <w:bCs/>
                <w:sz w:val="28"/>
                <w:szCs w:val="28"/>
              </w:rPr>
            </w:pPr>
            <w:r w:rsidRPr="0018186C">
              <w:rPr>
                <w:rFonts w:ascii="Arial" w:hAnsi="Arial" w:cs="Arial"/>
                <w:b/>
                <w:bCs/>
                <w:sz w:val="28"/>
                <w:szCs w:val="28"/>
              </w:rPr>
              <w:t>Designated Safeguarding Lead (DSL):</w:t>
            </w:r>
          </w:p>
        </w:tc>
        <w:tc>
          <w:tcPr>
            <w:tcW w:w="4819" w:type="dxa"/>
          </w:tcPr>
          <w:p w:rsidRPr="0018186C" w:rsidR="00AB16F9" w:rsidRDefault="00AB16F9" w14:paraId="1B878003" w14:textId="6F861C31">
            <w:pPr>
              <w:rPr>
                <w:rFonts w:ascii="Arial" w:hAnsi="Arial" w:cs="Arial"/>
                <w:sz w:val="28"/>
                <w:szCs w:val="28"/>
              </w:rPr>
            </w:pPr>
          </w:p>
        </w:tc>
      </w:tr>
      <w:tr w:rsidRPr="0018186C" w:rsidR="00AB16F9" w:rsidTr="00EE1613" w14:paraId="0C52B1CD" w14:textId="77777777">
        <w:tc>
          <w:tcPr>
            <w:tcW w:w="4821" w:type="dxa"/>
          </w:tcPr>
          <w:p w:rsidRPr="0018186C" w:rsidR="00AB16F9" w:rsidP="00AB16F9" w:rsidRDefault="00AB16F9" w14:paraId="094B7C08" w14:textId="24D704E2">
            <w:pPr>
              <w:rPr>
                <w:rFonts w:ascii="Arial" w:hAnsi="Arial" w:cs="Arial"/>
                <w:b/>
                <w:bCs/>
                <w:sz w:val="28"/>
                <w:szCs w:val="28"/>
              </w:rPr>
            </w:pPr>
            <w:r w:rsidRPr="0018186C">
              <w:rPr>
                <w:rFonts w:ascii="Arial" w:hAnsi="Arial" w:cs="Arial"/>
                <w:sz w:val="28"/>
                <w:szCs w:val="28"/>
              </w:rPr>
              <w:t xml:space="preserve">Date DSL initial training undertaken: </w:t>
            </w:r>
          </w:p>
        </w:tc>
        <w:tc>
          <w:tcPr>
            <w:tcW w:w="4819" w:type="dxa"/>
          </w:tcPr>
          <w:p w:rsidR="00AB16F9" w:rsidP="00AB16F9" w:rsidRDefault="00AB16F9" w14:paraId="3887AF52" w14:textId="77777777">
            <w:pPr>
              <w:rPr>
                <w:rFonts w:ascii="Arial" w:hAnsi="Arial" w:cs="Arial"/>
                <w:b/>
                <w:bCs/>
                <w:sz w:val="28"/>
                <w:szCs w:val="28"/>
              </w:rPr>
            </w:pPr>
          </w:p>
          <w:p w:rsidRPr="0018186C" w:rsidR="0018186C" w:rsidP="00AB16F9" w:rsidRDefault="0018186C" w14:paraId="2FE20125" w14:textId="77777777">
            <w:pPr>
              <w:rPr>
                <w:rFonts w:ascii="Arial" w:hAnsi="Arial" w:cs="Arial"/>
                <w:b/>
                <w:bCs/>
                <w:sz w:val="28"/>
                <w:szCs w:val="28"/>
              </w:rPr>
            </w:pPr>
          </w:p>
        </w:tc>
      </w:tr>
      <w:tr w:rsidRPr="0018186C" w:rsidR="00AB16F9" w:rsidTr="00EE1613" w14:paraId="67565A65" w14:textId="77777777">
        <w:tc>
          <w:tcPr>
            <w:tcW w:w="4821" w:type="dxa"/>
          </w:tcPr>
          <w:p w:rsidRPr="0018186C" w:rsidR="00AB16F9" w:rsidP="00AB16F9" w:rsidRDefault="00AB16F9" w14:paraId="5B7BB247" w14:textId="67E323FF">
            <w:pPr>
              <w:rPr>
                <w:rFonts w:ascii="Arial" w:hAnsi="Arial" w:cs="Arial"/>
                <w:b/>
                <w:bCs/>
                <w:sz w:val="28"/>
                <w:szCs w:val="28"/>
              </w:rPr>
            </w:pPr>
            <w:r w:rsidRPr="0018186C">
              <w:rPr>
                <w:rFonts w:ascii="Arial" w:hAnsi="Arial" w:cs="Arial"/>
                <w:sz w:val="28"/>
                <w:szCs w:val="28"/>
              </w:rPr>
              <w:t xml:space="preserve">Date DSL refresher training due: </w:t>
            </w:r>
          </w:p>
        </w:tc>
        <w:tc>
          <w:tcPr>
            <w:tcW w:w="4819" w:type="dxa"/>
          </w:tcPr>
          <w:p w:rsidR="00AB16F9" w:rsidP="00AB16F9" w:rsidRDefault="00AB16F9" w14:paraId="4C9EC265" w14:textId="77777777">
            <w:pPr>
              <w:rPr>
                <w:rFonts w:ascii="Arial" w:hAnsi="Arial" w:cs="Arial"/>
                <w:b/>
                <w:bCs/>
                <w:sz w:val="28"/>
                <w:szCs w:val="28"/>
              </w:rPr>
            </w:pPr>
          </w:p>
          <w:p w:rsidRPr="0018186C" w:rsidR="0018186C" w:rsidP="00AB16F9" w:rsidRDefault="0018186C" w14:paraId="33733F76" w14:textId="77777777">
            <w:pPr>
              <w:rPr>
                <w:rFonts w:ascii="Arial" w:hAnsi="Arial" w:cs="Arial"/>
                <w:b/>
                <w:bCs/>
                <w:sz w:val="28"/>
                <w:szCs w:val="28"/>
              </w:rPr>
            </w:pPr>
          </w:p>
        </w:tc>
      </w:tr>
      <w:tr w:rsidRPr="0018186C" w:rsidR="00AB16F9" w:rsidTr="00EE1613" w14:paraId="27555F73" w14:textId="77777777">
        <w:tc>
          <w:tcPr>
            <w:tcW w:w="4821" w:type="dxa"/>
          </w:tcPr>
          <w:p w:rsidRPr="0018186C" w:rsidR="00AB16F9" w:rsidP="00AB16F9" w:rsidRDefault="00A5603E" w14:paraId="76D6CE4C" w14:textId="5AD0D51D">
            <w:pPr>
              <w:rPr>
                <w:rFonts w:ascii="Arial" w:hAnsi="Arial" w:cs="Arial"/>
                <w:b/>
                <w:bCs/>
                <w:sz w:val="28"/>
                <w:szCs w:val="28"/>
              </w:rPr>
            </w:pPr>
            <w:r w:rsidRPr="0018186C">
              <w:rPr>
                <w:rFonts w:ascii="Arial" w:hAnsi="Arial" w:cs="Arial"/>
                <w:sz w:val="28"/>
                <w:szCs w:val="28"/>
              </w:rPr>
              <w:t>Setting c</w:t>
            </w:r>
            <w:r w:rsidRPr="0018186C" w:rsidR="00AB16F9">
              <w:rPr>
                <w:rFonts w:ascii="Arial" w:hAnsi="Arial" w:cs="Arial"/>
                <w:sz w:val="28"/>
                <w:szCs w:val="28"/>
              </w:rPr>
              <w:t xml:space="preserve">ontact </w:t>
            </w:r>
            <w:r w:rsidRPr="0018186C">
              <w:rPr>
                <w:rFonts w:ascii="Arial" w:hAnsi="Arial" w:cs="Arial"/>
                <w:sz w:val="28"/>
                <w:szCs w:val="28"/>
              </w:rPr>
              <w:t>details</w:t>
            </w:r>
            <w:r w:rsidRPr="0018186C" w:rsidR="00AB16F9">
              <w:rPr>
                <w:rFonts w:ascii="Arial" w:hAnsi="Arial" w:cs="Arial"/>
                <w:sz w:val="28"/>
                <w:szCs w:val="28"/>
              </w:rPr>
              <w:t xml:space="preserve">: </w:t>
            </w:r>
          </w:p>
        </w:tc>
        <w:tc>
          <w:tcPr>
            <w:tcW w:w="4819" w:type="dxa"/>
          </w:tcPr>
          <w:p w:rsidR="00AB16F9" w:rsidP="00AB16F9" w:rsidRDefault="00AB16F9" w14:paraId="385A6828" w14:textId="77777777">
            <w:pPr>
              <w:rPr>
                <w:rFonts w:ascii="Arial" w:hAnsi="Arial" w:cs="Arial"/>
                <w:b/>
                <w:bCs/>
                <w:sz w:val="28"/>
                <w:szCs w:val="28"/>
              </w:rPr>
            </w:pPr>
          </w:p>
          <w:p w:rsidRPr="0018186C" w:rsidR="0018186C" w:rsidP="00AB16F9" w:rsidRDefault="0018186C" w14:paraId="29B5323F" w14:textId="77777777">
            <w:pPr>
              <w:rPr>
                <w:rFonts w:ascii="Arial" w:hAnsi="Arial" w:cs="Arial"/>
                <w:b/>
                <w:bCs/>
                <w:sz w:val="28"/>
                <w:szCs w:val="28"/>
              </w:rPr>
            </w:pPr>
          </w:p>
        </w:tc>
      </w:tr>
    </w:tbl>
    <w:p w:rsidRPr="0018186C" w:rsidR="00AB16F9" w:rsidRDefault="00AB16F9" w14:paraId="4DB95D99" w14:textId="77777777">
      <w:pPr>
        <w:rPr>
          <w:rFonts w:ascii="Arial" w:hAnsi="Arial" w:cs="Arial"/>
          <w:b/>
          <w:bCs/>
          <w:sz w:val="28"/>
          <w:szCs w:val="28"/>
        </w:rPr>
      </w:pPr>
    </w:p>
    <w:tbl>
      <w:tblPr>
        <w:tblStyle w:val="TableGrid"/>
        <w:tblW w:w="9640" w:type="dxa"/>
        <w:tblInd w:w="-431" w:type="dxa"/>
        <w:tblBorders>
          <w:top w:val="single" w:color="0070C0" w:sz="24" w:space="0"/>
          <w:left w:val="single" w:color="0070C0" w:sz="24" w:space="0"/>
          <w:bottom w:val="single" w:color="0070C0" w:sz="24" w:space="0"/>
          <w:right w:val="single" w:color="0070C0" w:sz="24" w:space="0"/>
        </w:tblBorders>
        <w:tblLook w:val="04A0" w:firstRow="1" w:lastRow="0" w:firstColumn="1" w:lastColumn="0" w:noHBand="0" w:noVBand="1"/>
      </w:tblPr>
      <w:tblGrid>
        <w:gridCol w:w="4821"/>
        <w:gridCol w:w="4819"/>
      </w:tblGrid>
      <w:tr w:rsidRPr="0018186C" w:rsidR="00AB16F9" w:rsidTr="00EE1613" w14:paraId="2E322EA4" w14:textId="77777777">
        <w:tc>
          <w:tcPr>
            <w:tcW w:w="4821" w:type="dxa"/>
          </w:tcPr>
          <w:p w:rsidRPr="0018186C" w:rsidR="00AB16F9" w:rsidP="00CF635C" w:rsidRDefault="00AB16F9" w14:paraId="28F49E20" w14:textId="34A1F71F">
            <w:pPr>
              <w:rPr>
                <w:rFonts w:ascii="Arial" w:hAnsi="Arial" w:cs="Arial"/>
                <w:b/>
                <w:bCs/>
                <w:sz w:val="28"/>
                <w:szCs w:val="28"/>
              </w:rPr>
            </w:pPr>
            <w:r w:rsidRPr="0018186C">
              <w:rPr>
                <w:rFonts w:ascii="Arial" w:hAnsi="Arial" w:cs="Arial"/>
                <w:b/>
                <w:bCs/>
                <w:sz w:val="28"/>
                <w:szCs w:val="28"/>
              </w:rPr>
              <w:t>Deputy Designated Safeguarding Lead (DSL):</w:t>
            </w:r>
          </w:p>
        </w:tc>
        <w:tc>
          <w:tcPr>
            <w:tcW w:w="4819" w:type="dxa"/>
          </w:tcPr>
          <w:p w:rsidRPr="0018186C" w:rsidR="00AB16F9" w:rsidP="00CF635C" w:rsidRDefault="00AB16F9" w14:paraId="4B62F3DC" w14:textId="2A13752B">
            <w:pPr>
              <w:rPr>
                <w:rFonts w:ascii="Arial" w:hAnsi="Arial" w:cs="Arial"/>
                <w:sz w:val="28"/>
                <w:szCs w:val="28"/>
              </w:rPr>
            </w:pPr>
          </w:p>
        </w:tc>
      </w:tr>
      <w:tr w:rsidRPr="0018186C" w:rsidR="00AB16F9" w:rsidTr="00EE1613" w14:paraId="30448A9E" w14:textId="77777777">
        <w:tc>
          <w:tcPr>
            <w:tcW w:w="4821" w:type="dxa"/>
          </w:tcPr>
          <w:p w:rsidRPr="0018186C" w:rsidR="00AB16F9" w:rsidP="00CF635C" w:rsidRDefault="00AB16F9" w14:paraId="56341CBF" w14:textId="77777777">
            <w:pPr>
              <w:rPr>
                <w:rFonts w:ascii="Arial" w:hAnsi="Arial" w:cs="Arial"/>
                <w:b/>
                <w:bCs/>
                <w:sz w:val="28"/>
                <w:szCs w:val="28"/>
              </w:rPr>
            </w:pPr>
            <w:r w:rsidRPr="0018186C">
              <w:rPr>
                <w:rFonts w:ascii="Arial" w:hAnsi="Arial" w:cs="Arial"/>
                <w:sz w:val="28"/>
                <w:szCs w:val="28"/>
              </w:rPr>
              <w:t xml:space="preserve">Date DSL initial training undertaken: </w:t>
            </w:r>
          </w:p>
        </w:tc>
        <w:tc>
          <w:tcPr>
            <w:tcW w:w="4819" w:type="dxa"/>
          </w:tcPr>
          <w:p w:rsidR="00AB16F9" w:rsidP="00CF635C" w:rsidRDefault="00AB16F9" w14:paraId="505775B6" w14:textId="77777777">
            <w:pPr>
              <w:rPr>
                <w:rFonts w:ascii="Arial" w:hAnsi="Arial" w:cs="Arial"/>
                <w:b/>
                <w:bCs/>
                <w:sz w:val="28"/>
                <w:szCs w:val="28"/>
              </w:rPr>
            </w:pPr>
          </w:p>
          <w:p w:rsidRPr="0018186C" w:rsidR="0018186C" w:rsidP="00CF635C" w:rsidRDefault="0018186C" w14:paraId="283FBD0E" w14:textId="77777777">
            <w:pPr>
              <w:rPr>
                <w:rFonts w:ascii="Arial" w:hAnsi="Arial" w:cs="Arial"/>
                <w:b/>
                <w:bCs/>
                <w:sz w:val="28"/>
                <w:szCs w:val="28"/>
              </w:rPr>
            </w:pPr>
          </w:p>
        </w:tc>
      </w:tr>
      <w:tr w:rsidRPr="0018186C" w:rsidR="00AB16F9" w:rsidTr="00EE1613" w14:paraId="07D01065" w14:textId="77777777">
        <w:tc>
          <w:tcPr>
            <w:tcW w:w="4821" w:type="dxa"/>
          </w:tcPr>
          <w:p w:rsidRPr="0018186C" w:rsidR="00AB16F9" w:rsidP="00CF635C" w:rsidRDefault="00AB16F9" w14:paraId="5086A2A5" w14:textId="77777777">
            <w:pPr>
              <w:rPr>
                <w:rFonts w:ascii="Arial" w:hAnsi="Arial" w:cs="Arial"/>
                <w:b/>
                <w:bCs/>
                <w:sz w:val="28"/>
                <w:szCs w:val="28"/>
              </w:rPr>
            </w:pPr>
            <w:r w:rsidRPr="0018186C">
              <w:rPr>
                <w:rFonts w:ascii="Arial" w:hAnsi="Arial" w:cs="Arial"/>
                <w:sz w:val="28"/>
                <w:szCs w:val="28"/>
              </w:rPr>
              <w:t xml:space="preserve">Date DSL refresher training due: </w:t>
            </w:r>
          </w:p>
        </w:tc>
        <w:tc>
          <w:tcPr>
            <w:tcW w:w="4819" w:type="dxa"/>
          </w:tcPr>
          <w:p w:rsidR="00AB16F9" w:rsidP="00CF635C" w:rsidRDefault="00AB16F9" w14:paraId="5EF4A277" w14:textId="77777777">
            <w:pPr>
              <w:rPr>
                <w:rFonts w:ascii="Arial" w:hAnsi="Arial" w:cs="Arial"/>
                <w:b/>
                <w:bCs/>
                <w:sz w:val="28"/>
                <w:szCs w:val="28"/>
              </w:rPr>
            </w:pPr>
          </w:p>
          <w:p w:rsidRPr="0018186C" w:rsidR="0018186C" w:rsidP="00CF635C" w:rsidRDefault="0018186C" w14:paraId="581A6636" w14:textId="77777777">
            <w:pPr>
              <w:rPr>
                <w:rFonts w:ascii="Arial" w:hAnsi="Arial" w:cs="Arial"/>
                <w:b/>
                <w:bCs/>
                <w:sz w:val="28"/>
                <w:szCs w:val="28"/>
              </w:rPr>
            </w:pPr>
          </w:p>
        </w:tc>
      </w:tr>
      <w:tr w:rsidRPr="0018186C" w:rsidR="00AB16F9" w:rsidTr="00EE1613" w14:paraId="6F9E6EB5" w14:textId="77777777">
        <w:tc>
          <w:tcPr>
            <w:tcW w:w="4821" w:type="dxa"/>
          </w:tcPr>
          <w:p w:rsidRPr="0018186C" w:rsidR="00AB16F9" w:rsidP="00CF635C" w:rsidRDefault="00A5603E" w14:paraId="54119FF2" w14:textId="37C49797">
            <w:pPr>
              <w:rPr>
                <w:rFonts w:ascii="Arial" w:hAnsi="Arial" w:cs="Arial"/>
                <w:sz w:val="28"/>
                <w:szCs w:val="28"/>
              </w:rPr>
            </w:pPr>
            <w:r w:rsidRPr="0018186C">
              <w:rPr>
                <w:rFonts w:ascii="Arial" w:hAnsi="Arial" w:cs="Arial"/>
                <w:sz w:val="28"/>
                <w:szCs w:val="28"/>
              </w:rPr>
              <w:t>Setting contact details</w:t>
            </w:r>
          </w:p>
        </w:tc>
        <w:tc>
          <w:tcPr>
            <w:tcW w:w="4819" w:type="dxa"/>
          </w:tcPr>
          <w:p w:rsidR="00AB16F9" w:rsidP="00CF635C" w:rsidRDefault="00AB16F9" w14:paraId="0FA4D21F" w14:textId="77777777">
            <w:pPr>
              <w:rPr>
                <w:rFonts w:ascii="Arial" w:hAnsi="Arial" w:cs="Arial"/>
                <w:b/>
                <w:bCs/>
                <w:sz w:val="28"/>
                <w:szCs w:val="28"/>
              </w:rPr>
            </w:pPr>
          </w:p>
          <w:p w:rsidRPr="0018186C" w:rsidR="0018186C" w:rsidP="00CF635C" w:rsidRDefault="0018186C" w14:paraId="4331FC07" w14:textId="77777777">
            <w:pPr>
              <w:rPr>
                <w:rFonts w:ascii="Arial" w:hAnsi="Arial" w:cs="Arial"/>
                <w:b/>
                <w:bCs/>
                <w:sz w:val="28"/>
                <w:szCs w:val="28"/>
              </w:rPr>
            </w:pPr>
          </w:p>
        </w:tc>
      </w:tr>
    </w:tbl>
    <w:p w:rsidRPr="006541A0" w:rsidR="006541A0" w:rsidP="006541A0" w:rsidRDefault="006541A0" w14:paraId="6EEEC6B8" w14:textId="77777777">
      <w:pPr>
        <w:rPr>
          <w:rFonts w:ascii="Arial" w:hAnsi="Arial" w:cs="Arial"/>
          <w:b/>
          <w:bCs/>
          <w:sz w:val="24"/>
          <w:szCs w:val="24"/>
        </w:rPr>
      </w:pPr>
    </w:p>
    <w:p w:rsidR="00A10D08" w:rsidP="00C8047E" w:rsidRDefault="00A10D08" w14:paraId="30C9E865" w14:textId="77777777">
      <w:pPr>
        <w:jc w:val="center"/>
        <w:rPr>
          <w:rFonts w:ascii="Arial" w:hAnsi="Arial" w:cs="Arial"/>
          <w:b/>
          <w:bCs/>
          <w:color w:val="215E99" w:themeColor="text2" w:themeTint="BF"/>
          <w:sz w:val="40"/>
          <w:szCs w:val="40"/>
        </w:rPr>
      </w:pPr>
    </w:p>
    <w:p w:rsidR="0018186C" w:rsidP="00C8047E" w:rsidRDefault="0018186C" w14:paraId="21D8E008" w14:textId="77777777">
      <w:pPr>
        <w:jc w:val="center"/>
        <w:rPr>
          <w:rFonts w:ascii="Arial" w:hAnsi="Arial" w:cs="Arial"/>
          <w:b/>
          <w:bCs/>
          <w:color w:val="215E99" w:themeColor="text2" w:themeTint="BF"/>
          <w:sz w:val="40"/>
          <w:szCs w:val="40"/>
        </w:rPr>
      </w:pPr>
    </w:p>
    <w:p w:rsidR="00A10D08" w:rsidP="002B1AFF" w:rsidRDefault="002B1AFF" w14:paraId="122CAAF6" w14:textId="27AA28CF">
      <w:pPr>
        <w:tabs>
          <w:tab w:val="left" w:pos="8340"/>
        </w:tabs>
        <w:rPr>
          <w:rFonts w:ascii="Arial" w:hAnsi="Arial" w:cs="Arial"/>
          <w:b/>
          <w:bCs/>
          <w:color w:val="215E99" w:themeColor="text2" w:themeTint="BF"/>
          <w:sz w:val="40"/>
          <w:szCs w:val="40"/>
        </w:rPr>
      </w:pPr>
      <w:r>
        <w:rPr>
          <w:rFonts w:ascii="Arial" w:hAnsi="Arial" w:cs="Arial"/>
          <w:b/>
          <w:bCs/>
          <w:color w:val="215E99" w:themeColor="text2" w:themeTint="BF"/>
          <w:sz w:val="40"/>
          <w:szCs w:val="40"/>
        </w:rPr>
        <w:tab/>
      </w:r>
    </w:p>
    <w:p w:rsidR="00D01B3B" w:rsidP="008E647A" w:rsidRDefault="006D01A7" w14:paraId="1AC4F1BD" w14:textId="47944535">
      <w:pPr>
        <w:rPr>
          <w:rFonts w:ascii="Arial" w:hAnsi="Arial" w:cs="Arial"/>
          <w:b/>
          <w:bCs/>
          <w:sz w:val="32"/>
          <w:szCs w:val="32"/>
        </w:rPr>
      </w:pPr>
      <w:r w:rsidRPr="000B6248">
        <w:rPr>
          <w:rFonts w:ascii="Arial" w:hAnsi="Arial" w:cs="Arial"/>
          <w:b/>
          <w:bCs/>
          <w:sz w:val="32"/>
          <w:szCs w:val="32"/>
        </w:rPr>
        <w:lastRenderedPageBreak/>
        <w:t>Co</w:t>
      </w:r>
      <w:r w:rsidRPr="000B6248" w:rsidR="00744A69">
        <w:rPr>
          <w:rFonts w:ascii="Arial" w:hAnsi="Arial" w:cs="Arial"/>
          <w:b/>
          <w:bCs/>
          <w:sz w:val="32"/>
          <w:szCs w:val="32"/>
        </w:rPr>
        <w:t xml:space="preserve">ventry </w:t>
      </w:r>
      <w:r w:rsidRPr="000B6248" w:rsidR="00E412B2">
        <w:rPr>
          <w:rFonts w:ascii="Arial" w:hAnsi="Arial" w:cs="Arial"/>
          <w:b/>
          <w:bCs/>
          <w:sz w:val="32"/>
          <w:szCs w:val="32"/>
        </w:rPr>
        <w:t xml:space="preserve">Safeguarding Services - </w:t>
      </w:r>
      <w:r w:rsidRPr="000B6248" w:rsidR="00744A69">
        <w:rPr>
          <w:rFonts w:ascii="Arial" w:hAnsi="Arial" w:cs="Arial"/>
          <w:b/>
          <w:bCs/>
          <w:sz w:val="32"/>
          <w:szCs w:val="32"/>
        </w:rPr>
        <w:t>cont</w:t>
      </w:r>
      <w:r w:rsidRPr="000B6248" w:rsidR="002F4151">
        <w:rPr>
          <w:rFonts w:ascii="Arial" w:hAnsi="Arial" w:cs="Arial"/>
          <w:b/>
          <w:bCs/>
          <w:sz w:val="32"/>
          <w:szCs w:val="32"/>
        </w:rPr>
        <w:t>a</w:t>
      </w:r>
      <w:r w:rsidRPr="000B6248" w:rsidR="00744A69">
        <w:rPr>
          <w:rFonts w:ascii="Arial" w:hAnsi="Arial" w:cs="Arial"/>
          <w:b/>
          <w:bCs/>
          <w:sz w:val="32"/>
          <w:szCs w:val="32"/>
        </w:rPr>
        <w:t>ct details</w:t>
      </w:r>
    </w:p>
    <w:p w:rsidRPr="000B6248" w:rsidR="002C47F4" w:rsidP="008E647A" w:rsidRDefault="002C47F4" w14:paraId="0BD42DAF" w14:textId="77777777">
      <w:pPr>
        <w:rPr>
          <w:rFonts w:ascii="Arial" w:hAnsi="Arial" w:cs="Arial"/>
          <w:b/>
          <w:bCs/>
          <w:sz w:val="32"/>
          <w:szCs w:val="32"/>
        </w:rPr>
      </w:pPr>
    </w:p>
    <w:p w:rsidRPr="008355F7" w:rsidR="00D01B3B" w:rsidP="008355F7" w:rsidRDefault="005E4DBF" w14:paraId="4B4B81CA" w14:textId="24375823">
      <w:pPr>
        <w:jc w:val="center"/>
        <w:rPr>
          <w:rFonts w:ascii="Arial" w:hAnsi="Arial" w:cs="Arial"/>
          <w:b/>
          <w:bCs/>
          <w:sz w:val="32"/>
          <w:szCs w:val="32"/>
        </w:rPr>
      </w:pPr>
      <w:r>
        <w:rPr>
          <w:rFonts w:ascii="Arial" w:hAnsi="Arial" w:cs="Arial"/>
          <w:b/>
          <w:bCs/>
          <w:noProof/>
          <w:sz w:val="28"/>
          <w:szCs w:val="28"/>
        </w:rPr>
        <w:drawing>
          <wp:anchor distT="0" distB="0" distL="114300" distR="114300" simplePos="0" relativeHeight="251658252" behindDoc="0" locked="0" layoutInCell="1" allowOverlap="1" wp14:anchorId="5A90C1E7" wp14:editId="70DB650E">
            <wp:simplePos x="0" y="0"/>
            <wp:positionH relativeFrom="column">
              <wp:posOffset>-457200</wp:posOffset>
            </wp:positionH>
            <wp:positionV relativeFrom="paragraph">
              <wp:posOffset>7600110</wp:posOffset>
            </wp:positionV>
            <wp:extent cx="1539240" cy="871855"/>
            <wp:effectExtent l="0" t="0" r="3810" b="4445"/>
            <wp:wrapNone/>
            <wp:docPr id="842778600" name="Picture 2" descr="A logo with a horse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778600" name="Picture 2" descr="A logo with a horse hea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9240" cy="871855"/>
                    </a:xfrm>
                    <a:prstGeom prst="rect">
                      <a:avLst/>
                    </a:prstGeom>
                    <a:noFill/>
                  </pic:spPr>
                </pic:pic>
              </a:graphicData>
            </a:graphic>
            <wp14:sizeRelH relativeFrom="page">
              <wp14:pctWidth>0</wp14:pctWidth>
            </wp14:sizeRelH>
            <wp14:sizeRelV relativeFrom="page">
              <wp14:pctHeight>0</wp14:pctHeight>
            </wp14:sizeRelV>
          </wp:anchor>
        </w:drawing>
      </w:r>
      <w:r w:rsidR="00D01B3B">
        <w:rPr>
          <w:rFonts w:ascii="Arial" w:hAnsi="Arial" w:cs="Arial"/>
          <w:b/>
          <w:bCs/>
          <w:noProof/>
          <w:sz w:val="20"/>
          <w:szCs w:val="20"/>
          <w14:ligatures w14:val="standardContextual"/>
        </w:rPr>
        <w:drawing>
          <wp:inline distT="0" distB="0" distL="0" distR="0" wp14:anchorId="2E53F645" wp14:editId="0DB6B760">
            <wp:extent cx="6339840" cy="7477125"/>
            <wp:effectExtent l="0" t="0" r="0" b="9525"/>
            <wp:docPr id="65735269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C84BF6" w:rsidP="000B30F1" w:rsidRDefault="00C84BF6" w14:paraId="5ED7F09B" w14:textId="1265D379">
      <w:pPr>
        <w:rPr>
          <w:rFonts w:ascii="Arial" w:hAnsi="Arial" w:cs="Arial"/>
          <w:b/>
          <w:bCs/>
          <w:sz w:val="28"/>
          <w:szCs w:val="28"/>
        </w:rPr>
      </w:pPr>
    </w:p>
    <w:p w:rsidR="0018186C" w:rsidP="000B30F1" w:rsidRDefault="0018186C" w14:paraId="243DCA71" w14:textId="6F5ED5A7">
      <w:pPr>
        <w:rPr>
          <w:rFonts w:ascii="Arial" w:hAnsi="Arial" w:cs="Arial"/>
          <w:b/>
          <w:bCs/>
          <w:sz w:val="28"/>
          <w:szCs w:val="28"/>
        </w:rPr>
      </w:pPr>
    </w:p>
    <w:p w:rsidR="002E245C" w:rsidP="002E245C" w:rsidRDefault="002E245C" w14:paraId="1D31C023" w14:textId="77777777">
      <w:pPr>
        <w:rPr>
          <w:rFonts w:ascii="Arial" w:hAnsi="Arial" w:cs="Arial"/>
          <w:b/>
          <w:bCs/>
          <w:sz w:val="28"/>
          <w:szCs w:val="28"/>
        </w:rPr>
      </w:pPr>
      <w:r w:rsidRPr="00F16606">
        <w:rPr>
          <w:rFonts w:ascii="Arial" w:hAnsi="Arial" w:cs="Arial"/>
          <w:b/>
          <w:bCs/>
          <w:sz w:val="28"/>
          <w:szCs w:val="28"/>
        </w:rPr>
        <w:t xml:space="preserve">Contents page </w:t>
      </w:r>
    </w:p>
    <w:p w:rsidRPr="00F16606" w:rsidR="002E245C" w:rsidP="002E245C" w:rsidRDefault="002E245C" w14:paraId="18A4CD3E" w14:textId="77777777">
      <w:pPr>
        <w:rPr>
          <w:rFonts w:ascii="Arial" w:hAnsi="Arial" w:cs="Arial"/>
          <w:b/>
          <w:bCs/>
          <w:sz w:val="28"/>
          <w:szCs w:val="28"/>
        </w:rPr>
      </w:pPr>
    </w:p>
    <w:p w:rsidRPr="00F31AE4" w:rsidR="002E245C" w:rsidP="00651527" w:rsidRDefault="002E245C" w14:paraId="056284CA" w14:textId="77777777">
      <w:pPr>
        <w:pStyle w:val="ListParagraph"/>
        <w:numPr>
          <w:ilvl w:val="0"/>
          <w:numId w:val="40"/>
        </w:numPr>
        <w:spacing w:line="360" w:lineRule="auto"/>
        <w:rPr>
          <w:rFonts w:ascii="Arial" w:hAnsi="Arial" w:cs="Arial"/>
          <w:sz w:val="24"/>
          <w:szCs w:val="24"/>
        </w:rPr>
      </w:pPr>
      <w:r w:rsidRPr="00F31AE4">
        <w:rPr>
          <w:rFonts w:ascii="Arial" w:hAnsi="Arial" w:cs="Arial"/>
          <w:sz w:val="24"/>
          <w:szCs w:val="24"/>
        </w:rPr>
        <w:t>Introduction – creating a safeguarding culture</w:t>
      </w:r>
    </w:p>
    <w:p w:rsidRPr="00F31AE4" w:rsidR="002E245C" w:rsidP="00651527" w:rsidRDefault="002E245C" w14:paraId="2F8CF4E1" w14:textId="77777777">
      <w:pPr>
        <w:pStyle w:val="ListParagraph"/>
        <w:numPr>
          <w:ilvl w:val="0"/>
          <w:numId w:val="40"/>
        </w:numPr>
        <w:spacing w:line="360" w:lineRule="auto"/>
        <w:jc w:val="both"/>
        <w:rPr>
          <w:rFonts w:ascii="Arial" w:hAnsi="Arial" w:cs="Arial"/>
          <w:sz w:val="24"/>
          <w:szCs w:val="24"/>
        </w:rPr>
      </w:pPr>
      <w:r w:rsidRPr="00F31AE4">
        <w:rPr>
          <w:rFonts w:ascii="Arial" w:hAnsi="Arial" w:cs="Arial"/>
          <w:sz w:val="24"/>
          <w:szCs w:val="24"/>
        </w:rPr>
        <w:t xml:space="preserve">Scope </w:t>
      </w:r>
    </w:p>
    <w:p w:rsidRPr="00F31AE4" w:rsidR="002E245C" w:rsidP="00651527" w:rsidRDefault="002E245C" w14:paraId="4D9B17C1" w14:textId="77777777">
      <w:pPr>
        <w:pStyle w:val="ListParagraph"/>
        <w:numPr>
          <w:ilvl w:val="0"/>
          <w:numId w:val="40"/>
        </w:numPr>
        <w:spacing w:line="360" w:lineRule="auto"/>
        <w:rPr>
          <w:rFonts w:ascii="Arial" w:hAnsi="Arial" w:cs="Arial"/>
          <w:sz w:val="24"/>
          <w:szCs w:val="24"/>
        </w:rPr>
      </w:pPr>
      <w:r w:rsidRPr="00F31AE4">
        <w:rPr>
          <w:rFonts w:ascii="Arial" w:hAnsi="Arial" w:cs="Arial"/>
          <w:sz w:val="24"/>
          <w:szCs w:val="24"/>
        </w:rPr>
        <w:t>Purpose and Aims</w:t>
      </w:r>
    </w:p>
    <w:p w:rsidRPr="00F31AE4" w:rsidR="002E245C" w:rsidP="00651527" w:rsidRDefault="002E245C" w14:paraId="51EB33E9" w14:textId="77777777">
      <w:pPr>
        <w:pStyle w:val="ListParagraph"/>
        <w:numPr>
          <w:ilvl w:val="0"/>
          <w:numId w:val="40"/>
        </w:numPr>
        <w:spacing w:line="360" w:lineRule="auto"/>
        <w:rPr>
          <w:rFonts w:ascii="Arial" w:hAnsi="Arial" w:cs="Arial"/>
          <w:sz w:val="24"/>
          <w:szCs w:val="24"/>
        </w:rPr>
      </w:pPr>
      <w:r w:rsidRPr="00F31AE4">
        <w:rPr>
          <w:rFonts w:ascii="Arial" w:hAnsi="Arial" w:cs="Arial"/>
          <w:sz w:val="24"/>
          <w:szCs w:val="24"/>
        </w:rPr>
        <w:t>Statutory Frameworks</w:t>
      </w:r>
    </w:p>
    <w:p w:rsidRPr="00F31AE4" w:rsidR="002E245C" w:rsidP="00651527" w:rsidRDefault="002E245C" w14:paraId="47334198" w14:textId="4EBD8023">
      <w:pPr>
        <w:pStyle w:val="ListParagraph"/>
        <w:numPr>
          <w:ilvl w:val="0"/>
          <w:numId w:val="40"/>
        </w:numPr>
        <w:spacing w:line="360" w:lineRule="auto"/>
        <w:rPr>
          <w:rFonts w:ascii="Arial" w:hAnsi="Arial" w:cs="Arial"/>
          <w:sz w:val="24"/>
          <w:szCs w:val="24"/>
        </w:rPr>
      </w:pPr>
      <w:r w:rsidRPr="00F31AE4">
        <w:rPr>
          <w:rFonts w:ascii="Arial" w:hAnsi="Arial" w:cs="Arial"/>
          <w:sz w:val="24"/>
          <w:szCs w:val="24"/>
        </w:rPr>
        <w:t>Ro</w:t>
      </w:r>
      <w:r>
        <w:rPr>
          <w:rFonts w:ascii="Arial" w:hAnsi="Arial" w:cs="Arial"/>
          <w:sz w:val="24"/>
          <w:szCs w:val="24"/>
        </w:rPr>
        <w:t>les and Responsibilities</w:t>
      </w:r>
    </w:p>
    <w:p w:rsidRPr="00F31AE4" w:rsidR="002E245C" w:rsidP="00651527" w:rsidRDefault="002E245C" w14:paraId="7D0AC3AA" w14:textId="77777777">
      <w:pPr>
        <w:pStyle w:val="ListParagraph"/>
        <w:numPr>
          <w:ilvl w:val="0"/>
          <w:numId w:val="40"/>
        </w:numPr>
        <w:spacing w:line="360" w:lineRule="auto"/>
        <w:rPr>
          <w:rFonts w:ascii="Arial" w:hAnsi="Arial" w:cs="Arial"/>
          <w:sz w:val="24"/>
          <w:szCs w:val="24"/>
        </w:rPr>
      </w:pPr>
      <w:r w:rsidRPr="00F31AE4">
        <w:rPr>
          <w:rFonts w:ascii="Arial" w:hAnsi="Arial" w:cs="Arial"/>
          <w:sz w:val="24"/>
          <w:szCs w:val="24"/>
        </w:rPr>
        <w:t>Types of Abuse</w:t>
      </w:r>
    </w:p>
    <w:p w:rsidRPr="00F31AE4" w:rsidR="002E245C" w:rsidP="00651527" w:rsidRDefault="002E245C" w14:paraId="21013A42" w14:textId="77777777">
      <w:pPr>
        <w:pStyle w:val="ListParagraph"/>
        <w:numPr>
          <w:ilvl w:val="0"/>
          <w:numId w:val="40"/>
        </w:numPr>
        <w:spacing w:line="360" w:lineRule="auto"/>
        <w:rPr>
          <w:rFonts w:ascii="Arial" w:hAnsi="Arial" w:cs="Arial"/>
          <w:sz w:val="24"/>
          <w:szCs w:val="24"/>
        </w:rPr>
      </w:pPr>
      <w:r w:rsidRPr="00F31AE4">
        <w:rPr>
          <w:rFonts w:ascii="Arial" w:hAnsi="Arial" w:cs="Arial"/>
          <w:sz w:val="24"/>
          <w:szCs w:val="24"/>
        </w:rPr>
        <w:t>Responding to Signs of Abuse</w:t>
      </w:r>
    </w:p>
    <w:p w:rsidRPr="00F31AE4" w:rsidR="002E245C" w:rsidP="00651527" w:rsidRDefault="002E245C" w14:paraId="4724C63A" w14:textId="77777777">
      <w:pPr>
        <w:pStyle w:val="ListParagraph"/>
        <w:numPr>
          <w:ilvl w:val="0"/>
          <w:numId w:val="40"/>
        </w:numPr>
        <w:spacing w:line="360" w:lineRule="auto"/>
        <w:rPr>
          <w:rFonts w:ascii="Arial" w:hAnsi="Arial" w:cs="Arial"/>
          <w:sz w:val="24"/>
          <w:szCs w:val="24"/>
        </w:rPr>
      </w:pPr>
      <w:r w:rsidRPr="00F31AE4">
        <w:rPr>
          <w:rFonts w:ascii="Arial" w:hAnsi="Arial" w:cs="Arial"/>
          <w:sz w:val="24"/>
          <w:szCs w:val="24"/>
        </w:rPr>
        <w:t>Multi-Agency Safeguarding Hub (MASH)</w:t>
      </w:r>
    </w:p>
    <w:p w:rsidRPr="00F31AE4" w:rsidR="002E245C" w:rsidP="00651527" w:rsidRDefault="002E245C" w14:paraId="68D56726" w14:textId="77777777">
      <w:pPr>
        <w:pStyle w:val="ListParagraph"/>
        <w:numPr>
          <w:ilvl w:val="0"/>
          <w:numId w:val="40"/>
        </w:numPr>
        <w:spacing w:line="360" w:lineRule="auto"/>
        <w:rPr>
          <w:rFonts w:ascii="Arial" w:hAnsi="Arial" w:cs="Arial"/>
          <w:sz w:val="24"/>
          <w:szCs w:val="24"/>
        </w:rPr>
      </w:pPr>
      <w:r w:rsidRPr="00F31AE4">
        <w:rPr>
          <w:rFonts w:ascii="Arial" w:hAnsi="Arial" w:cs="Arial"/>
          <w:sz w:val="24"/>
          <w:szCs w:val="24"/>
        </w:rPr>
        <w:t>Child Absences</w:t>
      </w:r>
    </w:p>
    <w:p w:rsidRPr="00F31AE4" w:rsidR="002E245C" w:rsidP="00651527" w:rsidRDefault="002E245C" w14:paraId="5DE312F7" w14:textId="77777777">
      <w:pPr>
        <w:pStyle w:val="ListParagraph"/>
        <w:numPr>
          <w:ilvl w:val="0"/>
          <w:numId w:val="40"/>
        </w:numPr>
        <w:spacing w:line="360" w:lineRule="auto"/>
        <w:rPr>
          <w:rFonts w:ascii="Arial" w:hAnsi="Arial" w:cs="Arial"/>
          <w:sz w:val="24"/>
          <w:szCs w:val="24"/>
        </w:rPr>
      </w:pPr>
      <w:r w:rsidRPr="00F31AE4">
        <w:rPr>
          <w:rFonts w:ascii="Arial" w:hAnsi="Arial" w:cs="Arial"/>
          <w:sz w:val="24"/>
          <w:szCs w:val="24"/>
        </w:rPr>
        <w:t>Mental Health</w:t>
      </w:r>
    </w:p>
    <w:p w:rsidRPr="00F31AE4" w:rsidR="002E245C" w:rsidP="00651527" w:rsidRDefault="002E245C" w14:paraId="6B5B78BA" w14:textId="77777777">
      <w:pPr>
        <w:pStyle w:val="ListParagraph"/>
        <w:numPr>
          <w:ilvl w:val="0"/>
          <w:numId w:val="40"/>
        </w:numPr>
        <w:spacing w:line="360" w:lineRule="auto"/>
        <w:rPr>
          <w:rFonts w:ascii="Arial" w:hAnsi="Arial" w:cs="Arial"/>
          <w:sz w:val="24"/>
          <w:szCs w:val="24"/>
        </w:rPr>
      </w:pPr>
      <w:r w:rsidRPr="00F31AE4">
        <w:rPr>
          <w:rFonts w:ascii="Arial" w:hAnsi="Arial" w:cs="Arial"/>
          <w:sz w:val="24"/>
          <w:szCs w:val="24"/>
        </w:rPr>
        <w:t>Online Safety</w:t>
      </w:r>
    </w:p>
    <w:p w:rsidRPr="00F31AE4" w:rsidR="002E245C" w:rsidP="00651527" w:rsidRDefault="002E245C" w14:paraId="2F336019" w14:textId="77777777">
      <w:pPr>
        <w:pStyle w:val="ListParagraph"/>
        <w:numPr>
          <w:ilvl w:val="0"/>
          <w:numId w:val="40"/>
        </w:numPr>
        <w:spacing w:line="360" w:lineRule="auto"/>
        <w:rPr>
          <w:rFonts w:ascii="Arial" w:hAnsi="Arial" w:cs="Arial"/>
          <w:sz w:val="24"/>
          <w:szCs w:val="24"/>
        </w:rPr>
      </w:pPr>
      <w:r w:rsidRPr="00F31AE4">
        <w:rPr>
          <w:rFonts w:ascii="Arial" w:hAnsi="Arial" w:cs="Arial"/>
          <w:sz w:val="24"/>
          <w:szCs w:val="24"/>
        </w:rPr>
        <w:t>Record Keeping</w:t>
      </w:r>
    </w:p>
    <w:p w:rsidRPr="00F31AE4" w:rsidR="002E245C" w:rsidP="00651527" w:rsidRDefault="002E245C" w14:paraId="60FA618B" w14:textId="77777777">
      <w:pPr>
        <w:pStyle w:val="ListParagraph"/>
        <w:numPr>
          <w:ilvl w:val="0"/>
          <w:numId w:val="40"/>
        </w:numPr>
        <w:spacing w:line="360" w:lineRule="auto"/>
        <w:rPr>
          <w:rFonts w:ascii="Arial" w:hAnsi="Arial" w:cs="Arial"/>
          <w:sz w:val="24"/>
          <w:szCs w:val="24"/>
        </w:rPr>
      </w:pPr>
      <w:r w:rsidRPr="00F31AE4">
        <w:rPr>
          <w:rFonts w:ascii="Arial" w:hAnsi="Arial" w:cs="Arial"/>
          <w:sz w:val="24"/>
          <w:szCs w:val="24"/>
        </w:rPr>
        <w:t>Use of cameras, photography and images</w:t>
      </w:r>
    </w:p>
    <w:p w:rsidRPr="00F31AE4" w:rsidR="002E245C" w:rsidP="00651527" w:rsidRDefault="002E245C" w14:paraId="007CEFC3" w14:textId="7420C2BD">
      <w:pPr>
        <w:pStyle w:val="ListParagraph"/>
        <w:numPr>
          <w:ilvl w:val="0"/>
          <w:numId w:val="40"/>
        </w:numPr>
        <w:spacing w:line="360" w:lineRule="auto"/>
        <w:rPr>
          <w:rFonts w:ascii="Arial" w:hAnsi="Arial" w:cs="Arial"/>
          <w:sz w:val="24"/>
          <w:szCs w:val="24"/>
        </w:rPr>
      </w:pPr>
      <w:r>
        <w:rPr>
          <w:rFonts w:ascii="Arial" w:hAnsi="Arial" w:cs="Arial"/>
          <w:sz w:val="24"/>
          <w:szCs w:val="24"/>
        </w:rPr>
        <w:t xml:space="preserve">Staff </w:t>
      </w:r>
      <w:r w:rsidRPr="00F31AE4">
        <w:rPr>
          <w:rFonts w:ascii="Arial" w:hAnsi="Arial" w:cs="Arial"/>
          <w:sz w:val="24"/>
          <w:szCs w:val="24"/>
        </w:rPr>
        <w:t>Training</w:t>
      </w:r>
    </w:p>
    <w:p w:rsidRPr="00F31AE4" w:rsidR="002E245C" w:rsidP="00651527" w:rsidRDefault="002E245C" w14:paraId="5406AC48" w14:textId="77777777">
      <w:pPr>
        <w:pStyle w:val="ListParagraph"/>
        <w:numPr>
          <w:ilvl w:val="0"/>
          <w:numId w:val="40"/>
        </w:numPr>
        <w:spacing w:line="360" w:lineRule="auto"/>
        <w:rPr>
          <w:rFonts w:ascii="Arial" w:hAnsi="Arial" w:cs="Arial"/>
          <w:sz w:val="24"/>
          <w:szCs w:val="24"/>
        </w:rPr>
      </w:pPr>
      <w:r w:rsidRPr="00F31AE4">
        <w:rPr>
          <w:rFonts w:ascii="Arial" w:hAnsi="Arial" w:cs="Arial"/>
          <w:sz w:val="24"/>
          <w:szCs w:val="24"/>
        </w:rPr>
        <w:t>Safer Recruitment</w:t>
      </w:r>
    </w:p>
    <w:p w:rsidRPr="00F31AE4" w:rsidR="002E245C" w:rsidP="00651527" w:rsidRDefault="002E245C" w14:paraId="1F0C38F3" w14:textId="77777777">
      <w:pPr>
        <w:pStyle w:val="ListParagraph"/>
        <w:numPr>
          <w:ilvl w:val="0"/>
          <w:numId w:val="40"/>
        </w:numPr>
        <w:spacing w:line="360" w:lineRule="auto"/>
        <w:rPr>
          <w:rFonts w:ascii="Arial" w:hAnsi="Arial" w:cs="Arial"/>
          <w:sz w:val="24"/>
          <w:szCs w:val="24"/>
        </w:rPr>
      </w:pPr>
      <w:r w:rsidRPr="00F31AE4">
        <w:rPr>
          <w:rFonts w:ascii="Arial" w:hAnsi="Arial" w:cs="Arial"/>
          <w:sz w:val="24"/>
          <w:szCs w:val="24"/>
        </w:rPr>
        <w:t>Managing Allegations Against Adults Who Work with Children (in a paid or unpaid capacity) - Persons in a Position of Trust</w:t>
      </w:r>
    </w:p>
    <w:p w:rsidRPr="00F31AE4" w:rsidR="002E245C" w:rsidP="00651527" w:rsidRDefault="002E245C" w14:paraId="32F18BB5" w14:textId="77777777">
      <w:pPr>
        <w:pStyle w:val="ListParagraph"/>
        <w:numPr>
          <w:ilvl w:val="0"/>
          <w:numId w:val="40"/>
        </w:numPr>
        <w:spacing w:line="360" w:lineRule="auto"/>
        <w:rPr>
          <w:rFonts w:ascii="Arial" w:hAnsi="Arial" w:cs="Arial"/>
          <w:sz w:val="24"/>
          <w:szCs w:val="24"/>
        </w:rPr>
      </w:pPr>
      <w:r w:rsidRPr="00F31AE4">
        <w:rPr>
          <w:rFonts w:ascii="Arial" w:hAnsi="Arial" w:cs="Arial"/>
          <w:sz w:val="24"/>
          <w:szCs w:val="24"/>
        </w:rPr>
        <w:t>Whistleblowing</w:t>
      </w:r>
    </w:p>
    <w:p w:rsidRPr="00F31AE4" w:rsidR="002E245C" w:rsidP="00651527" w:rsidRDefault="002E245C" w14:paraId="778978E4" w14:textId="77777777">
      <w:pPr>
        <w:pStyle w:val="ListParagraph"/>
        <w:numPr>
          <w:ilvl w:val="0"/>
          <w:numId w:val="40"/>
        </w:numPr>
        <w:spacing w:line="360" w:lineRule="auto"/>
        <w:jc w:val="both"/>
        <w:rPr>
          <w:rFonts w:ascii="Arial" w:hAnsi="Arial" w:cs="Arial"/>
          <w:sz w:val="24"/>
          <w:szCs w:val="24"/>
        </w:rPr>
      </w:pPr>
      <w:r w:rsidRPr="00F31AE4">
        <w:rPr>
          <w:rFonts w:ascii="Arial" w:hAnsi="Arial" w:cs="Arial"/>
          <w:sz w:val="24"/>
          <w:szCs w:val="24"/>
        </w:rPr>
        <w:t>Promoting safeguarding and welfare in the curriculum</w:t>
      </w:r>
    </w:p>
    <w:p w:rsidR="002E245C" w:rsidP="00651527" w:rsidRDefault="002E245C" w14:paraId="6FEFB05F" w14:textId="77777777">
      <w:pPr>
        <w:pStyle w:val="ListParagraph"/>
        <w:numPr>
          <w:ilvl w:val="0"/>
          <w:numId w:val="40"/>
        </w:numPr>
        <w:spacing w:line="360" w:lineRule="auto"/>
        <w:rPr>
          <w:rFonts w:ascii="Arial" w:hAnsi="Arial" w:cs="Arial"/>
          <w:sz w:val="24"/>
          <w:szCs w:val="24"/>
        </w:rPr>
      </w:pPr>
      <w:r w:rsidRPr="00F31AE4">
        <w:rPr>
          <w:rFonts w:ascii="Arial" w:hAnsi="Arial" w:cs="Arial"/>
          <w:sz w:val="24"/>
          <w:szCs w:val="24"/>
        </w:rPr>
        <w:t>Looked After Children/A Child in Care</w:t>
      </w:r>
    </w:p>
    <w:p w:rsidRPr="00336341" w:rsidR="00651527" w:rsidP="00651527" w:rsidRDefault="007A7D6F" w14:paraId="73A8AEA3" w14:textId="43F2AA2B">
      <w:pPr>
        <w:spacing w:line="360" w:lineRule="auto"/>
        <w:rPr>
          <w:rFonts w:ascii="Arial" w:hAnsi="Arial" w:cs="Arial"/>
          <w:b/>
          <w:bCs/>
          <w:sz w:val="24"/>
          <w:szCs w:val="24"/>
        </w:rPr>
      </w:pPr>
      <w:r w:rsidRPr="00336341">
        <w:rPr>
          <w:rFonts w:ascii="Arial" w:hAnsi="Arial" w:cs="Arial"/>
          <w:b/>
          <w:bCs/>
          <w:sz w:val="24"/>
          <w:szCs w:val="24"/>
        </w:rPr>
        <w:t>Appendices</w:t>
      </w:r>
    </w:p>
    <w:p w:rsidR="00651527" w:rsidP="00336341" w:rsidRDefault="007A7D6F" w14:paraId="559409A4" w14:textId="2DF71D85">
      <w:pPr>
        <w:pStyle w:val="ListParagraph"/>
        <w:numPr>
          <w:ilvl w:val="0"/>
          <w:numId w:val="43"/>
        </w:numPr>
        <w:spacing w:line="360" w:lineRule="auto"/>
        <w:rPr>
          <w:rFonts w:ascii="Arial" w:hAnsi="Arial" w:cs="Arial"/>
          <w:sz w:val="24"/>
          <w:szCs w:val="24"/>
        </w:rPr>
      </w:pPr>
      <w:r>
        <w:rPr>
          <w:rFonts w:ascii="Arial" w:hAnsi="Arial" w:cs="Arial"/>
          <w:sz w:val="24"/>
          <w:szCs w:val="24"/>
        </w:rPr>
        <w:t>Safeguarding concerns flowchart</w:t>
      </w:r>
    </w:p>
    <w:p w:rsidR="007A7D6F" w:rsidP="00336341" w:rsidRDefault="007A7D6F" w14:paraId="71EE3D71" w14:textId="67EC662C">
      <w:pPr>
        <w:pStyle w:val="ListParagraph"/>
        <w:numPr>
          <w:ilvl w:val="0"/>
          <w:numId w:val="43"/>
        </w:numPr>
        <w:spacing w:line="360" w:lineRule="auto"/>
        <w:rPr>
          <w:rFonts w:ascii="Arial" w:hAnsi="Arial" w:cs="Arial"/>
          <w:sz w:val="24"/>
          <w:szCs w:val="24"/>
        </w:rPr>
      </w:pPr>
      <w:r w:rsidRPr="007A7D6F">
        <w:rPr>
          <w:rFonts w:ascii="Arial" w:hAnsi="Arial" w:cs="Arial"/>
          <w:sz w:val="24"/>
          <w:szCs w:val="24"/>
        </w:rPr>
        <w:t>Managing Allegations Against Adults Who Work with Children - Flow Chart.</w:t>
      </w:r>
    </w:p>
    <w:p w:rsidR="007A7D6F" w:rsidP="00336341" w:rsidRDefault="003273DD" w14:paraId="0F960030" w14:textId="305BDDA6">
      <w:pPr>
        <w:pStyle w:val="ListParagraph"/>
        <w:numPr>
          <w:ilvl w:val="0"/>
          <w:numId w:val="43"/>
        </w:numPr>
        <w:spacing w:line="360" w:lineRule="auto"/>
        <w:rPr>
          <w:rFonts w:ascii="Arial" w:hAnsi="Arial" w:cs="Arial"/>
          <w:sz w:val="24"/>
          <w:szCs w:val="24"/>
        </w:rPr>
      </w:pPr>
      <w:r>
        <w:rPr>
          <w:rFonts w:ascii="Arial" w:hAnsi="Arial" w:cs="Arial"/>
          <w:sz w:val="24"/>
          <w:szCs w:val="24"/>
        </w:rPr>
        <w:t>Glossary</w:t>
      </w:r>
    </w:p>
    <w:p w:rsidRPr="007A7D6F" w:rsidR="003273DD" w:rsidP="00336341" w:rsidRDefault="001F352A" w14:paraId="7C573896" w14:textId="5E245D12">
      <w:pPr>
        <w:pStyle w:val="ListParagraph"/>
        <w:numPr>
          <w:ilvl w:val="0"/>
          <w:numId w:val="43"/>
        </w:numPr>
        <w:spacing w:line="360" w:lineRule="auto"/>
        <w:rPr>
          <w:rFonts w:ascii="Arial" w:hAnsi="Arial" w:cs="Arial"/>
          <w:sz w:val="24"/>
          <w:szCs w:val="24"/>
        </w:rPr>
      </w:pPr>
      <w:r>
        <w:rPr>
          <w:rFonts w:ascii="Arial" w:hAnsi="Arial" w:cs="Arial"/>
          <w:sz w:val="24"/>
          <w:szCs w:val="24"/>
        </w:rPr>
        <w:t>Safeguarding Training Record</w:t>
      </w:r>
    </w:p>
    <w:p w:rsidR="002E245C" w:rsidP="002E245C" w:rsidRDefault="002E245C" w14:paraId="2D80C1F4" w14:textId="77777777">
      <w:pPr>
        <w:pStyle w:val="ListParagraph"/>
        <w:spacing w:line="480" w:lineRule="auto"/>
        <w:rPr>
          <w:rFonts w:ascii="Arial" w:hAnsi="Arial" w:cs="Arial"/>
          <w:sz w:val="24"/>
          <w:szCs w:val="24"/>
        </w:rPr>
      </w:pPr>
    </w:p>
    <w:p w:rsidRPr="00F31AE4" w:rsidR="00D33860" w:rsidP="002E245C" w:rsidRDefault="00D33860" w14:paraId="70B93364" w14:textId="77777777">
      <w:pPr>
        <w:pStyle w:val="ListParagraph"/>
        <w:spacing w:line="480" w:lineRule="auto"/>
        <w:rPr>
          <w:rFonts w:ascii="Arial" w:hAnsi="Arial" w:cs="Arial"/>
          <w:sz w:val="24"/>
          <w:szCs w:val="24"/>
        </w:rPr>
      </w:pPr>
    </w:p>
    <w:p w:rsidR="00AB16F9" w:rsidP="000B30F1" w:rsidRDefault="00AB16F9" w14:paraId="49EBBF10" w14:textId="77777777">
      <w:pPr>
        <w:rPr>
          <w:rFonts w:ascii="Arial" w:hAnsi="Arial" w:cs="Arial"/>
          <w:b/>
          <w:bCs/>
          <w:sz w:val="20"/>
          <w:szCs w:val="20"/>
        </w:rPr>
      </w:pPr>
    </w:p>
    <w:p w:rsidRPr="007356AA" w:rsidR="007E347A" w:rsidP="005E4DBF" w:rsidRDefault="00077D6C" w14:paraId="0213B0EA" w14:textId="2DFF9A59">
      <w:pPr>
        <w:spacing w:after="0" w:line="276" w:lineRule="auto"/>
        <w:ind w:left="142" w:hanging="142"/>
        <w:jc w:val="both"/>
        <w:rPr>
          <w:rFonts w:ascii="Arial" w:hAnsi="Arial" w:cs="Arial"/>
          <w:b/>
          <w:bCs/>
          <w:color w:val="000000" w:themeColor="text1"/>
          <w:sz w:val="24"/>
          <w:szCs w:val="24"/>
          <w:u w:val="single"/>
        </w:rPr>
      </w:pPr>
      <w:r w:rsidRPr="007356AA">
        <w:rPr>
          <w:rFonts w:ascii="Arial" w:hAnsi="Arial" w:cs="Arial"/>
          <w:b/>
          <w:bCs/>
          <w:color w:val="000000" w:themeColor="text1"/>
          <w:sz w:val="24"/>
          <w:szCs w:val="24"/>
          <w:u w:val="single"/>
        </w:rPr>
        <w:t>1. Introduction – Creating a safeguarding culture</w:t>
      </w:r>
    </w:p>
    <w:p w:rsidRPr="00D404D3" w:rsidR="00D404D3" w:rsidP="00B22AFE" w:rsidRDefault="00D404D3" w14:paraId="639C76BD" w14:textId="77777777">
      <w:pPr>
        <w:spacing w:after="0"/>
      </w:pPr>
    </w:p>
    <w:p w:rsidR="00944055" w:rsidP="00DD1C06" w:rsidRDefault="00A84876" w14:paraId="2A28EB47" w14:textId="77777777">
      <w:pPr>
        <w:spacing w:after="0" w:line="276" w:lineRule="auto"/>
        <w:rPr>
          <w:rFonts w:ascii="Arial" w:hAnsi="Arial" w:cs="Arial"/>
          <w:sz w:val="24"/>
          <w:szCs w:val="24"/>
        </w:rPr>
      </w:pPr>
      <w:r>
        <w:rPr>
          <w:rFonts w:ascii="Arial" w:hAnsi="Arial" w:cs="Arial"/>
          <w:sz w:val="24"/>
          <w:szCs w:val="24"/>
        </w:rPr>
        <w:t xml:space="preserve">At </w:t>
      </w:r>
      <w:r w:rsidRPr="009521B4">
        <w:rPr>
          <w:rFonts w:ascii="Arial" w:hAnsi="Arial" w:cs="Arial"/>
          <w:color w:val="0070C0"/>
          <w:sz w:val="24"/>
          <w:szCs w:val="24"/>
        </w:rPr>
        <w:t>[name of setting</w:t>
      </w:r>
      <w:r w:rsidR="00DA189D">
        <w:rPr>
          <w:rFonts w:ascii="Arial" w:hAnsi="Arial" w:cs="Arial"/>
          <w:color w:val="0070C0"/>
          <w:sz w:val="24"/>
          <w:szCs w:val="24"/>
        </w:rPr>
        <w:t>]</w:t>
      </w:r>
      <w:r w:rsidRPr="00F87C11">
        <w:rPr>
          <w:rFonts w:ascii="Arial" w:hAnsi="Arial" w:cs="Arial"/>
          <w:sz w:val="24"/>
          <w:szCs w:val="24"/>
        </w:rPr>
        <w:t xml:space="preserve"> </w:t>
      </w:r>
      <w:r w:rsidR="00C6678A">
        <w:rPr>
          <w:rFonts w:ascii="Arial" w:hAnsi="Arial" w:cs="Arial"/>
          <w:sz w:val="24"/>
          <w:szCs w:val="24"/>
        </w:rPr>
        <w:t>w</w:t>
      </w:r>
      <w:r w:rsidRPr="00F87C11" w:rsidR="00F87C11">
        <w:rPr>
          <w:rFonts w:ascii="Arial" w:hAnsi="Arial" w:cs="Arial"/>
          <w:sz w:val="24"/>
          <w:szCs w:val="24"/>
        </w:rPr>
        <w:t>e recognise that safeguarding, child protection and promoting the welfare of children is an essential part of our duty of care to all children. As such all staff and registered person/s/director/s/owner/s/committee</w:t>
      </w:r>
      <w:r w:rsidR="00F628AC">
        <w:rPr>
          <w:rFonts w:ascii="Arial" w:hAnsi="Arial" w:cs="Arial"/>
          <w:sz w:val="24"/>
          <w:szCs w:val="24"/>
        </w:rPr>
        <w:t xml:space="preserve"> members, </w:t>
      </w:r>
      <w:r w:rsidRPr="00F87C11" w:rsidR="00F87C11">
        <w:rPr>
          <w:rFonts w:ascii="Arial" w:hAnsi="Arial" w:cs="Arial"/>
          <w:sz w:val="24"/>
          <w:szCs w:val="24"/>
        </w:rPr>
        <w:t xml:space="preserve">have a responsibility to provide a safe environment in which children can develop and learn. </w:t>
      </w:r>
    </w:p>
    <w:p w:rsidR="00944055" w:rsidP="00DD1C06" w:rsidRDefault="00944055" w14:paraId="2D0C3CB8" w14:textId="77777777">
      <w:pPr>
        <w:spacing w:after="0" w:line="276" w:lineRule="auto"/>
        <w:rPr>
          <w:rFonts w:ascii="Arial" w:hAnsi="Arial" w:cs="Arial"/>
          <w:sz w:val="24"/>
          <w:szCs w:val="24"/>
        </w:rPr>
      </w:pPr>
    </w:p>
    <w:p w:rsidR="00953BA1" w:rsidP="00DD1C06" w:rsidRDefault="00F87C11" w14:paraId="26AA7C3C" w14:textId="041ECF88">
      <w:pPr>
        <w:spacing w:after="0" w:line="276" w:lineRule="auto"/>
        <w:rPr>
          <w:rFonts w:ascii="Arial" w:hAnsi="Arial" w:cs="Arial"/>
          <w:sz w:val="24"/>
          <w:szCs w:val="24"/>
        </w:rPr>
      </w:pPr>
      <w:r w:rsidRPr="00F87C11">
        <w:rPr>
          <w:rFonts w:ascii="Arial" w:hAnsi="Arial" w:cs="Arial"/>
          <w:sz w:val="24"/>
          <w:szCs w:val="24"/>
        </w:rPr>
        <w:t xml:space="preserve">We recognise that our setting is part of a wider safeguarding system for children and work closely with other agencies to promote the welfare of children. </w:t>
      </w:r>
      <w:r w:rsidR="00F628AC">
        <w:rPr>
          <w:rFonts w:ascii="Arial" w:hAnsi="Arial" w:cs="Arial"/>
          <w:sz w:val="24"/>
          <w:szCs w:val="24"/>
        </w:rPr>
        <w:t>A</w:t>
      </w:r>
      <w:r w:rsidRPr="00044BCE" w:rsidR="00D50B1D">
        <w:rPr>
          <w:rFonts w:ascii="Arial" w:hAnsi="Arial" w:cs="Arial"/>
          <w:sz w:val="24"/>
          <w:szCs w:val="24"/>
        </w:rPr>
        <w:t>n open and positive culture around safeguarding</w:t>
      </w:r>
      <w:r w:rsidR="006541D0">
        <w:rPr>
          <w:rFonts w:ascii="Arial" w:hAnsi="Arial" w:cs="Arial"/>
          <w:sz w:val="24"/>
          <w:szCs w:val="24"/>
        </w:rPr>
        <w:t>,</w:t>
      </w:r>
      <w:r w:rsidRPr="00044BCE" w:rsidR="00D50B1D">
        <w:rPr>
          <w:rFonts w:ascii="Arial" w:hAnsi="Arial" w:cs="Arial"/>
          <w:sz w:val="24"/>
          <w:szCs w:val="24"/>
        </w:rPr>
        <w:t xml:space="preserve"> that puts children’s interests first</w:t>
      </w:r>
      <w:r w:rsidR="00F628AC">
        <w:rPr>
          <w:rFonts w:ascii="Arial" w:hAnsi="Arial" w:cs="Arial"/>
          <w:sz w:val="24"/>
          <w:szCs w:val="24"/>
        </w:rPr>
        <w:t>, will</w:t>
      </w:r>
      <w:r w:rsidR="001B6499">
        <w:rPr>
          <w:rFonts w:ascii="Arial" w:hAnsi="Arial" w:cs="Arial"/>
          <w:sz w:val="24"/>
          <w:szCs w:val="24"/>
        </w:rPr>
        <w:t xml:space="preserve"> be </w:t>
      </w:r>
      <w:proofErr w:type="gramStart"/>
      <w:r w:rsidR="001B6499">
        <w:rPr>
          <w:rFonts w:ascii="Arial" w:hAnsi="Arial" w:cs="Arial"/>
          <w:sz w:val="24"/>
          <w:szCs w:val="24"/>
        </w:rPr>
        <w:t>maintained at all times</w:t>
      </w:r>
      <w:proofErr w:type="gramEnd"/>
      <w:r w:rsidR="001B6499">
        <w:rPr>
          <w:rFonts w:ascii="Arial" w:hAnsi="Arial" w:cs="Arial"/>
          <w:sz w:val="24"/>
          <w:szCs w:val="24"/>
        </w:rPr>
        <w:t xml:space="preserve">. </w:t>
      </w:r>
      <w:r w:rsidR="006460E0">
        <w:rPr>
          <w:rFonts w:ascii="Arial" w:hAnsi="Arial" w:cs="Arial"/>
          <w:sz w:val="24"/>
          <w:szCs w:val="24"/>
        </w:rPr>
        <w:t xml:space="preserve"> </w:t>
      </w:r>
    </w:p>
    <w:p w:rsidRPr="007E347A" w:rsidR="00D404D3" w:rsidP="00B22AFE" w:rsidRDefault="00D404D3" w14:paraId="59401A69" w14:textId="77777777">
      <w:pPr>
        <w:spacing w:after="0" w:line="276" w:lineRule="auto"/>
        <w:jc w:val="both"/>
        <w:rPr>
          <w:rFonts w:ascii="Arial" w:hAnsi="Arial" w:cs="Arial"/>
          <w:sz w:val="24"/>
          <w:szCs w:val="24"/>
        </w:rPr>
      </w:pPr>
    </w:p>
    <w:p w:rsidRPr="00944055" w:rsidR="00B56DF1" w:rsidP="00944055" w:rsidRDefault="00D56BED" w14:paraId="185E9B46" w14:textId="309B882C">
      <w:pPr>
        <w:rPr>
          <w:rFonts w:ascii="Arial" w:hAnsi="Arial" w:cs="Arial"/>
          <w:b/>
          <w:bCs/>
          <w:sz w:val="24"/>
          <w:szCs w:val="24"/>
          <w:u w:val="single"/>
        </w:rPr>
      </w:pPr>
      <w:r w:rsidRPr="007356AA">
        <w:rPr>
          <w:rFonts w:ascii="Arial" w:hAnsi="Arial" w:cs="Arial"/>
          <w:b/>
          <w:bCs/>
          <w:sz w:val="24"/>
          <w:szCs w:val="24"/>
          <w:u w:val="single"/>
        </w:rPr>
        <w:t xml:space="preserve">2. Scope   </w:t>
      </w:r>
    </w:p>
    <w:p w:rsidR="00BC4931" w:rsidP="00B22AFE" w:rsidRDefault="00953BA1" w14:paraId="0A1135E8" w14:textId="70F037F7">
      <w:pPr>
        <w:spacing w:after="0" w:line="276" w:lineRule="auto"/>
        <w:jc w:val="both"/>
        <w:rPr>
          <w:rFonts w:ascii="Arial" w:hAnsi="Arial" w:cs="Arial"/>
          <w:sz w:val="24"/>
          <w:szCs w:val="24"/>
        </w:rPr>
      </w:pPr>
      <w:r>
        <w:rPr>
          <w:rFonts w:ascii="Arial" w:hAnsi="Arial" w:cs="Arial"/>
          <w:sz w:val="24"/>
          <w:szCs w:val="24"/>
        </w:rPr>
        <w:t>This policy applies to all adults who are present in our setting, either in paid or unpaid capacity, i.e. cook, volunteers, external contract staff</w:t>
      </w:r>
      <w:r w:rsidR="00D41664">
        <w:rPr>
          <w:rFonts w:ascii="Arial" w:hAnsi="Arial" w:cs="Arial"/>
          <w:sz w:val="24"/>
          <w:szCs w:val="24"/>
        </w:rPr>
        <w:t>.</w:t>
      </w:r>
      <w:r>
        <w:rPr>
          <w:rFonts w:ascii="Arial" w:hAnsi="Arial" w:cs="Arial"/>
          <w:sz w:val="24"/>
          <w:szCs w:val="24"/>
        </w:rPr>
        <w:t xml:space="preserve">   </w:t>
      </w:r>
    </w:p>
    <w:p w:rsidRPr="00B04F88" w:rsidR="00D404D3" w:rsidP="00B22AFE" w:rsidRDefault="00D404D3" w14:paraId="02583C45" w14:textId="77777777">
      <w:pPr>
        <w:spacing w:after="0" w:line="276" w:lineRule="auto"/>
        <w:jc w:val="both"/>
        <w:rPr>
          <w:rFonts w:ascii="Arial" w:hAnsi="Arial" w:cs="Arial"/>
          <w:sz w:val="24"/>
          <w:szCs w:val="24"/>
        </w:rPr>
      </w:pPr>
    </w:p>
    <w:p w:rsidRPr="00944055" w:rsidR="00B56DF1" w:rsidP="00944055" w:rsidRDefault="00B04F88" w14:paraId="03337BCD" w14:textId="4CEAE9AE">
      <w:pPr>
        <w:rPr>
          <w:rFonts w:ascii="Arial" w:hAnsi="Arial" w:cs="Arial"/>
          <w:b/>
          <w:bCs/>
          <w:sz w:val="24"/>
          <w:szCs w:val="24"/>
          <w:u w:val="single"/>
        </w:rPr>
      </w:pPr>
      <w:r w:rsidRPr="007356AA">
        <w:rPr>
          <w:rFonts w:ascii="Arial" w:hAnsi="Arial" w:cs="Arial"/>
          <w:b/>
          <w:bCs/>
          <w:sz w:val="24"/>
          <w:szCs w:val="24"/>
          <w:u w:val="single"/>
        </w:rPr>
        <w:t xml:space="preserve">3. Purpose and Aims   </w:t>
      </w:r>
    </w:p>
    <w:p w:rsidRPr="00662F97" w:rsidR="00662F97" w:rsidP="00B22AFE" w:rsidRDefault="00662F97" w14:paraId="5FBCDA84" w14:textId="4A173A86">
      <w:pPr>
        <w:pStyle w:val="ListParagraph"/>
        <w:numPr>
          <w:ilvl w:val="0"/>
          <w:numId w:val="19"/>
        </w:numPr>
        <w:spacing w:after="0" w:line="276" w:lineRule="auto"/>
        <w:rPr>
          <w:rFonts w:ascii="Arial" w:hAnsi="Arial" w:cs="Arial"/>
          <w:sz w:val="24"/>
          <w:szCs w:val="24"/>
        </w:rPr>
      </w:pPr>
      <w:r>
        <w:rPr>
          <w:rFonts w:ascii="Arial" w:hAnsi="Arial" w:cs="Arial"/>
          <w:sz w:val="24"/>
          <w:szCs w:val="24"/>
        </w:rPr>
        <w:t xml:space="preserve">To </w:t>
      </w:r>
      <w:r w:rsidR="00E30DA7">
        <w:rPr>
          <w:rFonts w:ascii="Arial" w:hAnsi="Arial" w:cs="Arial"/>
          <w:sz w:val="24"/>
          <w:szCs w:val="24"/>
        </w:rPr>
        <w:t>always promote safeguarding and child protection</w:t>
      </w:r>
      <w:r>
        <w:rPr>
          <w:rFonts w:ascii="Arial" w:hAnsi="Arial" w:cs="Arial"/>
          <w:sz w:val="24"/>
          <w:szCs w:val="24"/>
        </w:rPr>
        <w:t xml:space="preserve">.  </w:t>
      </w:r>
    </w:p>
    <w:p w:rsidR="007D0C3C" w:rsidP="00B22AFE" w:rsidRDefault="00237F7A" w14:paraId="4221E356" w14:textId="4FBC18C9">
      <w:pPr>
        <w:pStyle w:val="ListParagraph"/>
        <w:numPr>
          <w:ilvl w:val="0"/>
          <w:numId w:val="19"/>
        </w:numPr>
        <w:spacing w:after="0" w:line="276" w:lineRule="auto"/>
        <w:rPr>
          <w:rFonts w:ascii="Arial" w:hAnsi="Arial" w:cs="Arial"/>
          <w:sz w:val="24"/>
          <w:szCs w:val="24"/>
        </w:rPr>
      </w:pPr>
      <w:r w:rsidRPr="00AF54B2">
        <w:rPr>
          <w:rFonts w:ascii="Arial" w:hAnsi="Arial" w:cs="Arial"/>
          <w:sz w:val="24"/>
          <w:szCs w:val="24"/>
        </w:rPr>
        <w:t>T</w:t>
      </w:r>
      <w:r w:rsidRPr="00AF54B2" w:rsidR="007D0C3C">
        <w:rPr>
          <w:rFonts w:ascii="Arial" w:hAnsi="Arial" w:cs="Arial"/>
          <w:sz w:val="24"/>
          <w:szCs w:val="24"/>
        </w:rPr>
        <w:t xml:space="preserve">o demonstrate </w:t>
      </w:r>
      <w:r w:rsidRPr="00944055" w:rsidR="00944055">
        <w:rPr>
          <w:rFonts w:ascii="Arial" w:hAnsi="Arial" w:cs="Arial"/>
          <w:sz w:val="24"/>
          <w:szCs w:val="24"/>
        </w:rPr>
        <w:t xml:space="preserve">the </w:t>
      </w:r>
      <w:r w:rsidRPr="00AF54B2" w:rsidR="007D0C3C">
        <w:rPr>
          <w:rFonts w:ascii="Arial" w:hAnsi="Arial" w:cs="Arial"/>
          <w:sz w:val="24"/>
          <w:szCs w:val="24"/>
        </w:rPr>
        <w:t xml:space="preserve">commitment </w:t>
      </w:r>
      <w:r w:rsidR="00944055">
        <w:rPr>
          <w:rFonts w:ascii="Arial" w:hAnsi="Arial" w:cs="Arial"/>
          <w:sz w:val="24"/>
          <w:szCs w:val="24"/>
        </w:rPr>
        <w:t xml:space="preserve">of </w:t>
      </w:r>
      <w:r w:rsidRPr="009521B4" w:rsidR="00944055">
        <w:rPr>
          <w:rFonts w:ascii="Arial" w:hAnsi="Arial" w:cs="Arial"/>
          <w:color w:val="0070C0"/>
          <w:sz w:val="24"/>
          <w:szCs w:val="24"/>
        </w:rPr>
        <w:t xml:space="preserve">[name of setting] </w:t>
      </w:r>
      <w:r w:rsidRPr="00AF54B2" w:rsidR="007D0C3C">
        <w:rPr>
          <w:rFonts w:ascii="Arial" w:hAnsi="Arial" w:cs="Arial"/>
          <w:sz w:val="24"/>
          <w:szCs w:val="24"/>
        </w:rPr>
        <w:t>to keeping children safe</w:t>
      </w:r>
      <w:r w:rsidRPr="00AF54B2" w:rsidR="00DD170F">
        <w:rPr>
          <w:rFonts w:ascii="Arial" w:hAnsi="Arial" w:cs="Arial"/>
          <w:sz w:val="24"/>
          <w:szCs w:val="24"/>
        </w:rPr>
        <w:t xml:space="preserve"> and protected from harm. </w:t>
      </w:r>
    </w:p>
    <w:p w:rsidRPr="00AF54B2" w:rsidR="007D0C3C" w:rsidP="00B22AFE" w:rsidRDefault="000D5BC5" w14:paraId="2B5C9796" w14:textId="47DA8532">
      <w:pPr>
        <w:pStyle w:val="ListParagraph"/>
        <w:numPr>
          <w:ilvl w:val="0"/>
          <w:numId w:val="19"/>
        </w:numPr>
        <w:spacing w:after="0" w:line="276" w:lineRule="auto"/>
        <w:rPr>
          <w:rFonts w:ascii="Arial" w:hAnsi="Arial" w:cs="Arial"/>
          <w:sz w:val="24"/>
          <w:szCs w:val="24"/>
        </w:rPr>
      </w:pPr>
      <w:r>
        <w:rPr>
          <w:rFonts w:ascii="Arial" w:hAnsi="Arial" w:cs="Arial"/>
          <w:sz w:val="24"/>
          <w:szCs w:val="24"/>
        </w:rPr>
        <w:t>To e</w:t>
      </w:r>
      <w:r w:rsidRPr="00AF54B2" w:rsidR="007D0C3C">
        <w:rPr>
          <w:rFonts w:ascii="Arial" w:hAnsi="Arial" w:cs="Arial"/>
          <w:sz w:val="24"/>
          <w:szCs w:val="24"/>
        </w:rPr>
        <w:t xml:space="preserve">nsure that all </w:t>
      </w:r>
      <w:r w:rsidRPr="00AF54B2" w:rsidR="00553A91">
        <w:rPr>
          <w:rFonts w:ascii="Arial" w:hAnsi="Arial" w:cs="Arial"/>
          <w:sz w:val="24"/>
          <w:szCs w:val="24"/>
        </w:rPr>
        <w:t xml:space="preserve">adults </w:t>
      </w:r>
      <w:r w:rsidRPr="00AF54B2" w:rsidR="007D0C3C">
        <w:rPr>
          <w:rFonts w:ascii="Arial" w:hAnsi="Arial" w:cs="Arial"/>
          <w:sz w:val="24"/>
          <w:szCs w:val="24"/>
        </w:rPr>
        <w:t>understand, recognise and respond to the indicators of abuse</w:t>
      </w:r>
      <w:r w:rsidRPr="00AF54B2" w:rsidR="00237F7A">
        <w:rPr>
          <w:rFonts w:ascii="Arial" w:hAnsi="Arial" w:cs="Arial"/>
          <w:sz w:val="24"/>
          <w:szCs w:val="24"/>
        </w:rPr>
        <w:t>.</w:t>
      </w:r>
      <w:r w:rsidRPr="00AF54B2" w:rsidR="007D0C3C">
        <w:rPr>
          <w:rFonts w:ascii="Arial" w:hAnsi="Arial" w:cs="Arial"/>
          <w:sz w:val="24"/>
          <w:szCs w:val="24"/>
        </w:rPr>
        <w:t xml:space="preserve"> </w:t>
      </w:r>
    </w:p>
    <w:p w:rsidRPr="00AF54B2" w:rsidR="007D0C3C" w:rsidP="00B22AFE" w:rsidRDefault="000D5BC5" w14:paraId="1035C069" w14:textId="4576600A">
      <w:pPr>
        <w:pStyle w:val="ListParagraph"/>
        <w:numPr>
          <w:ilvl w:val="0"/>
          <w:numId w:val="19"/>
        </w:numPr>
        <w:spacing w:after="0" w:line="276" w:lineRule="auto"/>
        <w:rPr>
          <w:rFonts w:ascii="Arial" w:hAnsi="Arial" w:cs="Arial"/>
          <w:sz w:val="24"/>
          <w:szCs w:val="24"/>
        </w:rPr>
      </w:pPr>
      <w:r>
        <w:rPr>
          <w:rFonts w:ascii="Arial" w:hAnsi="Arial" w:cs="Arial"/>
          <w:sz w:val="24"/>
          <w:szCs w:val="24"/>
        </w:rPr>
        <w:t>To w</w:t>
      </w:r>
      <w:r w:rsidRPr="00AF54B2" w:rsidR="007D0C3C">
        <w:rPr>
          <w:rFonts w:ascii="Arial" w:hAnsi="Arial" w:cs="Arial"/>
          <w:sz w:val="24"/>
          <w:szCs w:val="24"/>
        </w:rPr>
        <w:t>ork with other agencies to promote safeguarding and to protect children from</w:t>
      </w:r>
      <w:r w:rsidRPr="00AF54B2" w:rsidR="00953BA1">
        <w:rPr>
          <w:rFonts w:ascii="Arial" w:hAnsi="Arial" w:cs="Arial"/>
          <w:sz w:val="24"/>
          <w:szCs w:val="24"/>
        </w:rPr>
        <w:t xml:space="preserve"> </w:t>
      </w:r>
      <w:r w:rsidRPr="00AF54B2" w:rsidR="007D0C3C">
        <w:rPr>
          <w:rFonts w:ascii="Arial" w:hAnsi="Arial" w:cs="Arial"/>
          <w:sz w:val="24"/>
          <w:szCs w:val="24"/>
        </w:rPr>
        <w:t>harm</w:t>
      </w:r>
      <w:r w:rsidRPr="00AF54B2" w:rsidR="0030709F">
        <w:rPr>
          <w:rFonts w:ascii="Arial" w:hAnsi="Arial" w:cs="Arial"/>
          <w:sz w:val="24"/>
          <w:szCs w:val="24"/>
        </w:rPr>
        <w:t>.</w:t>
      </w:r>
    </w:p>
    <w:p w:rsidRPr="00AF54B2" w:rsidR="007D0C3C" w:rsidP="00B22AFE" w:rsidRDefault="000D5BC5" w14:paraId="07A2C39D" w14:textId="266AD1EA">
      <w:pPr>
        <w:pStyle w:val="ListParagraph"/>
        <w:numPr>
          <w:ilvl w:val="0"/>
          <w:numId w:val="19"/>
        </w:numPr>
        <w:spacing w:after="0" w:line="276" w:lineRule="auto"/>
        <w:rPr>
          <w:rFonts w:ascii="Arial" w:hAnsi="Arial" w:eastAsia="Century Gothic" w:cs="Arial"/>
          <w:sz w:val="24"/>
          <w:szCs w:val="24"/>
        </w:rPr>
      </w:pPr>
      <w:r>
        <w:rPr>
          <w:rFonts w:ascii="Arial" w:hAnsi="Arial" w:eastAsia="Century Gothic" w:cs="Arial"/>
          <w:sz w:val="24"/>
          <w:szCs w:val="24"/>
        </w:rPr>
        <w:t>To p</w:t>
      </w:r>
      <w:r w:rsidRPr="00AF54B2" w:rsidR="007D0C3C">
        <w:rPr>
          <w:rFonts w:ascii="Arial" w:hAnsi="Arial" w:eastAsia="Century Gothic" w:cs="Arial"/>
          <w:sz w:val="24"/>
          <w:szCs w:val="24"/>
        </w:rPr>
        <w:t>rovid</w:t>
      </w:r>
      <w:r>
        <w:rPr>
          <w:rFonts w:ascii="Arial" w:hAnsi="Arial" w:eastAsia="Century Gothic" w:cs="Arial"/>
          <w:sz w:val="24"/>
          <w:szCs w:val="24"/>
        </w:rPr>
        <w:t>e</w:t>
      </w:r>
      <w:r w:rsidRPr="00AF54B2" w:rsidR="007D0C3C">
        <w:rPr>
          <w:rFonts w:ascii="Arial" w:hAnsi="Arial" w:eastAsia="Century Gothic" w:cs="Arial"/>
          <w:sz w:val="24"/>
          <w:szCs w:val="24"/>
        </w:rPr>
        <w:t xml:space="preserve"> support to families an</w:t>
      </w:r>
      <w:r w:rsidR="00A9765C">
        <w:rPr>
          <w:rFonts w:ascii="Arial" w:hAnsi="Arial" w:eastAsia="Century Gothic" w:cs="Arial"/>
          <w:sz w:val="24"/>
          <w:szCs w:val="24"/>
        </w:rPr>
        <w:t xml:space="preserve">d </w:t>
      </w:r>
      <w:r w:rsidRPr="00AF54B2" w:rsidR="007D0C3C">
        <w:rPr>
          <w:rFonts w:ascii="Arial" w:hAnsi="Arial" w:eastAsia="Century Gothic" w:cs="Arial"/>
          <w:sz w:val="24"/>
          <w:szCs w:val="24"/>
        </w:rPr>
        <w:t>children as soon as a problem emerges</w:t>
      </w:r>
      <w:r w:rsidR="001A2F0C">
        <w:rPr>
          <w:rFonts w:ascii="Arial" w:hAnsi="Arial" w:eastAsia="Century Gothic" w:cs="Arial"/>
          <w:sz w:val="24"/>
          <w:szCs w:val="24"/>
        </w:rPr>
        <w:t>.</w:t>
      </w:r>
    </w:p>
    <w:p w:rsidRPr="00AF54B2" w:rsidR="007D0C3C" w:rsidP="00B22AFE" w:rsidRDefault="000E1548" w14:paraId="44006756" w14:textId="53C0246D">
      <w:pPr>
        <w:pStyle w:val="ListParagraph"/>
        <w:numPr>
          <w:ilvl w:val="0"/>
          <w:numId w:val="19"/>
        </w:numPr>
        <w:spacing w:after="0" w:line="276" w:lineRule="auto"/>
        <w:rPr>
          <w:rFonts w:ascii="Arial" w:hAnsi="Arial" w:cs="Arial"/>
          <w:sz w:val="24"/>
          <w:szCs w:val="24"/>
        </w:rPr>
      </w:pPr>
      <w:r w:rsidRPr="00AF54B2">
        <w:rPr>
          <w:rFonts w:ascii="Arial" w:hAnsi="Arial" w:cs="Arial"/>
          <w:sz w:val="24"/>
          <w:szCs w:val="24"/>
        </w:rPr>
        <w:t>To t</w:t>
      </w:r>
      <w:r w:rsidRPr="00AF54B2" w:rsidR="007D0C3C">
        <w:rPr>
          <w:rFonts w:ascii="Arial" w:hAnsi="Arial" w:cs="Arial"/>
          <w:sz w:val="24"/>
          <w:szCs w:val="24"/>
        </w:rPr>
        <w:t>each children how to keep themselves safe</w:t>
      </w:r>
      <w:r w:rsidRPr="00AF54B2">
        <w:rPr>
          <w:rFonts w:ascii="Arial" w:hAnsi="Arial" w:cs="Arial"/>
          <w:sz w:val="24"/>
          <w:szCs w:val="24"/>
        </w:rPr>
        <w:t>.</w:t>
      </w:r>
    </w:p>
    <w:p w:rsidRPr="00AF54B2" w:rsidR="007D0C3C" w:rsidP="00B22AFE" w:rsidRDefault="00601B2D" w14:paraId="5E891CD7" w14:textId="2A5E9DE0">
      <w:pPr>
        <w:pStyle w:val="ListParagraph"/>
        <w:numPr>
          <w:ilvl w:val="0"/>
          <w:numId w:val="19"/>
        </w:numPr>
        <w:spacing w:after="0" w:line="276" w:lineRule="auto"/>
        <w:rPr>
          <w:rFonts w:ascii="Arial" w:hAnsi="Arial" w:cs="Arial"/>
          <w:sz w:val="24"/>
          <w:szCs w:val="24"/>
        </w:rPr>
      </w:pPr>
      <w:r w:rsidRPr="00AF54B2">
        <w:rPr>
          <w:rFonts w:ascii="Arial" w:hAnsi="Arial" w:cs="Arial"/>
          <w:sz w:val="24"/>
          <w:szCs w:val="24"/>
        </w:rPr>
        <w:t xml:space="preserve">To </w:t>
      </w:r>
      <w:r w:rsidRPr="00AF54B2" w:rsidR="007D0C3C">
        <w:rPr>
          <w:rFonts w:ascii="Arial" w:hAnsi="Arial" w:cs="Arial"/>
          <w:sz w:val="24"/>
          <w:szCs w:val="24"/>
        </w:rPr>
        <w:t>support children’s mental health and wellbeing</w:t>
      </w:r>
      <w:r w:rsidRPr="00AF54B2">
        <w:rPr>
          <w:rFonts w:ascii="Arial" w:hAnsi="Arial" w:cs="Arial"/>
          <w:sz w:val="24"/>
          <w:szCs w:val="24"/>
        </w:rPr>
        <w:t>.</w:t>
      </w:r>
    </w:p>
    <w:p w:rsidRPr="00AF54B2" w:rsidR="00D10C27" w:rsidP="00B22AFE" w:rsidRDefault="000D5BC5" w14:paraId="08B6D658" w14:textId="4D940993">
      <w:pPr>
        <w:pStyle w:val="ListParagraph"/>
        <w:numPr>
          <w:ilvl w:val="0"/>
          <w:numId w:val="19"/>
        </w:numPr>
        <w:spacing w:after="0" w:line="276" w:lineRule="auto"/>
        <w:rPr>
          <w:rFonts w:ascii="Arial" w:hAnsi="Arial" w:cs="Arial"/>
          <w:sz w:val="24"/>
          <w:szCs w:val="24"/>
        </w:rPr>
      </w:pPr>
      <w:r>
        <w:rPr>
          <w:rFonts w:ascii="Arial" w:hAnsi="Arial" w:cs="Arial"/>
          <w:sz w:val="24"/>
          <w:szCs w:val="24"/>
        </w:rPr>
        <w:t>To a</w:t>
      </w:r>
      <w:r w:rsidRPr="00AF54B2" w:rsidR="007D0C3C">
        <w:rPr>
          <w:rFonts w:ascii="Arial" w:hAnsi="Arial" w:cs="Arial"/>
          <w:sz w:val="24"/>
          <w:szCs w:val="24"/>
        </w:rPr>
        <w:t>dhere to saf</w:t>
      </w:r>
      <w:r w:rsidRPr="00AF54B2" w:rsidR="002D03AF">
        <w:rPr>
          <w:rFonts w:ascii="Arial" w:hAnsi="Arial" w:cs="Arial"/>
          <w:sz w:val="24"/>
          <w:szCs w:val="24"/>
        </w:rPr>
        <w:t>e</w:t>
      </w:r>
      <w:r w:rsidRPr="00AF54B2" w:rsidR="006D5470">
        <w:rPr>
          <w:rFonts w:ascii="Arial" w:hAnsi="Arial" w:cs="Arial"/>
          <w:sz w:val="24"/>
          <w:szCs w:val="24"/>
        </w:rPr>
        <w:t>r</w:t>
      </w:r>
      <w:r w:rsidRPr="00AF54B2" w:rsidR="002D03AF">
        <w:rPr>
          <w:rFonts w:ascii="Arial" w:hAnsi="Arial" w:cs="Arial"/>
          <w:sz w:val="24"/>
          <w:szCs w:val="24"/>
        </w:rPr>
        <w:t xml:space="preserve"> </w:t>
      </w:r>
      <w:r w:rsidRPr="00AF54B2" w:rsidR="007D0C3C">
        <w:rPr>
          <w:rFonts w:ascii="Arial" w:hAnsi="Arial" w:cs="Arial"/>
          <w:sz w:val="24"/>
          <w:szCs w:val="24"/>
        </w:rPr>
        <w:t>recruitment guidance and legislatio</w:t>
      </w:r>
      <w:r w:rsidRPr="00AF54B2" w:rsidR="00D10C27">
        <w:rPr>
          <w:rFonts w:ascii="Arial" w:hAnsi="Arial" w:cs="Arial"/>
          <w:sz w:val="24"/>
          <w:szCs w:val="24"/>
        </w:rPr>
        <w:t>n.</w:t>
      </w:r>
    </w:p>
    <w:p w:rsidRPr="00AF54B2" w:rsidR="007D0C3C" w:rsidP="00B22AFE" w:rsidRDefault="000D5BC5" w14:paraId="4D2452B3" w14:textId="673FDA49">
      <w:pPr>
        <w:pStyle w:val="ListParagraph"/>
        <w:numPr>
          <w:ilvl w:val="0"/>
          <w:numId w:val="19"/>
        </w:numPr>
        <w:spacing w:after="0" w:line="276" w:lineRule="auto"/>
        <w:rPr>
          <w:rFonts w:ascii="Arial" w:hAnsi="Arial" w:cs="Arial"/>
          <w:sz w:val="24"/>
          <w:szCs w:val="24"/>
        </w:rPr>
      </w:pPr>
      <w:r>
        <w:rPr>
          <w:rFonts w:ascii="Arial" w:hAnsi="Arial" w:cs="Arial"/>
          <w:sz w:val="24"/>
          <w:szCs w:val="24"/>
        </w:rPr>
        <w:t>To d</w:t>
      </w:r>
      <w:r w:rsidRPr="00AF54B2" w:rsidR="007D0C3C">
        <w:rPr>
          <w:rFonts w:ascii="Arial" w:hAnsi="Arial" w:cs="Arial"/>
          <w:sz w:val="24"/>
          <w:szCs w:val="24"/>
        </w:rPr>
        <w:t>eal promptly with allegations of abuse against staff</w:t>
      </w:r>
      <w:r w:rsidR="001A2F0C">
        <w:rPr>
          <w:rFonts w:ascii="Arial" w:hAnsi="Arial" w:cs="Arial"/>
          <w:sz w:val="24"/>
          <w:szCs w:val="24"/>
        </w:rPr>
        <w:t xml:space="preserve"> / adults.</w:t>
      </w:r>
    </w:p>
    <w:p w:rsidRPr="00AF54B2" w:rsidR="007D0C3C" w:rsidP="00B22AFE" w:rsidRDefault="00274271" w14:paraId="05857AC4" w14:textId="6A94EE93">
      <w:pPr>
        <w:pStyle w:val="ListParagraph"/>
        <w:numPr>
          <w:ilvl w:val="0"/>
          <w:numId w:val="19"/>
        </w:numPr>
        <w:spacing w:after="0" w:line="276" w:lineRule="auto"/>
        <w:rPr>
          <w:rFonts w:ascii="Arial" w:hAnsi="Arial" w:cs="Arial"/>
          <w:sz w:val="24"/>
          <w:szCs w:val="24"/>
        </w:rPr>
      </w:pPr>
      <w:r>
        <w:rPr>
          <w:rFonts w:ascii="Arial" w:hAnsi="Arial" w:cs="Arial"/>
          <w:sz w:val="24"/>
          <w:szCs w:val="24"/>
        </w:rPr>
        <w:t>To p</w:t>
      </w:r>
      <w:r w:rsidRPr="00AF54B2" w:rsidR="006C536A">
        <w:rPr>
          <w:rFonts w:ascii="Arial" w:hAnsi="Arial" w:cs="Arial"/>
          <w:sz w:val="24"/>
          <w:szCs w:val="24"/>
        </w:rPr>
        <w:t xml:space="preserve">rovide </w:t>
      </w:r>
      <w:r w:rsidR="00EF1F26">
        <w:rPr>
          <w:rFonts w:ascii="Arial" w:hAnsi="Arial" w:cs="Arial"/>
          <w:sz w:val="24"/>
          <w:szCs w:val="24"/>
        </w:rPr>
        <w:t xml:space="preserve">staff with regular </w:t>
      </w:r>
      <w:r w:rsidRPr="00AF54B2" w:rsidR="006C536A">
        <w:rPr>
          <w:rFonts w:ascii="Arial" w:hAnsi="Arial" w:cs="Arial"/>
          <w:sz w:val="24"/>
          <w:szCs w:val="24"/>
        </w:rPr>
        <w:t xml:space="preserve">training </w:t>
      </w:r>
      <w:r w:rsidR="00EF1F26">
        <w:rPr>
          <w:rFonts w:ascii="Arial" w:hAnsi="Arial" w:cs="Arial"/>
          <w:sz w:val="24"/>
          <w:szCs w:val="24"/>
        </w:rPr>
        <w:t xml:space="preserve">regarding </w:t>
      </w:r>
      <w:r w:rsidRPr="00AF54B2" w:rsidR="006C536A">
        <w:rPr>
          <w:rFonts w:ascii="Arial" w:hAnsi="Arial" w:cs="Arial"/>
          <w:sz w:val="24"/>
          <w:szCs w:val="24"/>
        </w:rPr>
        <w:t xml:space="preserve">their </w:t>
      </w:r>
      <w:r w:rsidR="00EF1F26">
        <w:rPr>
          <w:rFonts w:ascii="Arial" w:hAnsi="Arial" w:cs="Arial"/>
          <w:sz w:val="24"/>
          <w:szCs w:val="24"/>
        </w:rPr>
        <w:t xml:space="preserve">safeguarding </w:t>
      </w:r>
      <w:r w:rsidRPr="00AF54B2" w:rsidR="006C536A">
        <w:rPr>
          <w:rFonts w:ascii="Arial" w:hAnsi="Arial" w:cs="Arial"/>
          <w:sz w:val="24"/>
          <w:szCs w:val="24"/>
        </w:rPr>
        <w:t xml:space="preserve">roles </w:t>
      </w:r>
      <w:r w:rsidRPr="00AF54B2" w:rsidR="00E30DA7">
        <w:rPr>
          <w:rFonts w:ascii="Arial" w:hAnsi="Arial" w:cs="Arial"/>
          <w:sz w:val="24"/>
          <w:szCs w:val="24"/>
        </w:rPr>
        <w:t>and responsibilities</w:t>
      </w:r>
      <w:r w:rsidR="00EF1F26">
        <w:rPr>
          <w:rFonts w:ascii="Arial" w:hAnsi="Arial" w:cs="Arial"/>
          <w:sz w:val="24"/>
          <w:szCs w:val="24"/>
        </w:rPr>
        <w:t>.</w:t>
      </w:r>
    </w:p>
    <w:p w:rsidR="00E30DA7" w:rsidP="00B22AFE" w:rsidRDefault="00274271" w14:paraId="1C6EF7D9" w14:textId="77777777">
      <w:pPr>
        <w:pStyle w:val="ListParagraph"/>
        <w:numPr>
          <w:ilvl w:val="0"/>
          <w:numId w:val="19"/>
        </w:numPr>
        <w:spacing w:after="0" w:line="276" w:lineRule="auto"/>
        <w:rPr>
          <w:rFonts w:ascii="Arial" w:hAnsi="Arial" w:cs="Arial"/>
          <w:sz w:val="24"/>
          <w:szCs w:val="24"/>
        </w:rPr>
      </w:pPr>
      <w:r>
        <w:rPr>
          <w:rFonts w:ascii="Arial" w:hAnsi="Arial" w:cs="Arial"/>
          <w:sz w:val="24"/>
          <w:szCs w:val="24"/>
        </w:rPr>
        <w:t>To e</w:t>
      </w:r>
      <w:r w:rsidRPr="00AF54B2" w:rsidR="007D0C3C">
        <w:rPr>
          <w:rFonts w:ascii="Arial" w:hAnsi="Arial" w:cs="Arial"/>
          <w:sz w:val="24"/>
          <w:szCs w:val="24"/>
        </w:rPr>
        <w:t>nsure that the Designated Safeguarding Lead (DSL) undertakes appropriate training</w:t>
      </w:r>
      <w:r w:rsidRPr="00AF54B2" w:rsidR="00CD7066">
        <w:rPr>
          <w:rFonts w:ascii="Arial" w:hAnsi="Arial" w:cs="Arial"/>
          <w:sz w:val="24"/>
          <w:szCs w:val="24"/>
        </w:rPr>
        <w:t xml:space="preserve"> and cascades information with staff</w:t>
      </w:r>
    </w:p>
    <w:p w:rsidRPr="00AF54B2" w:rsidR="007D0C3C" w:rsidP="00B22AFE" w:rsidRDefault="00CD7066" w14:paraId="6CC36D98" w14:textId="5D338480">
      <w:pPr>
        <w:pStyle w:val="ListParagraph"/>
        <w:numPr>
          <w:ilvl w:val="0"/>
          <w:numId w:val="19"/>
        </w:numPr>
        <w:spacing w:after="0" w:line="276" w:lineRule="auto"/>
        <w:rPr>
          <w:rFonts w:ascii="Arial" w:hAnsi="Arial" w:cs="Arial"/>
          <w:sz w:val="24"/>
          <w:szCs w:val="24"/>
        </w:rPr>
      </w:pPr>
      <w:r w:rsidRPr="00AF54B2">
        <w:rPr>
          <w:rFonts w:ascii="Arial" w:hAnsi="Arial" w:cs="Arial"/>
          <w:sz w:val="24"/>
          <w:szCs w:val="24"/>
        </w:rPr>
        <w:t xml:space="preserve"> in a timely manner. </w:t>
      </w:r>
      <w:r w:rsidRPr="00AF54B2" w:rsidR="007D0C3C">
        <w:rPr>
          <w:rFonts w:ascii="Arial" w:hAnsi="Arial" w:cs="Arial"/>
          <w:sz w:val="24"/>
          <w:szCs w:val="24"/>
        </w:rPr>
        <w:t xml:space="preserve"> </w:t>
      </w:r>
    </w:p>
    <w:p w:rsidRPr="00AF54B2" w:rsidR="007D0C3C" w:rsidP="00B22AFE" w:rsidRDefault="00274271" w14:paraId="2050497F" w14:textId="7A02FFC3">
      <w:pPr>
        <w:pStyle w:val="ListParagraph"/>
        <w:numPr>
          <w:ilvl w:val="0"/>
          <w:numId w:val="19"/>
        </w:numPr>
        <w:spacing w:after="0" w:line="276" w:lineRule="auto"/>
        <w:rPr>
          <w:rFonts w:ascii="Arial" w:hAnsi="Arial" w:cs="Arial"/>
          <w:sz w:val="24"/>
          <w:szCs w:val="24"/>
        </w:rPr>
      </w:pPr>
      <w:r>
        <w:rPr>
          <w:rFonts w:ascii="Arial" w:hAnsi="Arial" w:cs="Arial"/>
          <w:sz w:val="24"/>
          <w:szCs w:val="24"/>
        </w:rPr>
        <w:t>To r</w:t>
      </w:r>
      <w:r w:rsidRPr="00AF54B2" w:rsidR="007D0C3C">
        <w:rPr>
          <w:rFonts w:ascii="Arial" w:hAnsi="Arial" w:cs="Arial"/>
          <w:sz w:val="24"/>
          <w:szCs w:val="24"/>
        </w:rPr>
        <w:t xml:space="preserve">ecognise that all children may be vulnerable to abuse </w:t>
      </w:r>
      <w:r w:rsidRPr="00AF54B2" w:rsidR="00D53049">
        <w:rPr>
          <w:rFonts w:ascii="Arial" w:hAnsi="Arial" w:cs="Arial"/>
          <w:sz w:val="24"/>
          <w:szCs w:val="24"/>
        </w:rPr>
        <w:t>at</w:t>
      </w:r>
      <w:r w:rsidRPr="00AF54B2" w:rsidR="00EF6430">
        <w:rPr>
          <w:rFonts w:ascii="Arial" w:hAnsi="Arial" w:cs="Arial"/>
          <w:sz w:val="24"/>
          <w:szCs w:val="24"/>
        </w:rPr>
        <w:t xml:space="preserve"> different</w:t>
      </w:r>
      <w:r w:rsidRPr="00AF54B2" w:rsidR="004F2438">
        <w:rPr>
          <w:rFonts w:ascii="Arial" w:hAnsi="Arial" w:cs="Arial"/>
          <w:sz w:val="24"/>
          <w:szCs w:val="24"/>
        </w:rPr>
        <w:t xml:space="preserve"> times in their lives</w:t>
      </w:r>
      <w:r w:rsidRPr="00AF54B2" w:rsidR="00856491">
        <w:rPr>
          <w:rFonts w:ascii="Arial" w:hAnsi="Arial" w:cs="Arial"/>
          <w:sz w:val="24"/>
          <w:szCs w:val="24"/>
        </w:rPr>
        <w:t>,</w:t>
      </w:r>
      <w:r w:rsidRPr="00AF54B2" w:rsidR="00EF6430">
        <w:rPr>
          <w:rFonts w:ascii="Arial" w:hAnsi="Arial" w:cs="Arial"/>
          <w:sz w:val="24"/>
          <w:szCs w:val="24"/>
        </w:rPr>
        <w:t xml:space="preserve"> </w:t>
      </w:r>
      <w:r w:rsidRPr="00AF54B2" w:rsidR="003E1F4E">
        <w:rPr>
          <w:rFonts w:ascii="Arial" w:hAnsi="Arial" w:cs="Arial"/>
          <w:sz w:val="24"/>
          <w:szCs w:val="24"/>
        </w:rPr>
        <w:t>particularly</w:t>
      </w:r>
      <w:r w:rsidRPr="00AF54B2" w:rsidR="00856491">
        <w:rPr>
          <w:rFonts w:ascii="Arial" w:hAnsi="Arial" w:cs="Arial"/>
          <w:sz w:val="24"/>
          <w:szCs w:val="24"/>
        </w:rPr>
        <w:t xml:space="preserve"> children with Spe</w:t>
      </w:r>
      <w:r w:rsidRPr="00AF54B2" w:rsidR="003E1F4E">
        <w:rPr>
          <w:rFonts w:ascii="Arial" w:hAnsi="Arial" w:cs="Arial"/>
          <w:sz w:val="24"/>
          <w:szCs w:val="24"/>
        </w:rPr>
        <w:t>cial Educational Needs and Disabilities</w:t>
      </w:r>
      <w:r w:rsidR="00BC36E3">
        <w:rPr>
          <w:rFonts w:ascii="Arial" w:hAnsi="Arial" w:cs="Arial"/>
          <w:sz w:val="24"/>
          <w:szCs w:val="24"/>
        </w:rPr>
        <w:t xml:space="preserve"> </w:t>
      </w:r>
      <w:r w:rsidRPr="00AF54B2" w:rsidR="003E1F4E">
        <w:rPr>
          <w:rFonts w:ascii="Arial" w:hAnsi="Arial" w:cs="Arial"/>
          <w:sz w:val="24"/>
          <w:szCs w:val="24"/>
        </w:rPr>
        <w:t xml:space="preserve">(SEND) </w:t>
      </w:r>
      <w:r w:rsidRPr="00AF54B2" w:rsidR="00250CA7">
        <w:rPr>
          <w:rFonts w:ascii="Arial" w:hAnsi="Arial" w:cs="Arial"/>
          <w:sz w:val="24"/>
          <w:szCs w:val="24"/>
        </w:rPr>
        <w:t>and/or</w:t>
      </w:r>
      <w:r w:rsidRPr="00AF54B2" w:rsidR="007D0C3C">
        <w:rPr>
          <w:rFonts w:ascii="Arial" w:hAnsi="Arial" w:cs="Arial"/>
          <w:sz w:val="24"/>
          <w:szCs w:val="24"/>
        </w:rPr>
        <w:t xml:space="preserve"> protected characteristics</w:t>
      </w:r>
      <w:r w:rsidRPr="00AF54B2" w:rsidR="00250CA7">
        <w:rPr>
          <w:rFonts w:ascii="Arial" w:hAnsi="Arial" w:cs="Arial"/>
          <w:sz w:val="24"/>
          <w:szCs w:val="24"/>
        </w:rPr>
        <w:t>.</w:t>
      </w:r>
    </w:p>
    <w:p w:rsidR="00E30DA7" w:rsidP="00B22AFE" w:rsidRDefault="00274271" w14:paraId="71BD3227" w14:textId="5D80682A">
      <w:pPr>
        <w:pStyle w:val="ListParagraph"/>
        <w:numPr>
          <w:ilvl w:val="0"/>
          <w:numId w:val="19"/>
        </w:numPr>
        <w:spacing w:after="0" w:line="276" w:lineRule="auto"/>
        <w:rPr>
          <w:rFonts w:ascii="Arial" w:hAnsi="Arial" w:cs="Arial"/>
          <w:sz w:val="24"/>
          <w:szCs w:val="24"/>
        </w:rPr>
      </w:pPr>
      <w:r>
        <w:rPr>
          <w:rFonts w:ascii="Arial" w:hAnsi="Arial" w:cs="Arial"/>
          <w:sz w:val="24"/>
          <w:szCs w:val="24"/>
        </w:rPr>
        <w:t>To m</w:t>
      </w:r>
      <w:r w:rsidRPr="00AF54B2" w:rsidR="007D0C3C">
        <w:rPr>
          <w:rFonts w:ascii="Arial" w:hAnsi="Arial" w:cs="Arial"/>
          <w:sz w:val="24"/>
          <w:szCs w:val="24"/>
        </w:rPr>
        <w:t xml:space="preserve">aintain a robust </w:t>
      </w:r>
      <w:r w:rsidRPr="00AF54B2" w:rsidR="00EF6430">
        <w:rPr>
          <w:rFonts w:ascii="Arial" w:hAnsi="Arial" w:cs="Arial"/>
          <w:sz w:val="24"/>
          <w:szCs w:val="24"/>
        </w:rPr>
        <w:t xml:space="preserve">and secure </w:t>
      </w:r>
      <w:r w:rsidRPr="00AF54B2" w:rsidR="007D0C3C">
        <w:rPr>
          <w:rFonts w:ascii="Arial" w:hAnsi="Arial" w:cs="Arial"/>
          <w:sz w:val="24"/>
          <w:szCs w:val="24"/>
        </w:rPr>
        <w:t>recording system for a</w:t>
      </w:r>
      <w:r w:rsidRPr="00AF54B2" w:rsidR="00EF6430">
        <w:rPr>
          <w:rFonts w:ascii="Arial" w:hAnsi="Arial" w:cs="Arial"/>
          <w:sz w:val="24"/>
          <w:szCs w:val="24"/>
        </w:rPr>
        <w:t xml:space="preserve">ll </w:t>
      </w:r>
      <w:r w:rsidRPr="00AF54B2" w:rsidR="007D0C3C">
        <w:rPr>
          <w:rFonts w:ascii="Arial" w:hAnsi="Arial" w:cs="Arial"/>
          <w:sz w:val="24"/>
          <w:szCs w:val="24"/>
        </w:rPr>
        <w:t xml:space="preserve">safeguarding </w:t>
      </w:r>
      <w:r w:rsidRPr="00AF54B2" w:rsidR="006F3EDB">
        <w:rPr>
          <w:rFonts w:ascii="Arial" w:hAnsi="Arial" w:cs="Arial"/>
          <w:sz w:val="24"/>
          <w:szCs w:val="24"/>
        </w:rPr>
        <w:t>and</w:t>
      </w:r>
      <w:r w:rsidR="00BC36E3">
        <w:rPr>
          <w:rFonts w:ascii="Arial" w:hAnsi="Arial" w:cs="Arial"/>
          <w:sz w:val="24"/>
          <w:szCs w:val="24"/>
        </w:rPr>
        <w:t xml:space="preserve"> </w:t>
      </w:r>
      <w:r w:rsidRPr="00AF54B2" w:rsidR="007D0C3C">
        <w:rPr>
          <w:rFonts w:ascii="Arial" w:hAnsi="Arial" w:cs="Arial"/>
          <w:sz w:val="24"/>
          <w:szCs w:val="24"/>
        </w:rPr>
        <w:t>protection information</w:t>
      </w:r>
    </w:p>
    <w:p w:rsidR="00B22AFE" w:rsidP="00B22AFE" w:rsidRDefault="00B22AFE" w14:paraId="0E5EDD67" w14:textId="77777777">
      <w:pPr>
        <w:pStyle w:val="ListParagraph"/>
        <w:spacing w:after="0" w:line="276" w:lineRule="auto"/>
        <w:rPr>
          <w:rFonts w:ascii="Arial" w:hAnsi="Arial" w:cs="Arial"/>
          <w:sz w:val="24"/>
          <w:szCs w:val="24"/>
        </w:rPr>
      </w:pPr>
    </w:p>
    <w:p w:rsidRPr="00B56DF1" w:rsidR="00B56DF1" w:rsidP="00B22AFE" w:rsidRDefault="00B56DF1" w14:paraId="3819222C" w14:textId="77777777">
      <w:pPr>
        <w:pStyle w:val="ListParagraph"/>
        <w:spacing w:after="0" w:line="276" w:lineRule="auto"/>
        <w:rPr>
          <w:rFonts w:ascii="Arial" w:hAnsi="Arial" w:cs="Arial"/>
          <w:sz w:val="24"/>
          <w:szCs w:val="24"/>
        </w:rPr>
      </w:pPr>
    </w:p>
    <w:p w:rsidRPr="00944055" w:rsidR="00B04F88" w:rsidP="00944055" w:rsidRDefault="00B04F88" w14:paraId="10EFF8ED" w14:textId="191CFCF1">
      <w:pPr>
        <w:rPr>
          <w:rFonts w:ascii="Arial" w:hAnsi="Arial" w:cs="Arial"/>
          <w:b/>
          <w:bCs/>
          <w:u w:val="single"/>
        </w:rPr>
      </w:pPr>
      <w:r w:rsidRPr="007356AA">
        <w:rPr>
          <w:rFonts w:ascii="Arial" w:hAnsi="Arial" w:cs="Arial"/>
          <w:b/>
          <w:bCs/>
          <w:u w:val="single"/>
        </w:rPr>
        <w:t xml:space="preserve">4. Statutory </w:t>
      </w:r>
      <w:r w:rsidRPr="007356AA" w:rsidR="7DBEFD3E">
        <w:rPr>
          <w:rFonts w:ascii="Arial" w:hAnsi="Arial" w:cs="Arial"/>
          <w:b/>
          <w:bCs/>
          <w:u w:val="single"/>
        </w:rPr>
        <w:t>documents</w:t>
      </w:r>
      <w:r w:rsidRPr="007356AA" w:rsidR="00576124">
        <w:rPr>
          <w:rFonts w:ascii="Arial" w:hAnsi="Arial" w:cs="Arial"/>
          <w:b/>
          <w:bCs/>
          <w:u w:val="single"/>
        </w:rPr>
        <w:t xml:space="preserve">   </w:t>
      </w:r>
    </w:p>
    <w:p w:rsidRPr="003C52E5" w:rsidR="0089612E" w:rsidP="00D41664" w:rsidRDefault="0019740A" w14:paraId="6CAD9FFC" w14:textId="38B849B2">
      <w:pPr>
        <w:spacing w:after="0" w:line="276" w:lineRule="auto"/>
        <w:rPr>
          <w:rFonts w:ascii="Arial" w:hAnsi="Arial" w:cs="Arial"/>
          <w:sz w:val="24"/>
          <w:szCs w:val="24"/>
        </w:rPr>
      </w:pPr>
      <w:r w:rsidRPr="003C52E5">
        <w:rPr>
          <w:rFonts w:ascii="Arial" w:hAnsi="Arial" w:cs="Arial"/>
          <w:sz w:val="24"/>
          <w:szCs w:val="24"/>
        </w:rPr>
        <w:t xml:space="preserve">This policy should be read in conjunction with the </w:t>
      </w:r>
      <w:r w:rsidRPr="003C52E5" w:rsidR="006F2459">
        <w:rPr>
          <w:rFonts w:ascii="Arial" w:hAnsi="Arial" w:cs="Arial"/>
          <w:sz w:val="24"/>
          <w:szCs w:val="24"/>
        </w:rPr>
        <w:t xml:space="preserve">following statutory </w:t>
      </w:r>
      <w:r w:rsidRPr="003C52E5" w:rsidR="00A147DA">
        <w:rPr>
          <w:rFonts w:ascii="Arial" w:hAnsi="Arial" w:cs="Arial"/>
          <w:sz w:val="24"/>
          <w:szCs w:val="24"/>
        </w:rPr>
        <w:t xml:space="preserve">and non-statutory </w:t>
      </w:r>
      <w:r w:rsidRPr="003C52E5" w:rsidR="006F2459">
        <w:rPr>
          <w:rFonts w:ascii="Arial" w:hAnsi="Arial" w:cs="Arial"/>
          <w:sz w:val="24"/>
          <w:szCs w:val="24"/>
        </w:rPr>
        <w:t>guidance:</w:t>
      </w:r>
    </w:p>
    <w:p w:rsidR="0089612E" w:rsidRDefault="0089612E" w14:paraId="24695A22" w14:textId="328E2E21">
      <w:pPr>
        <w:pStyle w:val="ListParagraph"/>
        <w:numPr>
          <w:ilvl w:val="0"/>
          <w:numId w:val="4"/>
        </w:numPr>
        <w:spacing w:line="276" w:lineRule="auto"/>
        <w:rPr>
          <w:rFonts w:ascii="Arial" w:hAnsi="Arial" w:cs="Arial"/>
          <w:color w:val="000000" w:themeColor="text1"/>
          <w:sz w:val="24"/>
          <w:szCs w:val="24"/>
        </w:rPr>
      </w:pPr>
      <w:hyperlink w:history="1" r:id="rId17">
        <w:r w:rsidRPr="00812F05">
          <w:rPr>
            <w:rStyle w:val="Hyperlink"/>
            <w:rFonts w:ascii="Arial" w:hAnsi="Arial" w:cs="Arial"/>
            <w:sz w:val="24"/>
            <w:szCs w:val="24"/>
          </w:rPr>
          <w:t>Early Years Foundation Stage Statutory Framework for Group and school- based providers (202</w:t>
        </w:r>
        <w:r w:rsidR="00BC36E3">
          <w:rPr>
            <w:rStyle w:val="Hyperlink"/>
            <w:rFonts w:ascii="Arial" w:hAnsi="Arial" w:cs="Arial"/>
            <w:sz w:val="24"/>
            <w:szCs w:val="24"/>
          </w:rPr>
          <w:t>5</w:t>
        </w:r>
        <w:r w:rsidRPr="00812F05">
          <w:rPr>
            <w:rStyle w:val="Hyperlink"/>
            <w:rFonts w:ascii="Arial" w:hAnsi="Arial" w:cs="Arial"/>
            <w:sz w:val="24"/>
            <w:szCs w:val="24"/>
          </w:rPr>
          <w:t>)</w:t>
        </w:r>
      </w:hyperlink>
    </w:p>
    <w:p w:rsidRPr="00C65EEA" w:rsidR="003350AB" w:rsidRDefault="003350AB" w14:paraId="179D9192" w14:textId="77777777">
      <w:pPr>
        <w:pStyle w:val="ListParagraph"/>
        <w:numPr>
          <w:ilvl w:val="0"/>
          <w:numId w:val="4"/>
        </w:numPr>
        <w:spacing w:line="276" w:lineRule="auto"/>
        <w:rPr>
          <w:rFonts w:ascii="Arial" w:hAnsi="Arial" w:cs="Arial"/>
          <w:sz w:val="24"/>
          <w:szCs w:val="24"/>
        </w:rPr>
      </w:pPr>
      <w:hyperlink w:history="1" r:id="rId18">
        <w:r w:rsidRPr="00452162">
          <w:rPr>
            <w:rStyle w:val="Hyperlink"/>
            <w:rFonts w:ascii="Arial" w:hAnsi="Arial" w:cs="Arial"/>
            <w:sz w:val="24"/>
            <w:szCs w:val="24"/>
          </w:rPr>
          <w:t>Working Together to Safeguard Children (2023)</w:t>
        </w:r>
      </w:hyperlink>
    </w:p>
    <w:p w:rsidRPr="00812F05" w:rsidR="003350AB" w:rsidRDefault="003350AB" w14:paraId="41A5FB11" w14:textId="7180DB8C">
      <w:pPr>
        <w:pStyle w:val="ListParagraph"/>
        <w:numPr>
          <w:ilvl w:val="0"/>
          <w:numId w:val="4"/>
        </w:numPr>
        <w:spacing w:line="276" w:lineRule="auto"/>
        <w:rPr>
          <w:rFonts w:ascii="Arial" w:hAnsi="Arial" w:cs="Arial"/>
          <w:sz w:val="24"/>
          <w:szCs w:val="24"/>
        </w:rPr>
      </w:pPr>
      <w:hyperlink w:history="1" r:id="rId19">
        <w:r w:rsidRPr="00267C20">
          <w:rPr>
            <w:rStyle w:val="Hyperlink"/>
            <w:rFonts w:ascii="Arial" w:hAnsi="Arial" w:cs="Arial"/>
            <w:sz w:val="24"/>
            <w:szCs w:val="24"/>
          </w:rPr>
          <w:t>Prevent duty guidance for England and Wales (202</w:t>
        </w:r>
        <w:r>
          <w:rPr>
            <w:rStyle w:val="Hyperlink"/>
            <w:rFonts w:ascii="Arial" w:hAnsi="Arial" w:cs="Arial"/>
            <w:sz w:val="24"/>
            <w:szCs w:val="24"/>
          </w:rPr>
          <w:t>3</w:t>
        </w:r>
        <w:r w:rsidRPr="00267C20">
          <w:rPr>
            <w:rStyle w:val="Hyperlink"/>
            <w:rFonts w:ascii="Arial" w:hAnsi="Arial" w:cs="Arial"/>
            <w:sz w:val="24"/>
            <w:szCs w:val="24"/>
          </w:rPr>
          <w:t>)</w:t>
        </w:r>
      </w:hyperlink>
    </w:p>
    <w:p w:rsidRPr="00812F05" w:rsidR="006F2459" w:rsidRDefault="006F2459" w14:paraId="3D1C3B90" w14:textId="612FBF82">
      <w:pPr>
        <w:pStyle w:val="ListParagraph"/>
        <w:numPr>
          <w:ilvl w:val="0"/>
          <w:numId w:val="6"/>
        </w:numPr>
        <w:spacing w:line="276" w:lineRule="auto"/>
        <w:jc w:val="both"/>
        <w:rPr>
          <w:rStyle w:val="Hyperlink"/>
          <w:rFonts w:ascii="Arial" w:hAnsi="Arial" w:eastAsia="Century Gothic" w:cs="Arial"/>
          <w:color w:val="auto"/>
          <w:sz w:val="24"/>
          <w:szCs w:val="24"/>
        </w:rPr>
      </w:pPr>
      <w:hyperlink w:history="1" r:id="rId20">
        <w:r w:rsidRPr="00812F05">
          <w:rPr>
            <w:rStyle w:val="Hyperlink"/>
            <w:rFonts w:ascii="Arial" w:hAnsi="Arial" w:eastAsia="Century Gothic" w:cs="Arial"/>
            <w:sz w:val="24"/>
            <w:szCs w:val="24"/>
          </w:rPr>
          <w:t>Keeping Children Safe in Education (202</w:t>
        </w:r>
        <w:r w:rsidR="00790E2A">
          <w:rPr>
            <w:rStyle w:val="Hyperlink"/>
            <w:rFonts w:ascii="Arial" w:hAnsi="Arial" w:eastAsia="Century Gothic" w:cs="Arial"/>
            <w:sz w:val="24"/>
            <w:szCs w:val="24"/>
          </w:rPr>
          <w:t>5</w:t>
        </w:r>
        <w:r w:rsidRPr="00812F05">
          <w:rPr>
            <w:rStyle w:val="Hyperlink"/>
            <w:rFonts w:ascii="Arial" w:hAnsi="Arial" w:eastAsia="Century Gothic" w:cs="Arial"/>
            <w:sz w:val="24"/>
            <w:szCs w:val="24"/>
          </w:rPr>
          <w:t>)</w:t>
        </w:r>
      </w:hyperlink>
    </w:p>
    <w:p w:rsidRPr="00B22AFE" w:rsidR="00E85EB4" w:rsidP="00E85EB4" w:rsidRDefault="006F2459" w14:paraId="2726AEC8" w14:textId="563B991C">
      <w:pPr>
        <w:pStyle w:val="ListParagraph"/>
        <w:numPr>
          <w:ilvl w:val="0"/>
          <w:numId w:val="5"/>
        </w:numPr>
        <w:spacing w:line="276" w:lineRule="auto"/>
        <w:jc w:val="both"/>
        <w:rPr>
          <w:rFonts w:ascii="Arial" w:hAnsi="Arial" w:eastAsia="Century Gothic" w:cs="Arial"/>
          <w:color w:val="156082" w:themeColor="accent1"/>
          <w:sz w:val="24"/>
          <w:szCs w:val="24"/>
        </w:rPr>
      </w:pPr>
      <w:hyperlink r:id="rId21">
        <w:r w:rsidRPr="00812F05">
          <w:rPr>
            <w:rStyle w:val="Hyperlink"/>
            <w:rFonts w:ascii="Arial" w:hAnsi="Arial" w:eastAsia="Century Gothic" w:cs="Arial"/>
            <w:sz w:val="24"/>
            <w:szCs w:val="24"/>
          </w:rPr>
          <w:t>What to do if you are worried a child is being abused: Advice for practitioners (2015)</w:t>
        </w:r>
      </w:hyperlink>
    </w:p>
    <w:p w:rsidRPr="006B5F01" w:rsidR="00B22AFE" w:rsidP="00B22AFE" w:rsidRDefault="00B22AFE" w14:paraId="58F500E2" w14:textId="77777777">
      <w:pPr>
        <w:pStyle w:val="ListParagraph"/>
        <w:spacing w:line="276" w:lineRule="auto"/>
        <w:jc w:val="both"/>
        <w:rPr>
          <w:rFonts w:ascii="Arial" w:hAnsi="Arial" w:eastAsia="Century Gothic" w:cs="Arial"/>
          <w:color w:val="156082" w:themeColor="accent1"/>
          <w:sz w:val="24"/>
          <w:szCs w:val="24"/>
        </w:rPr>
      </w:pPr>
    </w:p>
    <w:p w:rsidRPr="00205C6E" w:rsidR="00B56DF1" w:rsidP="00B56DF1" w:rsidRDefault="006B5F01" w14:paraId="489974B3" w14:textId="2A809C83">
      <w:pPr>
        <w:rPr>
          <w:rFonts w:ascii="Arial" w:hAnsi="Arial" w:cs="Arial"/>
          <w:b/>
          <w:bCs/>
          <w:color w:val="000000" w:themeColor="text1"/>
          <w:sz w:val="24"/>
          <w:szCs w:val="24"/>
          <w:u w:val="single"/>
        </w:rPr>
      </w:pPr>
      <w:r w:rsidRPr="007356AA">
        <w:rPr>
          <w:rFonts w:ascii="Arial" w:hAnsi="Arial" w:cs="Arial"/>
          <w:b/>
          <w:bCs/>
          <w:color w:val="000000" w:themeColor="text1"/>
          <w:sz w:val="24"/>
          <w:szCs w:val="24"/>
          <w:u w:val="single"/>
        </w:rPr>
        <w:t xml:space="preserve">5. Roles and </w:t>
      </w:r>
      <w:r w:rsidRPr="007356AA">
        <w:rPr>
          <w:rFonts w:ascii="Arial" w:hAnsi="Arial" w:cs="Arial"/>
          <w:b/>
          <w:bCs/>
          <w:u w:val="single"/>
        </w:rPr>
        <w:t>Responsibilities</w:t>
      </w:r>
      <w:r w:rsidRPr="007356AA">
        <w:rPr>
          <w:rFonts w:ascii="Arial" w:hAnsi="Arial" w:cs="Arial"/>
          <w:b/>
          <w:bCs/>
          <w:color w:val="000000" w:themeColor="text1"/>
          <w:sz w:val="24"/>
          <w:szCs w:val="24"/>
          <w:u w:val="single"/>
        </w:rPr>
        <w:t xml:space="preserve"> </w:t>
      </w:r>
      <w:r w:rsidRPr="007356AA" w:rsidR="00E85EB4">
        <w:rPr>
          <w:rFonts w:ascii="Arial" w:hAnsi="Arial" w:cs="Arial"/>
          <w:b/>
          <w:bCs/>
          <w:color w:val="000000" w:themeColor="text1"/>
          <w:sz w:val="24"/>
          <w:szCs w:val="24"/>
          <w:u w:val="single"/>
        </w:rPr>
        <w:t xml:space="preserve"> </w:t>
      </w:r>
    </w:p>
    <w:p w:rsidRPr="00994EC1" w:rsidR="009C42F0" w:rsidP="00994EC1" w:rsidRDefault="00F540F4" w14:paraId="5CEE6806" w14:textId="77777777">
      <w:pPr>
        <w:rPr>
          <w:rFonts w:ascii="Arial" w:hAnsi="Arial" w:cs="Arial"/>
          <w:b/>
          <w:bCs/>
          <w:sz w:val="24"/>
          <w:szCs w:val="24"/>
          <w:u w:val="single"/>
        </w:rPr>
      </w:pPr>
      <w:r w:rsidRPr="00994EC1">
        <w:rPr>
          <w:rFonts w:ascii="Arial" w:hAnsi="Arial" w:cs="Arial"/>
          <w:b/>
          <w:bCs/>
          <w:sz w:val="24"/>
          <w:szCs w:val="24"/>
        </w:rPr>
        <w:t>5.1</w:t>
      </w:r>
      <w:r w:rsidRPr="00994EC1" w:rsidR="003F6166">
        <w:rPr>
          <w:rFonts w:ascii="Arial" w:hAnsi="Arial" w:cs="Arial"/>
          <w:b/>
          <w:bCs/>
          <w:sz w:val="24"/>
          <w:szCs w:val="24"/>
        </w:rPr>
        <w:t xml:space="preserve"> </w:t>
      </w:r>
      <w:r w:rsidRPr="00994EC1" w:rsidR="002F271C">
        <w:rPr>
          <w:rFonts w:ascii="Arial" w:hAnsi="Arial" w:cs="Arial"/>
          <w:b/>
          <w:bCs/>
          <w:sz w:val="24"/>
          <w:szCs w:val="24"/>
          <w:u w:val="single"/>
        </w:rPr>
        <w:t xml:space="preserve">Role of the </w:t>
      </w:r>
      <w:r w:rsidRPr="00994EC1" w:rsidR="003F6166">
        <w:rPr>
          <w:rFonts w:ascii="Arial" w:hAnsi="Arial" w:cs="Arial"/>
          <w:b/>
          <w:bCs/>
          <w:sz w:val="24"/>
          <w:szCs w:val="24"/>
          <w:u w:val="single"/>
        </w:rPr>
        <w:t xml:space="preserve">Registered Person/s </w:t>
      </w:r>
    </w:p>
    <w:p w:rsidRPr="00994EC1" w:rsidR="00205C6E" w:rsidP="00994EC1" w:rsidRDefault="00DF0F12" w14:paraId="79E8CB74" w14:textId="2C78C35F">
      <w:pPr>
        <w:rPr>
          <w:rFonts w:ascii="Arial" w:hAnsi="Arial" w:cs="Arial"/>
          <w:sz w:val="24"/>
          <w:szCs w:val="24"/>
        </w:rPr>
      </w:pPr>
      <w:r w:rsidRPr="00994EC1">
        <w:rPr>
          <w:rFonts w:ascii="Arial" w:hAnsi="Arial" w:cs="Arial"/>
          <w:sz w:val="24"/>
          <w:szCs w:val="24"/>
        </w:rPr>
        <w:t xml:space="preserve">5.1.1 </w:t>
      </w:r>
      <w:r w:rsidRPr="00994EC1" w:rsidR="00E7134D">
        <w:rPr>
          <w:rFonts w:ascii="Arial" w:hAnsi="Arial" w:cs="Arial"/>
          <w:sz w:val="24"/>
          <w:szCs w:val="24"/>
        </w:rPr>
        <w:t>The Registered Person/s</w:t>
      </w:r>
      <w:r w:rsidRPr="00994EC1" w:rsidR="00855D08">
        <w:rPr>
          <w:rFonts w:ascii="Arial" w:hAnsi="Arial" w:cs="Arial"/>
          <w:sz w:val="24"/>
          <w:szCs w:val="24"/>
        </w:rPr>
        <w:t xml:space="preserve"> </w:t>
      </w:r>
      <w:r w:rsidRPr="00994EC1" w:rsidR="003F6166">
        <w:rPr>
          <w:rFonts w:ascii="Arial" w:hAnsi="Arial" w:cs="Arial"/>
          <w:sz w:val="24"/>
          <w:szCs w:val="24"/>
        </w:rPr>
        <w:t>h</w:t>
      </w:r>
      <w:r w:rsidRPr="00994EC1" w:rsidR="00C705CA">
        <w:rPr>
          <w:rFonts w:ascii="Arial" w:hAnsi="Arial" w:cs="Arial"/>
          <w:sz w:val="24"/>
          <w:szCs w:val="24"/>
        </w:rPr>
        <w:t>a</w:t>
      </w:r>
      <w:r w:rsidRPr="00994EC1" w:rsidR="0097042C">
        <w:rPr>
          <w:rFonts w:ascii="Arial" w:hAnsi="Arial" w:cs="Arial"/>
          <w:sz w:val="24"/>
          <w:szCs w:val="24"/>
        </w:rPr>
        <w:t>s</w:t>
      </w:r>
      <w:r w:rsidRPr="00994EC1" w:rsidR="003F6166">
        <w:rPr>
          <w:rFonts w:ascii="Arial" w:hAnsi="Arial" w:cs="Arial"/>
          <w:sz w:val="24"/>
          <w:szCs w:val="24"/>
        </w:rPr>
        <w:t xml:space="preserve"> a</w:t>
      </w:r>
      <w:r w:rsidRPr="00994EC1" w:rsidR="000A4E68">
        <w:rPr>
          <w:rFonts w:ascii="Arial" w:hAnsi="Arial" w:cs="Arial"/>
          <w:sz w:val="24"/>
          <w:szCs w:val="24"/>
        </w:rPr>
        <w:t>n overall</w:t>
      </w:r>
      <w:r w:rsidRPr="00994EC1" w:rsidR="003F6166">
        <w:rPr>
          <w:rFonts w:ascii="Arial" w:hAnsi="Arial" w:cs="Arial"/>
          <w:sz w:val="24"/>
          <w:szCs w:val="24"/>
        </w:rPr>
        <w:t xml:space="preserve"> strategic responsibility for safeguarding arrangements. As part of these overarching responsibilities, they will:</w:t>
      </w:r>
    </w:p>
    <w:p w:rsidRPr="00DF0F12" w:rsidR="005179C2" w:rsidP="001545F4" w:rsidRDefault="001F5A65" w14:paraId="148BD6F5" w14:textId="77777777">
      <w:pPr>
        <w:pStyle w:val="ListParagraph"/>
        <w:numPr>
          <w:ilvl w:val="0"/>
          <w:numId w:val="6"/>
        </w:numPr>
        <w:spacing w:line="276" w:lineRule="auto"/>
        <w:rPr>
          <w:rFonts w:ascii="Arial" w:hAnsi="Arial" w:eastAsia="Century Gothic" w:cs="Arial"/>
          <w:sz w:val="24"/>
          <w:szCs w:val="24"/>
        </w:rPr>
      </w:pPr>
      <w:r w:rsidRPr="00DF0F12">
        <w:rPr>
          <w:rFonts w:ascii="Arial" w:hAnsi="Arial" w:eastAsia="Century Gothic" w:cs="Arial"/>
          <w:sz w:val="24"/>
          <w:szCs w:val="24"/>
        </w:rPr>
        <w:t xml:space="preserve">Ensure a </w:t>
      </w:r>
      <w:r w:rsidRPr="00DF0F12" w:rsidR="00FB1792">
        <w:rPr>
          <w:rFonts w:ascii="Arial" w:hAnsi="Arial" w:eastAsia="Century Gothic" w:cs="Arial"/>
          <w:sz w:val="24"/>
          <w:szCs w:val="24"/>
        </w:rPr>
        <w:t>suitably</w:t>
      </w:r>
      <w:r w:rsidRPr="00DF0F12">
        <w:rPr>
          <w:rFonts w:ascii="Arial" w:hAnsi="Arial" w:eastAsia="Century Gothic" w:cs="Arial"/>
          <w:sz w:val="24"/>
          <w:szCs w:val="24"/>
        </w:rPr>
        <w:t xml:space="preserve"> trained DSL</w:t>
      </w:r>
      <w:r w:rsidRPr="00DF0F12" w:rsidR="00FB1792">
        <w:rPr>
          <w:rFonts w:ascii="Arial" w:hAnsi="Arial" w:eastAsia="Century Gothic" w:cs="Arial"/>
          <w:sz w:val="24"/>
          <w:szCs w:val="24"/>
        </w:rPr>
        <w:t xml:space="preserve"> is </w:t>
      </w:r>
      <w:r w:rsidRPr="00DF0F12" w:rsidR="00A24330">
        <w:rPr>
          <w:rFonts w:ascii="Arial" w:hAnsi="Arial" w:eastAsia="Century Gothic" w:cs="Arial"/>
          <w:sz w:val="24"/>
          <w:szCs w:val="24"/>
        </w:rPr>
        <w:t>appointed</w:t>
      </w:r>
      <w:r w:rsidRPr="00DF0F12" w:rsidR="00FB1792">
        <w:rPr>
          <w:rFonts w:ascii="Arial" w:hAnsi="Arial" w:eastAsia="Century Gothic" w:cs="Arial"/>
          <w:sz w:val="24"/>
          <w:szCs w:val="24"/>
        </w:rPr>
        <w:t xml:space="preserve"> and supported within the setting.</w:t>
      </w:r>
    </w:p>
    <w:p w:rsidRPr="00DF0F12" w:rsidR="001F5A65" w:rsidP="001545F4" w:rsidRDefault="00FB1792" w14:paraId="3CEC08FF" w14:textId="5F31CCD4">
      <w:pPr>
        <w:pStyle w:val="ListParagraph"/>
        <w:numPr>
          <w:ilvl w:val="0"/>
          <w:numId w:val="6"/>
        </w:numPr>
        <w:spacing w:line="276" w:lineRule="auto"/>
        <w:rPr>
          <w:rFonts w:ascii="Arial" w:hAnsi="Arial" w:eastAsia="Century Gothic" w:cs="Arial"/>
          <w:sz w:val="24"/>
          <w:szCs w:val="24"/>
        </w:rPr>
      </w:pPr>
      <w:r w:rsidRPr="00DF0F12">
        <w:rPr>
          <w:rFonts w:ascii="Arial" w:hAnsi="Arial" w:eastAsia="Century Gothic" w:cs="Arial"/>
          <w:sz w:val="24"/>
          <w:szCs w:val="24"/>
        </w:rPr>
        <w:t xml:space="preserve">Identify a Deputy DSL (as required) </w:t>
      </w:r>
      <w:r w:rsidRPr="00DF0F12" w:rsidR="000C093A">
        <w:rPr>
          <w:rFonts w:ascii="Arial" w:hAnsi="Arial" w:eastAsia="Century Gothic" w:cs="Arial"/>
          <w:sz w:val="24"/>
          <w:szCs w:val="24"/>
        </w:rPr>
        <w:t xml:space="preserve">to help cover these responsibilities when the DSL is absent. </w:t>
      </w:r>
    </w:p>
    <w:p w:rsidRPr="00DF0F12" w:rsidR="00EE7A7D" w:rsidP="001545F4" w:rsidRDefault="00EE7A7D" w14:paraId="3684878F" w14:textId="7CCD5E85">
      <w:pPr>
        <w:pStyle w:val="ListParagraph"/>
        <w:numPr>
          <w:ilvl w:val="0"/>
          <w:numId w:val="7"/>
        </w:numPr>
        <w:spacing w:line="276" w:lineRule="auto"/>
        <w:rPr>
          <w:rFonts w:ascii="Arial" w:hAnsi="Arial" w:eastAsia="Century Gothic" w:cs="Arial"/>
          <w:sz w:val="24"/>
          <w:szCs w:val="24"/>
        </w:rPr>
      </w:pPr>
      <w:r w:rsidRPr="00DF0F12">
        <w:rPr>
          <w:rFonts w:ascii="Arial" w:hAnsi="Arial" w:eastAsia="Century Gothic" w:cs="Arial"/>
          <w:sz w:val="24"/>
          <w:szCs w:val="24"/>
        </w:rPr>
        <w:t xml:space="preserve">Ensure an effective </w:t>
      </w:r>
      <w:r w:rsidRPr="00DF0F12" w:rsidR="005059B5">
        <w:rPr>
          <w:rFonts w:ascii="Arial" w:hAnsi="Arial" w:eastAsia="Century Gothic" w:cs="Arial"/>
          <w:sz w:val="24"/>
          <w:szCs w:val="24"/>
        </w:rPr>
        <w:t xml:space="preserve">safeguarding and </w:t>
      </w:r>
      <w:r w:rsidRPr="00DF0F12">
        <w:rPr>
          <w:rFonts w:ascii="Arial" w:hAnsi="Arial" w:eastAsia="Century Gothic" w:cs="Arial"/>
          <w:sz w:val="24"/>
          <w:szCs w:val="24"/>
        </w:rPr>
        <w:t>child protection policy is in place</w:t>
      </w:r>
      <w:r w:rsidRPr="00DF0F12" w:rsidR="005059B5">
        <w:rPr>
          <w:rFonts w:ascii="Arial" w:hAnsi="Arial" w:eastAsia="Century Gothic" w:cs="Arial"/>
          <w:sz w:val="24"/>
          <w:szCs w:val="24"/>
        </w:rPr>
        <w:t>.</w:t>
      </w:r>
    </w:p>
    <w:p w:rsidRPr="00DF0F12" w:rsidR="003F6166" w:rsidP="001545F4" w:rsidRDefault="003F6166" w14:paraId="6B2F63DB" w14:textId="1D52783A">
      <w:pPr>
        <w:pStyle w:val="ListParagraph"/>
        <w:numPr>
          <w:ilvl w:val="0"/>
          <w:numId w:val="7"/>
        </w:numPr>
        <w:spacing w:line="276" w:lineRule="auto"/>
        <w:rPr>
          <w:rFonts w:ascii="Arial" w:hAnsi="Arial" w:cs="Arial"/>
          <w:sz w:val="24"/>
          <w:szCs w:val="24"/>
        </w:rPr>
      </w:pPr>
      <w:r w:rsidRPr="00DF0F12">
        <w:rPr>
          <w:rFonts w:ascii="Arial" w:hAnsi="Arial" w:eastAsia="Century Gothic" w:cs="Arial"/>
          <w:sz w:val="24"/>
          <w:szCs w:val="24"/>
        </w:rPr>
        <w:t>Ensure all Owner/s/ Registered Person/s or Committee</w:t>
      </w:r>
      <w:r w:rsidRPr="00DF0F12" w:rsidR="00126656">
        <w:rPr>
          <w:rFonts w:ascii="Arial" w:hAnsi="Arial" w:eastAsia="Century Gothic" w:cs="Arial"/>
          <w:sz w:val="24"/>
          <w:szCs w:val="24"/>
        </w:rPr>
        <w:t xml:space="preserve"> members</w:t>
      </w:r>
      <w:r w:rsidRPr="00DF0F12">
        <w:rPr>
          <w:rFonts w:ascii="Arial" w:hAnsi="Arial" w:eastAsia="Century Gothic" w:cs="Arial"/>
          <w:sz w:val="24"/>
          <w:szCs w:val="24"/>
        </w:rPr>
        <w:t xml:space="preserve"> receive appropriate safeguarding and child protection trainin</w:t>
      </w:r>
      <w:r w:rsidRPr="00DF0F12" w:rsidR="00126656">
        <w:rPr>
          <w:rFonts w:ascii="Arial" w:hAnsi="Arial" w:eastAsia="Century Gothic" w:cs="Arial"/>
          <w:sz w:val="24"/>
          <w:szCs w:val="24"/>
        </w:rPr>
        <w:t>g</w:t>
      </w:r>
      <w:r w:rsidRPr="00DF0F12">
        <w:rPr>
          <w:rFonts w:ascii="Arial" w:hAnsi="Arial" w:eastAsia="Century Gothic" w:cs="Arial"/>
          <w:sz w:val="24"/>
          <w:szCs w:val="24"/>
        </w:rPr>
        <w:t xml:space="preserve"> at induction </w:t>
      </w:r>
      <w:r w:rsidRPr="00DF0F12" w:rsidR="001A4432">
        <w:rPr>
          <w:rFonts w:ascii="Arial" w:hAnsi="Arial" w:eastAsia="Century Gothic" w:cs="Arial"/>
          <w:sz w:val="24"/>
          <w:szCs w:val="24"/>
        </w:rPr>
        <w:t>which</w:t>
      </w:r>
      <w:r w:rsidRPr="00DF0F12">
        <w:rPr>
          <w:rFonts w:ascii="Arial" w:hAnsi="Arial" w:eastAsia="Century Gothic" w:cs="Arial"/>
          <w:sz w:val="24"/>
          <w:szCs w:val="24"/>
        </w:rPr>
        <w:t xml:space="preserve"> is regularly updated. </w:t>
      </w:r>
    </w:p>
    <w:p w:rsidRPr="00DF0F12" w:rsidR="00DF0F12" w:rsidP="00DF0F12" w:rsidRDefault="00DF0F12" w14:paraId="2855015E" w14:textId="77777777">
      <w:pPr>
        <w:pStyle w:val="ListParagraph"/>
        <w:spacing w:line="276" w:lineRule="auto"/>
        <w:jc w:val="both"/>
        <w:rPr>
          <w:rFonts w:ascii="Arial" w:hAnsi="Arial" w:cs="Arial"/>
          <w:sz w:val="24"/>
          <w:szCs w:val="24"/>
        </w:rPr>
      </w:pPr>
    </w:p>
    <w:p w:rsidRPr="00994EC1" w:rsidR="00FD7C18" w:rsidP="00994EC1" w:rsidRDefault="00FD7C18" w14:paraId="363D7260" w14:textId="6BBEB63F">
      <w:pPr>
        <w:rPr>
          <w:rFonts w:ascii="Arial" w:hAnsi="Arial" w:cs="Arial"/>
          <w:b/>
          <w:bCs/>
          <w:sz w:val="24"/>
          <w:szCs w:val="24"/>
        </w:rPr>
      </w:pPr>
      <w:r w:rsidRPr="00994EC1">
        <w:rPr>
          <w:rFonts w:ascii="Arial" w:hAnsi="Arial" w:cs="Arial"/>
          <w:b/>
          <w:bCs/>
          <w:sz w:val="24"/>
          <w:szCs w:val="24"/>
        </w:rPr>
        <w:t xml:space="preserve">5.2 </w:t>
      </w:r>
      <w:r w:rsidRPr="00994EC1">
        <w:rPr>
          <w:rFonts w:ascii="Arial" w:hAnsi="Arial" w:cs="Arial"/>
          <w:b/>
          <w:bCs/>
          <w:sz w:val="24"/>
          <w:szCs w:val="24"/>
          <w:u w:val="single"/>
        </w:rPr>
        <w:t xml:space="preserve">Role of </w:t>
      </w:r>
      <w:r w:rsidRPr="00994EC1">
        <w:rPr>
          <w:rFonts w:ascii="Arial" w:hAnsi="Arial" w:eastAsia="Century Gothic" w:cs="Arial"/>
          <w:b/>
          <w:bCs/>
          <w:sz w:val="24"/>
          <w:szCs w:val="24"/>
          <w:u w:val="single"/>
        </w:rPr>
        <w:t>the</w:t>
      </w:r>
      <w:r w:rsidRPr="00994EC1">
        <w:rPr>
          <w:rFonts w:ascii="Arial" w:hAnsi="Arial" w:cs="Arial"/>
          <w:b/>
          <w:bCs/>
          <w:sz w:val="24"/>
          <w:szCs w:val="24"/>
          <w:u w:val="single"/>
        </w:rPr>
        <w:t xml:space="preserve"> </w:t>
      </w:r>
      <w:r w:rsidRPr="00994EC1">
        <w:rPr>
          <w:rFonts w:ascii="Arial" w:hAnsi="Arial" w:eastAsia="Century Gothic" w:cs="Arial"/>
          <w:b/>
          <w:bCs/>
          <w:sz w:val="24"/>
          <w:szCs w:val="24"/>
          <w:u w:val="single"/>
        </w:rPr>
        <w:t>Designated</w:t>
      </w:r>
      <w:r w:rsidRPr="00994EC1">
        <w:rPr>
          <w:rFonts w:ascii="Arial" w:hAnsi="Arial" w:cs="Arial"/>
          <w:b/>
          <w:bCs/>
          <w:sz w:val="24"/>
          <w:szCs w:val="24"/>
          <w:u w:val="single"/>
        </w:rPr>
        <w:t xml:space="preserve"> Safeguarding Lead</w:t>
      </w:r>
    </w:p>
    <w:p w:rsidRPr="00FF47D0" w:rsidR="00FF47D0" w:rsidP="00FF47D0" w:rsidRDefault="00FF47D0" w14:paraId="6A0DC498" w14:textId="35A233DB">
      <w:pPr>
        <w:spacing w:after="0" w:line="240" w:lineRule="auto"/>
        <w:rPr>
          <w:rFonts w:ascii="Arial" w:hAnsi="Arial" w:eastAsia="Century Gothic" w:cs="Arial"/>
          <w:color w:val="FF0000"/>
          <w:sz w:val="24"/>
          <w:szCs w:val="24"/>
        </w:rPr>
      </w:pPr>
      <w:r w:rsidRPr="00FF47D0">
        <w:rPr>
          <w:rFonts w:ascii="Arial" w:hAnsi="Arial" w:cs="Arial"/>
          <w:sz w:val="24"/>
          <w:szCs w:val="24"/>
        </w:rPr>
        <w:t>5.</w:t>
      </w:r>
      <w:r w:rsidR="00AA5E15">
        <w:rPr>
          <w:rFonts w:ascii="Arial" w:hAnsi="Arial" w:cs="Arial"/>
          <w:sz w:val="24"/>
          <w:szCs w:val="24"/>
        </w:rPr>
        <w:t>2</w:t>
      </w:r>
      <w:r w:rsidRPr="00FF47D0">
        <w:rPr>
          <w:rFonts w:ascii="Arial" w:hAnsi="Arial" w:cs="Arial"/>
          <w:sz w:val="24"/>
          <w:szCs w:val="24"/>
        </w:rPr>
        <w:t xml:space="preserve">.1. </w:t>
      </w:r>
      <w:r w:rsidR="00677203">
        <w:rPr>
          <w:rFonts w:ascii="Arial" w:hAnsi="Arial" w:cs="Arial"/>
          <w:sz w:val="24"/>
          <w:szCs w:val="24"/>
        </w:rPr>
        <w:t xml:space="preserve">Our </w:t>
      </w:r>
      <w:r w:rsidRPr="00FF47D0">
        <w:rPr>
          <w:rFonts w:ascii="Arial" w:hAnsi="Arial" w:cs="Arial"/>
          <w:sz w:val="24"/>
          <w:szCs w:val="24"/>
        </w:rPr>
        <w:t xml:space="preserve">Designated Safeguarding Lead is </w:t>
      </w:r>
      <w:bookmarkStart w:name="_Hlk117027387" w:id="0"/>
      <w:r w:rsidRPr="009521B4" w:rsidR="0084586E">
        <w:rPr>
          <w:rFonts w:ascii="Arial" w:hAnsi="Arial" w:cs="Arial"/>
          <w:color w:val="0070C0"/>
          <w:sz w:val="24"/>
          <w:szCs w:val="24"/>
        </w:rPr>
        <w:t>[</w:t>
      </w:r>
      <w:r w:rsidRPr="009521B4">
        <w:rPr>
          <w:rFonts w:ascii="Arial" w:hAnsi="Arial" w:cs="Arial"/>
          <w:bCs/>
          <w:color w:val="0070C0"/>
          <w:sz w:val="24"/>
          <w:szCs w:val="24"/>
        </w:rPr>
        <w:t>Insert name</w:t>
      </w:r>
      <w:bookmarkEnd w:id="0"/>
      <w:r w:rsidRPr="009521B4" w:rsidR="00675C34">
        <w:rPr>
          <w:rFonts w:ascii="Arial" w:hAnsi="Arial" w:cs="Arial"/>
          <w:bCs/>
          <w:color w:val="0070C0"/>
          <w:sz w:val="24"/>
          <w:szCs w:val="24"/>
        </w:rPr>
        <w:t>]</w:t>
      </w:r>
      <w:r w:rsidRPr="009521B4" w:rsidR="00675C34">
        <w:rPr>
          <w:rFonts w:ascii="Arial" w:hAnsi="Arial" w:cs="Arial"/>
          <w:color w:val="0070C0"/>
          <w:sz w:val="24"/>
          <w:szCs w:val="24"/>
        </w:rPr>
        <w:t xml:space="preserve"> </w:t>
      </w:r>
      <w:r w:rsidRPr="00FF47D0">
        <w:rPr>
          <w:rFonts w:ascii="Arial" w:hAnsi="Arial" w:eastAsia="Century Gothic" w:cs="Arial"/>
          <w:sz w:val="24"/>
          <w:szCs w:val="24"/>
        </w:rPr>
        <w:t xml:space="preserve">Our Deputy Designated Safeguard Lead is </w:t>
      </w:r>
      <w:r w:rsidRPr="009521B4" w:rsidR="009521B4">
        <w:rPr>
          <w:rFonts w:ascii="Arial" w:hAnsi="Arial" w:eastAsia="Century Gothic" w:cs="Arial"/>
          <w:color w:val="0070C0"/>
          <w:sz w:val="24"/>
          <w:szCs w:val="24"/>
        </w:rPr>
        <w:t xml:space="preserve">[insert name] </w:t>
      </w:r>
    </w:p>
    <w:p w:rsidRPr="00FF47D0" w:rsidR="00FF47D0" w:rsidP="00FF47D0" w:rsidRDefault="00FF47D0" w14:paraId="2D3BDBCE" w14:textId="77777777">
      <w:pPr>
        <w:spacing w:after="0" w:line="240" w:lineRule="auto"/>
        <w:rPr>
          <w:rFonts w:ascii="Arial" w:hAnsi="Arial" w:cs="Arial"/>
          <w:sz w:val="24"/>
          <w:szCs w:val="24"/>
        </w:rPr>
      </w:pPr>
    </w:p>
    <w:p w:rsidRPr="00A8459B" w:rsidR="00FF47D0" w:rsidP="00FF47D0" w:rsidRDefault="00FF47D0" w14:paraId="0C0D22D0" w14:textId="77777777">
      <w:pPr>
        <w:rPr>
          <w:rFonts w:ascii="Arial" w:hAnsi="Arial" w:cs="Arial"/>
          <w:b/>
          <w:bCs/>
          <w:sz w:val="24"/>
          <w:szCs w:val="24"/>
        </w:rPr>
      </w:pPr>
      <w:r w:rsidRPr="00A8459B">
        <w:rPr>
          <w:rFonts w:ascii="Arial" w:hAnsi="Arial" w:cs="Arial"/>
          <w:b/>
          <w:bCs/>
          <w:sz w:val="24"/>
          <w:szCs w:val="24"/>
        </w:rPr>
        <w:t xml:space="preserve">The Designated Safeguarding Lead will: </w:t>
      </w:r>
    </w:p>
    <w:p w:rsidRPr="00FF47D0" w:rsidR="00FF47D0" w:rsidP="001545F4" w:rsidRDefault="00FF47D0" w14:paraId="6EFD4F37" w14:textId="3C48B217">
      <w:pPr>
        <w:pStyle w:val="ListParagraph"/>
        <w:numPr>
          <w:ilvl w:val="0"/>
          <w:numId w:val="8"/>
        </w:numPr>
        <w:spacing w:line="276" w:lineRule="auto"/>
        <w:rPr>
          <w:rFonts w:ascii="Arial" w:hAnsi="Arial" w:cs="Arial"/>
          <w:sz w:val="24"/>
          <w:szCs w:val="24"/>
        </w:rPr>
      </w:pPr>
      <w:r w:rsidRPr="00FF47D0">
        <w:rPr>
          <w:rFonts w:ascii="Arial" w:hAnsi="Arial" w:cs="Arial"/>
          <w:sz w:val="24"/>
          <w:szCs w:val="24"/>
        </w:rPr>
        <w:t xml:space="preserve">Take </w:t>
      </w:r>
      <w:r w:rsidR="00C11EB2">
        <w:rPr>
          <w:rFonts w:ascii="Arial" w:hAnsi="Arial" w:cs="Arial"/>
          <w:sz w:val="24"/>
          <w:szCs w:val="24"/>
        </w:rPr>
        <w:t xml:space="preserve">the </w:t>
      </w:r>
      <w:r w:rsidRPr="00FF47D0">
        <w:rPr>
          <w:rFonts w:ascii="Arial" w:hAnsi="Arial" w:cs="Arial"/>
          <w:sz w:val="24"/>
          <w:szCs w:val="24"/>
        </w:rPr>
        <w:t xml:space="preserve">overall lead responsibility for </w:t>
      </w:r>
      <w:r w:rsidR="00C11EB2">
        <w:rPr>
          <w:rFonts w:ascii="Arial" w:hAnsi="Arial" w:cs="Arial"/>
          <w:sz w:val="24"/>
          <w:szCs w:val="24"/>
        </w:rPr>
        <w:t xml:space="preserve">all </w:t>
      </w:r>
      <w:r w:rsidRPr="00FF47D0">
        <w:rPr>
          <w:rFonts w:ascii="Arial" w:hAnsi="Arial" w:cs="Arial"/>
          <w:sz w:val="24"/>
          <w:szCs w:val="24"/>
        </w:rPr>
        <w:t>safeguarding and child protection</w:t>
      </w:r>
      <w:r w:rsidR="00C11EB2">
        <w:rPr>
          <w:rFonts w:ascii="Arial" w:hAnsi="Arial" w:cs="Arial"/>
          <w:sz w:val="24"/>
          <w:szCs w:val="24"/>
        </w:rPr>
        <w:t xml:space="preserve"> matters </w:t>
      </w:r>
    </w:p>
    <w:p w:rsidRPr="00FF47D0" w:rsidR="00011D8B" w:rsidP="001545F4" w:rsidRDefault="00011D8B" w14:paraId="35DD4C83" w14:textId="77777777">
      <w:pPr>
        <w:pStyle w:val="ListParagraph"/>
        <w:numPr>
          <w:ilvl w:val="0"/>
          <w:numId w:val="8"/>
        </w:numPr>
        <w:spacing w:line="276" w:lineRule="auto"/>
        <w:rPr>
          <w:rFonts w:ascii="Arial" w:hAnsi="Arial" w:eastAsia="Century Gothic" w:cs="Arial"/>
          <w:sz w:val="24"/>
          <w:szCs w:val="24"/>
        </w:rPr>
      </w:pPr>
      <w:r w:rsidRPr="00FF47D0">
        <w:rPr>
          <w:rFonts w:ascii="Arial" w:hAnsi="Arial" w:eastAsia="Century Gothic" w:cs="Arial"/>
          <w:sz w:val="24"/>
          <w:szCs w:val="24"/>
        </w:rPr>
        <w:t>Under</w:t>
      </w:r>
      <w:r>
        <w:rPr>
          <w:rFonts w:ascii="Arial" w:hAnsi="Arial" w:eastAsia="Century Gothic" w:cs="Arial"/>
          <w:sz w:val="24"/>
          <w:szCs w:val="24"/>
        </w:rPr>
        <w:t xml:space="preserve">take safeguarding </w:t>
      </w:r>
      <w:r w:rsidRPr="00FF47D0">
        <w:rPr>
          <w:rFonts w:ascii="Arial" w:hAnsi="Arial" w:eastAsia="Century Gothic" w:cs="Arial"/>
          <w:sz w:val="24"/>
          <w:szCs w:val="24"/>
        </w:rPr>
        <w:t>training</w:t>
      </w:r>
      <w:r>
        <w:rPr>
          <w:rFonts w:ascii="Arial" w:hAnsi="Arial" w:eastAsia="Century Gothic" w:cs="Arial"/>
          <w:sz w:val="24"/>
          <w:szCs w:val="24"/>
        </w:rPr>
        <w:t xml:space="preserve"> at least every 2 years </w:t>
      </w:r>
      <w:r w:rsidRPr="00FF47D0">
        <w:rPr>
          <w:rFonts w:ascii="Arial" w:hAnsi="Arial" w:eastAsia="Century Gothic" w:cs="Arial"/>
          <w:sz w:val="24"/>
          <w:szCs w:val="24"/>
        </w:rPr>
        <w:t xml:space="preserve">to </w:t>
      </w:r>
      <w:r>
        <w:rPr>
          <w:rFonts w:ascii="Arial" w:hAnsi="Arial" w:eastAsia="Century Gothic" w:cs="Arial"/>
          <w:sz w:val="24"/>
          <w:szCs w:val="24"/>
        </w:rPr>
        <w:t xml:space="preserve">maintain the </w:t>
      </w:r>
      <w:r w:rsidRPr="00FF47D0">
        <w:rPr>
          <w:rFonts w:ascii="Arial" w:hAnsi="Arial" w:eastAsia="Century Gothic" w:cs="Arial"/>
          <w:sz w:val="24"/>
          <w:szCs w:val="24"/>
        </w:rPr>
        <w:t>knowledge and skills required to carry out this role</w:t>
      </w:r>
      <w:r>
        <w:rPr>
          <w:rFonts w:ascii="Arial" w:hAnsi="Arial" w:eastAsia="Century Gothic" w:cs="Arial"/>
          <w:sz w:val="24"/>
          <w:szCs w:val="24"/>
        </w:rPr>
        <w:t>, in line with statutory requirements</w:t>
      </w:r>
    </w:p>
    <w:p w:rsidRPr="00CE4D7A" w:rsidR="00011D8B" w:rsidP="001545F4" w:rsidRDefault="00011D8B" w14:paraId="678B13ED" w14:textId="77777777">
      <w:pPr>
        <w:pStyle w:val="ListParagraph"/>
        <w:numPr>
          <w:ilvl w:val="0"/>
          <w:numId w:val="8"/>
        </w:numPr>
        <w:spacing w:line="276" w:lineRule="auto"/>
        <w:rPr>
          <w:rFonts w:ascii="Arial" w:hAnsi="Arial" w:eastAsia="Century Gothic" w:cs="Arial"/>
          <w:sz w:val="24"/>
          <w:szCs w:val="24"/>
        </w:rPr>
      </w:pPr>
      <w:r>
        <w:rPr>
          <w:rFonts w:ascii="Arial" w:hAnsi="Arial" w:eastAsia="Century Gothic" w:cs="Arial"/>
          <w:sz w:val="24"/>
          <w:szCs w:val="24"/>
        </w:rPr>
        <w:t xml:space="preserve">Provide members of staff with training, </w:t>
      </w:r>
      <w:r w:rsidRPr="00FF47D0">
        <w:rPr>
          <w:rFonts w:ascii="Arial" w:hAnsi="Arial" w:eastAsia="Century Gothic" w:cs="Arial"/>
          <w:sz w:val="24"/>
          <w:szCs w:val="24"/>
        </w:rPr>
        <w:t xml:space="preserve">support and </w:t>
      </w:r>
      <w:r>
        <w:rPr>
          <w:rFonts w:ascii="Arial" w:hAnsi="Arial" w:eastAsia="Century Gothic" w:cs="Arial"/>
          <w:sz w:val="24"/>
          <w:szCs w:val="24"/>
        </w:rPr>
        <w:t xml:space="preserve">guidance </w:t>
      </w:r>
      <w:r w:rsidRPr="00FF47D0">
        <w:rPr>
          <w:rFonts w:ascii="Arial" w:hAnsi="Arial" w:eastAsia="Century Gothic" w:cs="Arial"/>
          <w:sz w:val="24"/>
          <w:szCs w:val="24"/>
        </w:rPr>
        <w:t xml:space="preserve">on matters relating to </w:t>
      </w:r>
      <w:r w:rsidRPr="00FF47D0">
        <w:rPr>
          <w:rFonts w:ascii="Arial" w:hAnsi="Arial" w:eastAsia="Century Gothic" w:cs="Arial"/>
          <w:color w:val="000000" w:themeColor="text1"/>
          <w:sz w:val="24"/>
          <w:szCs w:val="24"/>
        </w:rPr>
        <w:t>safeguarding and child protection</w:t>
      </w:r>
      <w:r>
        <w:rPr>
          <w:rFonts w:ascii="Arial" w:hAnsi="Arial" w:eastAsia="Century Gothic" w:cs="Arial"/>
          <w:color w:val="000000" w:themeColor="text1"/>
          <w:sz w:val="24"/>
          <w:szCs w:val="24"/>
        </w:rPr>
        <w:t xml:space="preserve">, </w:t>
      </w:r>
      <w:r>
        <w:rPr>
          <w:rFonts w:ascii="Arial" w:hAnsi="Arial" w:eastAsia="Century Gothic" w:cs="Arial"/>
          <w:sz w:val="24"/>
          <w:szCs w:val="24"/>
        </w:rPr>
        <w:t>in line with statutory requirements</w:t>
      </w:r>
    </w:p>
    <w:p w:rsidRPr="00FF47D0" w:rsidR="00245091" w:rsidP="001545F4" w:rsidRDefault="00245091" w14:paraId="0218B038" w14:textId="74BB4543">
      <w:pPr>
        <w:pStyle w:val="ListParagraph"/>
        <w:numPr>
          <w:ilvl w:val="0"/>
          <w:numId w:val="8"/>
        </w:numPr>
        <w:spacing w:line="276" w:lineRule="auto"/>
        <w:rPr>
          <w:rFonts w:ascii="Arial" w:hAnsi="Arial" w:cs="Arial"/>
          <w:sz w:val="24"/>
          <w:szCs w:val="24"/>
        </w:rPr>
      </w:pPr>
      <w:r>
        <w:rPr>
          <w:rFonts w:ascii="Arial" w:hAnsi="Arial" w:cs="Arial"/>
          <w:sz w:val="24"/>
          <w:szCs w:val="24"/>
        </w:rPr>
        <w:t xml:space="preserve">Contact </w:t>
      </w:r>
      <w:r w:rsidRPr="00FF47D0">
        <w:rPr>
          <w:rFonts w:ascii="Arial" w:hAnsi="Arial" w:cs="Arial"/>
          <w:sz w:val="24"/>
          <w:szCs w:val="24"/>
        </w:rPr>
        <w:t xml:space="preserve">the police where </w:t>
      </w:r>
      <w:r>
        <w:rPr>
          <w:rFonts w:ascii="Arial" w:hAnsi="Arial" w:cs="Arial"/>
          <w:sz w:val="24"/>
          <w:szCs w:val="24"/>
        </w:rPr>
        <w:t>there is an immediate risk of danger to children or adults</w:t>
      </w:r>
      <w:r w:rsidR="001545F4">
        <w:rPr>
          <w:rFonts w:ascii="Arial" w:hAnsi="Arial" w:cs="Arial"/>
          <w:sz w:val="24"/>
          <w:szCs w:val="24"/>
        </w:rPr>
        <w:t>.</w:t>
      </w:r>
    </w:p>
    <w:p w:rsidRPr="00FF47D0" w:rsidR="00FF47D0" w:rsidP="001545F4" w:rsidRDefault="00FF47D0" w14:paraId="06D4E007" w14:textId="25923300">
      <w:pPr>
        <w:pStyle w:val="ListParagraph"/>
        <w:numPr>
          <w:ilvl w:val="0"/>
          <w:numId w:val="8"/>
        </w:numPr>
        <w:spacing w:line="276" w:lineRule="auto"/>
        <w:rPr>
          <w:rFonts w:ascii="Arial" w:hAnsi="Arial" w:cs="Arial"/>
          <w:sz w:val="24"/>
          <w:szCs w:val="24"/>
        </w:rPr>
      </w:pPr>
      <w:r w:rsidRPr="00FF47D0">
        <w:rPr>
          <w:rFonts w:ascii="Arial" w:hAnsi="Arial" w:cs="Arial"/>
          <w:sz w:val="24"/>
          <w:szCs w:val="24"/>
        </w:rPr>
        <w:lastRenderedPageBreak/>
        <w:t xml:space="preserve">Liaise with </w:t>
      </w:r>
      <w:r w:rsidR="00194E39">
        <w:rPr>
          <w:rFonts w:ascii="Arial" w:hAnsi="Arial" w:cs="Arial"/>
          <w:sz w:val="24"/>
          <w:szCs w:val="24"/>
        </w:rPr>
        <w:t xml:space="preserve">local </w:t>
      </w:r>
      <w:r w:rsidR="00F95AF1">
        <w:rPr>
          <w:rFonts w:ascii="Arial" w:hAnsi="Arial" w:cs="Arial"/>
          <w:sz w:val="24"/>
          <w:szCs w:val="24"/>
        </w:rPr>
        <w:t>safeguarding</w:t>
      </w:r>
      <w:r w:rsidR="00194E39">
        <w:rPr>
          <w:rFonts w:ascii="Arial" w:hAnsi="Arial" w:cs="Arial"/>
          <w:sz w:val="24"/>
          <w:szCs w:val="24"/>
        </w:rPr>
        <w:t xml:space="preserve"> </w:t>
      </w:r>
      <w:r w:rsidRPr="00FF47D0">
        <w:rPr>
          <w:rFonts w:ascii="Arial" w:hAnsi="Arial" w:cs="Arial"/>
          <w:sz w:val="24"/>
          <w:szCs w:val="24"/>
        </w:rPr>
        <w:t>partners and other agencies</w:t>
      </w:r>
      <w:r w:rsidR="00A8735A">
        <w:rPr>
          <w:rFonts w:ascii="Arial" w:hAnsi="Arial" w:cs="Arial"/>
          <w:sz w:val="24"/>
          <w:szCs w:val="24"/>
        </w:rPr>
        <w:t xml:space="preserve">, </w:t>
      </w:r>
      <w:r w:rsidR="00BA5CFD">
        <w:rPr>
          <w:rFonts w:ascii="Arial" w:hAnsi="Arial" w:cs="Arial"/>
          <w:sz w:val="24"/>
          <w:szCs w:val="24"/>
        </w:rPr>
        <w:t>and atten</w:t>
      </w:r>
      <w:r w:rsidR="00BC3A14">
        <w:rPr>
          <w:rFonts w:ascii="Arial" w:hAnsi="Arial" w:cs="Arial"/>
          <w:sz w:val="24"/>
          <w:szCs w:val="24"/>
        </w:rPr>
        <w:t>d multi-agency and child protection meetings</w:t>
      </w:r>
      <w:r w:rsidR="0023393B">
        <w:rPr>
          <w:rFonts w:ascii="Arial" w:hAnsi="Arial" w:cs="Arial"/>
          <w:sz w:val="24"/>
          <w:szCs w:val="24"/>
        </w:rPr>
        <w:t>, as required</w:t>
      </w:r>
      <w:r w:rsidR="001545F4">
        <w:rPr>
          <w:rFonts w:ascii="Arial" w:hAnsi="Arial" w:cs="Arial"/>
          <w:sz w:val="24"/>
          <w:szCs w:val="24"/>
        </w:rPr>
        <w:t>.</w:t>
      </w:r>
      <w:r w:rsidR="00BC3A14">
        <w:rPr>
          <w:rFonts w:ascii="Arial" w:hAnsi="Arial" w:cs="Arial"/>
          <w:sz w:val="24"/>
          <w:szCs w:val="24"/>
        </w:rPr>
        <w:t xml:space="preserve"> </w:t>
      </w:r>
    </w:p>
    <w:p w:rsidRPr="00E67921" w:rsidR="00245091" w:rsidP="001545F4" w:rsidRDefault="00245091" w14:paraId="0B1DB568" w14:textId="4F5D195E">
      <w:pPr>
        <w:pStyle w:val="ListParagraph"/>
        <w:numPr>
          <w:ilvl w:val="0"/>
          <w:numId w:val="8"/>
        </w:numPr>
        <w:spacing w:line="276" w:lineRule="auto"/>
        <w:rPr>
          <w:rFonts w:ascii="Arial" w:hAnsi="Arial" w:cs="Arial"/>
          <w:sz w:val="24"/>
          <w:szCs w:val="24"/>
        </w:rPr>
      </w:pPr>
      <w:r w:rsidRPr="00FF47D0">
        <w:rPr>
          <w:rFonts w:ascii="Arial" w:hAnsi="Arial" w:cs="Arial"/>
          <w:sz w:val="24"/>
          <w:szCs w:val="24"/>
        </w:rPr>
        <w:t>Make referrals to Coventry’s Multi-Agency Safeguarding Hub (MASH) where children have been harmed or are at risk of significant har</w:t>
      </w:r>
      <w:r>
        <w:rPr>
          <w:rFonts w:ascii="Arial" w:hAnsi="Arial" w:cs="Arial"/>
          <w:sz w:val="24"/>
          <w:szCs w:val="24"/>
        </w:rPr>
        <w:t>m, including any matters relating to Prevent duty</w:t>
      </w:r>
      <w:r w:rsidR="001545F4">
        <w:rPr>
          <w:rFonts w:ascii="Arial" w:hAnsi="Arial" w:cs="Arial"/>
          <w:sz w:val="24"/>
          <w:szCs w:val="24"/>
        </w:rPr>
        <w:t>.</w:t>
      </w:r>
      <w:r>
        <w:rPr>
          <w:rFonts w:ascii="Arial" w:hAnsi="Arial" w:cs="Arial"/>
          <w:sz w:val="24"/>
          <w:szCs w:val="24"/>
        </w:rPr>
        <w:t xml:space="preserve"> </w:t>
      </w:r>
    </w:p>
    <w:p w:rsidRPr="004872AC" w:rsidR="00FF47D0" w:rsidP="001545F4" w:rsidRDefault="00D13249" w14:paraId="385796AE" w14:textId="41A31912">
      <w:pPr>
        <w:pStyle w:val="ListParagraph"/>
        <w:numPr>
          <w:ilvl w:val="0"/>
          <w:numId w:val="8"/>
        </w:numPr>
        <w:spacing w:line="276" w:lineRule="auto"/>
        <w:rPr>
          <w:rFonts w:ascii="Arial" w:hAnsi="Arial" w:eastAsia="Century Gothic" w:cs="Arial"/>
          <w:color w:val="000000" w:themeColor="text1"/>
          <w:sz w:val="24"/>
          <w:szCs w:val="24"/>
        </w:rPr>
      </w:pPr>
      <w:r>
        <w:rPr>
          <w:rFonts w:ascii="Arial" w:hAnsi="Arial" w:eastAsia="Century Gothic" w:cs="Arial"/>
          <w:color w:val="000000" w:themeColor="text1"/>
          <w:sz w:val="24"/>
          <w:szCs w:val="24"/>
        </w:rPr>
        <w:t>Update their knowledge about Coventry Early Help services</w:t>
      </w:r>
      <w:r w:rsidR="009F3CC9">
        <w:rPr>
          <w:rFonts w:ascii="Arial" w:hAnsi="Arial" w:eastAsia="Century Gothic" w:cs="Arial"/>
          <w:color w:val="000000" w:themeColor="text1"/>
          <w:sz w:val="24"/>
          <w:szCs w:val="24"/>
        </w:rPr>
        <w:t xml:space="preserve">; identify and support families </w:t>
      </w:r>
      <w:r w:rsidR="00DB44E3">
        <w:rPr>
          <w:rFonts w:ascii="Arial" w:hAnsi="Arial" w:eastAsia="Century Gothic" w:cs="Arial"/>
          <w:color w:val="000000" w:themeColor="text1"/>
          <w:sz w:val="24"/>
          <w:szCs w:val="24"/>
        </w:rPr>
        <w:t>to access relevant services at the right time</w:t>
      </w:r>
      <w:r w:rsidR="001545F4">
        <w:rPr>
          <w:rFonts w:ascii="Arial" w:hAnsi="Arial" w:eastAsia="Century Gothic" w:cs="Arial"/>
          <w:color w:val="000000" w:themeColor="text1"/>
          <w:sz w:val="24"/>
          <w:szCs w:val="24"/>
        </w:rPr>
        <w:t>.</w:t>
      </w:r>
      <w:r w:rsidR="00DB44E3">
        <w:rPr>
          <w:rFonts w:ascii="Arial" w:hAnsi="Arial" w:eastAsia="Century Gothic" w:cs="Arial"/>
          <w:color w:val="000000" w:themeColor="text1"/>
          <w:sz w:val="24"/>
          <w:szCs w:val="24"/>
        </w:rPr>
        <w:t xml:space="preserve"> </w:t>
      </w:r>
      <w:r w:rsidR="009F3CC9">
        <w:rPr>
          <w:rFonts w:ascii="Arial" w:hAnsi="Arial" w:eastAsia="Century Gothic" w:cs="Arial"/>
          <w:color w:val="000000" w:themeColor="text1"/>
          <w:sz w:val="24"/>
          <w:szCs w:val="24"/>
        </w:rPr>
        <w:t xml:space="preserve"> </w:t>
      </w:r>
    </w:p>
    <w:p w:rsidRPr="00CB16ED" w:rsidR="009B7829" w:rsidP="001545F4" w:rsidRDefault="009B7829" w14:paraId="1CD8D3BD" w14:textId="52DED3B9">
      <w:pPr>
        <w:pStyle w:val="ListParagraph"/>
        <w:numPr>
          <w:ilvl w:val="0"/>
          <w:numId w:val="8"/>
        </w:numPr>
        <w:spacing w:line="276" w:lineRule="auto"/>
        <w:rPr>
          <w:rFonts w:ascii="Arial" w:hAnsi="Arial" w:eastAsia="Century Gothic" w:cs="Arial"/>
          <w:color w:val="7030A0"/>
          <w:sz w:val="24"/>
          <w:szCs w:val="24"/>
        </w:rPr>
      </w:pPr>
      <w:r w:rsidRPr="00CB16ED">
        <w:rPr>
          <w:rFonts w:ascii="Arial" w:hAnsi="Arial" w:eastAsia="Century Gothic" w:cs="Arial"/>
          <w:sz w:val="24"/>
          <w:szCs w:val="24"/>
        </w:rPr>
        <w:t>Work in partnership with other relevant agencies to ascertain the current and previous levels of support a family have received</w:t>
      </w:r>
      <w:r w:rsidR="001545F4">
        <w:rPr>
          <w:rFonts w:ascii="Arial" w:hAnsi="Arial" w:eastAsia="Century Gothic" w:cs="Arial"/>
          <w:sz w:val="24"/>
          <w:szCs w:val="24"/>
        </w:rPr>
        <w:t>.</w:t>
      </w:r>
      <w:r w:rsidRPr="00CB16ED">
        <w:rPr>
          <w:rFonts w:ascii="Arial" w:hAnsi="Arial" w:eastAsia="Century Gothic" w:cs="Arial"/>
          <w:sz w:val="24"/>
          <w:szCs w:val="24"/>
        </w:rPr>
        <w:t xml:space="preserve"> </w:t>
      </w:r>
    </w:p>
    <w:p w:rsidRPr="00FF47D0" w:rsidR="00FF47D0" w:rsidP="001545F4" w:rsidRDefault="00170014" w14:paraId="47ACE35A" w14:textId="496D36D3">
      <w:pPr>
        <w:pStyle w:val="ListParagraph"/>
        <w:numPr>
          <w:ilvl w:val="0"/>
          <w:numId w:val="8"/>
        </w:numPr>
        <w:spacing w:line="276" w:lineRule="auto"/>
        <w:rPr>
          <w:rFonts w:ascii="Arial" w:hAnsi="Arial" w:cs="Arial"/>
          <w:sz w:val="24"/>
          <w:szCs w:val="24"/>
        </w:rPr>
      </w:pPr>
      <w:r w:rsidRPr="00170014">
        <w:rPr>
          <w:rFonts w:ascii="Arial" w:hAnsi="Arial" w:eastAsia="Century Gothic" w:cs="Arial"/>
          <w:color w:val="000000" w:themeColor="text1"/>
          <w:sz w:val="24"/>
          <w:szCs w:val="24"/>
        </w:rPr>
        <w:t>S</w:t>
      </w:r>
      <w:r w:rsidRPr="00FF47D0" w:rsidR="00FF47D0">
        <w:rPr>
          <w:rFonts w:ascii="Arial" w:hAnsi="Arial" w:eastAsia="Century Gothic" w:cs="Arial"/>
          <w:color w:val="000000" w:themeColor="text1"/>
          <w:sz w:val="24"/>
          <w:szCs w:val="24"/>
        </w:rPr>
        <w:t>upport the setting with regards to their responsibilities under the Prevent Duty and provide advice and support on protecting children from radicalisation</w:t>
      </w:r>
      <w:r w:rsidR="001545F4">
        <w:rPr>
          <w:rFonts w:ascii="Arial" w:hAnsi="Arial" w:eastAsia="Century Gothic" w:cs="Arial"/>
          <w:color w:val="000000" w:themeColor="text1"/>
          <w:sz w:val="24"/>
          <w:szCs w:val="24"/>
        </w:rPr>
        <w:t>.</w:t>
      </w:r>
    </w:p>
    <w:p w:rsidRPr="00FF47D0" w:rsidR="009B7829" w:rsidP="001545F4" w:rsidRDefault="009B7829" w14:paraId="3EC98180" w14:textId="7DDD1597">
      <w:pPr>
        <w:pStyle w:val="ListParagraph"/>
        <w:numPr>
          <w:ilvl w:val="0"/>
          <w:numId w:val="9"/>
        </w:numPr>
        <w:spacing w:line="276" w:lineRule="auto"/>
        <w:rPr>
          <w:rFonts w:ascii="Arial" w:hAnsi="Arial" w:eastAsia="Century Gothic" w:cs="Arial"/>
          <w:color w:val="000000" w:themeColor="text1"/>
          <w:sz w:val="24"/>
          <w:szCs w:val="24"/>
        </w:rPr>
      </w:pPr>
      <w:r w:rsidRPr="00FF47D0">
        <w:rPr>
          <w:rFonts w:ascii="Arial" w:hAnsi="Arial" w:eastAsia="Century Gothic" w:cs="Arial"/>
          <w:color w:val="000000" w:themeColor="text1"/>
          <w:sz w:val="24"/>
          <w:szCs w:val="24"/>
        </w:rPr>
        <w:t>Liaise with the Owner/Manager regarding safeguarding cases and issues</w:t>
      </w:r>
      <w:r w:rsidR="001545F4">
        <w:rPr>
          <w:rFonts w:ascii="Arial" w:hAnsi="Arial" w:eastAsia="Century Gothic" w:cs="Arial"/>
          <w:color w:val="000000" w:themeColor="text1"/>
          <w:sz w:val="24"/>
          <w:szCs w:val="24"/>
        </w:rPr>
        <w:t>.</w:t>
      </w:r>
      <w:r w:rsidRPr="00FF47D0">
        <w:rPr>
          <w:rFonts w:ascii="Arial" w:hAnsi="Arial" w:eastAsia="Century Gothic" w:cs="Arial"/>
          <w:color w:val="000000" w:themeColor="text1"/>
          <w:sz w:val="24"/>
          <w:szCs w:val="24"/>
        </w:rPr>
        <w:t xml:space="preserve"> </w:t>
      </w:r>
    </w:p>
    <w:p w:rsidR="00FB1033" w:rsidP="001545F4" w:rsidRDefault="00FF47D0" w14:paraId="1A1ED37E" w14:textId="271E5CE7">
      <w:pPr>
        <w:pStyle w:val="ListParagraph"/>
        <w:numPr>
          <w:ilvl w:val="0"/>
          <w:numId w:val="9"/>
        </w:numPr>
        <w:spacing w:line="276" w:lineRule="auto"/>
        <w:rPr>
          <w:rFonts w:ascii="Arial" w:hAnsi="Arial" w:eastAsia="Century Gothic" w:cs="Arial"/>
          <w:color w:val="000000" w:themeColor="text1"/>
          <w:sz w:val="24"/>
          <w:szCs w:val="24"/>
        </w:rPr>
      </w:pPr>
      <w:r w:rsidRPr="00FF47D0">
        <w:rPr>
          <w:rFonts w:ascii="Arial" w:hAnsi="Arial" w:eastAsia="Century Gothic" w:cs="Arial"/>
          <w:color w:val="000000" w:themeColor="text1"/>
          <w:sz w:val="24"/>
          <w:szCs w:val="24"/>
        </w:rPr>
        <w:t>Take responsibility for the accurate and timely recording of safeguarding and child protection concerns</w:t>
      </w:r>
      <w:r w:rsidR="008413CB">
        <w:rPr>
          <w:rFonts w:ascii="Arial" w:hAnsi="Arial" w:eastAsia="Century Gothic" w:cs="Arial"/>
          <w:color w:val="000000" w:themeColor="text1"/>
          <w:sz w:val="24"/>
          <w:szCs w:val="24"/>
        </w:rPr>
        <w:t xml:space="preserve">, ensuring records are </w:t>
      </w:r>
      <w:r w:rsidR="0027266D">
        <w:rPr>
          <w:rFonts w:ascii="Arial" w:hAnsi="Arial" w:eastAsia="Century Gothic" w:cs="Arial"/>
          <w:color w:val="000000" w:themeColor="text1"/>
          <w:sz w:val="24"/>
          <w:szCs w:val="24"/>
        </w:rPr>
        <w:t>up-to-date and maintained</w:t>
      </w:r>
      <w:r w:rsidR="00FB1033">
        <w:rPr>
          <w:rFonts w:ascii="Arial" w:hAnsi="Arial" w:eastAsia="Century Gothic" w:cs="Arial"/>
          <w:color w:val="000000" w:themeColor="text1"/>
          <w:sz w:val="24"/>
          <w:szCs w:val="24"/>
        </w:rPr>
        <w:t xml:space="preserve"> with all relevant information</w:t>
      </w:r>
      <w:r w:rsidR="001545F4">
        <w:rPr>
          <w:rFonts w:ascii="Arial" w:hAnsi="Arial" w:eastAsia="Century Gothic" w:cs="Arial"/>
          <w:color w:val="000000" w:themeColor="text1"/>
          <w:sz w:val="24"/>
          <w:szCs w:val="24"/>
        </w:rPr>
        <w:t>.</w:t>
      </w:r>
    </w:p>
    <w:p w:rsidRPr="00FF47D0" w:rsidR="00FF47D0" w:rsidP="001545F4" w:rsidRDefault="00FB1033" w14:paraId="5529FA51" w14:textId="5E0F7209">
      <w:pPr>
        <w:pStyle w:val="ListParagraph"/>
        <w:numPr>
          <w:ilvl w:val="0"/>
          <w:numId w:val="9"/>
        </w:numPr>
        <w:spacing w:line="276" w:lineRule="auto"/>
        <w:rPr>
          <w:rFonts w:ascii="Arial" w:hAnsi="Arial" w:eastAsia="Century Gothic" w:cs="Arial"/>
          <w:color w:val="000000" w:themeColor="text1"/>
          <w:sz w:val="24"/>
          <w:szCs w:val="24"/>
        </w:rPr>
      </w:pPr>
      <w:r>
        <w:rPr>
          <w:rFonts w:ascii="Arial" w:hAnsi="Arial" w:eastAsia="Century Gothic" w:cs="Arial"/>
          <w:color w:val="000000" w:themeColor="text1"/>
          <w:sz w:val="24"/>
          <w:szCs w:val="24"/>
        </w:rPr>
        <w:t>T</w:t>
      </w:r>
      <w:r w:rsidRPr="00FF47D0" w:rsidR="00FF47D0">
        <w:rPr>
          <w:rFonts w:ascii="Arial" w:hAnsi="Arial" w:eastAsia="Century Gothic" w:cs="Arial"/>
          <w:color w:val="000000" w:themeColor="text1"/>
          <w:sz w:val="24"/>
          <w:szCs w:val="24"/>
        </w:rPr>
        <w:t>ake overall responsibility for safeguarding and child protection files</w:t>
      </w:r>
      <w:r w:rsidR="002B14EB">
        <w:rPr>
          <w:rFonts w:ascii="Arial" w:hAnsi="Arial" w:eastAsia="Century Gothic" w:cs="Arial"/>
          <w:color w:val="000000" w:themeColor="text1"/>
          <w:sz w:val="24"/>
          <w:szCs w:val="24"/>
        </w:rPr>
        <w:t>.</w:t>
      </w:r>
    </w:p>
    <w:p w:rsidRPr="004E1412" w:rsidR="00FF47D0" w:rsidP="001545F4" w:rsidRDefault="00FF47D0" w14:paraId="4674D915" w14:textId="520A9F98">
      <w:pPr>
        <w:pStyle w:val="ListParagraph"/>
        <w:numPr>
          <w:ilvl w:val="0"/>
          <w:numId w:val="9"/>
        </w:numPr>
        <w:spacing w:line="276" w:lineRule="auto"/>
        <w:rPr>
          <w:rFonts w:ascii="Arial" w:hAnsi="Arial" w:eastAsia="Century Gothic" w:cs="Arial"/>
          <w:sz w:val="24"/>
          <w:szCs w:val="24"/>
        </w:rPr>
      </w:pPr>
      <w:r w:rsidRPr="00FF47D0">
        <w:rPr>
          <w:rFonts w:ascii="Arial" w:hAnsi="Arial" w:eastAsia="Century Gothic" w:cs="Arial"/>
          <w:color w:val="000000" w:themeColor="text1"/>
          <w:sz w:val="24"/>
          <w:szCs w:val="24"/>
        </w:rPr>
        <w:t xml:space="preserve">Take responsibility for the transfer of safeguarding files when a child leaves </w:t>
      </w:r>
      <w:r w:rsidRPr="004E1412" w:rsidR="004E1412">
        <w:rPr>
          <w:rFonts w:ascii="Arial" w:hAnsi="Arial" w:eastAsia="Century Gothic" w:cs="Arial"/>
          <w:sz w:val="24"/>
          <w:szCs w:val="24"/>
        </w:rPr>
        <w:t>the nursery</w:t>
      </w:r>
      <w:r w:rsidR="001545F4">
        <w:rPr>
          <w:rFonts w:ascii="Arial" w:hAnsi="Arial" w:eastAsia="Century Gothic" w:cs="Arial"/>
          <w:sz w:val="24"/>
          <w:szCs w:val="24"/>
        </w:rPr>
        <w:t>.</w:t>
      </w:r>
    </w:p>
    <w:p w:rsidRPr="00FF47D0" w:rsidR="009B7829" w:rsidP="001545F4" w:rsidRDefault="009B7829" w14:paraId="1626F111" w14:textId="7C997B5B">
      <w:pPr>
        <w:pStyle w:val="ListParagraph"/>
        <w:numPr>
          <w:ilvl w:val="0"/>
          <w:numId w:val="9"/>
        </w:numPr>
        <w:spacing w:line="276" w:lineRule="auto"/>
        <w:rPr>
          <w:rStyle w:val="fontstyle01"/>
          <w:rFonts w:ascii="Arial" w:hAnsi="Arial" w:cs="Arial"/>
        </w:rPr>
      </w:pPr>
      <w:bookmarkStart w:name="_Hlk95832669" w:id="1"/>
      <w:r w:rsidRPr="00FF47D0">
        <w:rPr>
          <w:rStyle w:val="fontstyle01"/>
          <w:rFonts w:ascii="Arial" w:hAnsi="Arial" w:cs="Arial"/>
        </w:rPr>
        <w:t xml:space="preserve">Monitor children’s attendance and take </w:t>
      </w:r>
      <w:r>
        <w:rPr>
          <w:rStyle w:val="fontstyle01"/>
          <w:rFonts w:ascii="Arial" w:hAnsi="Arial" w:cs="Arial"/>
        </w:rPr>
        <w:t xml:space="preserve">timely and </w:t>
      </w:r>
      <w:r w:rsidRPr="00FF47D0">
        <w:rPr>
          <w:rStyle w:val="fontstyle01"/>
          <w:rFonts w:ascii="Arial" w:hAnsi="Arial" w:cs="Arial"/>
        </w:rPr>
        <w:t>relevant action when children’s attendance patterns change or when a child stops attending</w:t>
      </w:r>
      <w:r w:rsidR="001545F4">
        <w:rPr>
          <w:rStyle w:val="fontstyle01"/>
          <w:rFonts w:ascii="Arial" w:hAnsi="Arial" w:cs="Arial"/>
        </w:rPr>
        <w:t>.</w:t>
      </w:r>
    </w:p>
    <w:bookmarkEnd w:id="1"/>
    <w:p w:rsidRPr="00FF47D0" w:rsidR="00FF47D0" w:rsidP="001545F4" w:rsidRDefault="00FF47D0" w14:paraId="4A54ACF1" w14:textId="62B7FA31">
      <w:pPr>
        <w:pStyle w:val="ListParagraph"/>
        <w:numPr>
          <w:ilvl w:val="0"/>
          <w:numId w:val="9"/>
        </w:numPr>
        <w:spacing w:line="276" w:lineRule="auto"/>
        <w:jc w:val="both"/>
        <w:rPr>
          <w:rFonts w:ascii="Arial" w:hAnsi="Arial" w:eastAsia="Century Gothic" w:cs="Arial"/>
          <w:color w:val="000000" w:themeColor="text1"/>
          <w:sz w:val="24"/>
          <w:szCs w:val="24"/>
        </w:rPr>
      </w:pPr>
      <w:r w:rsidRPr="00FF47D0">
        <w:rPr>
          <w:rFonts w:ascii="Arial" w:hAnsi="Arial" w:eastAsia="Century Gothic" w:cs="Arial"/>
          <w:sz w:val="24"/>
          <w:szCs w:val="24"/>
        </w:rPr>
        <w:t>Promote supportive engagement with parents and/or carers in safeguarding and promoting the welfare of children</w:t>
      </w:r>
      <w:r w:rsidR="001545F4">
        <w:rPr>
          <w:rFonts w:ascii="Arial" w:hAnsi="Arial" w:eastAsia="Century Gothic" w:cs="Arial"/>
          <w:sz w:val="24"/>
          <w:szCs w:val="24"/>
        </w:rPr>
        <w:t>.</w:t>
      </w:r>
    </w:p>
    <w:p w:rsidRPr="008B69C6" w:rsidR="00FF47D0" w:rsidP="001545F4" w:rsidRDefault="00FF47D0" w14:paraId="4C527708" w14:textId="0DBB6AC2">
      <w:pPr>
        <w:pStyle w:val="ListParagraph"/>
        <w:numPr>
          <w:ilvl w:val="0"/>
          <w:numId w:val="9"/>
        </w:numPr>
        <w:spacing w:line="276" w:lineRule="auto"/>
        <w:jc w:val="both"/>
        <w:rPr>
          <w:rFonts w:ascii="Arial" w:hAnsi="Arial" w:cs="Arial"/>
          <w:sz w:val="24"/>
          <w:szCs w:val="24"/>
        </w:rPr>
      </w:pPr>
      <w:r w:rsidRPr="00FF47D0">
        <w:rPr>
          <w:rFonts w:ascii="Arial" w:hAnsi="Arial" w:cs="Arial"/>
          <w:sz w:val="24"/>
          <w:szCs w:val="24"/>
        </w:rPr>
        <w:t xml:space="preserve">Liaise with the Local Authority </w:t>
      </w:r>
      <w:r w:rsidRPr="00637FC5">
        <w:rPr>
          <w:rFonts w:ascii="Arial" w:hAnsi="Arial" w:cs="Arial"/>
          <w:sz w:val="24"/>
          <w:szCs w:val="24"/>
        </w:rPr>
        <w:t>Early</w:t>
      </w:r>
      <w:r w:rsidR="00F416E9">
        <w:rPr>
          <w:rFonts w:ascii="Arial" w:hAnsi="Arial" w:cs="Arial"/>
          <w:sz w:val="24"/>
          <w:szCs w:val="24"/>
        </w:rPr>
        <w:t xml:space="preserve"> Years</w:t>
      </w:r>
      <w:r w:rsidRPr="00637FC5">
        <w:rPr>
          <w:rFonts w:ascii="Arial" w:hAnsi="Arial" w:cs="Arial"/>
          <w:sz w:val="24"/>
          <w:szCs w:val="24"/>
        </w:rPr>
        <w:t xml:space="preserve"> Advisors </w:t>
      </w:r>
      <w:r w:rsidR="00B84548">
        <w:rPr>
          <w:rFonts w:ascii="Arial" w:hAnsi="Arial" w:cs="Arial"/>
          <w:sz w:val="24"/>
          <w:szCs w:val="24"/>
        </w:rPr>
        <w:t>(Quality, Improvement and Standards</w:t>
      </w:r>
      <w:r w:rsidR="002B14EB">
        <w:rPr>
          <w:rFonts w:ascii="Arial" w:hAnsi="Arial" w:cs="Arial"/>
          <w:sz w:val="24"/>
          <w:szCs w:val="24"/>
        </w:rPr>
        <w:t xml:space="preserve"> Team</w:t>
      </w:r>
      <w:r w:rsidR="00B84548">
        <w:rPr>
          <w:rFonts w:ascii="Arial" w:hAnsi="Arial" w:cs="Arial"/>
          <w:sz w:val="24"/>
          <w:szCs w:val="24"/>
        </w:rPr>
        <w:t>)</w:t>
      </w:r>
      <w:r w:rsidRPr="00637FC5">
        <w:rPr>
          <w:rFonts w:ascii="Arial" w:hAnsi="Arial" w:cs="Arial"/>
          <w:sz w:val="24"/>
          <w:szCs w:val="24"/>
        </w:rPr>
        <w:t xml:space="preserve"> regarding safeguarding cases and </w:t>
      </w:r>
      <w:r w:rsidRPr="00FF47D0">
        <w:rPr>
          <w:rFonts w:ascii="Arial" w:hAnsi="Arial" w:cs="Arial"/>
          <w:sz w:val="24"/>
          <w:szCs w:val="24"/>
        </w:rPr>
        <w:t xml:space="preserve">issues </w:t>
      </w:r>
      <w:r w:rsidR="00FB1033">
        <w:rPr>
          <w:rFonts w:ascii="Arial" w:hAnsi="Arial" w:cs="Arial"/>
          <w:sz w:val="24"/>
          <w:szCs w:val="24"/>
        </w:rPr>
        <w:t>when appropriate</w:t>
      </w:r>
      <w:r w:rsidR="001545F4">
        <w:rPr>
          <w:rFonts w:ascii="Arial" w:hAnsi="Arial" w:cs="Arial"/>
          <w:sz w:val="24"/>
          <w:szCs w:val="24"/>
        </w:rPr>
        <w:t>.</w:t>
      </w:r>
    </w:p>
    <w:p w:rsidRPr="00FF47D0" w:rsidR="00A901CE" w:rsidP="00A901CE" w:rsidRDefault="00A901CE" w14:paraId="7F267EAC" w14:textId="77777777">
      <w:pPr>
        <w:pStyle w:val="ListParagraph"/>
        <w:ind w:left="644"/>
        <w:jc w:val="both"/>
        <w:rPr>
          <w:rFonts w:ascii="Arial" w:hAnsi="Arial" w:cs="Arial"/>
          <w:sz w:val="24"/>
          <w:szCs w:val="24"/>
        </w:rPr>
      </w:pPr>
    </w:p>
    <w:p w:rsidRPr="005E4DBF" w:rsidR="00A00840" w:rsidRDefault="003C52E5" w14:paraId="7FE0A1CB" w14:textId="197AE9D6">
      <w:pPr>
        <w:pStyle w:val="ListParagraph"/>
        <w:numPr>
          <w:ilvl w:val="1"/>
          <w:numId w:val="11"/>
        </w:numPr>
        <w:jc w:val="both"/>
        <w:rPr>
          <w:rFonts w:ascii="Arial" w:hAnsi="Arial" w:eastAsia="Century Gothic" w:cs="Arial"/>
          <w:b/>
          <w:bCs/>
          <w:color w:val="000000" w:themeColor="text1"/>
          <w:sz w:val="24"/>
          <w:szCs w:val="24"/>
          <w:u w:val="single"/>
        </w:rPr>
      </w:pPr>
      <w:r w:rsidRPr="005E4DBF">
        <w:rPr>
          <w:rFonts w:ascii="Arial" w:hAnsi="Arial" w:eastAsia="Century Gothic" w:cs="Arial"/>
          <w:b/>
          <w:bCs/>
          <w:color w:val="000000" w:themeColor="text1"/>
          <w:sz w:val="24"/>
          <w:szCs w:val="24"/>
          <w:u w:val="single"/>
        </w:rPr>
        <w:t xml:space="preserve"> </w:t>
      </w:r>
      <w:r w:rsidRPr="005E4DBF" w:rsidR="0072652D">
        <w:rPr>
          <w:rFonts w:ascii="Arial" w:hAnsi="Arial" w:eastAsia="Century Gothic" w:cs="Arial"/>
          <w:b/>
          <w:bCs/>
          <w:color w:val="000000" w:themeColor="text1"/>
          <w:sz w:val="24"/>
          <w:szCs w:val="24"/>
          <w:u w:val="single"/>
        </w:rPr>
        <w:t xml:space="preserve">Role of Staff </w:t>
      </w:r>
    </w:p>
    <w:p w:rsidRPr="003C52E5" w:rsidR="00E80666" w:rsidP="003C52E5" w:rsidRDefault="00FF2B6B" w14:paraId="3DCDAF10" w14:textId="2AA8B3DC">
      <w:pPr>
        <w:jc w:val="both"/>
        <w:rPr>
          <w:rFonts w:ascii="Arial" w:hAnsi="Arial" w:eastAsia="Century Gothic" w:cs="Arial"/>
          <w:b/>
          <w:bCs/>
          <w:color w:val="000000" w:themeColor="text1"/>
          <w:sz w:val="24"/>
          <w:szCs w:val="24"/>
        </w:rPr>
      </w:pPr>
      <w:r w:rsidRPr="00FF2B6B">
        <w:rPr>
          <w:rFonts w:ascii="Arial" w:hAnsi="Arial" w:eastAsia="Century Gothic" w:cs="Arial"/>
          <w:b/>
          <w:bCs/>
          <w:color w:val="000000" w:themeColor="text1"/>
          <w:sz w:val="24"/>
          <w:szCs w:val="24"/>
        </w:rPr>
        <w:t xml:space="preserve">Safeguarding is </w:t>
      </w:r>
      <w:r w:rsidRPr="00FF2B6B" w:rsidR="00FB1033">
        <w:rPr>
          <w:rFonts w:ascii="Arial" w:hAnsi="Arial" w:eastAsia="Century Gothic" w:cs="Arial"/>
          <w:b/>
          <w:bCs/>
          <w:color w:val="000000" w:themeColor="text1"/>
          <w:sz w:val="24"/>
          <w:szCs w:val="24"/>
        </w:rPr>
        <w:t>everyone’s</w:t>
      </w:r>
      <w:r w:rsidRPr="00FF2B6B">
        <w:rPr>
          <w:rFonts w:ascii="Arial" w:hAnsi="Arial" w:eastAsia="Century Gothic" w:cs="Arial"/>
          <w:b/>
          <w:bCs/>
          <w:color w:val="000000" w:themeColor="text1"/>
          <w:sz w:val="24"/>
          <w:szCs w:val="24"/>
        </w:rPr>
        <w:t xml:space="preserve"> responsibility</w:t>
      </w:r>
      <w:r w:rsidR="00DF7FEE">
        <w:rPr>
          <w:rFonts w:ascii="Arial" w:hAnsi="Arial" w:eastAsia="Century Gothic" w:cs="Arial"/>
          <w:b/>
          <w:bCs/>
          <w:color w:val="000000" w:themeColor="text1"/>
          <w:sz w:val="24"/>
          <w:szCs w:val="24"/>
        </w:rPr>
        <w:t xml:space="preserve">. All staff will: </w:t>
      </w:r>
    </w:p>
    <w:p w:rsidRPr="00C92A69" w:rsidR="00E80666" w:rsidRDefault="00EF4ED6" w14:paraId="255EFAF8" w14:textId="023F470B">
      <w:pPr>
        <w:pStyle w:val="ListParagraph"/>
        <w:numPr>
          <w:ilvl w:val="0"/>
          <w:numId w:val="10"/>
        </w:numPr>
        <w:spacing w:line="276" w:lineRule="auto"/>
        <w:jc w:val="both"/>
        <w:rPr>
          <w:rFonts w:ascii="Arial" w:hAnsi="Arial" w:cs="Arial" w:eastAsiaTheme="minorEastAsia"/>
          <w:sz w:val="24"/>
          <w:szCs w:val="24"/>
        </w:rPr>
      </w:pPr>
      <w:r>
        <w:rPr>
          <w:rFonts w:ascii="Arial" w:hAnsi="Arial" w:eastAsia="Century Gothic" w:cs="Arial"/>
          <w:color w:val="000000" w:themeColor="text1"/>
          <w:sz w:val="24"/>
          <w:szCs w:val="24"/>
        </w:rPr>
        <w:t>I</w:t>
      </w:r>
      <w:r w:rsidRPr="00F60908" w:rsidR="00E80666">
        <w:rPr>
          <w:rFonts w:ascii="Arial" w:hAnsi="Arial" w:eastAsia="Century Gothic" w:cs="Arial"/>
          <w:color w:val="000000" w:themeColor="text1"/>
          <w:sz w:val="24"/>
          <w:szCs w:val="24"/>
        </w:rPr>
        <w:t xml:space="preserve">dentify indicators of abuse, </w:t>
      </w:r>
      <w:r w:rsidRPr="00F60908" w:rsidR="00E80666">
        <w:rPr>
          <w:rFonts w:ascii="Arial" w:hAnsi="Arial" w:eastAsia="Century Gothic" w:cs="Arial"/>
          <w:sz w:val="24"/>
          <w:szCs w:val="24"/>
        </w:rPr>
        <w:t>exploitation or neglect, with an awareness of safeguarding issues that put children at risk of harm and behaviours associated with these risks</w:t>
      </w:r>
      <w:r w:rsidR="002B14EB">
        <w:rPr>
          <w:rFonts w:ascii="Arial" w:hAnsi="Arial" w:eastAsia="Century Gothic" w:cs="Arial"/>
          <w:sz w:val="24"/>
          <w:szCs w:val="24"/>
        </w:rPr>
        <w:t>.</w:t>
      </w:r>
    </w:p>
    <w:p w:rsidRPr="00A9724E" w:rsidR="00C92A69" w:rsidP="002B14EB" w:rsidRDefault="00C92A69" w14:paraId="398F1181" w14:textId="50952A77">
      <w:pPr>
        <w:pStyle w:val="ListParagraph"/>
        <w:numPr>
          <w:ilvl w:val="0"/>
          <w:numId w:val="10"/>
        </w:numPr>
        <w:spacing w:after="0" w:line="276" w:lineRule="auto"/>
        <w:rPr>
          <w:rFonts w:ascii="Arial" w:hAnsi="Arial" w:cs="Arial"/>
          <w:sz w:val="24"/>
          <w:szCs w:val="24"/>
        </w:rPr>
      </w:pPr>
      <w:r w:rsidRPr="00C92A69">
        <w:rPr>
          <w:rFonts w:ascii="Arial" w:hAnsi="Arial" w:cs="Arial"/>
          <w:sz w:val="24"/>
          <w:szCs w:val="24"/>
        </w:rPr>
        <w:t>Maintain a safe environment for all children</w:t>
      </w:r>
      <w:r w:rsidR="002B14EB">
        <w:rPr>
          <w:rFonts w:ascii="Arial" w:hAnsi="Arial" w:cs="Arial"/>
          <w:sz w:val="24"/>
          <w:szCs w:val="24"/>
        </w:rPr>
        <w:t>.</w:t>
      </w:r>
      <w:r w:rsidRPr="00C92A69">
        <w:rPr>
          <w:rFonts w:ascii="Arial" w:hAnsi="Arial" w:cs="Arial"/>
          <w:sz w:val="24"/>
          <w:szCs w:val="24"/>
        </w:rPr>
        <w:t xml:space="preserve"> </w:t>
      </w:r>
    </w:p>
    <w:p w:rsidRPr="00713DDD" w:rsidR="00E80666" w:rsidP="002B14EB" w:rsidRDefault="0078032F" w14:paraId="642BAC6B" w14:textId="7DFD875F">
      <w:pPr>
        <w:pStyle w:val="ListParagraph"/>
        <w:numPr>
          <w:ilvl w:val="0"/>
          <w:numId w:val="10"/>
        </w:numPr>
        <w:spacing w:line="276" w:lineRule="auto"/>
        <w:rPr>
          <w:rFonts w:ascii="Arial" w:hAnsi="Arial" w:cs="Arial" w:eastAsiaTheme="minorEastAsia"/>
          <w:sz w:val="24"/>
          <w:szCs w:val="24"/>
        </w:rPr>
      </w:pPr>
      <w:r>
        <w:rPr>
          <w:rFonts w:ascii="Arial" w:hAnsi="Arial" w:eastAsia="Century Gothic" w:cs="Arial"/>
          <w:sz w:val="24"/>
          <w:szCs w:val="24"/>
        </w:rPr>
        <w:t>Take appropriate</w:t>
      </w:r>
      <w:r w:rsidR="002600A4">
        <w:rPr>
          <w:rFonts w:ascii="Arial" w:hAnsi="Arial" w:eastAsia="Century Gothic" w:cs="Arial"/>
          <w:sz w:val="24"/>
          <w:szCs w:val="24"/>
        </w:rPr>
        <w:t xml:space="preserve"> and </w:t>
      </w:r>
      <w:r w:rsidR="002B14EB">
        <w:rPr>
          <w:rFonts w:ascii="Arial" w:hAnsi="Arial" w:eastAsia="Century Gothic" w:cs="Arial"/>
          <w:sz w:val="24"/>
          <w:szCs w:val="24"/>
        </w:rPr>
        <w:t>immediate advice</w:t>
      </w:r>
      <w:r w:rsidR="00990FEF">
        <w:rPr>
          <w:rFonts w:ascii="Arial" w:hAnsi="Arial" w:eastAsia="Century Gothic" w:cs="Arial"/>
          <w:sz w:val="24"/>
          <w:szCs w:val="24"/>
        </w:rPr>
        <w:t>/action</w:t>
      </w:r>
      <w:r w:rsidRPr="00F60908" w:rsidR="00E80666">
        <w:rPr>
          <w:rFonts w:ascii="Arial" w:hAnsi="Arial" w:eastAsia="Century Gothic" w:cs="Arial"/>
          <w:sz w:val="24"/>
          <w:szCs w:val="24"/>
        </w:rPr>
        <w:t xml:space="preserve"> if a child </w:t>
      </w:r>
      <w:r w:rsidR="00990FEF">
        <w:rPr>
          <w:rFonts w:ascii="Arial" w:hAnsi="Arial" w:eastAsia="Century Gothic" w:cs="Arial"/>
          <w:sz w:val="24"/>
          <w:szCs w:val="24"/>
        </w:rPr>
        <w:t xml:space="preserve">discloses </w:t>
      </w:r>
      <w:r w:rsidRPr="00F60908" w:rsidR="00E80666">
        <w:rPr>
          <w:rFonts w:ascii="Arial" w:hAnsi="Arial" w:eastAsia="Century Gothic" w:cs="Arial"/>
          <w:sz w:val="24"/>
          <w:szCs w:val="24"/>
        </w:rPr>
        <w:t>that</w:t>
      </w:r>
      <w:r w:rsidR="000D530B">
        <w:rPr>
          <w:rFonts w:ascii="Arial" w:hAnsi="Arial" w:eastAsia="Century Gothic" w:cs="Arial"/>
          <w:sz w:val="24"/>
          <w:szCs w:val="24"/>
        </w:rPr>
        <w:t xml:space="preserve"> they are</w:t>
      </w:r>
      <w:r w:rsidRPr="00F60908" w:rsidR="00E80666">
        <w:rPr>
          <w:rFonts w:ascii="Arial" w:hAnsi="Arial" w:eastAsia="Century Gothic" w:cs="Arial"/>
          <w:sz w:val="24"/>
          <w:szCs w:val="24"/>
        </w:rPr>
        <w:t xml:space="preserve"> being abused, exploited or neglected</w:t>
      </w:r>
      <w:r w:rsidR="000D530B">
        <w:rPr>
          <w:rFonts w:ascii="Arial" w:hAnsi="Arial" w:eastAsia="Century Gothic" w:cs="Arial"/>
          <w:sz w:val="24"/>
          <w:szCs w:val="24"/>
        </w:rPr>
        <w:t xml:space="preserve">. </w:t>
      </w:r>
    </w:p>
    <w:p w:rsidRPr="00F60908" w:rsidR="00E80666" w:rsidP="002B14EB" w:rsidRDefault="000E1FE7" w14:paraId="7A826E11" w14:textId="058AFD4A">
      <w:pPr>
        <w:pStyle w:val="ListParagraph"/>
        <w:numPr>
          <w:ilvl w:val="0"/>
          <w:numId w:val="10"/>
        </w:numPr>
        <w:spacing w:line="276" w:lineRule="auto"/>
        <w:rPr>
          <w:rFonts w:ascii="Arial" w:hAnsi="Arial" w:cs="Arial"/>
          <w:sz w:val="24"/>
          <w:szCs w:val="24"/>
        </w:rPr>
      </w:pPr>
      <w:r>
        <w:rPr>
          <w:rFonts w:ascii="Arial" w:hAnsi="Arial" w:cs="Arial"/>
          <w:sz w:val="24"/>
          <w:szCs w:val="24"/>
        </w:rPr>
        <w:t xml:space="preserve">Adhere to </w:t>
      </w:r>
      <w:r w:rsidR="004F67D7">
        <w:rPr>
          <w:rFonts w:ascii="Arial" w:hAnsi="Arial" w:cs="Arial"/>
          <w:sz w:val="24"/>
          <w:szCs w:val="24"/>
        </w:rPr>
        <w:t xml:space="preserve">the </w:t>
      </w:r>
      <w:r w:rsidRPr="00F60908" w:rsidR="00E80666">
        <w:rPr>
          <w:rFonts w:ascii="Arial" w:hAnsi="Arial" w:cs="Arial"/>
          <w:sz w:val="24"/>
          <w:szCs w:val="24"/>
        </w:rPr>
        <w:t>safeguarding and child protection policy and systems t</w:t>
      </w:r>
      <w:r>
        <w:rPr>
          <w:rFonts w:ascii="Arial" w:hAnsi="Arial" w:cs="Arial"/>
          <w:sz w:val="24"/>
          <w:szCs w:val="24"/>
        </w:rPr>
        <w:t>o keep children safe from harm</w:t>
      </w:r>
      <w:r w:rsidR="002B14EB">
        <w:rPr>
          <w:rFonts w:ascii="Arial" w:hAnsi="Arial" w:cs="Arial"/>
          <w:sz w:val="24"/>
          <w:szCs w:val="24"/>
        </w:rPr>
        <w:t>.</w:t>
      </w:r>
    </w:p>
    <w:p w:rsidRPr="00F60908" w:rsidR="00E80666" w:rsidP="002B14EB" w:rsidRDefault="00437AD8" w14:paraId="17B49BB1" w14:textId="4023B322">
      <w:pPr>
        <w:pStyle w:val="ListParagraph"/>
        <w:numPr>
          <w:ilvl w:val="0"/>
          <w:numId w:val="10"/>
        </w:numPr>
        <w:spacing w:line="276" w:lineRule="auto"/>
        <w:rPr>
          <w:rFonts w:ascii="Arial" w:hAnsi="Arial" w:cs="Arial" w:eastAsiaTheme="minorEastAsia"/>
          <w:color w:val="000000" w:themeColor="text1"/>
          <w:sz w:val="24"/>
          <w:szCs w:val="24"/>
        </w:rPr>
      </w:pPr>
      <w:r>
        <w:rPr>
          <w:rFonts w:ascii="Arial" w:hAnsi="Arial" w:eastAsia="Century Gothic" w:cs="Arial"/>
          <w:color w:val="000000" w:themeColor="text1"/>
          <w:sz w:val="24"/>
          <w:szCs w:val="24"/>
        </w:rPr>
        <w:t>R</w:t>
      </w:r>
      <w:r w:rsidRPr="00F60908" w:rsidR="00E80666">
        <w:rPr>
          <w:rFonts w:ascii="Arial" w:hAnsi="Arial" w:eastAsia="Century Gothic" w:cs="Arial"/>
          <w:color w:val="000000" w:themeColor="text1"/>
          <w:sz w:val="24"/>
          <w:szCs w:val="24"/>
        </w:rPr>
        <w:t xml:space="preserve">eceive </w:t>
      </w:r>
      <w:r w:rsidR="002600A4">
        <w:rPr>
          <w:rFonts w:ascii="Arial" w:hAnsi="Arial" w:eastAsia="Century Gothic" w:cs="Arial"/>
          <w:color w:val="000000" w:themeColor="text1"/>
          <w:sz w:val="24"/>
          <w:szCs w:val="24"/>
        </w:rPr>
        <w:t xml:space="preserve">up-to-date </w:t>
      </w:r>
      <w:r w:rsidRPr="00F60908" w:rsidR="00E80666">
        <w:rPr>
          <w:rFonts w:ascii="Arial" w:hAnsi="Arial" w:eastAsia="Century Gothic" w:cs="Arial"/>
          <w:color w:val="000000" w:themeColor="text1"/>
          <w:sz w:val="24"/>
          <w:szCs w:val="24"/>
        </w:rPr>
        <w:t xml:space="preserve">safeguarding and child protection training </w:t>
      </w:r>
      <w:r w:rsidRPr="00F60908" w:rsidR="00E80666">
        <w:rPr>
          <w:rFonts w:ascii="Arial" w:hAnsi="Arial" w:eastAsia="Century Gothic" w:cs="Arial"/>
          <w:sz w:val="24"/>
          <w:szCs w:val="24"/>
        </w:rPr>
        <w:t>including online safety</w:t>
      </w:r>
      <w:r w:rsidR="00F53E90">
        <w:rPr>
          <w:rFonts w:ascii="Arial" w:hAnsi="Arial" w:eastAsia="Century Gothic" w:cs="Arial"/>
          <w:sz w:val="24"/>
          <w:szCs w:val="24"/>
        </w:rPr>
        <w:t xml:space="preserve">, with </w:t>
      </w:r>
      <w:r w:rsidR="004F1461">
        <w:rPr>
          <w:rFonts w:ascii="Arial" w:hAnsi="Arial" w:eastAsia="Century Gothic" w:cs="Arial"/>
          <w:sz w:val="24"/>
          <w:szCs w:val="24"/>
        </w:rPr>
        <w:t>training renewed at least every two years</w:t>
      </w:r>
      <w:r w:rsidR="002B14EB">
        <w:rPr>
          <w:rFonts w:ascii="Arial" w:hAnsi="Arial" w:eastAsia="Century Gothic" w:cs="Arial"/>
          <w:sz w:val="24"/>
          <w:szCs w:val="24"/>
        </w:rPr>
        <w:t>.</w:t>
      </w:r>
    </w:p>
    <w:p w:rsidRPr="00F60908" w:rsidR="00E80666" w:rsidP="002B14EB" w:rsidRDefault="00437AD8" w14:paraId="06C5996A" w14:textId="66ACF2E2">
      <w:pPr>
        <w:pStyle w:val="ListParagraph"/>
        <w:numPr>
          <w:ilvl w:val="0"/>
          <w:numId w:val="10"/>
        </w:numPr>
        <w:spacing w:line="276" w:lineRule="auto"/>
        <w:rPr>
          <w:rFonts w:ascii="Arial" w:hAnsi="Arial" w:eastAsia="Century Gothic" w:cs="Arial"/>
          <w:b/>
          <w:bCs/>
          <w:color w:val="7030A0"/>
          <w:sz w:val="24"/>
          <w:szCs w:val="24"/>
        </w:rPr>
      </w:pPr>
      <w:r>
        <w:rPr>
          <w:rFonts w:ascii="Arial" w:hAnsi="Arial" w:eastAsia="Century Gothic" w:cs="Arial"/>
          <w:color w:val="000000" w:themeColor="text1"/>
          <w:sz w:val="24"/>
          <w:szCs w:val="24"/>
        </w:rPr>
        <w:t>R</w:t>
      </w:r>
      <w:r w:rsidRPr="00F60908" w:rsidR="00E80666">
        <w:rPr>
          <w:rFonts w:ascii="Arial" w:hAnsi="Arial" w:eastAsia="Century Gothic" w:cs="Arial"/>
          <w:color w:val="000000" w:themeColor="text1"/>
          <w:sz w:val="24"/>
          <w:szCs w:val="24"/>
        </w:rPr>
        <w:t>eceive safeguarding updates throughout the year as part of continuous professional developmen</w:t>
      </w:r>
      <w:r w:rsidR="004F67D7">
        <w:rPr>
          <w:rFonts w:ascii="Arial" w:hAnsi="Arial" w:eastAsia="Century Gothic" w:cs="Arial"/>
          <w:color w:val="000000" w:themeColor="text1"/>
          <w:sz w:val="24"/>
          <w:szCs w:val="24"/>
        </w:rPr>
        <w:t>t</w:t>
      </w:r>
      <w:r w:rsidR="001545F4">
        <w:rPr>
          <w:rFonts w:ascii="Arial" w:hAnsi="Arial" w:eastAsia="Century Gothic" w:cs="Arial"/>
          <w:color w:val="000000" w:themeColor="text1"/>
          <w:sz w:val="24"/>
          <w:szCs w:val="24"/>
        </w:rPr>
        <w:t>.</w:t>
      </w:r>
    </w:p>
    <w:p w:rsidRPr="00F60908" w:rsidR="00437FF0" w:rsidP="00437FF0" w:rsidRDefault="00437FF0" w14:paraId="6424A445" w14:textId="426EA77D">
      <w:pPr>
        <w:pStyle w:val="ListParagraph"/>
        <w:numPr>
          <w:ilvl w:val="0"/>
          <w:numId w:val="10"/>
        </w:numPr>
        <w:spacing w:line="276" w:lineRule="auto"/>
        <w:jc w:val="both"/>
        <w:rPr>
          <w:rFonts w:ascii="Arial" w:hAnsi="Arial" w:cs="Arial"/>
          <w:sz w:val="24"/>
          <w:szCs w:val="24"/>
        </w:rPr>
      </w:pPr>
      <w:r>
        <w:rPr>
          <w:rFonts w:ascii="Arial" w:hAnsi="Arial" w:cs="Arial"/>
          <w:sz w:val="24"/>
          <w:szCs w:val="24"/>
        </w:rPr>
        <w:lastRenderedPageBreak/>
        <w:t>B</w:t>
      </w:r>
      <w:r w:rsidRPr="00F60908">
        <w:rPr>
          <w:rFonts w:ascii="Arial" w:hAnsi="Arial" w:cs="Arial"/>
          <w:sz w:val="24"/>
          <w:szCs w:val="24"/>
        </w:rPr>
        <w:t>e made aware of the process for making referrals to Children’s Services (Social Care) though the MASH, understand statutory assessments and the role that they may be expected to play in such assessments</w:t>
      </w:r>
      <w:r w:rsidR="00732509">
        <w:rPr>
          <w:rFonts w:ascii="Arial" w:hAnsi="Arial" w:cs="Arial"/>
          <w:sz w:val="24"/>
          <w:szCs w:val="24"/>
        </w:rPr>
        <w:t>.</w:t>
      </w:r>
    </w:p>
    <w:p w:rsidRPr="00F60908" w:rsidR="00437FF0" w:rsidP="00437FF0" w:rsidRDefault="00437FF0" w14:paraId="6CBEE918" w14:textId="54FC1B37">
      <w:pPr>
        <w:pStyle w:val="ListParagraph"/>
        <w:numPr>
          <w:ilvl w:val="0"/>
          <w:numId w:val="10"/>
        </w:numPr>
        <w:spacing w:line="276" w:lineRule="auto"/>
        <w:jc w:val="both"/>
        <w:rPr>
          <w:rFonts w:ascii="Arial" w:hAnsi="Arial" w:cs="Arial"/>
          <w:sz w:val="24"/>
          <w:szCs w:val="24"/>
        </w:rPr>
      </w:pPr>
      <w:r>
        <w:rPr>
          <w:rFonts w:ascii="Arial" w:hAnsi="Arial" w:cs="Arial"/>
          <w:sz w:val="24"/>
          <w:szCs w:val="24"/>
        </w:rPr>
        <w:t>B</w:t>
      </w:r>
      <w:r w:rsidRPr="00F60908">
        <w:rPr>
          <w:rFonts w:ascii="Arial" w:hAnsi="Arial" w:cs="Arial"/>
          <w:sz w:val="24"/>
          <w:szCs w:val="24"/>
        </w:rPr>
        <w:t xml:space="preserve">e required to </w:t>
      </w:r>
      <w:r>
        <w:rPr>
          <w:rFonts w:ascii="Arial" w:hAnsi="Arial" w:cs="Arial"/>
          <w:sz w:val="24"/>
          <w:szCs w:val="24"/>
        </w:rPr>
        <w:t>engage with s</w:t>
      </w:r>
      <w:r w:rsidRPr="00F60908">
        <w:rPr>
          <w:rFonts w:ascii="Arial" w:hAnsi="Arial" w:cs="Arial"/>
          <w:sz w:val="24"/>
          <w:szCs w:val="24"/>
        </w:rPr>
        <w:t>ocial workers and other agencies following a referra</w:t>
      </w:r>
      <w:r>
        <w:rPr>
          <w:rFonts w:ascii="Arial" w:hAnsi="Arial" w:cs="Arial"/>
          <w:sz w:val="24"/>
          <w:szCs w:val="24"/>
        </w:rPr>
        <w:t>l where appropriate and necessary</w:t>
      </w:r>
      <w:r w:rsidR="001545F4">
        <w:rPr>
          <w:rFonts w:ascii="Arial" w:hAnsi="Arial" w:cs="Arial"/>
          <w:sz w:val="24"/>
          <w:szCs w:val="24"/>
        </w:rPr>
        <w:t>.</w:t>
      </w:r>
    </w:p>
    <w:p w:rsidRPr="00F60908" w:rsidR="00437FF0" w:rsidP="001545F4" w:rsidRDefault="00437FF0" w14:paraId="73012B7C" w14:textId="29058CED">
      <w:pPr>
        <w:pStyle w:val="ListParagraph"/>
        <w:numPr>
          <w:ilvl w:val="0"/>
          <w:numId w:val="10"/>
        </w:numPr>
        <w:spacing w:line="276" w:lineRule="auto"/>
        <w:rPr>
          <w:rFonts w:ascii="Arial" w:hAnsi="Arial" w:cs="Arial"/>
          <w:sz w:val="24"/>
          <w:szCs w:val="24"/>
        </w:rPr>
      </w:pPr>
      <w:r>
        <w:rPr>
          <w:rFonts w:ascii="Arial" w:hAnsi="Arial" w:cs="Arial"/>
          <w:sz w:val="24"/>
          <w:szCs w:val="24"/>
        </w:rPr>
        <w:t>B</w:t>
      </w:r>
      <w:r w:rsidRPr="00F60908">
        <w:rPr>
          <w:rFonts w:ascii="Arial" w:hAnsi="Arial" w:cs="Arial"/>
          <w:sz w:val="24"/>
          <w:szCs w:val="24"/>
        </w:rPr>
        <w:t>e prepared to make referrals to the MASH if they have concerns about a child’s welfare</w:t>
      </w:r>
      <w:r>
        <w:rPr>
          <w:rFonts w:ascii="Arial" w:hAnsi="Arial" w:cs="Arial"/>
          <w:sz w:val="24"/>
          <w:szCs w:val="24"/>
        </w:rPr>
        <w:t xml:space="preserve">, where appropriate and necessary, </w:t>
      </w:r>
      <w:r w:rsidRPr="00F60908">
        <w:rPr>
          <w:rFonts w:ascii="Arial" w:hAnsi="Arial" w:cs="Arial"/>
          <w:sz w:val="24"/>
          <w:szCs w:val="24"/>
        </w:rPr>
        <w:t>and understand the role that they may be expected to play in such assessments</w:t>
      </w:r>
      <w:r w:rsidR="001545F4">
        <w:rPr>
          <w:rFonts w:ascii="Arial" w:hAnsi="Arial" w:cs="Arial"/>
          <w:sz w:val="24"/>
          <w:szCs w:val="24"/>
        </w:rPr>
        <w:t>.</w:t>
      </w:r>
    </w:p>
    <w:p w:rsidRPr="00F60908" w:rsidR="00437FF0" w:rsidP="001545F4" w:rsidRDefault="00437FF0" w14:paraId="0EEE384C" w14:textId="5BD02D10">
      <w:pPr>
        <w:pStyle w:val="ListParagraph"/>
        <w:numPr>
          <w:ilvl w:val="0"/>
          <w:numId w:val="10"/>
        </w:numPr>
        <w:spacing w:line="276" w:lineRule="auto"/>
        <w:rPr>
          <w:rFonts w:ascii="Arial" w:hAnsi="Arial" w:cs="Arial"/>
          <w:color w:val="7030A0"/>
          <w:sz w:val="24"/>
          <w:szCs w:val="24"/>
        </w:rPr>
      </w:pPr>
      <w:r w:rsidRPr="00F60908">
        <w:rPr>
          <w:rFonts w:ascii="Arial" w:hAnsi="Arial" w:eastAsia="Century Gothic" w:cs="Arial"/>
          <w:sz w:val="24"/>
          <w:szCs w:val="24"/>
        </w:rPr>
        <w:t>Understand the referral process to the (LADO) and the role they play should they have concerns or allegations are made against any member of staff</w:t>
      </w:r>
      <w:r w:rsidR="00501102">
        <w:rPr>
          <w:rFonts w:ascii="Arial" w:hAnsi="Arial" w:eastAsia="Century Gothic" w:cs="Arial"/>
          <w:sz w:val="24"/>
          <w:szCs w:val="24"/>
        </w:rPr>
        <w:t>.</w:t>
      </w:r>
    </w:p>
    <w:p w:rsidRPr="00F60908" w:rsidR="00437FF0" w:rsidP="001545F4" w:rsidRDefault="00437FF0" w14:paraId="63F28603" w14:textId="5C5D9368">
      <w:pPr>
        <w:pStyle w:val="ListParagraph"/>
        <w:numPr>
          <w:ilvl w:val="0"/>
          <w:numId w:val="10"/>
        </w:numPr>
        <w:spacing w:line="276" w:lineRule="auto"/>
        <w:rPr>
          <w:rFonts w:ascii="Arial" w:hAnsi="Arial" w:cs="Arial"/>
          <w:sz w:val="24"/>
          <w:szCs w:val="24"/>
        </w:rPr>
      </w:pPr>
      <w:r>
        <w:rPr>
          <w:rFonts w:ascii="Arial" w:hAnsi="Arial" w:cs="Arial"/>
          <w:sz w:val="24"/>
          <w:szCs w:val="24"/>
        </w:rPr>
        <w:t>B</w:t>
      </w:r>
      <w:r w:rsidRPr="00F60908">
        <w:rPr>
          <w:rFonts w:ascii="Arial" w:hAnsi="Arial" w:cs="Arial"/>
          <w:sz w:val="24"/>
          <w:szCs w:val="24"/>
        </w:rPr>
        <w:t>e prepared to follow whistleblowing procedures or make referrals to MASH/LADO and Ofsted if they have concerns about the Designated Safeguarding Lead or Persons in Charge</w:t>
      </w:r>
      <w:r w:rsidR="00501102">
        <w:rPr>
          <w:rFonts w:ascii="Arial" w:hAnsi="Arial" w:cs="Arial"/>
          <w:sz w:val="24"/>
          <w:szCs w:val="24"/>
        </w:rPr>
        <w:t>.</w:t>
      </w:r>
    </w:p>
    <w:p w:rsidRPr="00B70DE3" w:rsidR="00E80666" w:rsidP="00501102" w:rsidRDefault="007F03E6" w14:paraId="3716EC80" w14:textId="0CECD965">
      <w:pPr>
        <w:pStyle w:val="ListParagraph"/>
        <w:numPr>
          <w:ilvl w:val="0"/>
          <w:numId w:val="10"/>
        </w:numPr>
        <w:spacing w:line="276" w:lineRule="auto"/>
        <w:rPr>
          <w:rFonts w:ascii="Arial" w:hAnsi="Arial" w:cs="Arial"/>
          <w:sz w:val="24"/>
          <w:szCs w:val="24"/>
        </w:rPr>
      </w:pPr>
      <w:r>
        <w:rPr>
          <w:rFonts w:ascii="Arial" w:hAnsi="Arial" w:cs="Arial"/>
          <w:sz w:val="24"/>
          <w:szCs w:val="24"/>
        </w:rPr>
        <w:t>B</w:t>
      </w:r>
      <w:r w:rsidRPr="00B70DE3" w:rsidR="00E80666">
        <w:rPr>
          <w:rFonts w:ascii="Arial" w:hAnsi="Arial" w:cs="Arial"/>
          <w:sz w:val="24"/>
          <w:szCs w:val="24"/>
        </w:rPr>
        <w:t xml:space="preserve">e made aware of </w:t>
      </w:r>
      <w:r w:rsidRPr="00B70DE3" w:rsidR="00EA75D3">
        <w:rPr>
          <w:rFonts w:ascii="Arial" w:hAnsi="Arial" w:cs="Arial"/>
          <w:sz w:val="24"/>
          <w:szCs w:val="24"/>
        </w:rPr>
        <w:t>E</w:t>
      </w:r>
      <w:r w:rsidRPr="00B70DE3" w:rsidR="00E80666">
        <w:rPr>
          <w:rFonts w:ascii="Arial" w:hAnsi="Arial" w:cs="Arial"/>
          <w:sz w:val="24"/>
          <w:szCs w:val="24"/>
        </w:rPr>
        <w:t xml:space="preserve">arly </w:t>
      </w:r>
      <w:r w:rsidRPr="00B70DE3" w:rsidR="00EA75D3">
        <w:rPr>
          <w:rFonts w:ascii="Arial" w:hAnsi="Arial" w:cs="Arial"/>
          <w:sz w:val="24"/>
          <w:szCs w:val="24"/>
        </w:rPr>
        <w:t>H</w:t>
      </w:r>
      <w:r w:rsidRPr="00B70DE3" w:rsidR="00E80666">
        <w:rPr>
          <w:rFonts w:ascii="Arial" w:hAnsi="Arial" w:cs="Arial"/>
          <w:sz w:val="24"/>
          <w:szCs w:val="24"/>
        </w:rPr>
        <w:t xml:space="preserve">elp </w:t>
      </w:r>
      <w:r w:rsidRPr="00B70DE3" w:rsidR="00EA75D3">
        <w:rPr>
          <w:rFonts w:ascii="Arial" w:hAnsi="Arial" w:cs="Arial"/>
          <w:sz w:val="24"/>
          <w:szCs w:val="24"/>
        </w:rPr>
        <w:t xml:space="preserve">services </w:t>
      </w:r>
      <w:r w:rsidRPr="00B70DE3" w:rsidR="00E80666">
        <w:rPr>
          <w:rFonts w:ascii="Arial" w:hAnsi="Arial" w:cs="Arial"/>
          <w:sz w:val="24"/>
          <w:szCs w:val="24"/>
        </w:rPr>
        <w:t>and understand their role i</w:t>
      </w:r>
      <w:r w:rsidRPr="00B70DE3" w:rsidR="00AB22AC">
        <w:rPr>
          <w:rFonts w:ascii="Arial" w:hAnsi="Arial" w:cs="Arial"/>
          <w:sz w:val="24"/>
          <w:szCs w:val="24"/>
        </w:rPr>
        <w:t>n identifying when early help would be appropriate</w:t>
      </w:r>
      <w:r>
        <w:rPr>
          <w:rFonts w:ascii="Arial" w:hAnsi="Arial" w:cs="Arial"/>
          <w:sz w:val="24"/>
          <w:szCs w:val="24"/>
        </w:rPr>
        <w:t xml:space="preserve">, </w:t>
      </w:r>
      <w:r w:rsidRPr="00B70DE3" w:rsidR="00B70DE3">
        <w:rPr>
          <w:rFonts w:ascii="Arial" w:hAnsi="Arial" w:cs="Arial"/>
          <w:sz w:val="24"/>
          <w:szCs w:val="24"/>
        </w:rPr>
        <w:t>discuss</w:t>
      </w:r>
      <w:r>
        <w:rPr>
          <w:rFonts w:ascii="Arial" w:hAnsi="Arial" w:cs="Arial"/>
          <w:sz w:val="24"/>
          <w:szCs w:val="24"/>
        </w:rPr>
        <w:t>ing</w:t>
      </w:r>
      <w:r w:rsidRPr="00B70DE3" w:rsidR="00B70DE3">
        <w:rPr>
          <w:rFonts w:ascii="Arial" w:hAnsi="Arial" w:cs="Arial"/>
          <w:sz w:val="24"/>
          <w:szCs w:val="24"/>
        </w:rPr>
        <w:t xml:space="preserve"> all issues with DSL. </w:t>
      </w:r>
    </w:p>
    <w:p w:rsidRPr="00F60908" w:rsidR="00E80666" w:rsidP="001545F4" w:rsidRDefault="00437FF0" w14:paraId="3DC4C8EA" w14:textId="64198776">
      <w:pPr>
        <w:pStyle w:val="ListParagraph"/>
        <w:numPr>
          <w:ilvl w:val="0"/>
          <w:numId w:val="10"/>
        </w:numPr>
        <w:spacing w:line="276" w:lineRule="auto"/>
        <w:rPr>
          <w:rFonts w:ascii="Arial" w:hAnsi="Arial" w:eastAsia="Century Gothic" w:cs="Arial"/>
          <w:color w:val="000000" w:themeColor="text1"/>
          <w:sz w:val="24"/>
          <w:szCs w:val="24"/>
        </w:rPr>
      </w:pPr>
      <w:r>
        <w:rPr>
          <w:rFonts w:ascii="Arial" w:hAnsi="Arial" w:eastAsia="Century Gothic" w:cs="Arial"/>
          <w:color w:val="000000" w:themeColor="text1"/>
          <w:sz w:val="24"/>
          <w:szCs w:val="24"/>
        </w:rPr>
        <w:t>S</w:t>
      </w:r>
      <w:r w:rsidRPr="00F60908" w:rsidR="00E80666">
        <w:rPr>
          <w:rFonts w:ascii="Arial" w:hAnsi="Arial" w:eastAsia="Century Gothic" w:cs="Arial"/>
          <w:color w:val="000000" w:themeColor="text1"/>
          <w:sz w:val="24"/>
          <w:szCs w:val="24"/>
        </w:rPr>
        <w:t>eek advice from the Designated Safeguarding Lead if they are unsure</w:t>
      </w:r>
      <w:r w:rsidR="00487C69">
        <w:rPr>
          <w:rFonts w:ascii="Arial" w:hAnsi="Arial" w:eastAsia="Century Gothic" w:cs="Arial"/>
          <w:color w:val="000000" w:themeColor="text1"/>
          <w:sz w:val="24"/>
          <w:szCs w:val="24"/>
        </w:rPr>
        <w:t xml:space="preserve"> about </w:t>
      </w:r>
      <w:r w:rsidRPr="00293FB5" w:rsidR="00732509">
        <w:rPr>
          <w:rFonts w:ascii="Arial" w:hAnsi="Arial" w:eastAsia="Century Gothic" w:cs="Arial"/>
          <w:sz w:val="24"/>
          <w:szCs w:val="24"/>
        </w:rPr>
        <w:t>any matter related to safeguarding.</w:t>
      </w:r>
      <w:r w:rsidRPr="00293FB5" w:rsidR="00E80666">
        <w:rPr>
          <w:rFonts w:ascii="Arial" w:hAnsi="Arial" w:eastAsia="Century Gothic" w:cs="Arial"/>
          <w:sz w:val="24"/>
          <w:szCs w:val="24"/>
        </w:rPr>
        <w:t xml:space="preserve"> </w:t>
      </w:r>
    </w:p>
    <w:p w:rsidR="00783C60" w:rsidP="001545F4" w:rsidRDefault="00EA54D7" w14:paraId="57E9B90D" w14:noSpellErr="1" w14:textId="09220A9D">
      <w:pPr>
        <w:pStyle w:val="ListParagraph"/>
        <w:numPr>
          <w:ilvl w:val="0"/>
          <w:numId w:val="10"/>
        </w:numPr>
        <w:spacing w:after="0" w:line="276" w:lineRule="auto"/>
        <w:rPr>
          <w:rFonts w:ascii="Arial" w:hAnsi="Arial" w:cs="Arial"/>
          <w:sz w:val="24"/>
          <w:szCs w:val="24"/>
        </w:rPr>
      </w:pPr>
      <w:bookmarkStart w:name="_Hlk95832715" w:id="2"/>
      <w:r w:rsidRPr="64C61964" w:rsidR="00EA54D7">
        <w:rPr>
          <w:rFonts w:ascii="Arial" w:hAnsi="Arial" w:cs="Arial"/>
          <w:sz w:val="24"/>
          <w:szCs w:val="24"/>
        </w:rPr>
        <w:t>Bring to the attention of, and d</w:t>
      </w:r>
      <w:r w:rsidRPr="64C61964" w:rsidR="00E80666">
        <w:rPr>
          <w:rFonts w:ascii="Arial" w:hAnsi="Arial" w:cs="Arial"/>
          <w:sz w:val="24"/>
          <w:szCs w:val="24"/>
        </w:rPr>
        <w:t>iscuss with the DSL</w:t>
      </w:r>
      <w:r w:rsidRPr="64C61964" w:rsidR="00EA54D7">
        <w:rPr>
          <w:rFonts w:ascii="Arial" w:hAnsi="Arial" w:cs="Arial"/>
          <w:sz w:val="24"/>
          <w:szCs w:val="24"/>
        </w:rPr>
        <w:t>,</w:t>
      </w:r>
      <w:r w:rsidRPr="64C61964" w:rsidR="00E80666">
        <w:rPr>
          <w:rFonts w:ascii="Arial" w:hAnsi="Arial" w:cs="Arial"/>
          <w:sz w:val="24"/>
          <w:szCs w:val="24"/>
        </w:rPr>
        <w:t xml:space="preserve"> any unplanned </w:t>
      </w:r>
      <w:r w:rsidRPr="64C61964" w:rsidR="00E80666">
        <w:rPr>
          <w:rFonts w:ascii="Arial" w:hAnsi="Arial" w:cs="Arial"/>
          <w:sz w:val="24"/>
          <w:szCs w:val="24"/>
        </w:rPr>
        <w:t>non-attendance</w:t>
      </w:r>
      <w:r w:rsidRPr="64C61964" w:rsidR="00E80666">
        <w:rPr>
          <w:rFonts w:ascii="Arial" w:hAnsi="Arial" w:cs="Arial"/>
          <w:sz w:val="24"/>
          <w:szCs w:val="24"/>
        </w:rPr>
        <w:t xml:space="preserve"> and changes to </w:t>
      </w:r>
      <w:r w:rsidRPr="64C61964" w:rsidR="4021128A">
        <w:rPr>
          <w:rFonts w:ascii="Arial" w:hAnsi="Arial" w:cs="Arial"/>
          <w:sz w:val="24"/>
          <w:szCs w:val="24"/>
        </w:rPr>
        <w:t>a</w:t>
      </w:r>
      <w:r w:rsidRPr="64C61964" w:rsidR="00E80666">
        <w:rPr>
          <w:rFonts w:ascii="Arial" w:hAnsi="Arial" w:cs="Arial"/>
          <w:sz w:val="24"/>
          <w:szCs w:val="24"/>
        </w:rPr>
        <w:t xml:space="preserve"> child’s attendance pattern</w:t>
      </w:r>
      <w:bookmarkEnd w:id="2"/>
      <w:r w:rsidRPr="64C61964" w:rsidR="00501102">
        <w:rPr>
          <w:rFonts w:ascii="Arial" w:hAnsi="Arial" w:cs="Arial"/>
          <w:sz w:val="24"/>
          <w:szCs w:val="24"/>
        </w:rPr>
        <w:t>.</w:t>
      </w:r>
    </w:p>
    <w:p w:rsidR="00EA54D7" w:rsidP="00EA54D7" w:rsidRDefault="00EA54D7" w14:paraId="5F6975B7" w14:textId="77777777">
      <w:pPr>
        <w:pStyle w:val="ListParagraph"/>
        <w:spacing w:after="0" w:line="276" w:lineRule="auto"/>
        <w:ind w:left="644"/>
        <w:jc w:val="both"/>
        <w:rPr>
          <w:rFonts w:ascii="Arial" w:hAnsi="Arial" w:cs="Arial"/>
          <w:sz w:val="24"/>
          <w:szCs w:val="24"/>
        </w:rPr>
      </w:pPr>
    </w:p>
    <w:p w:rsidRPr="00994EC1" w:rsidR="00437FF0" w:rsidP="00994EC1" w:rsidRDefault="00437FF0" w14:paraId="507920C9" w14:textId="77777777">
      <w:pPr>
        <w:rPr>
          <w:rFonts w:ascii="Arial" w:hAnsi="Arial" w:cs="Arial"/>
          <w:sz w:val="24"/>
          <w:szCs w:val="24"/>
        </w:rPr>
      </w:pPr>
    </w:p>
    <w:p w:rsidRPr="00994EC1" w:rsidR="007268D1" w:rsidP="00994EC1" w:rsidRDefault="007268D1" w14:paraId="2B95E2C6" w14:textId="4776A94A">
      <w:pPr>
        <w:rPr>
          <w:rFonts w:ascii="Arial" w:hAnsi="Arial" w:cs="Arial"/>
          <w:b/>
          <w:bCs/>
          <w:sz w:val="24"/>
          <w:szCs w:val="24"/>
        </w:rPr>
      </w:pPr>
      <w:bookmarkStart w:name="_Toc198802369" w:id="3"/>
      <w:r w:rsidRPr="00994EC1">
        <w:rPr>
          <w:rFonts w:ascii="Arial" w:hAnsi="Arial" w:cs="Arial"/>
          <w:b/>
          <w:bCs/>
          <w:color w:val="000000" w:themeColor="text1"/>
          <w:sz w:val="24"/>
          <w:szCs w:val="24"/>
        </w:rPr>
        <w:t>6.</w:t>
      </w:r>
      <w:r w:rsidRPr="00994EC1">
        <w:rPr>
          <w:rFonts w:ascii="Arial" w:hAnsi="Arial" w:cs="Arial"/>
          <w:b/>
          <w:bCs/>
          <w:color w:val="000000" w:themeColor="text1"/>
          <w:sz w:val="24"/>
          <w:szCs w:val="24"/>
          <w:u w:val="single"/>
        </w:rPr>
        <w:t>Types of Abuse</w:t>
      </w:r>
      <w:bookmarkEnd w:id="3"/>
      <w:r w:rsidRPr="00994EC1" w:rsidR="00C83793">
        <w:rPr>
          <w:rFonts w:ascii="Arial" w:hAnsi="Arial" w:cs="Arial"/>
          <w:b/>
          <w:bCs/>
          <w:color w:val="000000" w:themeColor="text1"/>
          <w:sz w:val="24"/>
          <w:szCs w:val="24"/>
        </w:rPr>
        <w:t xml:space="preserve">  </w:t>
      </w:r>
      <w:r w:rsidRPr="00994EC1">
        <w:rPr>
          <w:rFonts w:ascii="Arial" w:hAnsi="Arial" w:cs="Arial"/>
          <w:b/>
          <w:bCs/>
          <w:color w:val="000000" w:themeColor="text1"/>
          <w:sz w:val="24"/>
          <w:szCs w:val="24"/>
        </w:rPr>
        <w:t xml:space="preserve"> </w:t>
      </w:r>
    </w:p>
    <w:p w:rsidRPr="007268D1" w:rsidR="007268D1" w:rsidP="007268D1" w:rsidRDefault="007268D1" w14:paraId="30299F9F" w14:textId="77777777">
      <w:pPr>
        <w:spacing w:after="0" w:line="240" w:lineRule="auto"/>
        <w:jc w:val="both"/>
        <w:rPr>
          <w:rFonts w:ascii="Arial" w:hAnsi="Arial" w:cs="Arial"/>
          <w:sz w:val="24"/>
          <w:szCs w:val="24"/>
        </w:rPr>
      </w:pPr>
    </w:p>
    <w:p w:rsidRPr="007268D1" w:rsidR="007268D1" w:rsidP="00D41664" w:rsidRDefault="007268D1" w14:paraId="47DD5A7F" w14:textId="7857FD1B">
      <w:pPr>
        <w:spacing w:after="0" w:line="276" w:lineRule="auto"/>
        <w:jc w:val="both"/>
        <w:rPr>
          <w:rFonts w:ascii="Arial" w:hAnsi="Arial" w:cs="Arial"/>
          <w:sz w:val="24"/>
          <w:szCs w:val="24"/>
        </w:rPr>
      </w:pPr>
      <w:r w:rsidRPr="007268D1">
        <w:rPr>
          <w:rFonts w:ascii="Arial" w:hAnsi="Arial" w:cs="Arial"/>
          <w:sz w:val="24"/>
          <w:szCs w:val="24"/>
        </w:rPr>
        <w:t>6.1 All staff will be trained in indicators of abuse, exploitation and neglect and should be able to recognise signs of these. We recognise that abuse, exploitation and neglect along with other safeguarding issues are complex and can rarely be covered by one label. Abuse can take many forms and can involve directly inflicting harm on a child or failing to protect a child from harm. The four main types of abuse that staff are trained to recognise are:</w:t>
      </w:r>
    </w:p>
    <w:p w:rsidRPr="00C67F0B" w:rsidR="007268D1" w:rsidP="007268D1" w:rsidRDefault="004B3E62" w14:paraId="0CC9ABBA" w14:textId="7CF0B800">
      <w:pPr>
        <w:jc w:val="both"/>
        <w:rPr>
          <w:rFonts w:ascii="Arial" w:hAnsi="Arial" w:cs="Arial"/>
          <w:b/>
          <w:bCs/>
          <w:color w:val="7030A0"/>
          <w:sz w:val="24"/>
          <w:szCs w:val="24"/>
        </w:rPr>
      </w:pPr>
      <w:r>
        <w:rPr>
          <w:rFonts w:ascii="Arial" w:hAnsi="Arial" w:cs="Arial"/>
          <w:b/>
          <w:bCs/>
          <w:noProof/>
          <w:color w:val="7030A0"/>
          <w:sz w:val="24"/>
          <w:szCs w:val="24"/>
          <w14:ligatures w14:val="standardContextual"/>
        </w:rPr>
        <w:drawing>
          <wp:inline distT="0" distB="0" distL="0" distR="0" wp14:anchorId="7469BE37" wp14:editId="7CF41DE5">
            <wp:extent cx="5680364" cy="1013113"/>
            <wp:effectExtent l="19050" t="0" r="34925" b="0"/>
            <wp:docPr id="104391752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EA54D7" w:rsidP="00D41664" w:rsidRDefault="00D41664" w14:paraId="0B87C88B" w14:textId="77777777">
      <w:pPr>
        <w:pStyle w:val="NoSpacing"/>
        <w:spacing w:line="276" w:lineRule="auto"/>
        <w:rPr>
          <w:rFonts w:ascii="Arial" w:hAnsi="Arial" w:cs="Arial"/>
          <w:sz w:val="24"/>
        </w:rPr>
      </w:pPr>
      <w:r>
        <w:rPr>
          <w:rFonts w:ascii="Arial" w:hAnsi="Arial" w:cs="Arial"/>
          <w:sz w:val="24"/>
        </w:rPr>
        <w:t xml:space="preserve">6.2 </w:t>
      </w:r>
      <w:r w:rsidRPr="00A60ADA" w:rsidR="00A77FC8">
        <w:rPr>
          <w:rFonts w:ascii="Arial" w:hAnsi="Arial" w:cs="Arial"/>
          <w:sz w:val="24"/>
        </w:rPr>
        <w:t>The definitions</w:t>
      </w:r>
      <w:r w:rsidR="007B5250">
        <w:rPr>
          <w:rFonts w:ascii="Arial" w:hAnsi="Arial" w:cs="Arial"/>
          <w:sz w:val="24"/>
        </w:rPr>
        <w:t xml:space="preserve">, </w:t>
      </w:r>
      <w:r w:rsidRPr="00A60ADA" w:rsidR="007B5250">
        <w:rPr>
          <w:rFonts w:ascii="Arial" w:hAnsi="Arial" w:cs="Arial"/>
          <w:sz w:val="24"/>
        </w:rPr>
        <w:t>signs and symptoms of the four categories of abuse</w:t>
      </w:r>
      <w:r w:rsidRPr="00A60ADA" w:rsidR="00A77FC8">
        <w:rPr>
          <w:rFonts w:ascii="Arial" w:hAnsi="Arial" w:cs="Arial"/>
          <w:sz w:val="24"/>
        </w:rPr>
        <w:t xml:space="preserve"> can be found in </w:t>
      </w:r>
      <w:r w:rsidR="007B5250">
        <w:rPr>
          <w:rFonts w:ascii="Arial" w:hAnsi="Arial" w:cs="Arial"/>
          <w:sz w:val="24"/>
        </w:rPr>
        <w:t>Appendix 3 - Glossary.</w:t>
      </w:r>
    </w:p>
    <w:p w:rsidR="007B5250" w:rsidP="00D41664" w:rsidRDefault="00A77FC8" w14:paraId="21C6C46F" w14:textId="1BC7DA49">
      <w:pPr>
        <w:pStyle w:val="NoSpacing"/>
        <w:spacing w:line="276" w:lineRule="auto"/>
        <w:rPr>
          <w:rFonts w:ascii="Arial" w:hAnsi="Arial" w:cs="Arial"/>
          <w:sz w:val="24"/>
        </w:rPr>
      </w:pPr>
      <w:r w:rsidRPr="00A60ADA">
        <w:rPr>
          <w:rFonts w:ascii="Arial" w:hAnsi="Arial" w:cs="Arial"/>
          <w:sz w:val="24"/>
        </w:rPr>
        <w:t xml:space="preserve"> </w:t>
      </w:r>
    </w:p>
    <w:p w:rsidR="00B652D4" w:rsidRDefault="00B652D4" w14:paraId="104A2204" w14:textId="48C12AE5">
      <w:pPr>
        <w:rPr>
          <w:rFonts w:ascii="Arial" w:hAnsi="Arial" w:cs="Arial"/>
          <w:sz w:val="24"/>
        </w:rPr>
      </w:pPr>
      <w:r>
        <w:rPr>
          <w:rFonts w:ascii="Arial" w:hAnsi="Arial" w:cs="Arial"/>
          <w:sz w:val="24"/>
        </w:rPr>
        <w:br w:type="page"/>
      </w:r>
    </w:p>
    <w:p w:rsidR="00A77FC8" w:rsidP="00D41664" w:rsidRDefault="00A77FC8" w14:paraId="79C5AAC3" w14:textId="728635B1">
      <w:pPr>
        <w:pStyle w:val="NoSpacing"/>
        <w:spacing w:line="276" w:lineRule="auto"/>
        <w:rPr>
          <w:rFonts w:ascii="Arial" w:hAnsi="Arial" w:cs="Arial"/>
          <w:noProof/>
          <w:sz w:val="24"/>
          <w:lang w:eastAsia="en-GB"/>
        </w:rPr>
      </w:pPr>
      <w:r w:rsidRPr="00A60ADA">
        <w:rPr>
          <w:rFonts w:ascii="Arial" w:hAnsi="Arial" w:cs="Arial"/>
          <w:sz w:val="24"/>
        </w:rPr>
        <w:lastRenderedPageBreak/>
        <w:t>Staff are also made aware of ot</w:t>
      </w:r>
      <w:r>
        <w:rPr>
          <w:rFonts w:ascii="Arial" w:hAnsi="Arial" w:cs="Arial"/>
          <w:sz w:val="24"/>
        </w:rPr>
        <w:t>her key safeguarding topics</w:t>
      </w:r>
      <w:r w:rsidRPr="00A60ADA">
        <w:rPr>
          <w:rFonts w:ascii="Arial" w:hAnsi="Arial" w:cs="Arial"/>
          <w:sz w:val="24"/>
        </w:rPr>
        <w:t>, these are:</w:t>
      </w:r>
      <w:r w:rsidRPr="00A60ADA">
        <w:rPr>
          <w:rFonts w:ascii="Arial" w:hAnsi="Arial" w:cs="Arial"/>
          <w:noProof/>
          <w:sz w:val="24"/>
          <w:lang w:eastAsia="en-GB"/>
        </w:rPr>
        <w:t xml:space="preserve"> </w:t>
      </w:r>
    </w:p>
    <w:p w:rsidR="00705D97" w:rsidP="00A77FC8" w:rsidRDefault="00705D97" w14:paraId="195EBD7A" w14:textId="77777777">
      <w:pPr>
        <w:pStyle w:val="NoSpacing"/>
        <w:rPr>
          <w:rFonts w:ascii="Arial" w:hAnsi="Arial" w:cs="Arial"/>
          <w:noProof/>
          <w:sz w:val="24"/>
          <w:lang w:eastAsia="en-GB"/>
        </w:rPr>
      </w:pPr>
    </w:p>
    <w:p w:rsidR="00D41664" w:rsidP="00D41664" w:rsidRDefault="00705D97" w14:paraId="45AC0963" w14:textId="77777777">
      <w:pPr>
        <w:pStyle w:val="NoSpacing"/>
        <w:rPr>
          <w:rFonts w:ascii="Arial" w:hAnsi="Arial" w:cs="Arial"/>
          <w:b/>
          <w:bCs/>
          <w:color w:val="000000" w:themeColor="text1"/>
          <w:sz w:val="24"/>
          <w:szCs w:val="24"/>
        </w:rPr>
      </w:pPr>
      <w:r>
        <w:rPr>
          <w:rFonts w:ascii="Arial" w:hAnsi="Arial" w:cs="Arial"/>
          <w:noProof/>
          <w:sz w:val="24"/>
          <w:lang w:eastAsia="en-GB"/>
          <w14:ligatures w14:val="standardContextual"/>
        </w:rPr>
        <w:drawing>
          <wp:inline distT="0" distB="0" distL="0" distR="0" wp14:anchorId="2AB8CA81" wp14:editId="63A2A74B">
            <wp:extent cx="5504180" cy="3559937"/>
            <wp:effectExtent l="38100" t="0" r="58420" b="2540"/>
            <wp:docPr id="92731475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bookmarkStart w:name="_Toc198802370" w:id="4"/>
    </w:p>
    <w:p w:rsidR="00EA54D7" w:rsidP="00D41664" w:rsidRDefault="00EA54D7" w14:paraId="63D52088" w14:textId="77777777">
      <w:pPr>
        <w:pStyle w:val="NoSpacing"/>
        <w:rPr>
          <w:rFonts w:ascii="Arial" w:hAnsi="Arial" w:cs="Arial"/>
          <w:b/>
          <w:bCs/>
          <w:color w:val="000000" w:themeColor="text1"/>
          <w:sz w:val="24"/>
          <w:szCs w:val="24"/>
        </w:rPr>
      </w:pPr>
    </w:p>
    <w:p w:rsidR="003961C8" w:rsidP="00D41664" w:rsidRDefault="003961C8" w14:paraId="15824C5F" w14:textId="77777777">
      <w:pPr>
        <w:pStyle w:val="NoSpacing"/>
        <w:rPr>
          <w:rFonts w:ascii="Arial" w:hAnsi="Arial" w:cs="Arial"/>
          <w:b/>
          <w:bCs/>
          <w:color w:val="000000" w:themeColor="text1"/>
          <w:sz w:val="24"/>
          <w:szCs w:val="24"/>
        </w:rPr>
      </w:pPr>
    </w:p>
    <w:p w:rsidRPr="00994EC1" w:rsidR="00800AC2" w:rsidP="00994EC1" w:rsidRDefault="00800AC2" w14:paraId="7652C374" w14:textId="585E71C4">
      <w:pPr>
        <w:rPr>
          <w:rFonts w:ascii="Arial" w:hAnsi="Arial" w:cs="Arial"/>
          <w:b/>
          <w:bCs/>
          <w:sz w:val="24"/>
          <w:szCs w:val="24"/>
        </w:rPr>
      </w:pPr>
      <w:bookmarkStart w:name="_Hlk200984877" w:id="5"/>
      <w:r w:rsidRPr="00994EC1">
        <w:rPr>
          <w:rFonts w:ascii="Arial" w:hAnsi="Arial" w:cs="Arial"/>
          <w:b/>
          <w:bCs/>
          <w:sz w:val="24"/>
          <w:szCs w:val="24"/>
        </w:rPr>
        <w:t xml:space="preserve">7. </w:t>
      </w:r>
      <w:r w:rsidRPr="00994EC1">
        <w:rPr>
          <w:rFonts w:ascii="Arial" w:hAnsi="Arial" w:cs="Arial"/>
          <w:b/>
          <w:bCs/>
          <w:sz w:val="24"/>
          <w:szCs w:val="24"/>
          <w:u w:val="single"/>
        </w:rPr>
        <w:t xml:space="preserve">Responding to signs of </w:t>
      </w:r>
      <w:r w:rsidRPr="00994EC1" w:rsidR="005E4DBF">
        <w:rPr>
          <w:rFonts w:ascii="Arial" w:hAnsi="Arial" w:cs="Arial"/>
          <w:b/>
          <w:bCs/>
          <w:sz w:val="24"/>
          <w:szCs w:val="24"/>
          <w:u w:val="single"/>
        </w:rPr>
        <w:t>a</w:t>
      </w:r>
      <w:r w:rsidRPr="00994EC1">
        <w:rPr>
          <w:rFonts w:ascii="Arial" w:hAnsi="Arial" w:cs="Arial"/>
          <w:b/>
          <w:bCs/>
          <w:sz w:val="24"/>
          <w:szCs w:val="24"/>
          <w:u w:val="single"/>
        </w:rPr>
        <w:t>buse</w:t>
      </w:r>
      <w:r w:rsidRPr="00994EC1">
        <w:rPr>
          <w:rFonts w:ascii="Arial" w:hAnsi="Arial" w:cs="Arial"/>
          <w:b/>
          <w:bCs/>
          <w:sz w:val="24"/>
          <w:szCs w:val="24"/>
        </w:rPr>
        <w:t xml:space="preserve">   </w:t>
      </w:r>
    </w:p>
    <w:bookmarkEnd w:id="4"/>
    <w:p w:rsidR="005468ED" w:rsidP="00D41664" w:rsidRDefault="005468ED" w14:paraId="3971E104" w14:textId="352D9A9A">
      <w:pPr>
        <w:pStyle w:val="NoSpacing"/>
        <w:rPr>
          <w:rFonts w:ascii="Arial" w:hAnsi="Arial" w:cs="Arial"/>
          <w:b/>
          <w:bCs/>
          <w:color w:val="000000" w:themeColor="text1"/>
          <w:sz w:val="24"/>
          <w:szCs w:val="24"/>
        </w:rPr>
      </w:pPr>
    </w:p>
    <w:p w:rsidRPr="00E44DF7" w:rsidR="00E44DF7" w:rsidP="00E44DF7" w:rsidRDefault="00D41664" w14:paraId="654FDD58" w14:textId="3E5635E7">
      <w:pPr>
        <w:jc w:val="both"/>
        <w:rPr>
          <w:rFonts w:ascii="Arial" w:hAnsi="Arial" w:cs="Arial"/>
          <w:sz w:val="24"/>
          <w:szCs w:val="24"/>
        </w:rPr>
      </w:pPr>
      <w:r>
        <w:rPr>
          <w:rFonts w:ascii="Arial" w:hAnsi="Arial" w:cs="Arial"/>
          <w:sz w:val="24"/>
          <w:szCs w:val="24"/>
        </w:rPr>
        <w:t>7</w:t>
      </w:r>
      <w:r w:rsidR="004763A2">
        <w:rPr>
          <w:rFonts w:ascii="Arial" w:hAnsi="Arial" w:cs="Arial"/>
          <w:sz w:val="24"/>
          <w:szCs w:val="24"/>
        </w:rPr>
        <w:t xml:space="preserve">.1 </w:t>
      </w:r>
      <w:r w:rsidRPr="00E44DF7" w:rsidR="00E44DF7">
        <w:rPr>
          <w:rFonts w:ascii="Arial" w:hAnsi="Arial" w:cs="Arial"/>
          <w:sz w:val="24"/>
          <w:szCs w:val="24"/>
        </w:rPr>
        <w:t xml:space="preserve">All staff will be alert to </w:t>
      </w:r>
      <w:r w:rsidR="00DB1FDE">
        <w:rPr>
          <w:rFonts w:ascii="Arial" w:hAnsi="Arial" w:cs="Arial"/>
          <w:sz w:val="24"/>
          <w:szCs w:val="24"/>
        </w:rPr>
        <w:t xml:space="preserve">possible </w:t>
      </w:r>
      <w:r w:rsidRPr="00E44DF7" w:rsidR="00E44DF7">
        <w:rPr>
          <w:rFonts w:ascii="Arial" w:hAnsi="Arial" w:cs="Arial"/>
          <w:sz w:val="24"/>
          <w:szCs w:val="24"/>
        </w:rPr>
        <w:t>indicators of abuse and will report any of the following to the D</w:t>
      </w:r>
      <w:r w:rsidR="0029426D">
        <w:rPr>
          <w:rFonts w:ascii="Arial" w:hAnsi="Arial" w:cs="Arial"/>
          <w:sz w:val="24"/>
          <w:szCs w:val="24"/>
        </w:rPr>
        <w:t>SL</w:t>
      </w:r>
      <w:r w:rsidRPr="00E44DF7" w:rsidR="00E44DF7">
        <w:rPr>
          <w:rFonts w:ascii="Arial" w:hAnsi="Arial" w:cs="Arial"/>
          <w:sz w:val="24"/>
          <w:szCs w:val="24"/>
        </w:rPr>
        <w:t xml:space="preserve"> immediately:</w:t>
      </w:r>
    </w:p>
    <w:p w:rsidRPr="00293FB5" w:rsidR="00E44DF7" w:rsidP="002C7A07" w:rsidRDefault="00E44DF7" w14:paraId="43EB6D08" w14:textId="0F97AE64">
      <w:pPr>
        <w:pStyle w:val="ListParagraph"/>
        <w:numPr>
          <w:ilvl w:val="0"/>
          <w:numId w:val="14"/>
        </w:numPr>
        <w:spacing w:line="276" w:lineRule="auto"/>
        <w:rPr>
          <w:rFonts w:ascii="Arial" w:hAnsi="Arial" w:cs="Arial"/>
          <w:sz w:val="24"/>
          <w:szCs w:val="24"/>
        </w:rPr>
      </w:pPr>
      <w:r w:rsidRPr="00293FB5">
        <w:rPr>
          <w:rFonts w:ascii="Arial" w:hAnsi="Arial" w:cs="Arial"/>
          <w:sz w:val="24"/>
          <w:szCs w:val="24"/>
        </w:rPr>
        <w:t>Any concern or suspicion that a child has sustained an injury outside what is reasonably attributable to normal play</w:t>
      </w:r>
      <w:r w:rsidRPr="00293FB5" w:rsidR="002C7A07">
        <w:rPr>
          <w:rFonts w:ascii="Arial" w:hAnsi="Arial" w:cs="Arial"/>
          <w:sz w:val="24"/>
          <w:szCs w:val="24"/>
        </w:rPr>
        <w:t xml:space="preserve"> and exploration.</w:t>
      </w:r>
    </w:p>
    <w:p w:rsidRPr="00E44DF7" w:rsidR="00E44DF7" w:rsidP="002C7A07" w:rsidRDefault="00E44DF7" w14:paraId="39C2B39C" w14:noSpellErr="1" w14:textId="7FCDC773">
      <w:pPr>
        <w:pStyle w:val="ListParagraph"/>
        <w:numPr>
          <w:ilvl w:val="0"/>
          <w:numId w:val="14"/>
        </w:numPr>
        <w:spacing w:line="276" w:lineRule="auto"/>
        <w:rPr>
          <w:rFonts w:ascii="Arial" w:hAnsi="Arial" w:cs="Arial"/>
          <w:sz w:val="24"/>
          <w:szCs w:val="24"/>
        </w:rPr>
      </w:pPr>
      <w:r w:rsidRPr="64C61964" w:rsidR="00E44DF7">
        <w:rPr>
          <w:rFonts w:ascii="Arial" w:hAnsi="Arial" w:cs="Arial"/>
          <w:sz w:val="24"/>
          <w:szCs w:val="24"/>
        </w:rPr>
        <w:t xml:space="preserve">Any concerning behaviours </w:t>
      </w:r>
      <w:r w:rsidRPr="64C61964" w:rsidR="00E44DF7">
        <w:rPr>
          <w:rFonts w:ascii="Arial" w:hAnsi="Arial" w:cs="Arial"/>
          <w:sz w:val="24"/>
          <w:szCs w:val="24"/>
        </w:rPr>
        <w:t>exhibited</w:t>
      </w:r>
      <w:r w:rsidRPr="64C61964" w:rsidR="00E44DF7">
        <w:rPr>
          <w:rFonts w:ascii="Arial" w:hAnsi="Arial" w:cs="Arial"/>
          <w:sz w:val="24"/>
          <w:szCs w:val="24"/>
        </w:rPr>
        <w:t xml:space="preserve"> by children that may </w:t>
      </w:r>
      <w:r w:rsidRPr="64C61964" w:rsidR="00E44DF7">
        <w:rPr>
          <w:rFonts w:ascii="Arial" w:hAnsi="Arial" w:cs="Arial"/>
          <w:sz w:val="24"/>
          <w:szCs w:val="24"/>
        </w:rPr>
        <w:t>indicate</w:t>
      </w:r>
      <w:r w:rsidRPr="64C61964" w:rsidR="00E44DF7">
        <w:rPr>
          <w:rFonts w:ascii="Arial" w:hAnsi="Arial" w:cs="Arial"/>
          <w:sz w:val="24"/>
          <w:szCs w:val="24"/>
        </w:rPr>
        <w:t xml:space="preserve"> that </w:t>
      </w:r>
      <w:r w:rsidRPr="64C61964" w:rsidR="005468ED">
        <w:rPr>
          <w:rFonts w:ascii="Arial" w:hAnsi="Arial" w:cs="Arial"/>
          <w:sz w:val="24"/>
          <w:szCs w:val="24"/>
        </w:rPr>
        <w:t>they have</w:t>
      </w:r>
      <w:r w:rsidRPr="64C61964" w:rsidR="00E44DF7">
        <w:rPr>
          <w:rFonts w:ascii="Arial" w:hAnsi="Arial" w:cs="Arial"/>
          <w:sz w:val="24"/>
          <w:szCs w:val="24"/>
        </w:rPr>
        <w:t xml:space="preserve"> been harmed or are at risk of harm, including unusual changes in mood or behaviour, concerning use of </w:t>
      </w:r>
      <w:r w:rsidRPr="64C61964" w:rsidR="00E44DF7">
        <w:rPr>
          <w:rFonts w:ascii="Arial" w:hAnsi="Arial" w:cs="Arial"/>
          <w:sz w:val="24"/>
          <w:szCs w:val="24"/>
        </w:rPr>
        <w:t>language</w:t>
      </w:r>
      <w:r w:rsidRPr="64C61964" w:rsidR="00E44DF7">
        <w:rPr>
          <w:rFonts w:ascii="Arial" w:hAnsi="Arial" w:cs="Arial"/>
          <w:sz w:val="24"/>
          <w:szCs w:val="24"/>
        </w:rPr>
        <w:t xml:space="preserve"> and/or concerning drawings or stories</w:t>
      </w:r>
      <w:r w:rsidRPr="64C61964" w:rsidR="002C7A07">
        <w:rPr>
          <w:rFonts w:ascii="Arial" w:hAnsi="Arial" w:cs="Arial"/>
          <w:sz w:val="24"/>
          <w:szCs w:val="24"/>
        </w:rPr>
        <w:t>.</w:t>
      </w:r>
    </w:p>
    <w:p w:rsidRPr="00E44DF7" w:rsidR="00E44DF7" w:rsidP="002C7A07" w:rsidRDefault="00E44DF7" w14:paraId="7D712A21" w14:textId="28AD8772">
      <w:pPr>
        <w:pStyle w:val="ListParagraph"/>
        <w:numPr>
          <w:ilvl w:val="0"/>
          <w:numId w:val="14"/>
        </w:numPr>
        <w:spacing w:line="276" w:lineRule="auto"/>
        <w:rPr>
          <w:rFonts w:ascii="Arial" w:hAnsi="Arial" w:cs="Arial"/>
          <w:sz w:val="24"/>
          <w:szCs w:val="24"/>
        </w:rPr>
      </w:pPr>
      <w:r w:rsidRPr="00E44DF7">
        <w:rPr>
          <w:rFonts w:ascii="Arial" w:hAnsi="Arial" w:cs="Arial"/>
          <w:sz w:val="24"/>
          <w:szCs w:val="24"/>
        </w:rPr>
        <w:t>Any significant changes in attendance or punctuality</w:t>
      </w:r>
      <w:r w:rsidR="002C7A07">
        <w:rPr>
          <w:rFonts w:ascii="Arial" w:hAnsi="Arial" w:cs="Arial"/>
          <w:sz w:val="24"/>
          <w:szCs w:val="24"/>
        </w:rPr>
        <w:t>.</w:t>
      </w:r>
    </w:p>
    <w:p w:rsidRPr="00E44DF7" w:rsidR="00E44DF7" w:rsidP="002C7A07" w:rsidRDefault="00E44DF7" w14:paraId="796A389C" w14:textId="2BD3475D">
      <w:pPr>
        <w:pStyle w:val="ListParagraph"/>
        <w:numPr>
          <w:ilvl w:val="0"/>
          <w:numId w:val="14"/>
        </w:numPr>
        <w:spacing w:line="276" w:lineRule="auto"/>
        <w:rPr>
          <w:rFonts w:ascii="Arial" w:hAnsi="Arial" w:cs="Arial"/>
          <w:sz w:val="24"/>
          <w:szCs w:val="24"/>
        </w:rPr>
      </w:pPr>
      <w:r w:rsidRPr="00E44DF7">
        <w:rPr>
          <w:rFonts w:ascii="Arial" w:hAnsi="Arial" w:cs="Arial"/>
          <w:sz w:val="24"/>
          <w:szCs w:val="24"/>
        </w:rPr>
        <w:t>Any significant changes in a child’s presentation</w:t>
      </w:r>
      <w:r w:rsidR="002E65F4">
        <w:rPr>
          <w:rFonts w:ascii="Arial" w:hAnsi="Arial" w:cs="Arial"/>
          <w:sz w:val="24"/>
          <w:szCs w:val="24"/>
        </w:rPr>
        <w:t xml:space="preserve"> or a</w:t>
      </w:r>
      <w:r w:rsidRPr="002E65F4" w:rsidR="002E65F4">
        <w:rPr>
          <w:rFonts w:ascii="Arial" w:hAnsi="Arial" w:cs="Arial"/>
          <w:sz w:val="24"/>
          <w:szCs w:val="24"/>
        </w:rPr>
        <w:t xml:space="preserve"> decline in child</w:t>
      </w:r>
      <w:r w:rsidR="002E65F4">
        <w:rPr>
          <w:rFonts w:ascii="Arial" w:hAnsi="Arial" w:cs="Arial"/>
          <w:sz w:val="24"/>
          <w:szCs w:val="24"/>
        </w:rPr>
        <w:t>/</w:t>
      </w:r>
      <w:r w:rsidRPr="002E65F4" w:rsidR="002E65F4">
        <w:rPr>
          <w:rFonts w:ascii="Arial" w:hAnsi="Arial" w:cs="Arial"/>
          <w:sz w:val="24"/>
          <w:szCs w:val="24"/>
        </w:rPr>
        <w:t>ren’s general well-being</w:t>
      </w:r>
      <w:r w:rsidR="002C7A07">
        <w:rPr>
          <w:rFonts w:ascii="Arial" w:hAnsi="Arial" w:cs="Arial"/>
          <w:sz w:val="24"/>
          <w:szCs w:val="24"/>
        </w:rPr>
        <w:t>.</w:t>
      </w:r>
    </w:p>
    <w:p w:rsidRPr="00E44DF7" w:rsidR="00E44DF7" w:rsidP="002C7A07" w:rsidRDefault="00E44DF7" w14:paraId="7B0AA5FD" w14:textId="11EA3A6D">
      <w:pPr>
        <w:pStyle w:val="ListParagraph"/>
        <w:numPr>
          <w:ilvl w:val="0"/>
          <w:numId w:val="14"/>
        </w:numPr>
        <w:spacing w:line="276" w:lineRule="auto"/>
        <w:rPr>
          <w:rFonts w:ascii="Arial" w:hAnsi="Arial" w:cs="Arial"/>
          <w:sz w:val="24"/>
          <w:szCs w:val="24"/>
        </w:rPr>
      </w:pPr>
      <w:r w:rsidRPr="00E44DF7">
        <w:rPr>
          <w:rFonts w:ascii="Arial" w:hAnsi="Arial" w:cs="Arial"/>
          <w:sz w:val="24"/>
          <w:szCs w:val="24"/>
        </w:rPr>
        <w:t>Any concerns relating to people who may pose a risk of harm to a child</w:t>
      </w:r>
      <w:r w:rsidR="002C7A07">
        <w:rPr>
          <w:rFonts w:ascii="Arial" w:hAnsi="Arial" w:cs="Arial"/>
          <w:sz w:val="24"/>
          <w:szCs w:val="24"/>
        </w:rPr>
        <w:t>.</w:t>
      </w:r>
    </w:p>
    <w:p w:rsidRPr="00E44DF7" w:rsidR="00E44DF7" w:rsidP="002C7A07" w:rsidRDefault="00E44DF7" w14:paraId="628EDBB6" w14:textId="06FF0156">
      <w:pPr>
        <w:pStyle w:val="ListParagraph"/>
        <w:numPr>
          <w:ilvl w:val="0"/>
          <w:numId w:val="14"/>
        </w:numPr>
        <w:spacing w:line="276" w:lineRule="auto"/>
        <w:rPr>
          <w:rFonts w:ascii="Arial" w:hAnsi="Arial" w:cs="Arial"/>
          <w:sz w:val="24"/>
          <w:szCs w:val="24"/>
        </w:rPr>
      </w:pPr>
      <w:r w:rsidRPr="00E44DF7">
        <w:rPr>
          <w:rFonts w:ascii="Arial" w:hAnsi="Arial" w:cs="Arial"/>
          <w:sz w:val="24"/>
          <w:szCs w:val="24"/>
        </w:rPr>
        <w:t>Any disclosures/allegations of abuse that children have shared</w:t>
      </w:r>
      <w:r w:rsidR="002C7A07">
        <w:rPr>
          <w:rFonts w:ascii="Arial" w:hAnsi="Arial" w:cs="Arial"/>
          <w:sz w:val="24"/>
          <w:szCs w:val="24"/>
        </w:rPr>
        <w:t>.</w:t>
      </w:r>
      <w:r w:rsidRPr="00E44DF7">
        <w:rPr>
          <w:rFonts w:ascii="Arial" w:hAnsi="Arial" w:cs="Arial"/>
          <w:sz w:val="24"/>
          <w:szCs w:val="24"/>
        </w:rPr>
        <w:t xml:space="preserve"> </w:t>
      </w:r>
    </w:p>
    <w:p w:rsidRPr="00E44DF7" w:rsidR="00E44DF7" w:rsidP="0029426D" w:rsidRDefault="0029426D" w14:paraId="1D8FB840" w14:textId="25DAA598">
      <w:pPr>
        <w:spacing w:line="276" w:lineRule="auto"/>
        <w:jc w:val="both"/>
        <w:rPr>
          <w:rFonts w:ascii="Arial" w:hAnsi="Arial" w:cs="Arial"/>
          <w:sz w:val="24"/>
          <w:szCs w:val="24"/>
        </w:rPr>
      </w:pPr>
      <w:r>
        <w:rPr>
          <w:rFonts w:ascii="Arial" w:hAnsi="Arial" w:cs="Arial"/>
          <w:sz w:val="24"/>
          <w:szCs w:val="24"/>
        </w:rPr>
        <w:t>7</w:t>
      </w:r>
      <w:r w:rsidR="00206A1E">
        <w:rPr>
          <w:rFonts w:ascii="Arial" w:hAnsi="Arial" w:cs="Arial"/>
          <w:sz w:val="24"/>
          <w:szCs w:val="24"/>
        </w:rPr>
        <w:t>.2</w:t>
      </w:r>
      <w:r w:rsidRPr="00E44DF7" w:rsidR="00E44DF7">
        <w:rPr>
          <w:rFonts w:ascii="Arial" w:hAnsi="Arial" w:cs="Arial"/>
          <w:sz w:val="24"/>
          <w:szCs w:val="24"/>
        </w:rPr>
        <w:t xml:space="preserve"> </w:t>
      </w:r>
      <w:r w:rsidR="00264A09">
        <w:rPr>
          <w:rFonts w:ascii="Arial" w:hAnsi="Arial" w:cs="Arial"/>
          <w:sz w:val="24"/>
          <w:szCs w:val="24"/>
        </w:rPr>
        <w:t xml:space="preserve">If </w:t>
      </w:r>
      <w:r w:rsidRPr="00E44DF7" w:rsidR="00E44DF7">
        <w:rPr>
          <w:rFonts w:ascii="Arial" w:hAnsi="Arial" w:cs="Arial"/>
          <w:sz w:val="24"/>
          <w:szCs w:val="24"/>
        </w:rPr>
        <w:t>a child discloses/alleges abuse directly to the Designated Safeguarding Lead or a member of staff</w:t>
      </w:r>
      <w:r w:rsidR="00BF204C">
        <w:rPr>
          <w:rFonts w:ascii="Arial" w:hAnsi="Arial" w:cs="Arial"/>
          <w:sz w:val="24"/>
          <w:szCs w:val="24"/>
        </w:rPr>
        <w:t>, they will take the following action:</w:t>
      </w:r>
    </w:p>
    <w:p w:rsidRPr="00E44DF7" w:rsidR="00E44DF7" w:rsidRDefault="003D0A58" w14:paraId="2D9C2EA4" w14:textId="115DE207">
      <w:pPr>
        <w:pStyle w:val="ListParagraph"/>
        <w:numPr>
          <w:ilvl w:val="0"/>
          <w:numId w:val="12"/>
        </w:numPr>
        <w:spacing w:line="276" w:lineRule="auto"/>
        <w:jc w:val="both"/>
        <w:rPr>
          <w:rFonts w:ascii="Arial" w:hAnsi="Arial" w:cs="Arial"/>
          <w:sz w:val="24"/>
          <w:szCs w:val="24"/>
        </w:rPr>
      </w:pPr>
      <w:r>
        <w:rPr>
          <w:rFonts w:ascii="Arial" w:hAnsi="Arial" w:cs="Arial"/>
          <w:sz w:val="24"/>
          <w:szCs w:val="24"/>
        </w:rPr>
        <w:t>L</w:t>
      </w:r>
      <w:r w:rsidRPr="00E44DF7" w:rsidR="00E44DF7">
        <w:rPr>
          <w:rFonts w:ascii="Arial" w:hAnsi="Arial" w:cs="Arial"/>
          <w:sz w:val="24"/>
          <w:szCs w:val="24"/>
        </w:rPr>
        <w:t>isten carefully to the child and believe what they say</w:t>
      </w:r>
    </w:p>
    <w:p w:rsidRPr="00E44DF7" w:rsidR="00E44DF7" w:rsidRDefault="003D0A58" w14:paraId="5BB616AE" w14:textId="7FE30459">
      <w:pPr>
        <w:pStyle w:val="ListParagraph"/>
        <w:numPr>
          <w:ilvl w:val="0"/>
          <w:numId w:val="12"/>
        </w:numPr>
        <w:spacing w:line="276" w:lineRule="auto"/>
        <w:jc w:val="both"/>
        <w:rPr>
          <w:rFonts w:ascii="Arial" w:hAnsi="Arial" w:cs="Arial"/>
          <w:sz w:val="24"/>
          <w:szCs w:val="24"/>
        </w:rPr>
      </w:pPr>
      <w:r>
        <w:rPr>
          <w:rFonts w:ascii="Arial" w:hAnsi="Arial" w:cs="Arial"/>
          <w:sz w:val="24"/>
          <w:szCs w:val="24"/>
        </w:rPr>
        <w:t>N</w:t>
      </w:r>
      <w:r w:rsidRPr="00E44DF7" w:rsidR="00E44DF7">
        <w:rPr>
          <w:rFonts w:ascii="Arial" w:hAnsi="Arial" w:cs="Arial"/>
          <w:sz w:val="24"/>
          <w:szCs w:val="24"/>
        </w:rPr>
        <w:t>ot promise confidentiality, as information may need to be passed on</w:t>
      </w:r>
      <w:r w:rsidR="002C7A07">
        <w:rPr>
          <w:rFonts w:ascii="Arial" w:hAnsi="Arial" w:cs="Arial"/>
          <w:sz w:val="24"/>
          <w:szCs w:val="24"/>
        </w:rPr>
        <w:t>.</w:t>
      </w:r>
    </w:p>
    <w:p w:rsidRPr="00E44DF7" w:rsidR="00E44DF7" w:rsidRDefault="003D0A58" w14:paraId="7390E787" w14:textId="432ACECE">
      <w:pPr>
        <w:pStyle w:val="ListParagraph"/>
        <w:numPr>
          <w:ilvl w:val="0"/>
          <w:numId w:val="12"/>
        </w:numPr>
        <w:spacing w:line="276" w:lineRule="auto"/>
        <w:jc w:val="both"/>
        <w:rPr>
          <w:rFonts w:ascii="Arial" w:hAnsi="Arial" w:cs="Arial"/>
          <w:sz w:val="24"/>
          <w:szCs w:val="24"/>
        </w:rPr>
      </w:pPr>
      <w:r>
        <w:rPr>
          <w:rFonts w:ascii="Arial" w:hAnsi="Arial" w:cs="Arial"/>
          <w:sz w:val="24"/>
          <w:szCs w:val="24"/>
        </w:rPr>
        <w:lastRenderedPageBreak/>
        <w:t>O</w:t>
      </w:r>
      <w:r w:rsidRPr="00E44DF7" w:rsidR="00E44DF7">
        <w:rPr>
          <w:rFonts w:ascii="Arial" w:hAnsi="Arial" w:cs="Arial"/>
          <w:sz w:val="24"/>
          <w:szCs w:val="24"/>
        </w:rPr>
        <w:t>nly ask for clarification if something is unclear and will not ask ‘leading’ questions</w:t>
      </w:r>
      <w:r w:rsidR="002C7A07">
        <w:rPr>
          <w:rFonts w:ascii="Arial" w:hAnsi="Arial" w:cs="Arial"/>
          <w:sz w:val="24"/>
          <w:szCs w:val="24"/>
        </w:rPr>
        <w:t>.</w:t>
      </w:r>
    </w:p>
    <w:p w:rsidRPr="00E44DF7" w:rsidR="00E44DF7" w:rsidRDefault="003D0A58" w14:paraId="190F097A" w14:textId="5C4C9412">
      <w:pPr>
        <w:pStyle w:val="ListParagraph"/>
        <w:numPr>
          <w:ilvl w:val="0"/>
          <w:numId w:val="12"/>
        </w:numPr>
        <w:spacing w:line="276" w:lineRule="auto"/>
        <w:jc w:val="both"/>
        <w:rPr>
          <w:rFonts w:ascii="Arial" w:hAnsi="Arial" w:cs="Arial"/>
          <w:sz w:val="24"/>
          <w:szCs w:val="24"/>
        </w:rPr>
      </w:pPr>
      <w:r>
        <w:rPr>
          <w:rFonts w:ascii="Arial" w:hAnsi="Arial" w:cs="Arial"/>
          <w:sz w:val="24"/>
          <w:szCs w:val="24"/>
        </w:rPr>
        <w:t>R</w:t>
      </w:r>
      <w:r w:rsidRPr="00E44DF7" w:rsidR="00E44DF7">
        <w:rPr>
          <w:rFonts w:ascii="Arial" w:hAnsi="Arial" w:cs="Arial"/>
          <w:sz w:val="24"/>
          <w:szCs w:val="24"/>
        </w:rPr>
        <w:t xml:space="preserve">eport </w:t>
      </w:r>
      <w:r w:rsidR="00796D2B">
        <w:rPr>
          <w:rFonts w:ascii="Arial" w:hAnsi="Arial" w:cs="Arial"/>
          <w:sz w:val="24"/>
          <w:szCs w:val="24"/>
        </w:rPr>
        <w:t xml:space="preserve">the </w:t>
      </w:r>
      <w:r w:rsidRPr="00E44DF7" w:rsidR="00E44DF7">
        <w:rPr>
          <w:rFonts w:ascii="Arial" w:hAnsi="Arial" w:cs="Arial"/>
          <w:sz w:val="24"/>
          <w:szCs w:val="24"/>
        </w:rPr>
        <w:t xml:space="preserve">disclosure to the </w:t>
      </w:r>
      <w:r w:rsidR="00796D2B">
        <w:rPr>
          <w:rFonts w:ascii="Arial" w:hAnsi="Arial" w:cs="Arial"/>
          <w:sz w:val="24"/>
          <w:szCs w:val="24"/>
        </w:rPr>
        <w:t>DSL</w:t>
      </w:r>
      <w:r w:rsidRPr="00E44DF7" w:rsidR="00E44DF7">
        <w:rPr>
          <w:rFonts w:ascii="Arial" w:hAnsi="Arial" w:cs="Arial"/>
          <w:sz w:val="24"/>
          <w:szCs w:val="24"/>
        </w:rPr>
        <w:t xml:space="preserve"> as soon as possible</w:t>
      </w:r>
      <w:r w:rsidR="002C7A07">
        <w:rPr>
          <w:rFonts w:ascii="Arial" w:hAnsi="Arial" w:cs="Arial"/>
          <w:sz w:val="24"/>
          <w:szCs w:val="24"/>
        </w:rPr>
        <w:t>.</w:t>
      </w:r>
    </w:p>
    <w:p w:rsidRPr="00E44DF7" w:rsidR="00E44DF7" w:rsidRDefault="003D0A58" w14:paraId="70EB424B" w14:textId="00D94B36">
      <w:pPr>
        <w:pStyle w:val="ListParagraph"/>
        <w:numPr>
          <w:ilvl w:val="0"/>
          <w:numId w:val="12"/>
        </w:numPr>
        <w:spacing w:line="276" w:lineRule="auto"/>
        <w:jc w:val="both"/>
        <w:rPr>
          <w:rFonts w:ascii="Arial" w:hAnsi="Arial" w:cs="Arial"/>
          <w:sz w:val="24"/>
          <w:szCs w:val="24"/>
        </w:rPr>
      </w:pPr>
      <w:r>
        <w:rPr>
          <w:rFonts w:ascii="Arial" w:hAnsi="Arial" w:cs="Arial"/>
          <w:sz w:val="24"/>
          <w:szCs w:val="24"/>
        </w:rPr>
        <w:t>O</w:t>
      </w:r>
      <w:r w:rsidRPr="00E44DF7" w:rsidR="00E44DF7">
        <w:rPr>
          <w:rFonts w:ascii="Arial" w:hAnsi="Arial" w:cs="Arial"/>
          <w:sz w:val="24"/>
          <w:szCs w:val="24"/>
        </w:rPr>
        <w:t>nly discuss the issue with colleagues that need to know about it</w:t>
      </w:r>
      <w:r w:rsidR="002C7A07">
        <w:rPr>
          <w:rFonts w:ascii="Arial" w:hAnsi="Arial" w:cs="Arial"/>
          <w:sz w:val="24"/>
          <w:szCs w:val="24"/>
        </w:rPr>
        <w:t>.</w:t>
      </w:r>
    </w:p>
    <w:p w:rsidRPr="00293FB5" w:rsidR="00E44DF7" w:rsidRDefault="003D0A58" w14:paraId="0C5B2133" w14:textId="4637D3AE">
      <w:pPr>
        <w:pStyle w:val="ListParagraph"/>
        <w:numPr>
          <w:ilvl w:val="0"/>
          <w:numId w:val="12"/>
        </w:numPr>
        <w:spacing w:line="276" w:lineRule="auto"/>
        <w:jc w:val="both"/>
        <w:rPr>
          <w:rFonts w:ascii="Arial" w:hAnsi="Arial" w:cs="Arial"/>
          <w:sz w:val="24"/>
          <w:szCs w:val="24"/>
        </w:rPr>
      </w:pPr>
      <w:r w:rsidRPr="00293FB5">
        <w:rPr>
          <w:rFonts w:ascii="Arial" w:hAnsi="Arial" w:cs="Arial"/>
          <w:sz w:val="24"/>
          <w:szCs w:val="24"/>
        </w:rPr>
        <w:t>A</w:t>
      </w:r>
      <w:r w:rsidRPr="00293FB5" w:rsidR="00BA550B">
        <w:rPr>
          <w:rFonts w:ascii="Arial" w:hAnsi="Arial" w:cs="Arial"/>
          <w:sz w:val="24"/>
          <w:szCs w:val="24"/>
        </w:rPr>
        <w:t xml:space="preserve">ccurately record </w:t>
      </w:r>
      <w:proofErr w:type="gramStart"/>
      <w:r w:rsidRPr="00293FB5" w:rsidR="002C7A07">
        <w:rPr>
          <w:rFonts w:ascii="Arial" w:hAnsi="Arial" w:cs="Arial"/>
          <w:sz w:val="24"/>
          <w:szCs w:val="24"/>
        </w:rPr>
        <w:t>factual information</w:t>
      </w:r>
      <w:proofErr w:type="gramEnd"/>
      <w:r w:rsidRPr="00293FB5" w:rsidR="002C7A07">
        <w:rPr>
          <w:rFonts w:ascii="Arial" w:hAnsi="Arial" w:cs="Arial"/>
          <w:sz w:val="24"/>
          <w:szCs w:val="24"/>
        </w:rPr>
        <w:t xml:space="preserve"> about </w:t>
      </w:r>
      <w:r w:rsidRPr="00293FB5" w:rsidR="00E44DF7">
        <w:rPr>
          <w:rFonts w:ascii="Arial" w:hAnsi="Arial" w:cs="Arial"/>
          <w:sz w:val="24"/>
          <w:szCs w:val="24"/>
        </w:rPr>
        <w:t>the disclosur</w:t>
      </w:r>
      <w:r w:rsidRPr="00293FB5" w:rsidR="00BA550B">
        <w:rPr>
          <w:rFonts w:ascii="Arial" w:hAnsi="Arial" w:cs="Arial"/>
          <w:sz w:val="24"/>
          <w:szCs w:val="24"/>
        </w:rPr>
        <w:t xml:space="preserve">e </w:t>
      </w:r>
      <w:r w:rsidRPr="00293FB5" w:rsidR="00E44DF7">
        <w:rPr>
          <w:rFonts w:ascii="Arial" w:hAnsi="Arial" w:cs="Arial"/>
          <w:sz w:val="24"/>
          <w:szCs w:val="24"/>
        </w:rPr>
        <w:t>and</w:t>
      </w:r>
      <w:r w:rsidRPr="00293FB5" w:rsidR="008A7C44">
        <w:rPr>
          <w:rFonts w:ascii="Arial" w:hAnsi="Arial" w:cs="Arial"/>
          <w:sz w:val="24"/>
          <w:szCs w:val="24"/>
        </w:rPr>
        <w:t xml:space="preserve"> share this with </w:t>
      </w:r>
      <w:r w:rsidRPr="00293FB5" w:rsidR="00E44DF7">
        <w:rPr>
          <w:rFonts w:ascii="Arial" w:hAnsi="Arial" w:cs="Arial"/>
          <w:sz w:val="24"/>
          <w:szCs w:val="24"/>
        </w:rPr>
        <w:t>the</w:t>
      </w:r>
      <w:r w:rsidRPr="00293FB5" w:rsidR="008A7C44">
        <w:rPr>
          <w:rFonts w:ascii="Arial" w:hAnsi="Arial" w:cs="Arial"/>
          <w:sz w:val="24"/>
          <w:szCs w:val="24"/>
        </w:rPr>
        <w:t xml:space="preserve"> DSL</w:t>
      </w:r>
      <w:r w:rsidRPr="00293FB5" w:rsidR="002C7A07">
        <w:rPr>
          <w:rFonts w:ascii="Arial" w:hAnsi="Arial" w:cs="Arial"/>
          <w:sz w:val="24"/>
          <w:szCs w:val="24"/>
        </w:rPr>
        <w:t>.</w:t>
      </w:r>
    </w:p>
    <w:p w:rsidRPr="00E44DF7" w:rsidR="007B6C3E" w:rsidRDefault="003D0A58" w14:paraId="00FA5899" w14:textId="66C08E6E">
      <w:pPr>
        <w:pStyle w:val="ListParagraph"/>
        <w:numPr>
          <w:ilvl w:val="0"/>
          <w:numId w:val="12"/>
        </w:numPr>
        <w:spacing w:line="276" w:lineRule="auto"/>
        <w:jc w:val="both"/>
        <w:rPr>
          <w:rFonts w:ascii="Arial" w:hAnsi="Arial" w:cs="Arial"/>
          <w:sz w:val="24"/>
          <w:szCs w:val="24"/>
        </w:rPr>
      </w:pPr>
      <w:r>
        <w:rPr>
          <w:rFonts w:ascii="Arial" w:hAnsi="Arial" w:cs="Arial"/>
          <w:sz w:val="24"/>
          <w:szCs w:val="24"/>
        </w:rPr>
        <w:t>Store records in line</w:t>
      </w:r>
      <w:r w:rsidR="007B6C3E">
        <w:rPr>
          <w:rFonts w:ascii="Arial" w:hAnsi="Arial" w:cs="Arial"/>
          <w:sz w:val="24"/>
          <w:szCs w:val="24"/>
        </w:rPr>
        <w:t xml:space="preserve"> with GDPR </w:t>
      </w:r>
      <w:r w:rsidR="00206A1E">
        <w:rPr>
          <w:rFonts w:ascii="Arial" w:hAnsi="Arial" w:cs="Arial"/>
          <w:sz w:val="24"/>
          <w:szCs w:val="24"/>
        </w:rPr>
        <w:t>requirements</w:t>
      </w:r>
      <w:r w:rsidR="002C7A07">
        <w:rPr>
          <w:rFonts w:ascii="Arial" w:hAnsi="Arial" w:cs="Arial"/>
          <w:sz w:val="24"/>
          <w:szCs w:val="24"/>
        </w:rPr>
        <w:t>.</w:t>
      </w:r>
      <w:r w:rsidR="007B6C3E">
        <w:rPr>
          <w:rFonts w:ascii="Arial" w:hAnsi="Arial" w:cs="Arial"/>
          <w:sz w:val="24"/>
          <w:szCs w:val="24"/>
        </w:rPr>
        <w:t xml:space="preserve"> </w:t>
      </w:r>
    </w:p>
    <w:p w:rsidR="00E1182C" w:rsidP="002C7A07" w:rsidRDefault="0029426D" w14:paraId="78421415" w14:textId="268DF36B">
      <w:pPr>
        <w:spacing w:line="276" w:lineRule="auto"/>
        <w:rPr>
          <w:rFonts w:ascii="Arial" w:hAnsi="Arial" w:eastAsia="Century Gothic" w:cs="Arial"/>
          <w:sz w:val="24"/>
          <w:szCs w:val="24"/>
        </w:rPr>
      </w:pPr>
      <w:r>
        <w:rPr>
          <w:rFonts w:ascii="Arial" w:hAnsi="Arial" w:cs="Arial"/>
          <w:sz w:val="24"/>
          <w:szCs w:val="24"/>
        </w:rPr>
        <w:t>7</w:t>
      </w:r>
      <w:r w:rsidR="00206A1E">
        <w:rPr>
          <w:rFonts w:ascii="Arial" w:hAnsi="Arial" w:cs="Arial"/>
          <w:sz w:val="24"/>
          <w:szCs w:val="24"/>
        </w:rPr>
        <w:t>.3</w:t>
      </w:r>
      <w:r w:rsidRPr="00E44DF7" w:rsidR="00E44DF7">
        <w:rPr>
          <w:rFonts w:ascii="Arial" w:hAnsi="Arial" w:cs="Arial"/>
          <w:sz w:val="24"/>
          <w:szCs w:val="24"/>
        </w:rPr>
        <w:t xml:space="preserve"> The</w:t>
      </w:r>
      <w:r w:rsidR="00206A1E">
        <w:rPr>
          <w:rFonts w:ascii="Arial" w:hAnsi="Arial" w:cs="Arial"/>
          <w:sz w:val="24"/>
          <w:szCs w:val="24"/>
        </w:rPr>
        <w:t xml:space="preserve"> DSL</w:t>
      </w:r>
      <w:r w:rsidRPr="00E44DF7" w:rsidR="00E44DF7">
        <w:rPr>
          <w:rFonts w:ascii="Arial" w:hAnsi="Arial" w:eastAsia="Century Gothic" w:cs="Arial"/>
          <w:sz w:val="24"/>
          <w:szCs w:val="24"/>
        </w:rPr>
        <w:t xml:space="preserve"> will </w:t>
      </w:r>
      <w:r w:rsidRPr="00E44DF7" w:rsidR="00DD4F64">
        <w:rPr>
          <w:rFonts w:ascii="Arial" w:hAnsi="Arial" w:eastAsia="Century Gothic" w:cs="Arial"/>
          <w:sz w:val="24"/>
          <w:szCs w:val="24"/>
        </w:rPr>
        <w:t>decide</w:t>
      </w:r>
      <w:r w:rsidRPr="00E44DF7" w:rsidR="00E44DF7">
        <w:rPr>
          <w:rFonts w:ascii="Arial" w:hAnsi="Arial" w:eastAsia="Century Gothic" w:cs="Arial"/>
          <w:sz w:val="24"/>
          <w:szCs w:val="24"/>
        </w:rPr>
        <w:t xml:space="preserve"> the action that needs to be taken following a member of staff raising a concern about a child or following a direct disclosure</w:t>
      </w:r>
      <w:r w:rsidR="00E1182C">
        <w:rPr>
          <w:rFonts w:ascii="Arial" w:hAnsi="Arial" w:eastAsia="Century Gothic" w:cs="Arial"/>
          <w:sz w:val="24"/>
          <w:szCs w:val="24"/>
        </w:rPr>
        <w:t>.</w:t>
      </w:r>
    </w:p>
    <w:p w:rsidRPr="00E44DF7" w:rsidR="00E44DF7" w:rsidP="002C7A07" w:rsidRDefault="00E44DF7" w14:paraId="1F154F03" w14:textId="26DC9B64">
      <w:pPr>
        <w:rPr>
          <w:rFonts w:ascii="Arial" w:hAnsi="Arial" w:eastAsia="Century Gothic" w:cs="Arial"/>
          <w:sz w:val="24"/>
          <w:szCs w:val="24"/>
        </w:rPr>
      </w:pPr>
      <w:r w:rsidRPr="00E44DF7">
        <w:rPr>
          <w:rFonts w:ascii="Arial" w:hAnsi="Arial" w:eastAsia="Century Gothic" w:cs="Arial"/>
          <w:sz w:val="24"/>
          <w:szCs w:val="24"/>
        </w:rPr>
        <w:t xml:space="preserve"> The DSL may consider the following options:</w:t>
      </w:r>
    </w:p>
    <w:p w:rsidRPr="00E44DF7" w:rsidR="00E44DF7" w:rsidRDefault="00E44DF7" w14:paraId="0F84E362" w14:textId="0424F219">
      <w:pPr>
        <w:pStyle w:val="ListParagraph"/>
        <w:numPr>
          <w:ilvl w:val="0"/>
          <w:numId w:val="13"/>
        </w:numPr>
        <w:jc w:val="both"/>
        <w:rPr>
          <w:rFonts w:ascii="Arial" w:hAnsi="Arial" w:cs="Arial"/>
          <w:sz w:val="24"/>
          <w:szCs w:val="24"/>
        </w:rPr>
      </w:pPr>
      <w:r w:rsidRPr="00E44DF7">
        <w:rPr>
          <w:rFonts w:ascii="Arial" w:hAnsi="Arial" w:cs="Arial"/>
          <w:sz w:val="24"/>
          <w:szCs w:val="24"/>
        </w:rPr>
        <w:t>Manage support for the child by working with parents directly</w:t>
      </w:r>
      <w:r w:rsidR="002C7A07">
        <w:rPr>
          <w:rFonts w:ascii="Arial" w:hAnsi="Arial" w:cs="Arial"/>
          <w:sz w:val="24"/>
          <w:szCs w:val="24"/>
        </w:rPr>
        <w:t>.</w:t>
      </w:r>
      <w:r w:rsidRPr="00E44DF7">
        <w:rPr>
          <w:rFonts w:ascii="Arial" w:hAnsi="Arial" w:cs="Arial"/>
          <w:sz w:val="24"/>
          <w:szCs w:val="24"/>
        </w:rPr>
        <w:t xml:space="preserve"> </w:t>
      </w:r>
    </w:p>
    <w:p w:rsidR="00E44DF7" w:rsidRDefault="00E44DF7" w14:paraId="7813F067" w14:textId="18685E49">
      <w:pPr>
        <w:pStyle w:val="ListParagraph"/>
        <w:numPr>
          <w:ilvl w:val="0"/>
          <w:numId w:val="13"/>
        </w:numPr>
        <w:jc w:val="both"/>
        <w:rPr>
          <w:rFonts w:ascii="Arial" w:hAnsi="Arial" w:cs="Arial"/>
          <w:sz w:val="24"/>
          <w:szCs w:val="24"/>
        </w:rPr>
      </w:pPr>
      <w:r w:rsidRPr="00E44DF7">
        <w:rPr>
          <w:rFonts w:ascii="Arial" w:hAnsi="Arial" w:cs="Arial"/>
          <w:sz w:val="24"/>
          <w:szCs w:val="24"/>
        </w:rPr>
        <w:t>Seek advice from MASH</w:t>
      </w:r>
      <w:r w:rsidR="002C7A07">
        <w:rPr>
          <w:rFonts w:ascii="Arial" w:hAnsi="Arial" w:cs="Arial"/>
          <w:sz w:val="24"/>
          <w:szCs w:val="24"/>
        </w:rPr>
        <w:t>.</w:t>
      </w:r>
      <w:r w:rsidR="00540819">
        <w:rPr>
          <w:rFonts w:ascii="Arial" w:hAnsi="Arial" w:cs="Arial"/>
          <w:sz w:val="24"/>
          <w:szCs w:val="24"/>
        </w:rPr>
        <w:t xml:space="preserve"> </w:t>
      </w:r>
    </w:p>
    <w:p w:rsidRPr="00E44DF7" w:rsidR="00540819" w:rsidRDefault="00540819" w14:paraId="12A7F34D" w14:textId="76F5C8A5">
      <w:pPr>
        <w:pStyle w:val="ListParagraph"/>
        <w:numPr>
          <w:ilvl w:val="0"/>
          <w:numId w:val="13"/>
        </w:numPr>
        <w:jc w:val="both"/>
        <w:rPr>
          <w:rFonts w:ascii="Arial" w:hAnsi="Arial" w:cs="Arial"/>
          <w:sz w:val="24"/>
          <w:szCs w:val="24"/>
        </w:rPr>
      </w:pPr>
      <w:r>
        <w:rPr>
          <w:rFonts w:ascii="Arial" w:hAnsi="Arial" w:cs="Arial"/>
          <w:sz w:val="24"/>
          <w:szCs w:val="24"/>
        </w:rPr>
        <w:t>C</w:t>
      </w:r>
      <w:r w:rsidRPr="00E44DF7">
        <w:rPr>
          <w:rFonts w:ascii="Arial" w:hAnsi="Arial" w:cs="Arial"/>
          <w:sz w:val="24"/>
          <w:szCs w:val="24"/>
        </w:rPr>
        <w:t>omplete the online Multi-Agency Referral Form (MARF) and submit this to the MASH</w:t>
      </w:r>
      <w:r w:rsidR="002C7A07">
        <w:rPr>
          <w:rFonts w:ascii="Arial" w:hAnsi="Arial" w:cs="Arial"/>
          <w:sz w:val="24"/>
          <w:szCs w:val="24"/>
        </w:rPr>
        <w:t>.</w:t>
      </w:r>
    </w:p>
    <w:p w:rsidRPr="00E44DF7" w:rsidR="00E44DF7" w:rsidRDefault="00E44DF7" w14:paraId="2FFA9C66" w14:textId="6498C1EE">
      <w:pPr>
        <w:pStyle w:val="ListParagraph"/>
        <w:numPr>
          <w:ilvl w:val="0"/>
          <w:numId w:val="13"/>
        </w:numPr>
        <w:jc w:val="both"/>
        <w:rPr>
          <w:rFonts w:ascii="Arial" w:hAnsi="Arial" w:cs="Arial"/>
          <w:sz w:val="24"/>
          <w:szCs w:val="24"/>
        </w:rPr>
      </w:pPr>
      <w:r w:rsidRPr="00E44DF7">
        <w:rPr>
          <w:rFonts w:ascii="Arial" w:hAnsi="Arial" w:cs="Arial"/>
          <w:sz w:val="24"/>
          <w:szCs w:val="24"/>
        </w:rPr>
        <w:t xml:space="preserve">Suggest </w:t>
      </w:r>
      <w:r w:rsidRPr="00994EC1">
        <w:rPr>
          <w:rFonts w:ascii="Arial" w:hAnsi="Arial" w:cs="Arial"/>
          <w:sz w:val="24"/>
          <w:szCs w:val="24"/>
        </w:rPr>
        <w:t>Early Help Assessment</w:t>
      </w:r>
      <w:r w:rsidRPr="00994EC1" w:rsidR="00F3362A">
        <w:rPr>
          <w:rFonts w:ascii="Arial" w:hAnsi="Arial" w:cs="Arial"/>
          <w:sz w:val="24"/>
          <w:szCs w:val="24"/>
        </w:rPr>
        <w:t>/Services</w:t>
      </w:r>
      <w:r w:rsidR="00F3362A">
        <w:rPr>
          <w:rFonts w:ascii="Arial" w:hAnsi="Arial" w:cs="Arial"/>
          <w:sz w:val="24"/>
          <w:szCs w:val="24"/>
        </w:rPr>
        <w:t xml:space="preserve"> </w:t>
      </w:r>
      <w:r w:rsidRPr="00E44DF7">
        <w:rPr>
          <w:rFonts w:ascii="Arial" w:hAnsi="Arial" w:cs="Arial"/>
          <w:sz w:val="24"/>
          <w:szCs w:val="24"/>
        </w:rPr>
        <w:t>to provide multi-agency help to a family</w:t>
      </w:r>
      <w:r w:rsidR="002C7A07">
        <w:rPr>
          <w:rFonts w:ascii="Arial" w:hAnsi="Arial" w:cs="Arial"/>
          <w:sz w:val="24"/>
          <w:szCs w:val="24"/>
        </w:rPr>
        <w:t>.</w:t>
      </w:r>
    </w:p>
    <w:p w:rsidR="00D5626A" w:rsidP="00757400" w:rsidRDefault="00E44DF7" w14:paraId="77882811" w14:textId="77777777">
      <w:pPr>
        <w:pStyle w:val="ListParagraph"/>
        <w:numPr>
          <w:ilvl w:val="0"/>
          <w:numId w:val="13"/>
        </w:numPr>
        <w:rPr>
          <w:rFonts w:ascii="Arial" w:hAnsi="Arial" w:cs="Arial"/>
          <w:sz w:val="24"/>
          <w:szCs w:val="24"/>
        </w:rPr>
      </w:pPr>
      <w:r w:rsidRPr="00E44DF7">
        <w:rPr>
          <w:rFonts w:ascii="Arial" w:hAnsi="Arial" w:cs="Arial"/>
          <w:sz w:val="24"/>
          <w:szCs w:val="24"/>
        </w:rPr>
        <w:t>In cases where children are deemed to be at significant risk of harm, the DSL will refer cases to the MASH for consideration for statutory intervention.</w:t>
      </w:r>
    </w:p>
    <w:p w:rsidRPr="00E44DF7" w:rsidR="00E44DF7" w:rsidP="00757400" w:rsidRDefault="00E44DF7" w14:paraId="3C4ECDFF" w14:textId="4695AFDA">
      <w:pPr>
        <w:pStyle w:val="ListParagraph"/>
        <w:numPr>
          <w:ilvl w:val="0"/>
          <w:numId w:val="13"/>
        </w:numPr>
        <w:rPr>
          <w:rFonts w:ascii="Arial" w:hAnsi="Arial" w:cs="Arial"/>
          <w:sz w:val="24"/>
          <w:szCs w:val="24"/>
        </w:rPr>
      </w:pPr>
      <w:r w:rsidRPr="00E44DF7">
        <w:rPr>
          <w:rFonts w:ascii="Arial" w:hAnsi="Arial" w:cs="Arial"/>
          <w:sz w:val="24"/>
          <w:szCs w:val="24"/>
        </w:rPr>
        <w:t xml:space="preserve">Parental consent will be obtained wherever possible before referring cases to the MASH. </w:t>
      </w:r>
      <w:r w:rsidRPr="00E44DF7">
        <w:rPr>
          <w:rFonts w:ascii="Arial" w:hAnsi="Arial" w:cs="Arial"/>
          <w:sz w:val="24"/>
          <w:szCs w:val="24"/>
          <w:u w:val="single"/>
        </w:rPr>
        <w:t>However, if we are worried that telling parents will mean the child is at greater risk of harm, we may do this without informing them</w:t>
      </w:r>
      <w:r w:rsidRPr="00E44DF7">
        <w:rPr>
          <w:rFonts w:ascii="Arial" w:hAnsi="Arial" w:cs="Arial"/>
          <w:sz w:val="24"/>
          <w:szCs w:val="24"/>
        </w:rPr>
        <w:t xml:space="preserve">. </w:t>
      </w:r>
    </w:p>
    <w:p w:rsidR="00E44DF7" w:rsidP="00757400" w:rsidRDefault="00E44DF7" w14:paraId="36417A6B" w14:textId="7A94AF95">
      <w:pPr>
        <w:pStyle w:val="ListParagraph"/>
        <w:numPr>
          <w:ilvl w:val="0"/>
          <w:numId w:val="13"/>
        </w:numPr>
        <w:rPr>
          <w:rFonts w:ascii="Arial" w:hAnsi="Arial" w:cs="Arial"/>
          <w:sz w:val="24"/>
          <w:szCs w:val="24"/>
        </w:rPr>
      </w:pPr>
      <w:r w:rsidRPr="00E44DF7">
        <w:rPr>
          <w:rFonts w:ascii="Arial" w:hAnsi="Arial" w:cs="Arial"/>
          <w:sz w:val="24"/>
          <w:szCs w:val="24"/>
        </w:rPr>
        <w:t xml:space="preserve">If parents do not consent to a referral but the DSL believes that a child is at significant risk of harm, a referral will still be made to Children’s Services (Social Care) </w:t>
      </w:r>
    </w:p>
    <w:p w:rsidR="00F03AC0" w:rsidP="00757400" w:rsidRDefault="00082A09" w14:paraId="24FF9EC8" w14:textId="7D9C7F87">
      <w:pPr>
        <w:pStyle w:val="ListParagraph"/>
        <w:numPr>
          <w:ilvl w:val="0"/>
          <w:numId w:val="13"/>
        </w:numPr>
        <w:rPr>
          <w:rFonts w:ascii="Arial" w:hAnsi="Arial" w:cs="Arial"/>
          <w:sz w:val="24"/>
          <w:szCs w:val="24"/>
        </w:rPr>
      </w:pPr>
      <w:r>
        <w:rPr>
          <w:rFonts w:ascii="Arial" w:hAnsi="Arial" w:cs="Arial"/>
          <w:sz w:val="24"/>
          <w:szCs w:val="24"/>
        </w:rPr>
        <w:t xml:space="preserve">See </w:t>
      </w:r>
      <w:r w:rsidR="00463529">
        <w:rPr>
          <w:rFonts w:ascii="Arial" w:hAnsi="Arial" w:cs="Arial"/>
          <w:sz w:val="24"/>
          <w:szCs w:val="24"/>
        </w:rPr>
        <w:t>Appendix 1 Safeguarding flow chart</w:t>
      </w:r>
    </w:p>
    <w:p w:rsidR="00521CA5" w:rsidP="1C2BF6C6" w:rsidRDefault="00E44DF7" w14:paraId="1469BBD3" w14:noSpellErr="1" w14:textId="06DF5219">
      <w:pPr>
        <w:ind w:left="426"/>
        <w:rPr>
          <w:rFonts w:ascii="Arial" w:hAnsi="Arial" w:cs="Arial"/>
          <w:sz w:val="24"/>
          <w:szCs w:val="24"/>
        </w:rPr>
      </w:pPr>
      <w:r w:rsidRPr="1C2BF6C6" w:rsidR="00E44DF7">
        <w:rPr>
          <w:rFonts w:ascii="Arial" w:hAnsi="Arial" w:cs="Arial"/>
          <w:sz w:val="24"/>
          <w:szCs w:val="24"/>
        </w:rPr>
        <w:t>For further information about the Coventry Safeguarding Children Partnership’s ‘</w:t>
      </w:r>
      <w:r w:rsidRPr="1C2BF6C6" w:rsidR="00864BAB">
        <w:rPr>
          <w:rFonts w:ascii="Arial" w:hAnsi="Arial" w:cs="Arial"/>
          <w:sz w:val="24"/>
          <w:szCs w:val="24"/>
        </w:rPr>
        <w:t>Effective support for children and families’</w:t>
      </w:r>
      <w:r w:rsidRPr="1C2BF6C6" w:rsidR="00E44DF7">
        <w:rPr>
          <w:rFonts w:ascii="Arial" w:hAnsi="Arial" w:cs="Arial"/>
          <w:sz w:val="24"/>
          <w:szCs w:val="24"/>
        </w:rPr>
        <w:t xml:space="preserve"> guidance, which will </w:t>
      </w:r>
      <w:r w:rsidRPr="1C2BF6C6" w:rsidR="00A434A0">
        <w:rPr>
          <w:rFonts w:ascii="Arial" w:hAnsi="Arial" w:cs="Arial"/>
          <w:sz w:val="24"/>
          <w:szCs w:val="24"/>
        </w:rPr>
        <w:t xml:space="preserve">be </w:t>
      </w:r>
      <w:r w:rsidRPr="1C2BF6C6" w:rsidR="00E44DF7">
        <w:rPr>
          <w:rFonts w:ascii="Arial" w:hAnsi="Arial" w:cs="Arial"/>
          <w:sz w:val="24"/>
          <w:szCs w:val="24"/>
        </w:rPr>
        <w:t>use</w:t>
      </w:r>
      <w:r w:rsidRPr="1C2BF6C6" w:rsidR="00A434A0">
        <w:rPr>
          <w:rFonts w:ascii="Arial" w:hAnsi="Arial" w:cs="Arial"/>
          <w:sz w:val="24"/>
          <w:szCs w:val="24"/>
        </w:rPr>
        <w:t>d</w:t>
      </w:r>
      <w:r w:rsidRPr="1C2BF6C6" w:rsidR="00E44DF7">
        <w:rPr>
          <w:rFonts w:ascii="Arial" w:hAnsi="Arial" w:cs="Arial"/>
          <w:sz w:val="24"/>
          <w:szCs w:val="24"/>
        </w:rPr>
        <w:t xml:space="preserve"> to make decisions about protecting children, please visit</w:t>
      </w:r>
      <w:r w:rsidRPr="1C2BF6C6" w:rsidR="00864BAB">
        <w:rPr>
          <w:rFonts w:ascii="Arial" w:hAnsi="Arial" w:cs="Arial"/>
          <w:sz w:val="24"/>
          <w:szCs w:val="24"/>
        </w:rPr>
        <w:t xml:space="preserve">: </w:t>
      </w:r>
      <w:bookmarkEnd w:id="5"/>
    </w:p>
    <w:p w:rsidR="5433B357" w:rsidP="1C2BF6C6" w:rsidRDefault="5433B357" w14:paraId="4E63FDE0" w14:textId="6C13A948">
      <w:pPr>
        <w:pStyle w:val="Normal"/>
        <w:ind w:left="426"/>
        <w:rPr>
          <w:rFonts w:ascii="Arial" w:hAnsi="Arial" w:eastAsia="Arial" w:cs="Arial"/>
          <w:noProof w:val="0"/>
          <w:sz w:val="24"/>
          <w:szCs w:val="24"/>
          <w:lang w:val="en-GB"/>
        </w:rPr>
      </w:pPr>
      <w:hyperlink r:id="Rd795f82bf8f74759">
        <w:r w:rsidRPr="1C2BF6C6" w:rsidR="5433B357">
          <w:rPr>
            <w:rStyle w:val="Hyperlink"/>
            <w:rFonts w:ascii="Arial" w:hAnsi="Arial" w:eastAsia="Arial" w:cs="Arial"/>
            <w:noProof w:val="0"/>
            <w:sz w:val="24"/>
            <w:szCs w:val="24"/>
            <w:lang w:val="en-GB"/>
          </w:rPr>
          <w:t>effective-support-for-children-families</w:t>
        </w:r>
      </w:hyperlink>
    </w:p>
    <w:p w:rsidRPr="00AA0CA4" w:rsidR="00AA0CA4" w:rsidP="00AA0CA4" w:rsidRDefault="00AA0CA4" w14:paraId="7CE70331" w14:textId="77777777">
      <w:pPr>
        <w:ind w:left="426"/>
      </w:pPr>
    </w:p>
    <w:p w:rsidRPr="00994EC1" w:rsidR="00521CA5" w:rsidP="00994EC1" w:rsidRDefault="00521CA5" w14:paraId="0B614441" w14:textId="27AB6E77">
      <w:pPr>
        <w:rPr>
          <w:rFonts w:ascii="Arial" w:hAnsi="Arial" w:cs="Arial"/>
          <w:b/>
          <w:bCs/>
          <w:sz w:val="24"/>
          <w:szCs w:val="24"/>
        </w:rPr>
      </w:pPr>
      <w:bookmarkStart w:name="_Hlk200985105" w:id="6"/>
      <w:r w:rsidRPr="00994EC1">
        <w:rPr>
          <w:rFonts w:ascii="Arial" w:hAnsi="Arial" w:cs="Arial"/>
          <w:b/>
          <w:bCs/>
          <w:color w:val="000000" w:themeColor="text1"/>
          <w:sz w:val="24"/>
          <w:szCs w:val="24"/>
        </w:rPr>
        <w:t xml:space="preserve">8. </w:t>
      </w:r>
      <w:r w:rsidRPr="00994EC1" w:rsidR="00F80C45">
        <w:rPr>
          <w:rFonts w:ascii="Arial" w:hAnsi="Arial" w:cs="Arial"/>
          <w:b/>
          <w:bCs/>
          <w:sz w:val="24"/>
          <w:szCs w:val="24"/>
          <w:u w:val="single"/>
        </w:rPr>
        <w:t>Muti-Agency Safeguarding Hub (M</w:t>
      </w:r>
      <w:r w:rsidRPr="00994EC1" w:rsidR="005E4DBF">
        <w:rPr>
          <w:rFonts w:ascii="Arial" w:hAnsi="Arial" w:cs="Arial"/>
          <w:b/>
          <w:bCs/>
          <w:sz w:val="24"/>
          <w:szCs w:val="24"/>
          <w:u w:val="single"/>
        </w:rPr>
        <w:t>A</w:t>
      </w:r>
      <w:r w:rsidRPr="00994EC1" w:rsidR="00F80C45">
        <w:rPr>
          <w:rFonts w:ascii="Arial" w:hAnsi="Arial" w:cs="Arial"/>
          <w:b/>
          <w:bCs/>
          <w:sz w:val="24"/>
          <w:szCs w:val="24"/>
          <w:u w:val="single"/>
        </w:rPr>
        <w:t>SH)</w:t>
      </w:r>
      <w:r w:rsidRPr="00994EC1">
        <w:rPr>
          <w:rFonts w:ascii="Arial" w:hAnsi="Arial" w:cs="Arial"/>
          <w:b/>
          <w:bCs/>
          <w:sz w:val="24"/>
          <w:szCs w:val="24"/>
        </w:rPr>
        <w:t xml:space="preserve">  </w:t>
      </w:r>
    </w:p>
    <w:p w:rsidR="00F80C45" w:rsidP="00E44DF7" w:rsidRDefault="00F80C45" w14:paraId="5B95A607" w14:textId="77777777">
      <w:pPr>
        <w:rPr>
          <w:rFonts w:ascii="Arial" w:hAnsi="Arial" w:cs="Arial"/>
          <w:b/>
          <w:bCs/>
          <w:sz w:val="24"/>
          <w:szCs w:val="24"/>
        </w:rPr>
      </w:pPr>
    </w:p>
    <w:p w:rsidRPr="00E44DF7" w:rsidR="00E44DF7" w:rsidP="00E44DF7" w:rsidRDefault="00F563AB" w14:paraId="4B9F4AC1" w14:textId="7E92AA21">
      <w:pPr>
        <w:rPr>
          <w:rFonts w:ascii="Arial" w:hAnsi="Arial" w:cs="Arial"/>
          <w:sz w:val="24"/>
          <w:szCs w:val="24"/>
        </w:rPr>
      </w:pPr>
      <w:r>
        <w:rPr>
          <w:rFonts w:ascii="Arial" w:hAnsi="Arial" w:cs="Arial"/>
          <w:sz w:val="24"/>
          <w:szCs w:val="24"/>
        </w:rPr>
        <w:t>8.1</w:t>
      </w:r>
      <w:r w:rsidRPr="00E44DF7" w:rsidR="00E44DF7">
        <w:rPr>
          <w:rFonts w:ascii="Arial" w:hAnsi="Arial" w:cs="Arial"/>
          <w:sz w:val="24"/>
          <w:szCs w:val="24"/>
        </w:rPr>
        <w:t xml:space="preserve"> To raise concerns about children, members of staff should contact the Multi-Agency Safeguarding Hub (MASH) by telephone to discuss the referral. They should then complete the online Multi-Agency Referral Form (MARF) and submit this to the MASH. The setting will follow up referrals if we do not receive feedback from </w:t>
      </w:r>
      <w:proofErr w:type="spellStart"/>
      <w:r w:rsidRPr="00E44DF7" w:rsidR="00E44DF7">
        <w:rPr>
          <w:rFonts w:ascii="Arial" w:hAnsi="Arial" w:cs="Arial"/>
          <w:sz w:val="24"/>
          <w:szCs w:val="24"/>
        </w:rPr>
        <w:t>Childrens</w:t>
      </w:r>
      <w:proofErr w:type="spellEnd"/>
      <w:r w:rsidRPr="00E44DF7" w:rsidR="00E44DF7">
        <w:rPr>
          <w:rFonts w:ascii="Arial" w:hAnsi="Arial" w:cs="Arial"/>
          <w:sz w:val="24"/>
          <w:szCs w:val="24"/>
        </w:rPr>
        <w:t xml:space="preserve"> Services (Social Care). </w:t>
      </w:r>
    </w:p>
    <w:p w:rsidRPr="00E44DF7" w:rsidR="00E44DF7" w:rsidP="00E44DF7" w:rsidRDefault="00E44DF7" w14:paraId="3903B630" w14:textId="1B3B33DB">
      <w:pPr>
        <w:jc w:val="both"/>
        <w:rPr>
          <w:rFonts w:ascii="Arial" w:hAnsi="Arial" w:cs="Arial"/>
          <w:sz w:val="24"/>
          <w:szCs w:val="24"/>
        </w:rPr>
      </w:pPr>
      <w:r w:rsidRPr="00E44DF7">
        <w:rPr>
          <w:rFonts w:ascii="Arial" w:hAnsi="Arial" w:cs="Arial"/>
          <w:b/>
          <w:sz w:val="24"/>
          <w:szCs w:val="24"/>
        </w:rPr>
        <w:t xml:space="preserve">MASH Telephone number: </w:t>
      </w:r>
      <w:r w:rsidRPr="00E44DF7">
        <w:rPr>
          <w:rFonts w:ascii="Arial" w:hAnsi="Arial" w:cs="Arial"/>
          <w:sz w:val="24"/>
          <w:szCs w:val="24"/>
        </w:rPr>
        <w:t>024</w:t>
      </w:r>
      <w:r w:rsidR="00483025">
        <w:rPr>
          <w:rFonts w:ascii="Arial" w:hAnsi="Arial" w:cs="Arial"/>
          <w:sz w:val="24"/>
          <w:szCs w:val="24"/>
        </w:rPr>
        <w:t xml:space="preserve"> </w:t>
      </w:r>
      <w:r w:rsidRPr="00E44DF7">
        <w:rPr>
          <w:rFonts w:ascii="Arial" w:hAnsi="Arial" w:cs="Arial"/>
          <w:sz w:val="24"/>
          <w:szCs w:val="24"/>
        </w:rPr>
        <w:t>7678</w:t>
      </w:r>
      <w:r w:rsidR="00483025">
        <w:rPr>
          <w:rFonts w:ascii="Arial" w:hAnsi="Arial" w:cs="Arial"/>
          <w:sz w:val="24"/>
          <w:szCs w:val="24"/>
        </w:rPr>
        <w:t xml:space="preserve"> </w:t>
      </w:r>
      <w:r w:rsidRPr="00E44DF7">
        <w:rPr>
          <w:rFonts w:ascii="Arial" w:hAnsi="Arial" w:cs="Arial"/>
          <w:sz w:val="24"/>
          <w:szCs w:val="24"/>
        </w:rPr>
        <w:t>8555</w:t>
      </w:r>
    </w:p>
    <w:p w:rsidRPr="00E44DF7" w:rsidR="00E44DF7" w:rsidP="00E44DF7" w:rsidRDefault="00E44DF7" w14:paraId="5E7134BD" w14:textId="77777777">
      <w:pPr>
        <w:jc w:val="both"/>
        <w:rPr>
          <w:rFonts w:ascii="Arial" w:hAnsi="Arial" w:cs="Arial"/>
          <w:sz w:val="24"/>
          <w:szCs w:val="24"/>
        </w:rPr>
      </w:pPr>
      <w:r w:rsidRPr="00E44DF7">
        <w:rPr>
          <w:rFonts w:ascii="Arial" w:hAnsi="Arial" w:cs="Arial"/>
          <w:b/>
          <w:sz w:val="24"/>
          <w:szCs w:val="24"/>
        </w:rPr>
        <w:t>MASH online referral form:</w:t>
      </w:r>
      <w:r w:rsidRPr="00E44DF7">
        <w:rPr>
          <w:rFonts w:ascii="Arial" w:hAnsi="Arial" w:cs="Arial"/>
          <w:sz w:val="24"/>
          <w:szCs w:val="24"/>
        </w:rPr>
        <w:t xml:space="preserve"> </w:t>
      </w:r>
      <w:hyperlink w:history="1" r:id="rId32">
        <w:r w:rsidRPr="00E44DF7">
          <w:rPr>
            <w:rStyle w:val="Hyperlink"/>
            <w:rFonts w:ascii="Arial" w:hAnsi="Arial" w:cs="Arial"/>
            <w:b/>
            <w:bCs/>
            <w:sz w:val="24"/>
            <w:szCs w:val="24"/>
          </w:rPr>
          <w:t>http://www.coventry.gov.uk/safeguardingchildren</w:t>
        </w:r>
      </w:hyperlink>
      <w:r w:rsidRPr="00E44DF7">
        <w:rPr>
          <w:rFonts w:ascii="Arial" w:hAnsi="Arial" w:cs="Arial"/>
          <w:sz w:val="24"/>
          <w:szCs w:val="24"/>
        </w:rPr>
        <w:t xml:space="preserve"> </w:t>
      </w:r>
    </w:p>
    <w:p w:rsidRPr="00E44DF7" w:rsidR="00E44DF7" w:rsidP="00E44DF7" w:rsidRDefault="00E44DF7" w14:paraId="380126AE" w14:textId="2FAFC314">
      <w:pPr>
        <w:jc w:val="both"/>
        <w:rPr>
          <w:rFonts w:ascii="Arial" w:hAnsi="Arial" w:cs="Arial"/>
          <w:sz w:val="24"/>
          <w:szCs w:val="24"/>
        </w:rPr>
      </w:pPr>
      <w:r w:rsidRPr="00E44DF7">
        <w:rPr>
          <w:rFonts w:ascii="Arial" w:hAnsi="Arial" w:cs="Arial"/>
          <w:b/>
          <w:sz w:val="24"/>
          <w:szCs w:val="24"/>
        </w:rPr>
        <w:lastRenderedPageBreak/>
        <w:t xml:space="preserve">Out of hours Emergency Duty Team: </w:t>
      </w:r>
      <w:r w:rsidRPr="00E44DF7">
        <w:rPr>
          <w:rFonts w:ascii="Arial" w:hAnsi="Arial" w:cs="Arial"/>
          <w:sz w:val="24"/>
          <w:szCs w:val="24"/>
        </w:rPr>
        <w:t>024</w:t>
      </w:r>
      <w:r w:rsidR="00483025">
        <w:rPr>
          <w:rFonts w:ascii="Arial" w:hAnsi="Arial" w:cs="Arial"/>
          <w:sz w:val="24"/>
          <w:szCs w:val="24"/>
        </w:rPr>
        <w:t xml:space="preserve"> </w:t>
      </w:r>
      <w:r w:rsidRPr="00E44DF7">
        <w:rPr>
          <w:rFonts w:ascii="Arial" w:hAnsi="Arial" w:cs="Arial"/>
          <w:sz w:val="24"/>
          <w:szCs w:val="24"/>
        </w:rPr>
        <w:t>7683</w:t>
      </w:r>
      <w:r w:rsidR="00483025">
        <w:rPr>
          <w:rFonts w:ascii="Arial" w:hAnsi="Arial" w:cs="Arial"/>
          <w:sz w:val="24"/>
          <w:szCs w:val="24"/>
        </w:rPr>
        <w:t xml:space="preserve"> </w:t>
      </w:r>
      <w:r w:rsidRPr="00E44DF7">
        <w:rPr>
          <w:rFonts w:ascii="Arial" w:hAnsi="Arial" w:cs="Arial"/>
          <w:sz w:val="24"/>
          <w:szCs w:val="24"/>
        </w:rPr>
        <w:t>2222</w:t>
      </w:r>
    </w:p>
    <w:p w:rsidR="00171EC9" w:rsidP="00E44DF7" w:rsidRDefault="00E44DF7" w14:paraId="316E11C4" w14:textId="77777777">
      <w:pPr>
        <w:spacing w:after="200" w:line="360" w:lineRule="auto"/>
      </w:pPr>
      <w:r w:rsidRPr="00E44DF7">
        <w:rPr>
          <w:rFonts w:ascii="Arial" w:hAnsi="Arial" w:cs="Arial"/>
          <w:b/>
          <w:sz w:val="24"/>
          <w:szCs w:val="24"/>
        </w:rPr>
        <w:t xml:space="preserve">Prevent/Channel Referrals: </w:t>
      </w:r>
      <w:r w:rsidRPr="00E44DF7" w:rsidR="00171EC9">
        <w:rPr>
          <w:rFonts w:ascii="Arial" w:hAnsi="Arial" w:cs="Arial"/>
          <w:sz w:val="24"/>
          <w:szCs w:val="24"/>
        </w:rPr>
        <w:t xml:space="preserve">Refer to MASH and to </w:t>
      </w:r>
      <w:hyperlink w:history="1" r:id="rId33">
        <w:r w:rsidRPr="00E44DF7" w:rsidR="00171EC9">
          <w:rPr>
            <w:rStyle w:val="Hyperlink"/>
            <w:rFonts w:ascii="Arial" w:hAnsi="Arial" w:cs="Arial"/>
            <w:b/>
            <w:bCs/>
            <w:sz w:val="24"/>
            <w:szCs w:val="24"/>
          </w:rPr>
          <w:t>CTU_GATEWAY@west-midlands.pnn.police.uk</w:t>
        </w:r>
      </w:hyperlink>
    </w:p>
    <w:p w:rsidRPr="009D7BAD" w:rsidR="00E44DF7" w:rsidP="00E44DF7" w:rsidRDefault="009D7BAD" w14:paraId="1F35A9E5" w14:textId="211B5A90">
      <w:pPr>
        <w:spacing w:after="200" w:line="360" w:lineRule="auto"/>
        <w:rPr>
          <w:rStyle w:val="Hyperlink"/>
          <w:rFonts w:ascii="Arial" w:hAnsi="Arial" w:cs="Arial"/>
          <w:b/>
          <w:bCs/>
          <w:sz w:val="28"/>
          <w:szCs w:val="28"/>
        </w:rPr>
      </w:pPr>
      <w:r w:rsidRPr="009D7BAD">
        <w:rPr>
          <w:rFonts w:ascii="Arial" w:hAnsi="Arial" w:cs="Arial"/>
          <w:sz w:val="24"/>
          <w:szCs w:val="24"/>
        </w:rPr>
        <w:t>Referrals should be submitted using the </w:t>
      </w:r>
      <w:hyperlink w:history="1" r:id="rId34">
        <w:r w:rsidRPr="009D7BAD">
          <w:rPr>
            <w:rStyle w:val="Hyperlink"/>
            <w:rFonts w:ascii="Arial" w:hAnsi="Arial" w:cs="Arial"/>
            <w:b/>
            <w:bCs/>
            <w:sz w:val="24"/>
            <w:szCs w:val="24"/>
          </w:rPr>
          <w:t>Prevent referral form</w:t>
        </w:r>
      </w:hyperlink>
      <w:r w:rsidRPr="009D7BAD" w:rsidR="00E44DF7">
        <w:rPr>
          <w:rFonts w:ascii="Arial" w:hAnsi="Arial" w:cs="Arial"/>
          <w:sz w:val="28"/>
          <w:szCs w:val="28"/>
        </w:rPr>
        <w:t xml:space="preserve"> </w:t>
      </w:r>
    </w:p>
    <w:p w:rsidR="00D05A69" w:rsidP="00757400" w:rsidRDefault="00E44DF7" w14:paraId="4EF86244" w14:textId="691B50BE">
      <w:pPr>
        <w:spacing w:after="0" w:line="240" w:lineRule="auto"/>
        <w:rPr>
          <w:rFonts w:ascii="Arial" w:hAnsi="Arial" w:cs="Arial"/>
          <w:b/>
          <w:bCs/>
          <w:sz w:val="24"/>
          <w:szCs w:val="24"/>
        </w:rPr>
      </w:pPr>
      <w:r w:rsidRPr="00F020F7">
        <w:rPr>
          <w:rStyle w:val="Hyperlink"/>
          <w:rFonts w:ascii="Arial" w:hAnsi="Arial" w:cs="Arial"/>
          <w:color w:val="auto"/>
          <w:sz w:val="24"/>
          <w:szCs w:val="24"/>
          <w:u w:val="none"/>
        </w:rPr>
        <w:t>8.2 If</w:t>
      </w:r>
      <w:r w:rsidRPr="00864BAB">
        <w:rPr>
          <w:rStyle w:val="Hyperlink"/>
          <w:rFonts w:ascii="Arial" w:hAnsi="Arial" w:cs="Arial"/>
          <w:color w:val="auto"/>
          <w:sz w:val="24"/>
          <w:szCs w:val="24"/>
          <w:u w:val="none"/>
        </w:rPr>
        <w:t xml:space="preserve"> a child’s situation does not appear to be improving following a referral, the DSL </w:t>
      </w:r>
      <w:r w:rsidRPr="00BF7BF9" w:rsidR="00757400">
        <w:rPr>
          <w:rStyle w:val="Hyperlink"/>
          <w:rFonts w:ascii="Arial" w:hAnsi="Arial" w:cs="Arial"/>
          <w:color w:val="auto"/>
          <w:sz w:val="24"/>
          <w:szCs w:val="24"/>
          <w:u w:val="none"/>
        </w:rPr>
        <w:t xml:space="preserve">will </w:t>
      </w:r>
      <w:r w:rsidRPr="00864BAB">
        <w:rPr>
          <w:rStyle w:val="Hyperlink"/>
          <w:rFonts w:ascii="Arial" w:hAnsi="Arial" w:cs="Arial"/>
          <w:color w:val="auto"/>
          <w:sz w:val="24"/>
          <w:szCs w:val="24"/>
          <w:u w:val="none"/>
        </w:rPr>
        <w:t xml:space="preserve">re-refer the child. We will also </w:t>
      </w:r>
      <w:r w:rsidRPr="00BF7BF9" w:rsidR="00757400">
        <w:rPr>
          <w:rStyle w:val="Hyperlink"/>
          <w:rFonts w:ascii="Arial" w:hAnsi="Arial" w:cs="Arial"/>
          <w:color w:val="auto"/>
          <w:sz w:val="24"/>
          <w:szCs w:val="24"/>
          <w:u w:val="none"/>
        </w:rPr>
        <w:t xml:space="preserve">use </w:t>
      </w:r>
      <w:r w:rsidRPr="00864BAB">
        <w:rPr>
          <w:rStyle w:val="Hyperlink"/>
          <w:rFonts w:ascii="Arial" w:hAnsi="Arial" w:cs="Arial"/>
          <w:color w:val="auto"/>
          <w:sz w:val="24"/>
          <w:szCs w:val="24"/>
          <w:u w:val="none"/>
        </w:rPr>
        <w:t xml:space="preserve">the </w:t>
      </w:r>
      <w:bookmarkStart w:name="_Hlk50709752" w:id="7"/>
      <w:r w:rsidRPr="00864BAB">
        <w:rPr>
          <w:rStyle w:val="Hyperlink"/>
          <w:rFonts w:ascii="Arial" w:hAnsi="Arial" w:cs="Arial"/>
          <w:color w:val="3366FF"/>
          <w:sz w:val="24"/>
          <w:szCs w:val="24"/>
          <w:u w:val="none"/>
        </w:rPr>
        <w:fldChar w:fldCharType="begin"/>
      </w:r>
      <w:r w:rsidRPr="00864BAB">
        <w:rPr>
          <w:rStyle w:val="Hyperlink"/>
          <w:rFonts w:ascii="Arial" w:hAnsi="Arial" w:cs="Arial"/>
          <w:color w:val="3366FF"/>
          <w:sz w:val="24"/>
          <w:szCs w:val="24"/>
          <w:u w:val="none"/>
        </w:rPr>
        <w:instrText>HYPERLINK "https://www.coventry.gov.uk/downloads/file/31161/escalation_policy"</w:instrText>
      </w:r>
      <w:r w:rsidRPr="00864BAB">
        <w:rPr>
          <w:rStyle w:val="Hyperlink"/>
          <w:rFonts w:ascii="Arial" w:hAnsi="Arial" w:cs="Arial"/>
          <w:color w:val="3366FF"/>
          <w:sz w:val="24"/>
          <w:szCs w:val="24"/>
          <w:u w:val="none"/>
        </w:rPr>
      </w:r>
      <w:r w:rsidRPr="00864BAB">
        <w:rPr>
          <w:rStyle w:val="Hyperlink"/>
          <w:rFonts w:ascii="Arial" w:hAnsi="Arial" w:cs="Arial"/>
          <w:color w:val="3366FF"/>
          <w:sz w:val="24"/>
          <w:szCs w:val="24"/>
          <w:u w:val="none"/>
        </w:rPr>
        <w:fldChar w:fldCharType="separate"/>
      </w:r>
      <w:r w:rsidRPr="00864BAB">
        <w:rPr>
          <w:rStyle w:val="Hyperlink"/>
          <w:rFonts w:ascii="Arial" w:hAnsi="Arial" w:cs="Arial"/>
          <w:color w:val="3366FF"/>
          <w:sz w:val="24"/>
          <w:szCs w:val="24"/>
          <w:u w:val="none"/>
        </w:rPr>
        <w:t>CSCP’s Escalation Policy</w:t>
      </w:r>
      <w:r w:rsidRPr="00864BAB">
        <w:rPr>
          <w:rStyle w:val="Hyperlink"/>
          <w:rFonts w:ascii="Arial" w:hAnsi="Arial" w:cs="Arial"/>
          <w:color w:val="3366FF"/>
          <w:sz w:val="24"/>
          <w:szCs w:val="24"/>
          <w:u w:val="none"/>
        </w:rPr>
        <w:fldChar w:fldCharType="end"/>
      </w:r>
      <w:bookmarkEnd w:id="7"/>
      <w:r w:rsidRPr="00864BAB">
        <w:rPr>
          <w:rStyle w:val="Hyperlink"/>
          <w:rFonts w:ascii="Arial" w:hAnsi="Arial" w:cs="Arial"/>
          <w:color w:val="auto"/>
          <w:sz w:val="24"/>
          <w:szCs w:val="24"/>
          <w:u w:val="none"/>
        </w:rPr>
        <w:t xml:space="preserve"> to ensure that our concerns have been addressed and that the situation improves for the child. </w:t>
      </w:r>
      <w:bookmarkEnd w:id="6"/>
      <w:r w:rsidRPr="00F020F7" w:rsidR="00F020F7">
        <w:rPr>
          <w:rFonts w:ascii="Arial" w:hAnsi="Arial" w:cs="Arial"/>
          <w:b/>
          <w:bCs/>
          <w:sz w:val="24"/>
          <w:szCs w:val="24"/>
        </w:rPr>
        <w:t xml:space="preserve"> </w:t>
      </w:r>
    </w:p>
    <w:p w:rsidR="006B5221" w:rsidP="00AF09A8" w:rsidRDefault="006B5221" w14:paraId="452BC277" w14:textId="77777777">
      <w:pPr>
        <w:spacing w:after="0" w:line="240" w:lineRule="auto"/>
        <w:jc w:val="both"/>
        <w:rPr>
          <w:rFonts w:ascii="Arial" w:hAnsi="Arial" w:cs="Arial"/>
          <w:sz w:val="24"/>
          <w:szCs w:val="24"/>
        </w:rPr>
      </w:pPr>
    </w:p>
    <w:p w:rsidRPr="00AF09A8" w:rsidR="009577FD" w:rsidP="00AF09A8" w:rsidRDefault="009577FD" w14:paraId="24702E69" w14:textId="77777777">
      <w:pPr>
        <w:spacing w:after="0" w:line="240" w:lineRule="auto"/>
        <w:jc w:val="both"/>
        <w:rPr>
          <w:rFonts w:ascii="Arial" w:hAnsi="Arial" w:cs="Arial"/>
          <w:sz w:val="24"/>
          <w:szCs w:val="24"/>
        </w:rPr>
      </w:pPr>
    </w:p>
    <w:p w:rsidRPr="00994EC1" w:rsidR="00AF09A8" w:rsidP="00994EC1" w:rsidRDefault="00AF09A8" w14:paraId="71DF294E" w14:textId="36653844">
      <w:pPr>
        <w:rPr>
          <w:rFonts w:ascii="Arial" w:hAnsi="Arial" w:cs="Arial"/>
          <w:b/>
          <w:bCs/>
          <w:i/>
          <w:sz w:val="24"/>
          <w:szCs w:val="24"/>
        </w:rPr>
      </w:pPr>
      <w:r w:rsidRPr="00994EC1">
        <w:rPr>
          <w:rFonts w:ascii="Arial" w:hAnsi="Arial" w:cs="Arial"/>
          <w:b/>
          <w:bCs/>
          <w:sz w:val="24"/>
          <w:szCs w:val="24"/>
        </w:rPr>
        <w:t xml:space="preserve">9. </w:t>
      </w:r>
      <w:r w:rsidRPr="00994EC1">
        <w:rPr>
          <w:rFonts w:ascii="Arial" w:hAnsi="Arial" w:cs="Arial"/>
          <w:b/>
          <w:bCs/>
          <w:sz w:val="24"/>
          <w:szCs w:val="24"/>
          <w:u w:val="single"/>
        </w:rPr>
        <w:t>Child Absences</w:t>
      </w:r>
    </w:p>
    <w:p w:rsidRPr="00A04869" w:rsidR="00A04869" w:rsidP="00A04869" w:rsidRDefault="00AF09A8" w14:paraId="0D6F2644" w14:textId="77777777">
      <w:pPr>
        <w:pStyle w:val="paragraph"/>
        <w:spacing w:after="0"/>
        <w:textAlignment w:val="baseline"/>
        <w:rPr>
          <w:rFonts w:ascii="Arial" w:hAnsi="Arial" w:cs="Arial"/>
        </w:rPr>
      </w:pPr>
      <w:r>
        <w:rPr>
          <w:rStyle w:val="normaltextrun"/>
          <w:rFonts w:ascii="Arial" w:hAnsi="Arial" w:cs="Arial"/>
          <w:lang w:val="en-US"/>
        </w:rPr>
        <w:t xml:space="preserve">9.1 </w:t>
      </w:r>
      <w:r w:rsidRPr="00A04869" w:rsidR="00A04869">
        <w:rPr>
          <w:rFonts w:ascii="Arial" w:hAnsi="Arial" w:cs="Arial"/>
        </w:rPr>
        <w:t xml:space="preserve">Repeated and unexplained absence from the setting can be a concern for </w:t>
      </w:r>
      <w:proofErr w:type="gramStart"/>
      <w:r w:rsidRPr="00A04869" w:rsidR="00A04869">
        <w:rPr>
          <w:rFonts w:ascii="Arial" w:hAnsi="Arial" w:cs="Arial"/>
        </w:rPr>
        <w:t>a number of</w:t>
      </w:r>
      <w:proofErr w:type="gramEnd"/>
      <w:r w:rsidRPr="00A04869" w:rsidR="00A04869">
        <w:rPr>
          <w:rFonts w:ascii="Arial" w:hAnsi="Arial" w:cs="Arial"/>
        </w:rPr>
        <w:t xml:space="preserve"> reasons:</w:t>
      </w:r>
    </w:p>
    <w:p w:rsidRPr="00A04869" w:rsidR="00A04869" w:rsidP="00757400" w:rsidRDefault="00A04869" w14:paraId="7C1BB429" w14:textId="77777777">
      <w:pPr>
        <w:pStyle w:val="paragraph"/>
        <w:numPr>
          <w:ilvl w:val="0"/>
          <w:numId w:val="36"/>
        </w:numPr>
        <w:spacing w:after="0"/>
        <w:textAlignment w:val="baseline"/>
        <w:rPr>
          <w:rFonts w:ascii="Arial" w:hAnsi="Arial" w:cs="Arial"/>
        </w:rPr>
      </w:pPr>
      <w:r w:rsidRPr="00A04869">
        <w:rPr>
          <w:rFonts w:ascii="Arial" w:hAnsi="Arial" w:cs="Arial"/>
        </w:rPr>
        <w:t xml:space="preserve">it is a potential indicator of abuse or neglect </w:t>
      </w:r>
    </w:p>
    <w:p w:rsidRPr="00A04869" w:rsidR="00A04869" w:rsidP="00757400" w:rsidRDefault="00A04869" w14:paraId="4DDB8CF5" w14:textId="77777777">
      <w:pPr>
        <w:pStyle w:val="paragraph"/>
        <w:numPr>
          <w:ilvl w:val="0"/>
          <w:numId w:val="36"/>
        </w:numPr>
        <w:spacing w:after="0"/>
        <w:textAlignment w:val="baseline"/>
        <w:rPr>
          <w:rFonts w:ascii="Arial" w:hAnsi="Arial" w:cs="Arial"/>
        </w:rPr>
      </w:pPr>
      <w:r w:rsidRPr="00A04869">
        <w:rPr>
          <w:rFonts w:ascii="Arial" w:hAnsi="Arial" w:cs="Arial"/>
        </w:rPr>
        <w:t>it can significantly impact on a child’s progress and / or wellbeing</w:t>
      </w:r>
    </w:p>
    <w:p w:rsidRPr="00B13F64" w:rsidR="00D05A69" w:rsidP="00D05A69" w:rsidRDefault="00D05A69" w14:paraId="124DB3E7" w14:textId="353174A0">
      <w:pPr>
        <w:pStyle w:val="paragraph"/>
        <w:spacing w:before="0" w:beforeAutospacing="0" w:after="0" w:afterAutospacing="0"/>
        <w:jc w:val="both"/>
        <w:textAlignment w:val="baseline"/>
        <w:rPr>
          <w:rStyle w:val="normaltextrun"/>
          <w:rFonts w:ascii="Arial" w:hAnsi="Arial" w:cs="Arial"/>
          <w:lang w:val="en-US"/>
        </w:rPr>
      </w:pPr>
      <w:r w:rsidRPr="00B13F64">
        <w:rPr>
          <w:rStyle w:val="normaltextrun"/>
          <w:rFonts w:ascii="Arial" w:hAnsi="Arial" w:cs="Arial"/>
          <w:lang w:val="en-US"/>
        </w:rPr>
        <w:t xml:space="preserve">Although </w:t>
      </w:r>
      <w:r>
        <w:rPr>
          <w:rStyle w:val="normaltextrun"/>
          <w:rFonts w:ascii="Arial" w:hAnsi="Arial" w:cs="Arial"/>
          <w:lang w:val="en-US"/>
        </w:rPr>
        <w:t xml:space="preserve">government </w:t>
      </w:r>
      <w:r w:rsidRPr="00B13F64">
        <w:rPr>
          <w:rStyle w:val="normaltextrun"/>
          <w:rFonts w:ascii="Arial" w:hAnsi="Arial" w:cs="Arial"/>
          <w:lang w:val="en-US"/>
        </w:rPr>
        <w:t xml:space="preserve">guidance is specific to </w:t>
      </w:r>
      <w:r w:rsidR="00104222">
        <w:rPr>
          <w:rStyle w:val="normaltextrun"/>
          <w:rFonts w:ascii="Arial" w:hAnsi="Arial" w:cs="Arial"/>
          <w:lang w:val="en-US"/>
        </w:rPr>
        <w:t xml:space="preserve">children who are of </w:t>
      </w:r>
      <w:r w:rsidR="00AC68F4">
        <w:rPr>
          <w:rStyle w:val="normaltextrun"/>
          <w:rFonts w:ascii="Arial" w:hAnsi="Arial" w:cs="Arial"/>
          <w:lang w:val="en-US"/>
        </w:rPr>
        <w:t>compulsory</w:t>
      </w:r>
      <w:r w:rsidR="00104222">
        <w:rPr>
          <w:rStyle w:val="normaltextrun"/>
          <w:rFonts w:ascii="Arial" w:hAnsi="Arial" w:cs="Arial"/>
          <w:lang w:val="en-US"/>
        </w:rPr>
        <w:t xml:space="preserve"> school age</w:t>
      </w:r>
      <w:r w:rsidRPr="00B13F64">
        <w:rPr>
          <w:rStyle w:val="normaltextrun"/>
          <w:rFonts w:ascii="Arial" w:hAnsi="Arial" w:cs="Arial"/>
          <w:lang w:val="en-US"/>
        </w:rPr>
        <w:t>, it is vital that we as Early Years providers understand the similarities to children accessing early education. </w:t>
      </w:r>
    </w:p>
    <w:p w:rsidRPr="00B13F64" w:rsidR="00D05A69" w:rsidP="00D05A69" w:rsidRDefault="00D05A69" w14:paraId="49FB582B" w14:textId="77777777">
      <w:pPr>
        <w:pStyle w:val="paragraph"/>
        <w:spacing w:before="0" w:beforeAutospacing="0" w:after="0" w:afterAutospacing="0"/>
        <w:jc w:val="both"/>
        <w:textAlignment w:val="baseline"/>
        <w:rPr>
          <w:rStyle w:val="normaltextrun"/>
          <w:rFonts w:ascii="Arial" w:hAnsi="Arial" w:cs="Arial"/>
          <w:lang w:val="en-US"/>
        </w:rPr>
      </w:pPr>
    </w:p>
    <w:p w:rsidRPr="00BF7BF9" w:rsidR="00757400" w:rsidP="00D05A69" w:rsidRDefault="00AF09A8" w14:paraId="1D0E4B48" w14:textId="0034180B">
      <w:pPr>
        <w:pStyle w:val="paragraph"/>
        <w:spacing w:before="0" w:beforeAutospacing="0" w:after="0" w:afterAutospacing="0"/>
        <w:jc w:val="both"/>
        <w:textAlignment w:val="baseline"/>
        <w:rPr>
          <w:rFonts w:ascii="Arial" w:hAnsi="Arial" w:cs="Arial"/>
          <w:shd w:val="clear" w:color="auto" w:fill="FFFFFF"/>
        </w:rPr>
      </w:pPr>
      <w:r>
        <w:rPr>
          <w:rFonts w:ascii="Arial" w:hAnsi="Arial" w:cs="Arial"/>
          <w:shd w:val="clear" w:color="auto" w:fill="FFFFFF"/>
        </w:rPr>
        <w:t xml:space="preserve">9.2 </w:t>
      </w:r>
      <w:r w:rsidRPr="00B13F64" w:rsidR="00D05A69">
        <w:rPr>
          <w:rFonts w:ascii="Arial" w:hAnsi="Arial" w:cs="Arial"/>
          <w:shd w:val="clear" w:color="auto" w:fill="FFFFFF"/>
        </w:rPr>
        <w:t xml:space="preserve">A child absent from our setting is not </w:t>
      </w:r>
      <w:r w:rsidRPr="00BF7BF9" w:rsidR="00757400">
        <w:rPr>
          <w:rFonts w:ascii="Arial" w:hAnsi="Arial" w:cs="Arial"/>
          <w:shd w:val="clear" w:color="auto" w:fill="FFFFFF"/>
        </w:rPr>
        <w:t xml:space="preserve">always </w:t>
      </w:r>
      <w:r w:rsidRPr="00BF7BF9" w:rsidR="00D05A69">
        <w:rPr>
          <w:rFonts w:ascii="Arial" w:hAnsi="Arial" w:cs="Arial"/>
          <w:shd w:val="clear" w:color="auto" w:fill="FFFFFF"/>
        </w:rPr>
        <w:t>a safeguarding matter</w:t>
      </w:r>
      <w:r w:rsidRPr="00BF7BF9" w:rsidR="00757400">
        <w:rPr>
          <w:rFonts w:ascii="Arial" w:hAnsi="Arial" w:cs="Arial"/>
          <w:shd w:val="clear" w:color="auto" w:fill="FFFFFF"/>
        </w:rPr>
        <w:t>. There</w:t>
      </w:r>
      <w:r w:rsidRPr="00BF7BF9" w:rsidR="00D05A69">
        <w:rPr>
          <w:rFonts w:ascii="Arial" w:hAnsi="Arial" w:cs="Arial"/>
          <w:shd w:val="clear" w:color="auto" w:fill="FFFFFF"/>
        </w:rPr>
        <w:t xml:space="preserve"> may be an explanation for a child not attending their expected session. </w:t>
      </w:r>
    </w:p>
    <w:p w:rsidR="00757400" w:rsidP="00D05A69" w:rsidRDefault="00757400" w14:paraId="43AACF50" w14:textId="77777777">
      <w:pPr>
        <w:pStyle w:val="paragraph"/>
        <w:spacing w:before="0" w:beforeAutospacing="0" w:after="0" w:afterAutospacing="0"/>
        <w:jc w:val="both"/>
        <w:textAlignment w:val="baseline"/>
        <w:rPr>
          <w:rFonts w:ascii="Arial" w:hAnsi="Arial" w:cs="Arial"/>
          <w:shd w:val="clear" w:color="auto" w:fill="FFFFFF"/>
        </w:rPr>
      </w:pPr>
    </w:p>
    <w:p w:rsidR="00D05A69" w:rsidP="0078451F" w:rsidRDefault="00D05A69" w14:paraId="30DC664F" w14:textId="44F25FDC">
      <w:pPr>
        <w:pStyle w:val="paragraph"/>
        <w:spacing w:before="0" w:beforeAutospacing="0" w:after="0" w:afterAutospacing="0"/>
        <w:textAlignment w:val="baseline"/>
        <w:rPr>
          <w:rFonts w:ascii="Arial" w:hAnsi="Arial" w:cs="Arial"/>
          <w:shd w:val="clear" w:color="auto" w:fill="FFFFFF"/>
        </w:rPr>
      </w:pPr>
      <w:r w:rsidRPr="00B13F64">
        <w:rPr>
          <w:rFonts w:ascii="Arial" w:hAnsi="Arial" w:cs="Arial"/>
          <w:shd w:val="clear" w:color="auto" w:fill="FFFFFF"/>
        </w:rPr>
        <w:t xml:space="preserve">However, regular attendance is </w:t>
      </w:r>
      <w:r w:rsidRPr="00B13F64" w:rsidR="00463529">
        <w:rPr>
          <w:rFonts w:ascii="Arial" w:hAnsi="Arial" w:cs="Arial"/>
          <w:shd w:val="clear" w:color="auto" w:fill="FFFFFF"/>
        </w:rPr>
        <w:t>important</w:t>
      </w:r>
      <w:r w:rsidR="00757400">
        <w:rPr>
          <w:rFonts w:ascii="Arial" w:hAnsi="Arial" w:cs="Arial"/>
          <w:shd w:val="clear" w:color="auto" w:fill="FFFFFF"/>
        </w:rPr>
        <w:t xml:space="preserve"> </w:t>
      </w:r>
      <w:r w:rsidRPr="00BF7BF9" w:rsidR="00757400">
        <w:rPr>
          <w:rFonts w:ascii="Arial" w:hAnsi="Arial" w:cs="Arial"/>
          <w:shd w:val="clear" w:color="auto" w:fill="FFFFFF"/>
        </w:rPr>
        <w:t>and expected</w:t>
      </w:r>
      <w:r w:rsidRPr="00BF7BF9" w:rsidR="00BF7BF9">
        <w:rPr>
          <w:rFonts w:ascii="Arial" w:hAnsi="Arial" w:cs="Arial"/>
          <w:shd w:val="clear" w:color="auto" w:fill="FFFFFF"/>
        </w:rPr>
        <w:t xml:space="preserve">. </w:t>
      </w:r>
      <w:r w:rsidR="00757400">
        <w:rPr>
          <w:rFonts w:ascii="Arial" w:hAnsi="Arial" w:cs="Arial"/>
          <w:shd w:val="clear" w:color="auto" w:fill="FFFFFF"/>
        </w:rPr>
        <w:t>U</w:t>
      </w:r>
      <w:r w:rsidRPr="00B13F64">
        <w:rPr>
          <w:rFonts w:ascii="Arial" w:hAnsi="Arial" w:cs="Arial"/>
          <w:shd w:val="clear" w:color="auto" w:fill="FFFFFF"/>
        </w:rPr>
        <w:t>nexplained non-attendance can be an early indicator of risk and vulnerability.</w:t>
      </w:r>
    </w:p>
    <w:p w:rsidRPr="00D05A69" w:rsidR="00D05A69" w:rsidP="00D05A69" w:rsidRDefault="00D05A69" w14:paraId="036C7860" w14:textId="77777777">
      <w:pPr>
        <w:pStyle w:val="paragraph"/>
        <w:spacing w:before="0" w:beforeAutospacing="0" w:after="0" w:afterAutospacing="0"/>
        <w:jc w:val="both"/>
        <w:textAlignment w:val="baseline"/>
        <w:rPr>
          <w:rFonts w:ascii="Arial" w:hAnsi="Arial" w:cs="Arial"/>
          <w:shd w:val="clear" w:color="auto" w:fill="FFFFFF"/>
        </w:rPr>
      </w:pPr>
    </w:p>
    <w:p w:rsidRPr="003B4F67" w:rsidR="00D05A69" w:rsidP="00D05A69" w:rsidRDefault="00B13F64" w14:paraId="5FF1FB5A" w14:textId="480BAF8B">
      <w:pPr>
        <w:pStyle w:val="ListParagraph"/>
        <w:numPr>
          <w:ilvl w:val="0"/>
          <w:numId w:val="28"/>
        </w:numPr>
        <w:rPr>
          <w:rFonts w:ascii="Arial" w:hAnsi="Arial" w:cs="Arial"/>
          <w:sz w:val="28"/>
          <w:szCs w:val="28"/>
        </w:rPr>
      </w:pPr>
      <w:proofErr w:type="gramStart"/>
      <w:r w:rsidRPr="003B4F67">
        <w:rPr>
          <w:rStyle w:val="normaltextrun"/>
          <w:rFonts w:ascii="Arial" w:hAnsi="Arial" w:cs="Arial"/>
          <w:color w:val="0070C0"/>
          <w:sz w:val="24"/>
          <w:szCs w:val="24"/>
          <w:lang w:val="en-US"/>
        </w:rPr>
        <w:t>[</w:t>
      </w:r>
      <w:r w:rsidRPr="003B4F67" w:rsidR="00F020F7">
        <w:rPr>
          <w:rStyle w:val="normaltextrun"/>
          <w:rFonts w:ascii="Arial" w:hAnsi="Arial" w:cs="Arial"/>
          <w:color w:val="0070C0"/>
          <w:sz w:val="24"/>
          <w:szCs w:val="24"/>
          <w:lang w:val="en-US"/>
        </w:rPr>
        <w:t xml:space="preserve"> name</w:t>
      </w:r>
      <w:proofErr w:type="gramEnd"/>
      <w:r w:rsidRPr="003B4F67" w:rsidR="00F020F7">
        <w:rPr>
          <w:rStyle w:val="normaltextrun"/>
          <w:rFonts w:ascii="Arial" w:hAnsi="Arial" w:cs="Arial"/>
          <w:color w:val="0070C0"/>
          <w:sz w:val="24"/>
          <w:szCs w:val="24"/>
          <w:lang w:val="en-US"/>
        </w:rPr>
        <w:t xml:space="preserve"> of setting]</w:t>
      </w:r>
      <w:r w:rsidR="00A532A5">
        <w:rPr>
          <w:rFonts w:ascii="Arial" w:hAnsi="Arial" w:cs="Arial"/>
          <w:sz w:val="24"/>
          <w:szCs w:val="24"/>
        </w:rPr>
        <w:t xml:space="preserve"> </w:t>
      </w:r>
      <w:r w:rsidRPr="00BF7BF9" w:rsidR="00A532A5">
        <w:rPr>
          <w:rFonts w:ascii="Arial" w:hAnsi="Arial" w:cs="Arial"/>
          <w:sz w:val="24"/>
          <w:szCs w:val="24"/>
        </w:rPr>
        <w:t xml:space="preserve">will </w:t>
      </w:r>
      <w:r w:rsidRPr="00BF7BF9" w:rsidR="00270E31">
        <w:rPr>
          <w:rFonts w:ascii="Arial" w:hAnsi="Arial" w:cs="Arial"/>
          <w:sz w:val="24"/>
          <w:szCs w:val="24"/>
        </w:rPr>
        <w:t xml:space="preserve">always </w:t>
      </w:r>
      <w:r w:rsidRPr="003B4F67" w:rsidR="00F020F7">
        <w:rPr>
          <w:rFonts w:ascii="Arial" w:hAnsi="Arial" w:cs="Arial"/>
          <w:sz w:val="24"/>
          <w:szCs w:val="24"/>
        </w:rPr>
        <w:t xml:space="preserve">follow up on absences in a timely manner. If a child is absent for a prolonged </w:t>
      </w:r>
      <w:r w:rsidRPr="003B4F67" w:rsidR="00EE4FAB">
        <w:rPr>
          <w:rFonts w:ascii="Arial" w:hAnsi="Arial" w:cs="Arial"/>
          <w:sz w:val="24"/>
          <w:szCs w:val="24"/>
        </w:rPr>
        <w:t>period</w:t>
      </w:r>
      <w:r w:rsidRPr="003B4F67" w:rsidR="00F020F7">
        <w:rPr>
          <w:rFonts w:ascii="Arial" w:hAnsi="Arial" w:cs="Arial"/>
          <w:sz w:val="24"/>
          <w:szCs w:val="24"/>
        </w:rPr>
        <w:t xml:space="preserve">, or if a child is absent without notification from the parent or carer, attempts </w:t>
      </w:r>
      <w:r w:rsidRPr="00BF7BF9" w:rsidR="007018A1">
        <w:rPr>
          <w:rFonts w:ascii="Arial" w:hAnsi="Arial" w:cs="Arial"/>
          <w:sz w:val="24"/>
          <w:szCs w:val="24"/>
        </w:rPr>
        <w:t xml:space="preserve">will be </w:t>
      </w:r>
      <w:r w:rsidRPr="003B4F67" w:rsidR="00F020F7">
        <w:rPr>
          <w:rFonts w:ascii="Arial" w:hAnsi="Arial" w:cs="Arial"/>
          <w:sz w:val="24"/>
          <w:szCs w:val="24"/>
        </w:rPr>
        <w:t>made to contact the child’s parents and/or carers and alternative emergency contacts.</w:t>
      </w:r>
    </w:p>
    <w:p w:rsidRPr="003B4F67" w:rsidR="00D05A69" w:rsidP="00D05A69" w:rsidRDefault="007018A1" w14:paraId="22B65F21" w14:textId="035A3221">
      <w:pPr>
        <w:pStyle w:val="ListParagraph"/>
        <w:numPr>
          <w:ilvl w:val="0"/>
          <w:numId w:val="28"/>
        </w:numPr>
        <w:rPr>
          <w:rFonts w:ascii="Arial" w:hAnsi="Arial" w:cs="Arial"/>
          <w:sz w:val="28"/>
          <w:szCs w:val="28"/>
        </w:rPr>
      </w:pPr>
      <w:proofErr w:type="gramStart"/>
      <w:r w:rsidRPr="003B4F67">
        <w:rPr>
          <w:rStyle w:val="normaltextrun"/>
          <w:rFonts w:ascii="Arial" w:hAnsi="Arial" w:cs="Arial"/>
          <w:color w:val="0070C0"/>
          <w:sz w:val="24"/>
          <w:szCs w:val="24"/>
          <w:lang w:val="en-US"/>
        </w:rPr>
        <w:t>[ name</w:t>
      </w:r>
      <w:proofErr w:type="gramEnd"/>
      <w:r w:rsidRPr="003B4F67">
        <w:rPr>
          <w:rStyle w:val="normaltextrun"/>
          <w:rFonts w:ascii="Arial" w:hAnsi="Arial" w:cs="Arial"/>
          <w:color w:val="0070C0"/>
          <w:sz w:val="24"/>
          <w:szCs w:val="24"/>
          <w:lang w:val="en-US"/>
        </w:rPr>
        <w:t xml:space="preserve"> of </w:t>
      </w:r>
      <w:proofErr w:type="gramStart"/>
      <w:r w:rsidRPr="003B4F67">
        <w:rPr>
          <w:rStyle w:val="normaltextrun"/>
          <w:rFonts w:ascii="Arial" w:hAnsi="Arial" w:cs="Arial"/>
          <w:color w:val="0070C0"/>
          <w:sz w:val="24"/>
          <w:szCs w:val="24"/>
          <w:lang w:val="en-US"/>
        </w:rPr>
        <w:t xml:space="preserve">setting] </w:t>
      </w:r>
      <w:r w:rsidRPr="003B4F67" w:rsidR="00F020F7">
        <w:rPr>
          <w:rFonts w:ascii="Arial" w:hAnsi="Arial" w:cs="Arial"/>
          <w:sz w:val="24"/>
          <w:szCs w:val="24"/>
        </w:rPr>
        <w:t xml:space="preserve"> </w:t>
      </w:r>
      <w:r w:rsidRPr="00BF7BF9">
        <w:rPr>
          <w:rFonts w:ascii="Arial" w:hAnsi="Arial" w:cs="Arial"/>
          <w:sz w:val="24"/>
          <w:szCs w:val="24"/>
        </w:rPr>
        <w:t>will</w:t>
      </w:r>
      <w:proofErr w:type="gramEnd"/>
      <w:r w:rsidRPr="00BF7BF9">
        <w:rPr>
          <w:rFonts w:ascii="Arial" w:hAnsi="Arial" w:cs="Arial"/>
          <w:sz w:val="24"/>
          <w:szCs w:val="24"/>
        </w:rPr>
        <w:t xml:space="preserve"> also</w:t>
      </w:r>
      <w:r w:rsidRPr="00BF7BF9" w:rsidR="00F020F7">
        <w:rPr>
          <w:rFonts w:ascii="Arial" w:hAnsi="Arial" w:cs="Arial"/>
          <w:sz w:val="24"/>
          <w:szCs w:val="24"/>
        </w:rPr>
        <w:t xml:space="preserve"> consider </w:t>
      </w:r>
      <w:r w:rsidRPr="003B4F67" w:rsidR="00F020F7">
        <w:rPr>
          <w:rFonts w:ascii="Arial" w:hAnsi="Arial" w:cs="Arial"/>
          <w:sz w:val="24"/>
          <w:szCs w:val="24"/>
        </w:rPr>
        <w:t xml:space="preserve">patterns and trends in a child’s absences and their personal circumstances and use their professional judgement when deciding if their absence should be considered as prolonged. Consideration </w:t>
      </w:r>
      <w:r w:rsidRPr="00BF7BF9" w:rsidR="00F352B7">
        <w:rPr>
          <w:rFonts w:ascii="Arial" w:hAnsi="Arial" w:cs="Arial"/>
          <w:sz w:val="24"/>
          <w:szCs w:val="24"/>
        </w:rPr>
        <w:t xml:space="preserve">is </w:t>
      </w:r>
      <w:r w:rsidRPr="00BF7BF9" w:rsidR="00F020F7">
        <w:rPr>
          <w:rFonts w:ascii="Arial" w:hAnsi="Arial" w:cs="Arial"/>
          <w:sz w:val="24"/>
          <w:szCs w:val="24"/>
        </w:rPr>
        <w:t xml:space="preserve">given to the child’s </w:t>
      </w:r>
      <w:r w:rsidRPr="00BF7BF9" w:rsidR="00F352B7">
        <w:rPr>
          <w:rFonts w:ascii="Arial" w:hAnsi="Arial" w:cs="Arial"/>
          <w:sz w:val="24"/>
          <w:szCs w:val="24"/>
        </w:rPr>
        <w:t xml:space="preserve">unique circumstances, including their </w:t>
      </w:r>
      <w:r w:rsidRPr="00BF7BF9" w:rsidR="00F020F7">
        <w:rPr>
          <w:rFonts w:ascii="Arial" w:hAnsi="Arial" w:cs="Arial"/>
          <w:sz w:val="24"/>
          <w:szCs w:val="24"/>
        </w:rPr>
        <w:t xml:space="preserve">vulnerability, </w:t>
      </w:r>
      <w:r w:rsidRPr="003B4F67" w:rsidR="00F020F7">
        <w:rPr>
          <w:rFonts w:ascii="Arial" w:hAnsi="Arial" w:cs="Arial"/>
          <w:sz w:val="24"/>
          <w:szCs w:val="24"/>
        </w:rPr>
        <w:t xml:space="preserve">parent’s and/or carer’s vulnerability and their home life. </w:t>
      </w:r>
      <w:r w:rsidRPr="003B4F67" w:rsidR="00B13F64">
        <w:rPr>
          <w:rFonts w:ascii="Arial" w:hAnsi="Arial" w:cs="Arial"/>
          <w:sz w:val="24"/>
          <w:szCs w:val="24"/>
        </w:rPr>
        <w:t>A child’s first absence could be a c</w:t>
      </w:r>
      <w:r w:rsidRPr="003B4F67" w:rsidR="00D05A69">
        <w:rPr>
          <w:rFonts w:ascii="Arial" w:hAnsi="Arial" w:cs="Arial"/>
          <w:sz w:val="24"/>
          <w:szCs w:val="24"/>
        </w:rPr>
        <w:t xml:space="preserve">ause for concern. </w:t>
      </w:r>
    </w:p>
    <w:p w:rsidRPr="003B4F67" w:rsidR="00D05A69" w:rsidP="00D05A69" w:rsidRDefault="00F020F7" w14:paraId="1513C52F" w14:textId="77777777">
      <w:pPr>
        <w:pStyle w:val="ListParagraph"/>
        <w:numPr>
          <w:ilvl w:val="0"/>
          <w:numId w:val="28"/>
        </w:numPr>
        <w:rPr>
          <w:rFonts w:ascii="Arial" w:hAnsi="Arial" w:cs="Arial"/>
          <w:sz w:val="28"/>
          <w:szCs w:val="28"/>
        </w:rPr>
      </w:pPr>
      <w:r w:rsidRPr="003B4F67">
        <w:rPr>
          <w:rFonts w:ascii="Arial" w:hAnsi="Arial" w:cs="Arial"/>
          <w:sz w:val="24"/>
          <w:szCs w:val="24"/>
        </w:rPr>
        <w:t xml:space="preserve">Any concerns must be referred to local children’s social care services and/or a police welfare check requested. </w:t>
      </w:r>
    </w:p>
    <w:p w:rsidRPr="003B4F67" w:rsidR="00F668B5" w:rsidP="00F668B5" w:rsidRDefault="00F668B5" w14:paraId="0B9C8FA8" w14:textId="1AA03E11">
      <w:pPr>
        <w:pStyle w:val="ListParagraph"/>
        <w:numPr>
          <w:ilvl w:val="0"/>
          <w:numId w:val="28"/>
        </w:numPr>
        <w:rPr>
          <w:rFonts w:ascii="Arial" w:hAnsi="Arial" w:cs="Arial"/>
          <w:sz w:val="28"/>
          <w:szCs w:val="28"/>
        </w:rPr>
      </w:pPr>
      <w:r w:rsidRPr="003B4F67">
        <w:rPr>
          <w:rStyle w:val="normaltextrun"/>
          <w:rFonts w:ascii="Arial" w:hAnsi="Arial" w:cs="Arial"/>
          <w:sz w:val="24"/>
          <w:szCs w:val="24"/>
          <w:lang w:val="en-US"/>
        </w:rPr>
        <w:t>To ensure all children are kept safe, we will monitor all children's attendance</w:t>
      </w:r>
      <w:r w:rsidRPr="003B4F67">
        <w:rPr>
          <w:rStyle w:val="normaltextrun"/>
          <w:rFonts w:ascii="Arial" w:hAnsi="Arial" w:cs="Arial"/>
          <w:i/>
          <w:iCs/>
          <w:sz w:val="24"/>
          <w:szCs w:val="24"/>
          <w:lang w:val="en-US"/>
        </w:rPr>
        <w:t xml:space="preserve"> </w:t>
      </w:r>
      <w:r w:rsidRPr="003B4F67">
        <w:rPr>
          <w:rStyle w:val="normaltextrun"/>
          <w:rFonts w:ascii="Arial" w:hAnsi="Arial" w:cs="Arial"/>
          <w:sz w:val="24"/>
          <w:szCs w:val="24"/>
          <w:lang w:val="en-US"/>
        </w:rPr>
        <w:t>patterns to ensure they are consistent and are not cause for concern.</w:t>
      </w:r>
    </w:p>
    <w:p w:rsidRPr="00AF09A8" w:rsidR="00F668B5" w:rsidP="00AF09A8" w:rsidRDefault="002B6807" w14:paraId="79E18812" w14:textId="3BCFBB65">
      <w:pPr>
        <w:rPr>
          <w:rFonts w:ascii="Arial" w:hAnsi="Arial" w:cs="Arial"/>
          <w:sz w:val="24"/>
          <w:szCs w:val="24"/>
        </w:rPr>
      </w:pPr>
      <w:r>
        <w:rPr>
          <w:rStyle w:val="normaltextrun"/>
          <w:rFonts w:ascii="Arial" w:hAnsi="Arial" w:cs="Arial"/>
          <w:sz w:val="24"/>
          <w:szCs w:val="24"/>
          <w:lang w:val="en-US"/>
        </w:rPr>
        <w:lastRenderedPageBreak/>
        <w:t xml:space="preserve">9.3 </w:t>
      </w:r>
      <w:r w:rsidRPr="00F668B5" w:rsidR="00F668B5">
        <w:rPr>
          <w:rStyle w:val="normaltextrun"/>
          <w:rFonts w:ascii="Arial" w:hAnsi="Arial" w:cs="Arial"/>
          <w:sz w:val="24"/>
          <w:szCs w:val="24"/>
          <w:lang w:val="en-US"/>
        </w:rPr>
        <w:t xml:space="preserve">The intention is not to stop parents/carers spending time with their children, and our setting already has systems in place whereby parents and carers inform us of </w:t>
      </w:r>
      <w:r w:rsidR="00B13F64">
        <w:rPr>
          <w:rStyle w:val="normaltextrun"/>
          <w:rFonts w:ascii="Arial" w:hAnsi="Arial" w:cs="Arial"/>
          <w:sz w:val="24"/>
          <w:szCs w:val="24"/>
          <w:lang w:val="en-US"/>
        </w:rPr>
        <w:t>any planned absences.</w:t>
      </w:r>
      <w:r w:rsidRPr="00F668B5" w:rsidR="00F668B5">
        <w:rPr>
          <w:rStyle w:val="eop"/>
          <w:rFonts w:ascii="Arial" w:hAnsi="Arial" w:cs="Arial"/>
          <w:sz w:val="24"/>
          <w:szCs w:val="24"/>
        </w:rPr>
        <w:t> </w:t>
      </w:r>
    </w:p>
    <w:p w:rsidRPr="005A09DE" w:rsidR="005A09DE" w:rsidP="00F668B5" w:rsidRDefault="002B6807" w14:paraId="674A60A5" w14:textId="2D3F7D1E">
      <w:pPr>
        <w:pStyle w:val="paragraph"/>
        <w:spacing w:before="0" w:beforeAutospacing="0" w:after="0" w:afterAutospacing="0"/>
        <w:textAlignment w:val="baseline"/>
        <w:rPr>
          <w:rStyle w:val="normaltextrun"/>
          <w:rFonts w:ascii="Arial" w:hAnsi="Arial" w:cs="Arial"/>
          <w:i/>
          <w:iCs/>
          <w:color w:val="FF0000"/>
          <w:lang w:val="en-US"/>
        </w:rPr>
      </w:pPr>
      <w:r>
        <w:rPr>
          <w:rStyle w:val="normaltextrun"/>
          <w:rFonts w:ascii="Arial" w:hAnsi="Arial" w:cs="Arial"/>
          <w:lang w:val="en-US"/>
        </w:rPr>
        <w:t>9.</w:t>
      </w:r>
      <w:r w:rsidRPr="00F668B5" w:rsidR="00F668B5">
        <w:rPr>
          <w:rStyle w:val="normaltextrun"/>
          <w:rFonts w:ascii="Arial" w:hAnsi="Arial" w:cs="Arial"/>
          <w:lang w:val="en-US"/>
        </w:rPr>
        <w:t xml:space="preserve">4 Our setting </w:t>
      </w:r>
      <w:r w:rsidR="00B13F64">
        <w:rPr>
          <w:rStyle w:val="normaltextrun"/>
          <w:rFonts w:ascii="Arial" w:hAnsi="Arial" w:cs="Arial"/>
          <w:lang w:val="en-US"/>
        </w:rPr>
        <w:t>has an Attendance policy</w:t>
      </w:r>
      <w:r w:rsidR="00202470">
        <w:rPr>
          <w:rStyle w:val="normaltextrun"/>
          <w:rFonts w:ascii="Arial" w:hAnsi="Arial" w:cs="Arial"/>
          <w:lang w:val="en-US"/>
        </w:rPr>
        <w:t xml:space="preserve"> and/or a ‘Child Missing in Early Education</w:t>
      </w:r>
      <w:r w:rsidR="005A09DE">
        <w:rPr>
          <w:rStyle w:val="normaltextrun"/>
          <w:rFonts w:ascii="Arial" w:hAnsi="Arial" w:cs="Arial"/>
          <w:lang w:val="en-US"/>
        </w:rPr>
        <w:t>’ process</w:t>
      </w:r>
      <w:r w:rsidR="00054087">
        <w:rPr>
          <w:rStyle w:val="normaltextrun"/>
          <w:rFonts w:ascii="Arial" w:hAnsi="Arial" w:cs="Arial"/>
          <w:lang w:val="en-US"/>
        </w:rPr>
        <w:t xml:space="preserve">. </w:t>
      </w:r>
      <w:r w:rsidRPr="002F695F" w:rsidR="005A09DE">
        <w:rPr>
          <w:rFonts w:ascii="Arial" w:hAnsi="Arial" w:cs="Arial"/>
          <w:color w:val="FF0000"/>
        </w:rPr>
        <w:t>[amend / delete as applicable]</w:t>
      </w:r>
    </w:p>
    <w:p w:rsidR="003827ED" w:rsidP="00AF09A8" w:rsidRDefault="003827ED" w14:paraId="748E2538" w14:textId="77777777">
      <w:pPr>
        <w:pStyle w:val="paragraph"/>
        <w:spacing w:before="0" w:beforeAutospacing="0" w:after="0" w:afterAutospacing="0"/>
        <w:textAlignment w:val="baseline"/>
        <w:rPr>
          <w:rStyle w:val="normaltextrun"/>
          <w:lang w:val="en-US"/>
        </w:rPr>
      </w:pPr>
    </w:p>
    <w:p w:rsidRPr="00AF09A8" w:rsidR="00D61A01" w:rsidP="00AF09A8" w:rsidRDefault="00F668B5" w14:paraId="43344AB1" w14:textId="507C2263">
      <w:pPr>
        <w:pStyle w:val="paragraph"/>
        <w:spacing w:before="0" w:beforeAutospacing="0" w:after="0" w:afterAutospacing="0"/>
        <w:textAlignment w:val="baseline"/>
        <w:rPr>
          <w:rFonts w:ascii="Arial" w:hAnsi="Arial" w:cs="Arial"/>
          <w:b/>
          <w:bCs/>
          <w:color w:val="7030A0"/>
        </w:rPr>
      </w:pPr>
      <w:r w:rsidRPr="00F668B5">
        <w:rPr>
          <w:rStyle w:val="eop"/>
          <w:rFonts w:ascii="Arial" w:hAnsi="Arial" w:cs="Arial"/>
          <w:b/>
          <w:bCs/>
          <w:color w:val="7030A0"/>
        </w:rPr>
        <w:t> </w:t>
      </w:r>
    </w:p>
    <w:p w:rsidRPr="00994EC1" w:rsidR="00AF09A8" w:rsidP="00994EC1" w:rsidRDefault="00AF09A8" w14:paraId="33704DC9" w14:textId="057F7CEF">
      <w:pPr>
        <w:rPr>
          <w:rFonts w:ascii="Arial" w:hAnsi="Arial" w:cs="Arial"/>
          <w:b/>
          <w:bCs/>
          <w:sz w:val="24"/>
          <w:szCs w:val="24"/>
        </w:rPr>
      </w:pPr>
      <w:r w:rsidRPr="00994EC1">
        <w:rPr>
          <w:rFonts w:ascii="Arial" w:hAnsi="Arial" w:cs="Arial"/>
          <w:b/>
          <w:bCs/>
          <w:sz w:val="24"/>
          <w:szCs w:val="24"/>
        </w:rPr>
        <w:t xml:space="preserve">10. </w:t>
      </w:r>
      <w:r w:rsidRPr="00994EC1">
        <w:rPr>
          <w:rFonts w:ascii="Arial" w:hAnsi="Arial" w:cs="Arial"/>
          <w:b/>
          <w:bCs/>
          <w:sz w:val="24"/>
          <w:szCs w:val="24"/>
          <w:u w:val="single"/>
        </w:rPr>
        <w:t>Mental Health</w:t>
      </w:r>
    </w:p>
    <w:p w:rsidRPr="00B70698" w:rsidR="00B70698" w:rsidP="00B70698" w:rsidRDefault="00B70698" w14:paraId="247B9A0F" w14:textId="77777777"/>
    <w:p w:rsidRPr="00D61A01" w:rsidR="00D61A01" w:rsidP="00D61A01" w:rsidRDefault="002B6807" w14:paraId="482248A9" w14:textId="4AFA6286">
      <w:pPr>
        <w:jc w:val="both"/>
        <w:rPr>
          <w:rFonts w:ascii="Arial" w:hAnsi="Arial" w:eastAsia="Century Gothic" w:cs="Arial"/>
          <w:sz w:val="24"/>
          <w:szCs w:val="24"/>
        </w:rPr>
      </w:pPr>
      <w:r>
        <w:rPr>
          <w:rFonts w:ascii="Arial" w:hAnsi="Arial" w:eastAsia="Century Gothic" w:cs="Arial"/>
          <w:sz w:val="24"/>
          <w:szCs w:val="24"/>
        </w:rPr>
        <w:t>10.</w:t>
      </w:r>
      <w:r w:rsidRPr="00D61A01" w:rsidR="00D61A01">
        <w:rPr>
          <w:rFonts w:ascii="Arial" w:hAnsi="Arial" w:eastAsia="Century Gothic" w:cs="Arial"/>
          <w:sz w:val="24"/>
          <w:szCs w:val="24"/>
        </w:rPr>
        <w:t xml:space="preserve">1 Our setting recognises that safeguarding and promoting the welfare of children includes preventing the impairment of children’s mental health or development. </w:t>
      </w:r>
    </w:p>
    <w:p w:rsidRPr="00D61A01" w:rsidR="00D61A01" w:rsidP="00D61A01" w:rsidRDefault="002B6807" w14:paraId="664A457F" w14:textId="71E98222">
      <w:pPr>
        <w:jc w:val="both"/>
        <w:rPr>
          <w:rFonts w:ascii="Arial" w:hAnsi="Arial" w:eastAsia="Century Gothic" w:cs="Arial"/>
          <w:sz w:val="24"/>
          <w:szCs w:val="24"/>
        </w:rPr>
      </w:pPr>
      <w:r>
        <w:rPr>
          <w:rFonts w:ascii="Arial" w:hAnsi="Arial" w:eastAsia="Century Gothic" w:cs="Arial"/>
          <w:sz w:val="24"/>
          <w:szCs w:val="24"/>
        </w:rPr>
        <w:t>10</w:t>
      </w:r>
      <w:r w:rsidRPr="00D61A01" w:rsidR="00D61A01">
        <w:rPr>
          <w:rFonts w:ascii="Arial" w:hAnsi="Arial" w:eastAsia="Century Gothic" w:cs="Arial"/>
          <w:sz w:val="24"/>
          <w:szCs w:val="24"/>
        </w:rPr>
        <w:t>.2 All staff will be aware that</w:t>
      </w:r>
      <w:r w:rsidR="00EE4FAB">
        <w:rPr>
          <w:rFonts w:ascii="Arial" w:hAnsi="Arial" w:eastAsia="Century Gothic" w:cs="Arial"/>
          <w:sz w:val="24"/>
          <w:szCs w:val="24"/>
        </w:rPr>
        <w:t xml:space="preserve"> any changes in mental health </w:t>
      </w:r>
      <w:r w:rsidRPr="00D61A01" w:rsidR="00D61A01">
        <w:rPr>
          <w:rFonts w:ascii="Arial" w:hAnsi="Arial" w:eastAsia="Century Gothic" w:cs="Arial"/>
          <w:sz w:val="24"/>
          <w:szCs w:val="24"/>
        </w:rPr>
        <w:t xml:space="preserve">may be an indicator that a child is suffering or is at risk of suffering abuse, neglect or exploitation. </w:t>
      </w:r>
    </w:p>
    <w:p w:rsidRPr="00D61A01" w:rsidR="00D61A01" w:rsidP="00D61A01" w:rsidRDefault="002B6807" w14:paraId="4A590BA0" w14:textId="29E90726">
      <w:pPr>
        <w:jc w:val="both"/>
        <w:rPr>
          <w:rFonts w:ascii="Arial" w:hAnsi="Arial" w:eastAsia="Century Gothic" w:cs="Arial"/>
          <w:sz w:val="24"/>
          <w:szCs w:val="24"/>
        </w:rPr>
      </w:pPr>
      <w:r>
        <w:rPr>
          <w:rFonts w:ascii="Arial" w:hAnsi="Arial" w:eastAsia="Century Gothic" w:cs="Arial"/>
          <w:sz w:val="24"/>
          <w:szCs w:val="24"/>
        </w:rPr>
        <w:t>10</w:t>
      </w:r>
      <w:r w:rsidRPr="00D61A01" w:rsidR="00D61A01">
        <w:rPr>
          <w:rFonts w:ascii="Arial" w:hAnsi="Arial" w:eastAsia="Century Gothic" w:cs="Arial"/>
          <w:sz w:val="24"/>
          <w:szCs w:val="24"/>
        </w:rPr>
        <w:t xml:space="preserve">.3 Staff will not attempt to make a diagnosis </w:t>
      </w:r>
      <w:r w:rsidR="00E57A18">
        <w:rPr>
          <w:rFonts w:ascii="Arial" w:hAnsi="Arial" w:eastAsia="Century Gothic" w:cs="Arial"/>
          <w:sz w:val="24"/>
          <w:szCs w:val="24"/>
        </w:rPr>
        <w:t xml:space="preserve">where a </w:t>
      </w:r>
      <w:r w:rsidRPr="00D61A01" w:rsidR="00D61A01">
        <w:rPr>
          <w:rFonts w:ascii="Arial" w:hAnsi="Arial" w:eastAsia="Century Gothic" w:cs="Arial"/>
          <w:sz w:val="24"/>
          <w:szCs w:val="24"/>
        </w:rPr>
        <w:t xml:space="preserve">mental health </w:t>
      </w:r>
      <w:r w:rsidR="00E57A18">
        <w:rPr>
          <w:rFonts w:ascii="Arial" w:hAnsi="Arial" w:eastAsia="Century Gothic" w:cs="Arial"/>
          <w:sz w:val="24"/>
          <w:szCs w:val="24"/>
        </w:rPr>
        <w:t xml:space="preserve">concern is identified </w:t>
      </w:r>
      <w:r w:rsidRPr="00D61A01" w:rsidR="00D61A01">
        <w:rPr>
          <w:rFonts w:ascii="Arial" w:hAnsi="Arial" w:eastAsia="Century Gothic" w:cs="Arial"/>
          <w:sz w:val="24"/>
          <w:szCs w:val="24"/>
        </w:rPr>
        <w:t xml:space="preserve">unless they are appropriately trained. </w:t>
      </w:r>
    </w:p>
    <w:p w:rsidRPr="00D61A01" w:rsidR="00D61A01" w:rsidP="00D61A01" w:rsidRDefault="002B6807" w14:paraId="551FE7F1" w14:textId="057A91EB">
      <w:pPr>
        <w:jc w:val="both"/>
        <w:rPr>
          <w:rFonts w:ascii="Arial" w:hAnsi="Arial" w:eastAsia="Century Gothic" w:cs="Arial"/>
          <w:sz w:val="24"/>
          <w:szCs w:val="24"/>
        </w:rPr>
      </w:pPr>
      <w:r>
        <w:rPr>
          <w:rFonts w:ascii="Arial" w:hAnsi="Arial" w:eastAsia="Century Gothic" w:cs="Arial"/>
          <w:sz w:val="24"/>
          <w:szCs w:val="24"/>
        </w:rPr>
        <w:t>10</w:t>
      </w:r>
      <w:r w:rsidRPr="00D61A01" w:rsidR="00D61A01">
        <w:rPr>
          <w:rFonts w:ascii="Arial" w:hAnsi="Arial" w:eastAsia="Century Gothic" w:cs="Arial"/>
          <w:sz w:val="24"/>
          <w:szCs w:val="24"/>
        </w:rPr>
        <w:t xml:space="preserve">.4 We recognise that staff are well-placed to observe behaviour that may indicate that a child is experiencing a </w:t>
      </w:r>
      <w:r w:rsidR="00850D6B">
        <w:rPr>
          <w:rFonts w:ascii="Arial" w:hAnsi="Arial" w:eastAsia="Century Gothic" w:cs="Arial"/>
          <w:sz w:val="24"/>
          <w:szCs w:val="24"/>
        </w:rPr>
        <w:t xml:space="preserve">change in their </w:t>
      </w:r>
      <w:r w:rsidRPr="00D61A01" w:rsidR="00D61A01">
        <w:rPr>
          <w:rFonts w:ascii="Arial" w:hAnsi="Arial" w:eastAsia="Century Gothic" w:cs="Arial"/>
          <w:sz w:val="24"/>
          <w:szCs w:val="24"/>
        </w:rPr>
        <w:t>mental health</w:t>
      </w:r>
      <w:r w:rsidR="00850D6B">
        <w:rPr>
          <w:rFonts w:ascii="Arial" w:hAnsi="Arial" w:eastAsia="Century Gothic" w:cs="Arial"/>
          <w:sz w:val="24"/>
          <w:szCs w:val="24"/>
        </w:rPr>
        <w:t>.</w:t>
      </w:r>
      <w:r w:rsidRPr="00D61A01" w:rsidR="00D61A01">
        <w:rPr>
          <w:rFonts w:ascii="Arial" w:hAnsi="Arial" w:eastAsia="Century Gothic" w:cs="Arial"/>
          <w:sz w:val="24"/>
          <w:szCs w:val="24"/>
        </w:rPr>
        <w:t xml:space="preserve"> If staff are concerned that a child </w:t>
      </w:r>
      <w:r w:rsidR="00850D6B">
        <w:rPr>
          <w:rFonts w:ascii="Arial" w:hAnsi="Arial" w:eastAsia="Century Gothic" w:cs="Arial"/>
          <w:sz w:val="24"/>
          <w:szCs w:val="24"/>
        </w:rPr>
        <w:t xml:space="preserve">needs support with their </w:t>
      </w:r>
      <w:r w:rsidRPr="00D61A01" w:rsidR="00D61A01">
        <w:rPr>
          <w:rFonts w:ascii="Arial" w:hAnsi="Arial" w:eastAsia="Century Gothic" w:cs="Arial"/>
          <w:sz w:val="24"/>
          <w:szCs w:val="24"/>
        </w:rPr>
        <w:t>mental health, they should talk to their setting Special Educational Needs Coordinator (SENCO) to discuss making a referral for support.</w:t>
      </w:r>
    </w:p>
    <w:p w:rsidR="00043BE8" w:rsidP="00AF09A8" w:rsidRDefault="002B6807" w14:paraId="6DFE2B5D" w14:textId="297B713F">
      <w:pPr>
        <w:jc w:val="both"/>
        <w:rPr>
          <w:rFonts w:ascii="Arial" w:hAnsi="Arial" w:eastAsia="Century Gothic" w:cs="Arial"/>
          <w:sz w:val="24"/>
          <w:szCs w:val="24"/>
        </w:rPr>
      </w:pPr>
      <w:r>
        <w:rPr>
          <w:rFonts w:ascii="Arial" w:hAnsi="Arial" w:eastAsia="Century Gothic" w:cs="Arial"/>
          <w:sz w:val="24"/>
          <w:szCs w:val="24"/>
        </w:rPr>
        <w:t>10</w:t>
      </w:r>
      <w:r w:rsidRPr="00D61A01" w:rsidR="00D61A01">
        <w:rPr>
          <w:rFonts w:ascii="Arial" w:hAnsi="Arial" w:eastAsia="Century Gothic" w:cs="Arial"/>
          <w:sz w:val="24"/>
          <w:szCs w:val="24"/>
        </w:rPr>
        <w:t xml:space="preserve">.5 If staff are concerned that a child is experiencing a </w:t>
      </w:r>
      <w:r w:rsidR="00850D6B">
        <w:rPr>
          <w:rFonts w:ascii="Arial" w:hAnsi="Arial" w:eastAsia="Century Gothic" w:cs="Arial"/>
          <w:sz w:val="24"/>
          <w:szCs w:val="24"/>
        </w:rPr>
        <w:t xml:space="preserve">significant change to their </w:t>
      </w:r>
      <w:r w:rsidRPr="00D61A01" w:rsidR="00D61A01">
        <w:rPr>
          <w:rFonts w:ascii="Arial" w:hAnsi="Arial" w:eastAsia="Century Gothic" w:cs="Arial"/>
          <w:sz w:val="24"/>
          <w:szCs w:val="24"/>
        </w:rPr>
        <w:t xml:space="preserve">mental health problem </w:t>
      </w:r>
      <w:r w:rsidR="00850D6B">
        <w:rPr>
          <w:rFonts w:ascii="Arial" w:hAnsi="Arial" w:eastAsia="Century Gothic" w:cs="Arial"/>
          <w:sz w:val="24"/>
          <w:szCs w:val="24"/>
        </w:rPr>
        <w:t xml:space="preserve">which may </w:t>
      </w:r>
      <w:r w:rsidRPr="00D61A01" w:rsidR="00D61A01">
        <w:rPr>
          <w:rFonts w:ascii="Arial" w:hAnsi="Arial" w:eastAsia="Century Gothic" w:cs="Arial"/>
          <w:sz w:val="24"/>
          <w:szCs w:val="24"/>
        </w:rPr>
        <w:t xml:space="preserve">also </w:t>
      </w:r>
      <w:r w:rsidR="00850D6B">
        <w:rPr>
          <w:rFonts w:ascii="Arial" w:hAnsi="Arial" w:eastAsia="Century Gothic" w:cs="Arial"/>
          <w:sz w:val="24"/>
          <w:szCs w:val="24"/>
        </w:rPr>
        <w:t xml:space="preserve">be </w:t>
      </w:r>
      <w:r w:rsidRPr="00D61A01" w:rsidR="00D61A01">
        <w:rPr>
          <w:rFonts w:ascii="Arial" w:hAnsi="Arial" w:eastAsia="Century Gothic" w:cs="Arial"/>
          <w:sz w:val="24"/>
          <w:szCs w:val="24"/>
        </w:rPr>
        <w:t xml:space="preserve">a safeguarding concern, they must report this to the Designated Safeguarding Lead immediately. </w:t>
      </w:r>
      <w:bookmarkStart w:name="_Hlk201304508" w:id="8"/>
    </w:p>
    <w:p w:rsidRPr="00AF09A8" w:rsidR="00FC2B63" w:rsidP="00AF09A8" w:rsidRDefault="00FC2B63" w14:paraId="4C76DDD1" w14:textId="77777777">
      <w:pPr>
        <w:jc w:val="both"/>
        <w:rPr>
          <w:rFonts w:ascii="Arial" w:hAnsi="Arial" w:eastAsia="Century Gothic" w:cs="Arial"/>
          <w:sz w:val="24"/>
          <w:szCs w:val="24"/>
        </w:rPr>
      </w:pPr>
    </w:p>
    <w:p w:rsidRPr="0095291F" w:rsidR="00AF09A8" w:rsidP="0095291F" w:rsidRDefault="00AF09A8" w14:paraId="6D6540B3" w14:textId="4D82EE60">
      <w:pPr>
        <w:rPr>
          <w:rFonts w:ascii="Arial" w:hAnsi="Arial" w:cs="Arial"/>
          <w:b/>
          <w:bCs/>
          <w:sz w:val="24"/>
          <w:szCs w:val="24"/>
        </w:rPr>
      </w:pPr>
      <w:r w:rsidRPr="0095291F">
        <w:rPr>
          <w:rFonts w:ascii="Arial" w:hAnsi="Arial" w:cs="Arial"/>
          <w:b/>
          <w:bCs/>
          <w:sz w:val="24"/>
          <w:szCs w:val="24"/>
        </w:rPr>
        <w:t xml:space="preserve">11. </w:t>
      </w:r>
      <w:r w:rsidRPr="0095291F">
        <w:rPr>
          <w:rFonts w:ascii="Arial" w:hAnsi="Arial" w:cs="Arial"/>
          <w:b/>
          <w:bCs/>
          <w:sz w:val="24"/>
          <w:szCs w:val="24"/>
          <w:u w:val="single"/>
        </w:rPr>
        <w:t>Online Safety</w:t>
      </w:r>
    </w:p>
    <w:p w:rsidRPr="00AF09A8" w:rsidR="00AF09A8" w:rsidP="00AF09A8" w:rsidRDefault="00AF09A8" w14:paraId="183853FB" w14:textId="77777777"/>
    <w:p w:rsidRPr="00972059" w:rsidR="00D61A01" w:rsidP="006F6FDB" w:rsidRDefault="002B6807" w14:paraId="36BDC096" w14:textId="7DEA7578">
      <w:pPr>
        <w:rPr>
          <w:rFonts w:ascii="Arial" w:hAnsi="Arial" w:cs="Arial"/>
          <w:b/>
          <w:bCs/>
          <w:color w:val="84E290" w:themeColor="accent3" w:themeTint="66"/>
          <w:sz w:val="24"/>
          <w:szCs w:val="24"/>
        </w:rPr>
      </w:pPr>
      <w:r>
        <w:rPr>
          <w:rFonts w:ascii="Arial" w:hAnsi="Arial" w:eastAsia="Century Gothic" w:cs="Arial"/>
          <w:sz w:val="24"/>
          <w:szCs w:val="24"/>
        </w:rPr>
        <w:t>11.</w:t>
      </w:r>
      <w:r w:rsidRPr="00D61A01" w:rsidR="00D61A01">
        <w:rPr>
          <w:rFonts w:ascii="Arial" w:hAnsi="Arial" w:eastAsia="Century Gothic" w:cs="Arial"/>
          <w:sz w:val="24"/>
          <w:szCs w:val="24"/>
        </w:rPr>
        <w:t>1 Our setting recognises that children need to be safeguarded from potentially harmful and inappropriate online material</w:t>
      </w:r>
      <w:r w:rsidR="00610436">
        <w:rPr>
          <w:rFonts w:ascii="Arial" w:hAnsi="Arial" w:eastAsia="Century Gothic" w:cs="Arial"/>
          <w:sz w:val="24"/>
          <w:szCs w:val="24"/>
        </w:rPr>
        <w:t xml:space="preserve">. </w:t>
      </w:r>
      <w:r w:rsidRPr="005A09DE" w:rsidR="00972059">
        <w:rPr>
          <w:rFonts w:ascii="Arial" w:hAnsi="Arial" w:eastAsia="Century Gothic" w:cs="Arial"/>
          <w:sz w:val="24"/>
          <w:szCs w:val="24"/>
        </w:rPr>
        <w:t xml:space="preserve">All staff </w:t>
      </w:r>
      <w:r w:rsidR="00A90F7C">
        <w:rPr>
          <w:rFonts w:ascii="Arial" w:hAnsi="Arial" w:eastAsia="Century Gothic" w:cs="Arial"/>
          <w:sz w:val="24"/>
          <w:szCs w:val="24"/>
        </w:rPr>
        <w:t>receive</w:t>
      </w:r>
      <w:r w:rsidRPr="005A09DE" w:rsidR="00972059">
        <w:rPr>
          <w:rFonts w:ascii="Arial" w:hAnsi="Arial" w:eastAsia="Century Gothic" w:cs="Arial"/>
          <w:sz w:val="24"/>
          <w:szCs w:val="24"/>
        </w:rPr>
        <w:t xml:space="preserve"> training in this area.</w:t>
      </w:r>
    </w:p>
    <w:p w:rsidRPr="00D61A01" w:rsidR="00D61A01" w:rsidP="006F6FDB" w:rsidRDefault="002B6807" w14:paraId="05AD235E" w14:textId="7DF9A5BB">
      <w:pPr>
        <w:spacing w:after="0" w:line="240" w:lineRule="auto"/>
        <w:rPr>
          <w:rFonts w:ascii="Arial" w:hAnsi="Arial" w:cs="Arial"/>
          <w:sz w:val="24"/>
          <w:szCs w:val="24"/>
        </w:rPr>
      </w:pPr>
      <w:r>
        <w:rPr>
          <w:rFonts w:ascii="Arial" w:hAnsi="Arial" w:cs="Arial"/>
          <w:sz w:val="24"/>
          <w:szCs w:val="24"/>
        </w:rPr>
        <w:t xml:space="preserve">11.2 </w:t>
      </w:r>
      <w:r w:rsidRPr="00D61A01" w:rsidR="00D61A01">
        <w:rPr>
          <w:rFonts w:ascii="Arial" w:hAnsi="Arial" w:cs="Arial"/>
          <w:sz w:val="24"/>
          <w:szCs w:val="24"/>
        </w:rPr>
        <w:t xml:space="preserve">Staff and children’s use of the internet will be monitored by the Designated Safeguarding Lead. </w:t>
      </w:r>
    </w:p>
    <w:p w:rsidRPr="00D61A01" w:rsidR="00D61A01" w:rsidP="006F6FDB" w:rsidRDefault="00D61A01" w14:paraId="5E327ED3" w14:textId="77777777">
      <w:pPr>
        <w:spacing w:after="0" w:line="240" w:lineRule="auto"/>
        <w:rPr>
          <w:rFonts w:ascii="Arial" w:hAnsi="Arial" w:cs="Arial"/>
          <w:sz w:val="24"/>
          <w:szCs w:val="24"/>
        </w:rPr>
      </w:pPr>
    </w:p>
    <w:p w:rsidR="00FA1559" w:rsidP="006F6FDB" w:rsidRDefault="002B6807" w14:paraId="5C0E0293" w14:textId="5141D527">
      <w:pPr>
        <w:rPr>
          <w:rFonts w:ascii="Arial" w:hAnsi="Arial" w:cs="Arial"/>
          <w:sz w:val="24"/>
          <w:szCs w:val="24"/>
        </w:rPr>
      </w:pPr>
      <w:r>
        <w:rPr>
          <w:rFonts w:ascii="Arial" w:hAnsi="Arial" w:cs="Arial"/>
          <w:sz w:val="24"/>
          <w:szCs w:val="24"/>
        </w:rPr>
        <w:t xml:space="preserve">11.3 </w:t>
      </w:r>
      <w:r w:rsidRPr="00D61A01" w:rsidR="00D61A01">
        <w:rPr>
          <w:rFonts w:ascii="Arial" w:hAnsi="Arial" w:cs="Arial"/>
          <w:sz w:val="24"/>
          <w:szCs w:val="24"/>
        </w:rPr>
        <w:t>Parental controls have been activated on networks to prevent access to inappropriate material.</w:t>
      </w:r>
    </w:p>
    <w:p w:rsidRPr="00D61A01" w:rsidR="00D61A01" w:rsidP="006F6FDB" w:rsidRDefault="002B6807" w14:paraId="5537BD1F" w14:textId="11742EAD">
      <w:pPr>
        <w:rPr>
          <w:rFonts w:ascii="Arial" w:hAnsi="Arial" w:cs="Arial"/>
          <w:sz w:val="24"/>
          <w:szCs w:val="24"/>
        </w:rPr>
      </w:pPr>
      <w:r>
        <w:rPr>
          <w:rFonts w:ascii="Arial" w:hAnsi="Arial" w:cs="Arial"/>
          <w:sz w:val="24"/>
          <w:szCs w:val="24"/>
        </w:rPr>
        <w:t xml:space="preserve">11.4 </w:t>
      </w:r>
      <w:r w:rsidRPr="00D61A01" w:rsidR="00D61A01">
        <w:rPr>
          <w:rFonts w:ascii="Arial" w:hAnsi="Arial" w:cs="Arial"/>
          <w:sz w:val="24"/>
          <w:szCs w:val="24"/>
        </w:rPr>
        <w:t xml:space="preserve">Parents will be informed if children attempt to </w:t>
      </w:r>
      <w:proofErr w:type="gramStart"/>
      <w:r w:rsidRPr="00D61A01" w:rsidR="00D61A01">
        <w:rPr>
          <w:rFonts w:ascii="Arial" w:hAnsi="Arial" w:cs="Arial"/>
          <w:sz w:val="24"/>
          <w:szCs w:val="24"/>
        </w:rPr>
        <w:t>access</w:t>
      </w:r>
      <w:r w:rsidR="00972059">
        <w:rPr>
          <w:rFonts w:ascii="Arial" w:hAnsi="Arial" w:cs="Arial"/>
          <w:sz w:val="24"/>
          <w:szCs w:val="24"/>
        </w:rPr>
        <w:t xml:space="preserve">, </w:t>
      </w:r>
      <w:r w:rsidRPr="005A09DE" w:rsidR="00972059">
        <w:rPr>
          <w:rFonts w:ascii="Arial" w:hAnsi="Arial" w:cs="Arial"/>
          <w:sz w:val="24"/>
          <w:szCs w:val="24"/>
        </w:rPr>
        <w:t>or</w:t>
      </w:r>
      <w:proofErr w:type="gramEnd"/>
      <w:r w:rsidRPr="005A09DE" w:rsidR="00972059">
        <w:rPr>
          <w:rFonts w:ascii="Arial" w:hAnsi="Arial" w:cs="Arial"/>
          <w:sz w:val="24"/>
          <w:szCs w:val="24"/>
        </w:rPr>
        <w:t xml:space="preserve"> are exposed to</w:t>
      </w:r>
      <w:r w:rsidRPr="005A09DE" w:rsidR="00D61A01">
        <w:rPr>
          <w:rFonts w:ascii="Arial" w:hAnsi="Arial" w:cs="Arial"/>
          <w:sz w:val="24"/>
          <w:szCs w:val="24"/>
        </w:rPr>
        <w:t xml:space="preserve"> </w:t>
      </w:r>
      <w:r w:rsidRPr="00D61A01" w:rsidR="00D61A01">
        <w:rPr>
          <w:rFonts w:ascii="Arial" w:hAnsi="Arial" w:cs="Arial"/>
          <w:sz w:val="24"/>
          <w:szCs w:val="24"/>
        </w:rPr>
        <w:t xml:space="preserve">inappropriate material online in the setting.  </w:t>
      </w:r>
    </w:p>
    <w:p w:rsidRPr="00D61A01" w:rsidR="00D61A01" w:rsidP="00D61A01" w:rsidRDefault="002B6807" w14:paraId="565F39DC" w14:textId="0EB08AEF">
      <w:pPr>
        <w:rPr>
          <w:rFonts w:ascii="Arial" w:hAnsi="Arial" w:cs="Arial"/>
          <w:sz w:val="24"/>
          <w:szCs w:val="24"/>
        </w:rPr>
      </w:pPr>
      <w:r>
        <w:rPr>
          <w:rFonts w:ascii="Arial" w:hAnsi="Arial" w:cs="Arial"/>
          <w:sz w:val="24"/>
          <w:szCs w:val="24"/>
        </w:rPr>
        <w:t xml:space="preserve">11.5 </w:t>
      </w:r>
      <w:r w:rsidRPr="00D61A01" w:rsidR="00D61A01">
        <w:rPr>
          <w:rFonts w:ascii="Arial" w:hAnsi="Arial" w:cs="Arial"/>
          <w:sz w:val="24"/>
          <w:szCs w:val="24"/>
        </w:rPr>
        <w:t xml:space="preserve">Any concerns about children’s online activity should be directed to the Designated Safeguarding Lead. </w:t>
      </w:r>
    </w:p>
    <w:p w:rsidRPr="00D61A01" w:rsidR="00D61A01" w:rsidP="00D61A01" w:rsidRDefault="002B6807" w14:paraId="1E3B8078" w14:textId="3F1AC3AB">
      <w:pPr>
        <w:rPr>
          <w:rFonts w:ascii="Arial" w:hAnsi="Arial" w:cs="Arial"/>
          <w:sz w:val="24"/>
          <w:szCs w:val="24"/>
        </w:rPr>
      </w:pPr>
      <w:r>
        <w:rPr>
          <w:rFonts w:ascii="Arial" w:hAnsi="Arial" w:cs="Arial"/>
          <w:sz w:val="24"/>
          <w:szCs w:val="24"/>
        </w:rPr>
        <w:lastRenderedPageBreak/>
        <w:t xml:space="preserve">11.6 </w:t>
      </w:r>
      <w:r w:rsidRPr="00D61A01" w:rsidR="00D61A01">
        <w:rPr>
          <w:rFonts w:ascii="Arial" w:hAnsi="Arial" w:cs="Arial"/>
          <w:sz w:val="24"/>
          <w:szCs w:val="24"/>
        </w:rPr>
        <w:t xml:space="preserve">All staff will ensure that their social media profiles are </w:t>
      </w:r>
      <w:r w:rsidRPr="00D61A01" w:rsidR="00850D6B">
        <w:rPr>
          <w:rFonts w:ascii="Arial" w:hAnsi="Arial" w:cs="Arial"/>
          <w:sz w:val="24"/>
          <w:szCs w:val="24"/>
        </w:rPr>
        <w:t>private,</w:t>
      </w:r>
      <w:r w:rsidRPr="00D61A01" w:rsidR="00D61A01">
        <w:rPr>
          <w:rFonts w:ascii="Arial" w:hAnsi="Arial" w:cs="Arial"/>
          <w:sz w:val="24"/>
          <w:szCs w:val="24"/>
        </w:rPr>
        <w:t xml:space="preserve"> and it is prohibited for these staff to be ‘friends’ or ‘follow’ parents / young people or children on social media. </w:t>
      </w:r>
    </w:p>
    <w:p w:rsidR="009B6442" w:rsidP="00D61A01" w:rsidRDefault="002B6807" w14:paraId="0AB3B81F" w14:textId="5FB8741F">
      <w:pPr>
        <w:rPr>
          <w:rFonts w:ascii="Arial" w:hAnsi="Arial" w:cs="Arial"/>
          <w:sz w:val="24"/>
          <w:szCs w:val="24"/>
        </w:rPr>
      </w:pPr>
      <w:r>
        <w:rPr>
          <w:rFonts w:ascii="Arial" w:hAnsi="Arial" w:cs="Arial"/>
          <w:sz w:val="24"/>
          <w:szCs w:val="24"/>
        </w:rPr>
        <w:t xml:space="preserve">11.7 </w:t>
      </w:r>
      <w:r w:rsidRPr="00D61A01" w:rsidR="00D61A01">
        <w:rPr>
          <w:rFonts w:ascii="Arial" w:hAnsi="Arial" w:cs="Arial"/>
          <w:sz w:val="24"/>
          <w:szCs w:val="24"/>
        </w:rPr>
        <w:t xml:space="preserve">Any contact between parents / young people or children and staff should be </w:t>
      </w:r>
      <w:r w:rsidR="00850D6B">
        <w:rPr>
          <w:rFonts w:ascii="Arial" w:hAnsi="Arial" w:cs="Arial"/>
          <w:sz w:val="24"/>
          <w:szCs w:val="24"/>
        </w:rPr>
        <w:t xml:space="preserve">made </w:t>
      </w:r>
      <w:r w:rsidRPr="00D61A01" w:rsidR="00D61A01">
        <w:rPr>
          <w:rFonts w:ascii="Arial" w:hAnsi="Arial" w:cs="Arial"/>
          <w:sz w:val="24"/>
          <w:szCs w:val="24"/>
        </w:rPr>
        <w:t xml:space="preserve">using appropriate </w:t>
      </w:r>
      <w:r w:rsidR="00850D6B">
        <w:rPr>
          <w:rFonts w:ascii="Arial" w:hAnsi="Arial" w:cs="Arial"/>
          <w:sz w:val="24"/>
          <w:szCs w:val="24"/>
        </w:rPr>
        <w:t xml:space="preserve">and secure </w:t>
      </w:r>
      <w:r w:rsidRPr="00D61A01" w:rsidR="00D61A01">
        <w:rPr>
          <w:rFonts w:ascii="Arial" w:hAnsi="Arial" w:cs="Arial"/>
          <w:sz w:val="24"/>
          <w:szCs w:val="24"/>
        </w:rPr>
        <w:t xml:space="preserve">channels. </w:t>
      </w:r>
    </w:p>
    <w:bookmarkEnd w:id="8"/>
    <w:p w:rsidRPr="00D61A01" w:rsidR="006F36F1" w:rsidP="00D61A01" w:rsidRDefault="006F36F1" w14:paraId="54E2D443" w14:textId="77777777">
      <w:pPr>
        <w:rPr>
          <w:rFonts w:ascii="Arial" w:hAnsi="Arial" w:cs="Arial"/>
          <w:sz w:val="24"/>
          <w:szCs w:val="24"/>
        </w:rPr>
      </w:pPr>
    </w:p>
    <w:p w:rsidRPr="0095291F" w:rsidR="00D61A01" w:rsidP="0095291F" w:rsidRDefault="00573C28" w14:paraId="1AF7224D" w14:textId="5F7C0991">
      <w:pPr>
        <w:rPr>
          <w:rFonts w:ascii="Arial" w:hAnsi="Arial" w:cs="Arial"/>
          <w:b/>
          <w:bCs/>
          <w:sz w:val="24"/>
          <w:szCs w:val="24"/>
        </w:rPr>
      </w:pPr>
      <w:bookmarkStart w:name="_Toc198802372" w:id="9"/>
      <w:r w:rsidRPr="0095291F">
        <w:rPr>
          <w:rFonts w:ascii="Arial" w:hAnsi="Arial" w:cs="Arial"/>
          <w:b/>
          <w:bCs/>
          <w:sz w:val="24"/>
          <w:szCs w:val="24"/>
        </w:rPr>
        <w:t xml:space="preserve">12. </w:t>
      </w:r>
      <w:r w:rsidRPr="0095291F" w:rsidR="00D61A01">
        <w:rPr>
          <w:rFonts w:ascii="Arial" w:hAnsi="Arial" w:cs="Arial"/>
          <w:b/>
          <w:bCs/>
          <w:sz w:val="24"/>
          <w:szCs w:val="24"/>
          <w:u w:val="single"/>
        </w:rPr>
        <w:t>Record-Keeping</w:t>
      </w:r>
      <w:bookmarkEnd w:id="9"/>
    </w:p>
    <w:p w:rsidRPr="00A40583" w:rsidR="00A40583" w:rsidP="00A40583" w:rsidRDefault="00A40583" w14:paraId="5E3CC5C2" w14:textId="77777777"/>
    <w:p w:rsidR="00890385" w:rsidP="00573C28" w:rsidRDefault="00890385" w14:paraId="4422C9A8" w14:textId="77777777">
      <w:pPr>
        <w:spacing w:after="0" w:line="240" w:lineRule="auto"/>
        <w:jc w:val="both"/>
        <w:rPr>
          <w:rFonts w:ascii="Arial" w:hAnsi="Arial" w:eastAsia="Century Gothic" w:cs="Arial"/>
          <w:sz w:val="24"/>
          <w:szCs w:val="24"/>
        </w:rPr>
      </w:pPr>
      <w:bookmarkStart w:name="_Hlk115806201" w:id="10"/>
      <w:r>
        <w:rPr>
          <w:rFonts w:ascii="Arial" w:hAnsi="Arial" w:eastAsia="Century Gothic" w:cs="Arial"/>
          <w:sz w:val="24"/>
          <w:szCs w:val="24"/>
        </w:rPr>
        <w:t xml:space="preserve">12.1 </w:t>
      </w:r>
      <w:r w:rsidRPr="00573C28" w:rsidR="00D61A01">
        <w:rPr>
          <w:rFonts w:ascii="Arial" w:hAnsi="Arial" w:eastAsia="Century Gothic" w:cs="Arial"/>
          <w:sz w:val="24"/>
          <w:szCs w:val="24"/>
        </w:rPr>
        <w:t>All concerns, discussions and decisions made will be recorded in writing, kept confidential and stored securely.</w:t>
      </w:r>
    </w:p>
    <w:p w:rsidR="00890385" w:rsidP="00573C28" w:rsidRDefault="00890385" w14:paraId="68607817" w14:textId="77777777">
      <w:pPr>
        <w:spacing w:after="0" w:line="240" w:lineRule="auto"/>
        <w:jc w:val="both"/>
        <w:rPr>
          <w:rFonts w:ascii="Arial" w:hAnsi="Arial" w:cs="Arial"/>
          <w:sz w:val="24"/>
          <w:szCs w:val="24"/>
        </w:rPr>
      </w:pPr>
    </w:p>
    <w:p w:rsidR="00D61A01" w:rsidP="00E5268B" w:rsidRDefault="00890385" w14:paraId="7D905B27" w14:textId="29407F36">
      <w:pPr>
        <w:spacing w:after="0" w:line="240" w:lineRule="auto"/>
        <w:jc w:val="both"/>
        <w:rPr>
          <w:rFonts w:ascii="Arial" w:hAnsi="Arial" w:cs="Arial"/>
          <w:sz w:val="24"/>
          <w:szCs w:val="24"/>
        </w:rPr>
      </w:pPr>
      <w:r>
        <w:rPr>
          <w:rFonts w:ascii="Arial" w:hAnsi="Arial" w:cs="Arial"/>
          <w:sz w:val="24"/>
          <w:szCs w:val="24"/>
        </w:rPr>
        <w:t xml:space="preserve">12.2 </w:t>
      </w:r>
      <w:r w:rsidRPr="00573C28" w:rsidR="00D61A01">
        <w:rPr>
          <w:rFonts w:ascii="Arial" w:hAnsi="Arial" w:cs="Arial"/>
          <w:sz w:val="24"/>
          <w:szCs w:val="24"/>
        </w:rPr>
        <w:t>Information required to keep children safe will be shared with other agencies.</w:t>
      </w:r>
    </w:p>
    <w:p w:rsidRPr="00E5268B" w:rsidR="00E5268B" w:rsidP="00E5268B" w:rsidRDefault="00E5268B" w14:paraId="4ABC59AA" w14:textId="77777777">
      <w:pPr>
        <w:spacing w:after="0" w:line="240" w:lineRule="auto"/>
        <w:jc w:val="both"/>
        <w:rPr>
          <w:rFonts w:ascii="Arial" w:hAnsi="Arial" w:cs="Arial"/>
          <w:sz w:val="24"/>
          <w:szCs w:val="24"/>
        </w:rPr>
      </w:pPr>
    </w:p>
    <w:p w:rsidRPr="00573C28" w:rsidR="00D61A01" w:rsidP="00920393" w:rsidRDefault="00890385" w14:paraId="2605DA1C" w14:textId="36DE6154">
      <w:pPr>
        <w:spacing w:after="0" w:line="240" w:lineRule="auto"/>
        <w:rPr>
          <w:rFonts w:ascii="Arial" w:hAnsi="Arial" w:eastAsia="Century Gothic" w:cs="Arial"/>
          <w:sz w:val="24"/>
          <w:szCs w:val="24"/>
        </w:rPr>
      </w:pPr>
      <w:r>
        <w:rPr>
          <w:rFonts w:ascii="Arial" w:hAnsi="Arial" w:eastAsia="Century Gothic" w:cs="Arial"/>
          <w:sz w:val="24"/>
          <w:szCs w:val="24"/>
        </w:rPr>
        <w:t xml:space="preserve">12.3 </w:t>
      </w:r>
      <w:r w:rsidRPr="00573C28" w:rsidR="00D61A01">
        <w:rPr>
          <w:rFonts w:ascii="Arial" w:hAnsi="Arial" w:eastAsia="Century Gothic" w:cs="Arial"/>
          <w:sz w:val="24"/>
          <w:szCs w:val="24"/>
        </w:rPr>
        <w:t>In the event that a child moves from our setting, the safeguarding file will be transferred to the new setting securely</w:t>
      </w:r>
      <w:r w:rsidRPr="00573C28" w:rsidR="00216759">
        <w:rPr>
          <w:rFonts w:ascii="Arial" w:hAnsi="Arial" w:eastAsia="Century Gothic" w:cs="Arial"/>
          <w:b/>
          <w:bCs/>
          <w:color w:val="7030A0"/>
          <w:sz w:val="24"/>
          <w:szCs w:val="24"/>
        </w:rPr>
        <w:t xml:space="preserve">. </w:t>
      </w:r>
      <w:r w:rsidRPr="00573C28" w:rsidR="00216759">
        <w:rPr>
          <w:rFonts w:ascii="Arial" w:hAnsi="Arial" w:eastAsia="Century Gothic" w:cs="Arial"/>
          <w:sz w:val="24"/>
          <w:szCs w:val="24"/>
        </w:rPr>
        <w:t xml:space="preserve">A meeting with the receiving provider’s Designated Safeguarding Lead will be arranged, if required. </w:t>
      </w:r>
      <w:r w:rsidRPr="00573C28" w:rsidR="00D61A01">
        <w:rPr>
          <w:rFonts w:ascii="Arial" w:hAnsi="Arial" w:eastAsia="Century Gothic" w:cs="Arial"/>
          <w:sz w:val="24"/>
          <w:szCs w:val="24"/>
        </w:rPr>
        <w:t>Once the transfer has been received and documented, we will not retain the safeguarding information.</w:t>
      </w:r>
    </w:p>
    <w:p w:rsidR="00573C28" w:rsidP="00573C28" w:rsidRDefault="00D61A01" w14:paraId="4B0E414F" w14:textId="0EF8CBB8">
      <w:pPr>
        <w:rPr>
          <w:rFonts w:ascii="Arial" w:hAnsi="Arial" w:eastAsia="Century Gothic" w:cs="Arial"/>
          <w:b/>
          <w:bCs/>
          <w:i/>
          <w:iCs/>
          <w:color w:val="FF0000"/>
          <w:sz w:val="24"/>
          <w:szCs w:val="24"/>
        </w:rPr>
      </w:pPr>
      <w:bookmarkStart w:name="_Hlk201306306" w:id="11"/>
      <w:r w:rsidRPr="00D052C0">
        <w:rPr>
          <w:rFonts w:ascii="Arial" w:hAnsi="Arial" w:cs="Arial"/>
          <w:color w:val="0070C0"/>
          <w:sz w:val="24"/>
          <w:szCs w:val="24"/>
        </w:rPr>
        <w:t>Sa</w:t>
      </w:r>
      <w:r w:rsidR="000F2FFC">
        <w:rPr>
          <w:rFonts w:ascii="Arial" w:hAnsi="Arial" w:cs="Arial"/>
          <w:color w:val="0070C0"/>
          <w:sz w:val="24"/>
          <w:szCs w:val="24"/>
        </w:rPr>
        <w:t>m</w:t>
      </w:r>
      <w:r w:rsidRPr="00D052C0">
        <w:rPr>
          <w:rFonts w:ascii="Arial" w:hAnsi="Arial" w:cs="Arial"/>
          <w:color w:val="0070C0"/>
          <w:sz w:val="24"/>
          <w:szCs w:val="24"/>
        </w:rPr>
        <w:t xml:space="preserve">ple records transfer form can be found here - </w:t>
      </w:r>
      <w:hyperlink w:history="1" r:id="rId35">
        <w:r w:rsidRPr="00D052C0">
          <w:rPr>
            <w:rFonts w:ascii="Arial" w:hAnsi="Arial" w:cs="Arial"/>
            <w:b/>
            <w:bCs/>
            <w:color w:val="0056BE"/>
            <w:sz w:val="24"/>
            <w:szCs w:val="24"/>
            <w:u w:val="single"/>
          </w:rPr>
          <w:t>Records transfer form</w:t>
        </w:r>
      </w:hyperlink>
      <w:bookmarkEnd w:id="11"/>
      <w:r w:rsidRPr="00D052C0">
        <w:rPr>
          <w:rFonts w:ascii="Arial" w:hAnsi="Arial" w:cs="Arial"/>
          <w:color w:val="2D3547"/>
          <w:sz w:val="24"/>
          <w:szCs w:val="24"/>
        </w:rPr>
        <w:t> </w:t>
      </w:r>
    </w:p>
    <w:p w:rsidR="007D14AA" w:rsidP="00890385" w:rsidRDefault="00890385" w14:paraId="64FFA3EE" w14:textId="02FFC9FD">
      <w:pPr>
        <w:rPr>
          <w:rFonts w:ascii="Arial" w:hAnsi="Arial" w:eastAsia="Century Gothic" w:cs="Arial"/>
          <w:color w:val="000000" w:themeColor="text1"/>
          <w:sz w:val="24"/>
          <w:szCs w:val="24"/>
        </w:rPr>
      </w:pPr>
      <w:r>
        <w:rPr>
          <w:rFonts w:ascii="Arial" w:hAnsi="Arial" w:cs="Arial"/>
          <w:sz w:val="24"/>
          <w:szCs w:val="24"/>
        </w:rPr>
        <w:t xml:space="preserve">12.4 </w:t>
      </w:r>
      <w:r w:rsidRPr="00573C28" w:rsidR="00D61A01">
        <w:rPr>
          <w:rFonts w:ascii="Arial" w:hAnsi="Arial" w:cs="Arial"/>
          <w:sz w:val="24"/>
          <w:szCs w:val="24"/>
        </w:rPr>
        <w:t xml:space="preserve">All data processed is done so in line with the General Data Protection Guidelines </w:t>
      </w:r>
      <w:r w:rsidRPr="00573C28" w:rsidR="00D61A01">
        <w:rPr>
          <w:rFonts w:ascii="Arial" w:hAnsi="Arial" w:eastAsia="Century Gothic" w:cs="Arial"/>
          <w:color w:val="000000" w:themeColor="text1"/>
          <w:sz w:val="24"/>
          <w:szCs w:val="24"/>
        </w:rPr>
        <w:t xml:space="preserve">and the Data Protection Act (2018). </w:t>
      </w:r>
      <w:bookmarkEnd w:id="10"/>
    </w:p>
    <w:p w:rsidR="00A26154" w:rsidP="00A26154" w:rsidRDefault="00A26154" w14:paraId="3815C11B" w14:textId="77777777">
      <w:pPr>
        <w:spacing w:after="0" w:line="276" w:lineRule="auto"/>
        <w:jc w:val="both"/>
        <w:rPr>
          <w:rFonts w:ascii="Arial" w:hAnsi="Arial" w:eastAsia="Century Gothic" w:cs="Arial"/>
          <w:color w:val="000000" w:themeColor="text1"/>
          <w:sz w:val="24"/>
          <w:szCs w:val="24"/>
        </w:rPr>
      </w:pPr>
      <w:r w:rsidRPr="00667D47">
        <w:rPr>
          <w:rFonts w:ascii="Arial" w:hAnsi="Arial" w:eastAsia="Century Gothic" w:cs="Arial"/>
          <w:color w:val="000000" w:themeColor="text1"/>
          <w:sz w:val="24"/>
          <w:szCs w:val="24"/>
        </w:rPr>
        <w:t>Further information regarding information sharing and data processing in relation to safeguarding can be found in:</w:t>
      </w:r>
      <w:r>
        <w:rPr>
          <w:rFonts w:ascii="Arial" w:hAnsi="Arial" w:eastAsia="Century Gothic" w:cs="Arial"/>
          <w:color w:val="000000" w:themeColor="text1"/>
          <w:sz w:val="24"/>
          <w:szCs w:val="24"/>
        </w:rPr>
        <w:t xml:space="preserve"> </w:t>
      </w:r>
    </w:p>
    <w:p w:rsidRPr="00667D47" w:rsidR="00A26154" w:rsidP="00A26154" w:rsidRDefault="00A26154" w14:paraId="359DF72F" w14:textId="77777777">
      <w:pPr>
        <w:spacing w:after="0" w:line="276" w:lineRule="auto"/>
        <w:jc w:val="both"/>
        <w:rPr>
          <w:rFonts w:ascii="Arial" w:hAnsi="Arial" w:cs="Arial"/>
          <w:b/>
          <w:bCs/>
          <w:sz w:val="24"/>
          <w:szCs w:val="24"/>
        </w:rPr>
      </w:pPr>
      <w:hyperlink w:history="1" r:id="rId36">
        <w:r w:rsidRPr="00EA08D8">
          <w:rPr>
            <w:rStyle w:val="Hyperlink"/>
            <w:rFonts w:ascii="Arial" w:hAnsi="Arial" w:cs="Arial"/>
            <w:b/>
            <w:bCs/>
            <w:sz w:val="24"/>
            <w:szCs w:val="24"/>
          </w:rPr>
          <w:t>Information sharing Advice for practitioners providing safeguarding services to children, young people, parents and carers (May 2024)</w:t>
        </w:r>
      </w:hyperlink>
    </w:p>
    <w:p w:rsidRPr="00890385" w:rsidR="006C11B4" w:rsidP="00890385" w:rsidRDefault="006C11B4" w14:paraId="757C5B1A" w14:textId="77777777">
      <w:pPr>
        <w:rPr>
          <w:rFonts w:ascii="Arial" w:hAnsi="Arial" w:eastAsia="Century Gothic" w:cs="Arial"/>
          <w:b/>
          <w:bCs/>
          <w:i/>
          <w:iCs/>
          <w:color w:val="FF0000"/>
          <w:sz w:val="24"/>
          <w:szCs w:val="24"/>
        </w:rPr>
      </w:pPr>
    </w:p>
    <w:p w:rsidRPr="00272C24" w:rsidR="00A40583" w:rsidP="00272C24" w:rsidRDefault="00890385" w14:paraId="08C29B42" w14:textId="61763EE6">
      <w:pPr>
        <w:rPr>
          <w:rFonts w:ascii="Arial" w:hAnsi="Arial" w:cs="Arial"/>
          <w:b/>
          <w:bCs/>
          <w:sz w:val="24"/>
          <w:szCs w:val="24"/>
          <w:u w:val="single"/>
        </w:rPr>
      </w:pPr>
      <w:bookmarkStart w:name="_Toc198802373" w:id="12"/>
      <w:bookmarkStart w:name="_Hlk201306358" w:id="13"/>
      <w:r w:rsidRPr="00272C24">
        <w:rPr>
          <w:rFonts w:ascii="Arial" w:hAnsi="Arial" w:eastAsia="Century Gothic" w:cs="Arial"/>
          <w:b/>
          <w:bCs/>
          <w:color w:val="000000" w:themeColor="text1"/>
          <w:sz w:val="24"/>
          <w:szCs w:val="24"/>
        </w:rPr>
        <w:t xml:space="preserve">13. </w:t>
      </w:r>
      <w:r w:rsidRPr="00272C24" w:rsidR="00AE6C92">
        <w:rPr>
          <w:rFonts w:ascii="Arial" w:hAnsi="Arial" w:cs="Arial"/>
          <w:b/>
          <w:bCs/>
          <w:sz w:val="24"/>
          <w:szCs w:val="24"/>
          <w:u w:val="single"/>
        </w:rPr>
        <w:t xml:space="preserve">Use of cameras, photography and images </w:t>
      </w:r>
      <w:bookmarkEnd w:id="12"/>
    </w:p>
    <w:p w:rsidRPr="00AE6C92" w:rsidR="00E83B50" w:rsidP="00360C9C" w:rsidRDefault="00E83B50" w14:paraId="177B9202" w14:textId="77777777"/>
    <w:p w:rsidRPr="00AE6C92" w:rsidR="00AE6C92" w:rsidP="00AE6C92" w:rsidRDefault="00AE6C92" w14:paraId="754A3967" w14:textId="710E7E94">
      <w:pPr>
        <w:jc w:val="both"/>
        <w:rPr>
          <w:rFonts w:ascii="Arial" w:hAnsi="Arial" w:cs="Arial"/>
          <w:sz w:val="24"/>
          <w:szCs w:val="24"/>
        </w:rPr>
      </w:pPr>
      <w:r w:rsidRPr="00AE6C92">
        <w:rPr>
          <w:rFonts w:ascii="Arial" w:hAnsi="Arial" w:cs="Arial"/>
          <w:sz w:val="24"/>
          <w:szCs w:val="24"/>
        </w:rPr>
        <w:t xml:space="preserve">Most people who take or view photographs or videos of children do so for acceptable reasons. However, due to cases of abuse to children through taking or using images, we must ensure that we have safeguards in place. </w:t>
      </w:r>
    </w:p>
    <w:p w:rsidRPr="00AE6C92" w:rsidR="00AE6C92" w:rsidP="00AE6C92" w:rsidRDefault="00AE6C92" w14:paraId="3B892824" w14:textId="77777777">
      <w:pPr>
        <w:jc w:val="both"/>
        <w:rPr>
          <w:rFonts w:ascii="Arial" w:hAnsi="Arial" w:cs="Arial"/>
          <w:sz w:val="24"/>
          <w:szCs w:val="24"/>
        </w:rPr>
      </w:pPr>
      <w:r w:rsidRPr="00AE6C92">
        <w:rPr>
          <w:rFonts w:ascii="Arial" w:hAnsi="Arial" w:cs="Arial"/>
          <w:sz w:val="24"/>
          <w:szCs w:val="24"/>
        </w:rPr>
        <w:t xml:space="preserve">To keep our children safe, we will: </w:t>
      </w:r>
    </w:p>
    <w:p w:rsidRPr="009D30B8" w:rsidR="00AE6C92" w:rsidP="00E83B50" w:rsidRDefault="00AE6C92" w14:paraId="011FE152" w14:textId="4B14CD9A">
      <w:pPr>
        <w:numPr>
          <w:ilvl w:val="0"/>
          <w:numId w:val="37"/>
        </w:numPr>
        <w:spacing w:after="0" w:line="240" w:lineRule="auto"/>
        <w:rPr>
          <w:rFonts w:ascii="Arial" w:hAnsi="Arial" w:cs="Arial"/>
          <w:sz w:val="24"/>
          <w:szCs w:val="24"/>
        </w:rPr>
      </w:pPr>
      <w:r w:rsidRPr="00AE6C92">
        <w:rPr>
          <w:rFonts w:ascii="Arial" w:hAnsi="Arial" w:cs="Arial"/>
          <w:sz w:val="24"/>
          <w:szCs w:val="24"/>
        </w:rPr>
        <w:t>always obtain consent from parents/carers for photographs or video recordings to be taken, used, or published (for example</w:t>
      </w:r>
      <w:r w:rsidR="00D60699">
        <w:rPr>
          <w:rFonts w:ascii="Arial" w:hAnsi="Arial" w:cs="Arial"/>
          <w:sz w:val="24"/>
          <w:szCs w:val="24"/>
        </w:rPr>
        <w:t xml:space="preserve"> </w:t>
      </w:r>
      <w:r w:rsidR="006407BA">
        <w:rPr>
          <w:rFonts w:ascii="Arial" w:hAnsi="Arial" w:cs="Arial"/>
          <w:sz w:val="24"/>
          <w:szCs w:val="24"/>
        </w:rPr>
        <w:t>CCTV/doorbell camera</w:t>
      </w:r>
      <w:r w:rsidR="00EE31AC">
        <w:rPr>
          <w:rFonts w:ascii="Arial" w:hAnsi="Arial" w:cs="Arial"/>
          <w:sz w:val="24"/>
          <w:szCs w:val="24"/>
        </w:rPr>
        <w:t>s</w:t>
      </w:r>
      <w:r w:rsidR="00D60699">
        <w:rPr>
          <w:rFonts w:ascii="Arial" w:hAnsi="Arial" w:cs="Arial"/>
          <w:sz w:val="24"/>
          <w:szCs w:val="24"/>
        </w:rPr>
        <w:t xml:space="preserve">, </w:t>
      </w:r>
      <w:r w:rsidRPr="00AE6C92">
        <w:rPr>
          <w:rFonts w:ascii="Arial" w:hAnsi="Arial" w:cs="Arial"/>
          <w:sz w:val="24"/>
          <w:szCs w:val="24"/>
        </w:rPr>
        <w:t xml:space="preserve">on our website or displays) </w:t>
      </w:r>
      <w:r w:rsidRPr="002F695F">
        <w:rPr>
          <w:rFonts w:ascii="Arial" w:hAnsi="Arial" w:cs="Arial"/>
          <w:color w:val="FF0000"/>
          <w:sz w:val="24"/>
          <w:szCs w:val="24"/>
        </w:rPr>
        <w:t>[amend / delete as applicable]</w:t>
      </w:r>
    </w:p>
    <w:p w:rsidR="009D30B8" w:rsidP="00E83B50" w:rsidRDefault="009D30B8" w14:paraId="3FA6925F" w14:textId="41B4B6CB">
      <w:pPr>
        <w:numPr>
          <w:ilvl w:val="0"/>
          <w:numId w:val="37"/>
        </w:numPr>
        <w:spacing w:after="0" w:line="240" w:lineRule="auto"/>
        <w:rPr>
          <w:rFonts w:ascii="Arial" w:hAnsi="Arial" w:cs="Arial"/>
          <w:sz w:val="24"/>
          <w:szCs w:val="24"/>
        </w:rPr>
      </w:pPr>
      <w:r w:rsidRPr="00D15AE1">
        <w:rPr>
          <w:rFonts w:ascii="Arial" w:hAnsi="Arial" w:cs="Arial"/>
          <w:sz w:val="24"/>
          <w:szCs w:val="24"/>
        </w:rPr>
        <w:t xml:space="preserve">only take photographs of children when consent has been sought from parents and when the reason for doing so is clear and </w:t>
      </w:r>
      <w:r w:rsidRPr="00EE31AC" w:rsidR="008E0E83">
        <w:rPr>
          <w:rFonts w:ascii="Arial" w:hAnsi="Arial" w:cs="Arial"/>
          <w:sz w:val="24"/>
          <w:szCs w:val="24"/>
        </w:rPr>
        <w:t xml:space="preserve">has been </w:t>
      </w:r>
      <w:r w:rsidRPr="00D15AE1">
        <w:rPr>
          <w:rFonts w:ascii="Arial" w:hAnsi="Arial" w:cs="Arial"/>
          <w:sz w:val="24"/>
          <w:szCs w:val="24"/>
        </w:rPr>
        <w:t>communicated to parents. Images of children will not be stored on personal mobile phones</w:t>
      </w:r>
    </w:p>
    <w:p w:rsidRPr="00AE6C92" w:rsidR="0087450E" w:rsidP="00E83B50" w:rsidRDefault="00107856" w14:paraId="77E27865" w14:textId="41B556A6">
      <w:pPr>
        <w:numPr>
          <w:ilvl w:val="0"/>
          <w:numId w:val="37"/>
        </w:numPr>
        <w:spacing w:after="0" w:line="240" w:lineRule="auto"/>
        <w:rPr>
          <w:rFonts w:ascii="Arial" w:hAnsi="Arial" w:cs="Arial"/>
          <w:sz w:val="24"/>
          <w:szCs w:val="24"/>
        </w:rPr>
      </w:pPr>
      <w:r>
        <w:rPr>
          <w:rFonts w:ascii="Arial" w:hAnsi="Arial" w:eastAsia="Century Gothic" w:cs="Arial"/>
          <w:color w:val="000000" w:themeColor="text1"/>
          <w:sz w:val="24"/>
          <w:szCs w:val="24"/>
        </w:rPr>
        <w:t>allow p</w:t>
      </w:r>
      <w:r w:rsidRPr="00D15AE1" w:rsidR="0087450E">
        <w:rPr>
          <w:rFonts w:ascii="Arial" w:hAnsi="Arial" w:eastAsia="Century Gothic" w:cs="Arial"/>
          <w:color w:val="000000" w:themeColor="text1"/>
          <w:sz w:val="24"/>
          <w:szCs w:val="24"/>
        </w:rPr>
        <w:t xml:space="preserve">arents </w:t>
      </w:r>
      <w:r>
        <w:rPr>
          <w:rFonts w:ascii="Arial" w:hAnsi="Arial" w:eastAsia="Century Gothic" w:cs="Arial"/>
          <w:color w:val="000000" w:themeColor="text1"/>
          <w:sz w:val="24"/>
          <w:szCs w:val="24"/>
        </w:rPr>
        <w:t>to</w:t>
      </w:r>
      <w:r w:rsidRPr="00D15AE1" w:rsidR="0087450E">
        <w:rPr>
          <w:rFonts w:ascii="Arial" w:hAnsi="Arial" w:eastAsia="Century Gothic" w:cs="Arial"/>
          <w:color w:val="000000" w:themeColor="text1"/>
          <w:sz w:val="24"/>
          <w:szCs w:val="24"/>
        </w:rPr>
        <w:t xml:space="preserve"> withdraw consent at any time and notify </w:t>
      </w:r>
      <w:r w:rsidRPr="00050A80" w:rsidR="0087450E">
        <w:rPr>
          <w:rFonts w:ascii="Arial" w:hAnsi="Arial" w:eastAsia="Century Gothic" w:cs="Arial"/>
          <w:sz w:val="24"/>
          <w:szCs w:val="24"/>
        </w:rPr>
        <w:t xml:space="preserve">us </w:t>
      </w:r>
      <w:r w:rsidRPr="00D15AE1" w:rsidR="0087450E">
        <w:rPr>
          <w:rFonts w:ascii="Arial" w:hAnsi="Arial" w:eastAsia="Century Gothic" w:cs="Arial"/>
          <w:color w:val="000000" w:themeColor="text1"/>
          <w:sz w:val="24"/>
          <w:szCs w:val="24"/>
        </w:rPr>
        <w:t>if they do not wish their child’s photographs to be used</w:t>
      </w:r>
    </w:p>
    <w:p w:rsidRPr="00AE6C92" w:rsidR="00AE6C92" w:rsidP="00E83B50" w:rsidRDefault="00AE6C92" w14:paraId="72875841" w14:textId="54EA8975">
      <w:pPr>
        <w:numPr>
          <w:ilvl w:val="0"/>
          <w:numId w:val="37"/>
        </w:numPr>
        <w:spacing w:after="0" w:line="240" w:lineRule="auto"/>
        <w:rPr>
          <w:rFonts w:ascii="Arial" w:hAnsi="Arial" w:cs="Arial"/>
          <w:sz w:val="24"/>
          <w:szCs w:val="24"/>
        </w:rPr>
      </w:pPr>
      <w:r w:rsidRPr="00AE6C92">
        <w:rPr>
          <w:rFonts w:ascii="Arial" w:hAnsi="Arial" w:cs="Arial"/>
          <w:sz w:val="24"/>
          <w:szCs w:val="24"/>
        </w:rPr>
        <w:lastRenderedPageBreak/>
        <w:t xml:space="preserve">ensure only the setting’s designated cameras are used when photographing or videoing </w:t>
      </w:r>
      <w:r w:rsidRPr="00AE6C92" w:rsidR="002A701E">
        <w:rPr>
          <w:rFonts w:ascii="Arial" w:hAnsi="Arial" w:cs="Arial"/>
          <w:sz w:val="24"/>
          <w:szCs w:val="24"/>
        </w:rPr>
        <w:t>children.</w:t>
      </w:r>
      <w:r w:rsidRPr="00AE6C92">
        <w:rPr>
          <w:rFonts w:ascii="Arial" w:hAnsi="Arial" w:cs="Arial"/>
          <w:sz w:val="24"/>
          <w:szCs w:val="24"/>
        </w:rPr>
        <w:t xml:space="preserve"> </w:t>
      </w:r>
    </w:p>
    <w:p w:rsidRPr="00AE6C92" w:rsidR="00AE6C92" w:rsidP="00E83B50" w:rsidRDefault="00AE6C92" w14:paraId="4FE7650F" w14:textId="02E5E20A">
      <w:pPr>
        <w:numPr>
          <w:ilvl w:val="0"/>
          <w:numId w:val="37"/>
        </w:numPr>
        <w:spacing w:after="0" w:line="240" w:lineRule="auto"/>
        <w:rPr>
          <w:rFonts w:ascii="Arial" w:hAnsi="Arial" w:cs="Arial"/>
          <w:sz w:val="24"/>
          <w:szCs w:val="24"/>
        </w:rPr>
      </w:pPr>
      <w:r w:rsidRPr="00AE6C92">
        <w:rPr>
          <w:rFonts w:ascii="Arial" w:hAnsi="Arial" w:cs="Arial"/>
          <w:sz w:val="24"/>
          <w:szCs w:val="24"/>
        </w:rPr>
        <w:t>ensure that children are appropriately dressed if photographs or videos are to be taken</w:t>
      </w:r>
      <w:r w:rsidR="002A701E">
        <w:rPr>
          <w:rFonts w:ascii="Arial" w:hAnsi="Arial" w:cs="Arial"/>
          <w:sz w:val="24"/>
          <w:szCs w:val="24"/>
        </w:rPr>
        <w:t>.</w:t>
      </w:r>
    </w:p>
    <w:p w:rsidRPr="008E0E83" w:rsidR="00AE6C92" w:rsidP="008E0E83" w:rsidRDefault="00AE6C92" w14:paraId="1A416DCA" w14:textId="33B30823">
      <w:pPr>
        <w:pStyle w:val="ListParagraph"/>
        <w:numPr>
          <w:ilvl w:val="0"/>
          <w:numId w:val="37"/>
        </w:numPr>
        <w:spacing w:after="0" w:line="240" w:lineRule="auto"/>
        <w:jc w:val="both"/>
        <w:rPr>
          <w:rFonts w:ascii="Arial" w:hAnsi="Arial" w:cs="Arial"/>
          <w:sz w:val="24"/>
          <w:szCs w:val="24"/>
        </w:rPr>
      </w:pPr>
      <w:r w:rsidRPr="008E0E83">
        <w:rPr>
          <w:rFonts w:ascii="Arial" w:hAnsi="Arial" w:cs="Arial"/>
          <w:sz w:val="24"/>
          <w:szCs w:val="24"/>
        </w:rPr>
        <w:t xml:space="preserve">ensure that children’s names are not displayed alongside any photographs in a public </w:t>
      </w:r>
      <w:r w:rsidRPr="008E0E83" w:rsidR="008E0E83">
        <w:rPr>
          <w:rFonts w:ascii="Arial" w:hAnsi="Arial" w:cs="Arial"/>
          <w:sz w:val="24"/>
          <w:szCs w:val="24"/>
        </w:rPr>
        <w:t>space.</w:t>
      </w:r>
    </w:p>
    <w:p w:rsidRPr="008E0E83" w:rsidR="00AE6C92" w:rsidP="008E0E83" w:rsidRDefault="00AE6C92" w14:paraId="1C5409D9" w14:textId="5A14D7E8">
      <w:pPr>
        <w:pStyle w:val="ListParagraph"/>
        <w:numPr>
          <w:ilvl w:val="0"/>
          <w:numId w:val="37"/>
        </w:numPr>
        <w:spacing w:after="0" w:line="240" w:lineRule="auto"/>
        <w:rPr>
          <w:rFonts w:ascii="Arial" w:hAnsi="Arial" w:cs="Arial"/>
          <w:sz w:val="24"/>
          <w:szCs w:val="24"/>
        </w:rPr>
      </w:pPr>
      <w:r w:rsidRPr="008E0E83">
        <w:rPr>
          <w:rFonts w:ascii="Arial" w:hAnsi="Arial" w:cs="Arial"/>
          <w:sz w:val="24"/>
          <w:szCs w:val="24"/>
        </w:rPr>
        <w:t xml:space="preserve">ensure that personal devices including cameras, mobile phones, tablets, smart watches, or other such technology are not used to take photographs, video, or audio recordings in our setting without prior explicit written consent from the </w:t>
      </w:r>
      <w:r w:rsidRPr="008E0E83" w:rsidR="008E0E83">
        <w:rPr>
          <w:rFonts w:ascii="Arial" w:hAnsi="Arial" w:cs="Arial"/>
          <w:sz w:val="24"/>
          <w:szCs w:val="24"/>
        </w:rPr>
        <w:t>setting.</w:t>
      </w:r>
      <w:r w:rsidRPr="008E0E83">
        <w:rPr>
          <w:rFonts w:ascii="Arial" w:hAnsi="Arial" w:cs="Arial"/>
          <w:sz w:val="24"/>
          <w:szCs w:val="24"/>
        </w:rPr>
        <w:t xml:space="preserve"> </w:t>
      </w:r>
    </w:p>
    <w:p w:rsidRPr="008E0E83" w:rsidR="00AE6C92" w:rsidP="008E0E83" w:rsidRDefault="00AE6C92" w14:paraId="352D5B0E" w14:textId="3CB8EC11">
      <w:pPr>
        <w:pStyle w:val="ListParagraph"/>
        <w:numPr>
          <w:ilvl w:val="0"/>
          <w:numId w:val="37"/>
        </w:numPr>
        <w:spacing w:after="0" w:line="240" w:lineRule="auto"/>
        <w:jc w:val="both"/>
        <w:rPr>
          <w:rFonts w:ascii="Arial" w:hAnsi="Arial" w:cs="Arial"/>
          <w:sz w:val="24"/>
          <w:szCs w:val="24"/>
        </w:rPr>
      </w:pPr>
      <w:r w:rsidRPr="008E0E83">
        <w:rPr>
          <w:rFonts w:ascii="Arial" w:hAnsi="Arial" w:cs="Arial"/>
          <w:sz w:val="24"/>
          <w:szCs w:val="24"/>
        </w:rPr>
        <w:t>ensure that all images are stored securely and in accordance with statutory guidance</w:t>
      </w:r>
      <w:r w:rsidRPr="008E0E83" w:rsidR="008E0E83">
        <w:rPr>
          <w:rFonts w:ascii="Arial" w:hAnsi="Arial" w:cs="Arial"/>
          <w:sz w:val="24"/>
          <w:szCs w:val="24"/>
        </w:rPr>
        <w:t>.</w:t>
      </w:r>
    </w:p>
    <w:p w:rsidRPr="00272C24" w:rsidR="002D6A0A" w:rsidP="00272C24" w:rsidRDefault="000C38B0" w14:paraId="414E84F0" w14:textId="381680CE">
      <w:pPr>
        <w:pStyle w:val="ListParagraph"/>
        <w:numPr>
          <w:ilvl w:val="0"/>
          <w:numId w:val="37"/>
        </w:numPr>
        <w:rPr>
          <w:rFonts w:ascii="Arial" w:hAnsi="Arial" w:cs="Arial"/>
          <w:sz w:val="24"/>
          <w:szCs w:val="24"/>
        </w:rPr>
      </w:pPr>
      <w:r w:rsidRPr="00272C24">
        <w:rPr>
          <w:rFonts w:ascii="Arial" w:hAnsi="Arial" w:cs="Arial"/>
          <w:sz w:val="24"/>
          <w:szCs w:val="24"/>
        </w:rPr>
        <w:t>ensure r</w:t>
      </w:r>
      <w:r w:rsidRPr="00272C24" w:rsidR="00850D6B">
        <w:rPr>
          <w:rFonts w:ascii="Arial" w:hAnsi="Arial" w:cs="Arial"/>
          <w:sz w:val="24"/>
          <w:szCs w:val="24"/>
        </w:rPr>
        <w:t>etention and destruction of p</w:t>
      </w:r>
      <w:r w:rsidRPr="00272C24" w:rsidR="002946CA">
        <w:rPr>
          <w:rFonts w:ascii="Arial" w:hAnsi="Arial" w:cs="Arial"/>
          <w:sz w:val="24"/>
          <w:szCs w:val="24"/>
        </w:rPr>
        <w:t xml:space="preserve">hotographs of children will be processed in line with the General Data Protection </w:t>
      </w:r>
      <w:bookmarkEnd w:id="13"/>
      <w:r w:rsidRPr="00272C24" w:rsidR="008E0E83">
        <w:rPr>
          <w:rFonts w:ascii="Arial" w:hAnsi="Arial" w:cs="Arial"/>
          <w:sz w:val="24"/>
          <w:szCs w:val="24"/>
        </w:rPr>
        <w:t>Regulation.</w:t>
      </w:r>
      <w:r w:rsidRPr="00272C24" w:rsidR="002D6A0A">
        <w:rPr>
          <w:rFonts w:ascii="Arial" w:hAnsi="Arial" w:cs="Arial"/>
          <w:sz w:val="24"/>
          <w:szCs w:val="24"/>
        </w:rPr>
        <w:t xml:space="preserve"> </w:t>
      </w:r>
    </w:p>
    <w:p w:rsidRPr="00272C24" w:rsidR="002D6A0A" w:rsidP="00272C24" w:rsidRDefault="002D6A0A" w14:paraId="43D3E756" w14:textId="1D566129">
      <w:pPr>
        <w:pStyle w:val="ListParagraph"/>
        <w:numPr>
          <w:ilvl w:val="0"/>
          <w:numId w:val="37"/>
        </w:numPr>
        <w:rPr>
          <w:rFonts w:ascii="Arial" w:hAnsi="Arial" w:cs="Arial"/>
          <w:sz w:val="24"/>
          <w:szCs w:val="24"/>
        </w:rPr>
      </w:pPr>
      <w:r w:rsidRPr="00272C24">
        <w:rPr>
          <w:rFonts w:ascii="Arial" w:hAnsi="Arial" w:cs="Arial"/>
          <w:sz w:val="24"/>
          <w:szCs w:val="24"/>
        </w:rPr>
        <w:t xml:space="preserve">ensure where professional photographers are used, that the appropriate checks, such as those with the Disclosure and Barring Service, references and parental consent are obtained prior to photographs being taken. </w:t>
      </w:r>
    </w:p>
    <w:p w:rsidRPr="00050A80" w:rsidR="006C11B4" w:rsidP="00050A80" w:rsidRDefault="006C11B4" w14:paraId="62E8CF31" w14:textId="77777777">
      <w:pPr>
        <w:jc w:val="both"/>
        <w:rPr>
          <w:rFonts w:ascii="Arial" w:hAnsi="Arial" w:eastAsia="Century Gothic" w:cs="Arial"/>
          <w:color w:val="000000" w:themeColor="text1"/>
          <w:sz w:val="24"/>
          <w:szCs w:val="24"/>
        </w:rPr>
      </w:pPr>
    </w:p>
    <w:p w:rsidRPr="00A40583" w:rsidR="002946CA" w:rsidP="005A5318" w:rsidRDefault="002946CA" w14:paraId="098674B3" w14:textId="0AA8B4C0">
      <w:pPr>
        <w:pStyle w:val="ListParagraph"/>
        <w:numPr>
          <w:ilvl w:val="0"/>
          <w:numId w:val="30"/>
        </w:numPr>
        <w:spacing w:after="0" w:line="240" w:lineRule="auto"/>
        <w:ind w:left="284"/>
        <w:rPr>
          <w:rFonts w:ascii="Arial" w:hAnsi="Arial" w:cs="Arial"/>
          <w:b/>
          <w:bCs/>
          <w:sz w:val="24"/>
          <w:szCs w:val="24"/>
          <w:u w:val="single"/>
        </w:rPr>
      </w:pPr>
      <w:r w:rsidRPr="00A40583">
        <w:rPr>
          <w:rFonts w:ascii="Arial" w:hAnsi="Arial" w:cs="Arial"/>
          <w:b/>
          <w:bCs/>
          <w:sz w:val="24"/>
          <w:szCs w:val="24"/>
          <w:u w:val="single"/>
        </w:rPr>
        <w:t xml:space="preserve">Staff Training </w:t>
      </w:r>
    </w:p>
    <w:p w:rsidRPr="00D15AE1" w:rsidR="002946CA" w:rsidP="002946CA" w:rsidRDefault="002946CA" w14:paraId="0637A2B7" w14:textId="77777777">
      <w:pPr>
        <w:pStyle w:val="ListParagraph"/>
        <w:spacing w:after="0" w:line="240" w:lineRule="auto"/>
        <w:ind w:left="360"/>
        <w:rPr>
          <w:rFonts w:ascii="Arial" w:hAnsi="Arial" w:cs="Arial"/>
          <w:b/>
          <w:bCs/>
          <w:sz w:val="24"/>
          <w:szCs w:val="24"/>
        </w:rPr>
      </w:pPr>
    </w:p>
    <w:p w:rsidR="008E2C4C" w:rsidP="0061511B" w:rsidRDefault="002946CA" w14:paraId="4D82CC00" w14:textId="4FB73746">
      <w:pPr>
        <w:rPr>
          <w:rFonts w:ascii="Arial" w:hAnsi="Arial" w:eastAsia="Century Gothic" w:cs="Arial"/>
          <w:color w:val="000000" w:themeColor="text1"/>
          <w:sz w:val="24"/>
          <w:szCs w:val="24"/>
        </w:rPr>
      </w:pPr>
      <w:bookmarkStart w:name="_Hlk201306529" w:id="14"/>
      <w:r w:rsidRPr="00D15AE1">
        <w:rPr>
          <w:rFonts w:ascii="Arial" w:hAnsi="Arial" w:eastAsia="Century Gothic" w:cs="Arial"/>
          <w:color w:val="000000" w:themeColor="text1"/>
          <w:sz w:val="24"/>
          <w:szCs w:val="24"/>
        </w:rPr>
        <w:t>1</w:t>
      </w:r>
      <w:r w:rsidR="00890385">
        <w:rPr>
          <w:rFonts w:ascii="Arial" w:hAnsi="Arial" w:eastAsia="Century Gothic" w:cs="Arial"/>
          <w:color w:val="000000" w:themeColor="text1"/>
          <w:sz w:val="24"/>
          <w:szCs w:val="24"/>
        </w:rPr>
        <w:t>4</w:t>
      </w:r>
      <w:r w:rsidRPr="00D15AE1">
        <w:rPr>
          <w:rFonts w:ascii="Arial" w:hAnsi="Arial" w:eastAsia="Century Gothic" w:cs="Arial"/>
          <w:color w:val="000000" w:themeColor="text1"/>
          <w:sz w:val="24"/>
          <w:szCs w:val="24"/>
        </w:rPr>
        <w:t xml:space="preserve">.1 In order for staff to be able to understand and </w:t>
      </w:r>
      <w:r w:rsidR="005A5318">
        <w:rPr>
          <w:rFonts w:ascii="Arial" w:hAnsi="Arial" w:eastAsia="Century Gothic" w:cs="Arial"/>
          <w:color w:val="000000" w:themeColor="text1"/>
          <w:sz w:val="24"/>
          <w:szCs w:val="24"/>
        </w:rPr>
        <w:t>implement</w:t>
      </w:r>
      <w:r w:rsidRPr="00D15AE1">
        <w:rPr>
          <w:rFonts w:ascii="Arial" w:hAnsi="Arial" w:eastAsia="Century Gothic" w:cs="Arial"/>
          <w:color w:val="000000" w:themeColor="text1"/>
          <w:sz w:val="24"/>
          <w:szCs w:val="24"/>
        </w:rPr>
        <w:t xml:space="preserve"> their safeguarding and child protection dutie</w:t>
      </w:r>
      <w:r w:rsidR="00287FD9">
        <w:rPr>
          <w:rFonts w:ascii="Arial" w:hAnsi="Arial" w:eastAsia="Century Gothic" w:cs="Arial"/>
          <w:color w:val="000000" w:themeColor="text1"/>
          <w:sz w:val="24"/>
          <w:szCs w:val="24"/>
        </w:rPr>
        <w:t>s, a</w:t>
      </w:r>
      <w:r w:rsidRPr="00D15AE1">
        <w:rPr>
          <w:rFonts w:ascii="Arial" w:hAnsi="Arial" w:eastAsia="Century Gothic" w:cs="Arial"/>
          <w:color w:val="000000" w:themeColor="text1"/>
          <w:sz w:val="24"/>
          <w:szCs w:val="24"/>
        </w:rPr>
        <w:t>ll staff members will be made aware of</w:t>
      </w:r>
      <w:r w:rsidR="00287FD9">
        <w:rPr>
          <w:rFonts w:ascii="Arial" w:hAnsi="Arial" w:eastAsia="Century Gothic" w:cs="Arial"/>
          <w:color w:val="000000" w:themeColor="text1"/>
          <w:sz w:val="24"/>
          <w:szCs w:val="24"/>
        </w:rPr>
        <w:t xml:space="preserve"> our</w:t>
      </w:r>
      <w:r w:rsidRPr="00D15AE1">
        <w:rPr>
          <w:rFonts w:ascii="Arial" w:hAnsi="Arial" w:eastAsia="Century Gothic" w:cs="Arial"/>
          <w:color w:val="FF0000"/>
          <w:sz w:val="24"/>
          <w:szCs w:val="24"/>
        </w:rPr>
        <w:t xml:space="preserve"> </w:t>
      </w:r>
      <w:r w:rsidRPr="00D15AE1">
        <w:rPr>
          <w:rFonts w:ascii="Arial" w:hAnsi="Arial" w:eastAsia="Century Gothic" w:cs="Arial"/>
          <w:color w:val="000000" w:themeColor="text1"/>
          <w:sz w:val="24"/>
          <w:szCs w:val="24"/>
        </w:rPr>
        <w:t xml:space="preserve">safeguarding </w:t>
      </w:r>
      <w:r w:rsidR="00D73AD6">
        <w:rPr>
          <w:rFonts w:ascii="Arial" w:hAnsi="Arial" w:eastAsia="Century Gothic" w:cs="Arial"/>
          <w:color w:val="000000" w:themeColor="text1"/>
          <w:sz w:val="24"/>
          <w:szCs w:val="24"/>
        </w:rPr>
        <w:t xml:space="preserve">policies and procedures. </w:t>
      </w:r>
      <w:r w:rsidRPr="00D15AE1">
        <w:rPr>
          <w:rFonts w:ascii="Arial" w:hAnsi="Arial" w:eastAsia="Century Gothic" w:cs="Arial"/>
          <w:color w:val="000000" w:themeColor="text1"/>
          <w:sz w:val="24"/>
          <w:szCs w:val="24"/>
        </w:rPr>
        <w:t xml:space="preserve"> </w:t>
      </w:r>
    </w:p>
    <w:p w:rsidRPr="002F695F" w:rsidR="007621D2" w:rsidP="007621D2" w:rsidRDefault="00890385" w14:paraId="1E5B20E0" w14:textId="77777777">
      <w:pPr>
        <w:spacing w:after="0" w:line="240" w:lineRule="auto"/>
        <w:rPr>
          <w:rFonts w:ascii="Arial" w:hAnsi="Arial" w:cs="Arial"/>
          <w:color w:val="FF0000"/>
          <w:sz w:val="24"/>
          <w:szCs w:val="24"/>
        </w:rPr>
      </w:pPr>
      <w:r>
        <w:rPr>
          <w:rFonts w:ascii="Arial" w:hAnsi="Arial" w:cs="Arial"/>
          <w:sz w:val="24"/>
        </w:rPr>
        <w:t xml:space="preserve">14.2 </w:t>
      </w:r>
      <w:r w:rsidRPr="00A60ADA" w:rsidR="008E2C4C">
        <w:rPr>
          <w:rFonts w:ascii="Arial" w:hAnsi="Arial" w:cs="Arial"/>
          <w:sz w:val="24"/>
        </w:rPr>
        <w:t xml:space="preserve">All new staff have a comprehensive </w:t>
      </w:r>
      <w:r w:rsidRPr="00A60ADA" w:rsidR="005A5318">
        <w:rPr>
          <w:rFonts w:ascii="Arial" w:hAnsi="Arial" w:cs="Arial"/>
          <w:sz w:val="24"/>
        </w:rPr>
        <w:t>induction;</w:t>
      </w:r>
      <w:r w:rsidRPr="00A60ADA" w:rsidR="008E2C4C">
        <w:rPr>
          <w:rFonts w:ascii="Arial" w:hAnsi="Arial" w:cs="Arial"/>
          <w:sz w:val="24"/>
        </w:rPr>
        <w:t xml:space="preserve"> this includes reading and understanding:</w:t>
      </w:r>
      <w:r w:rsidR="00731821">
        <w:rPr>
          <w:rFonts w:ascii="Arial" w:hAnsi="Arial" w:cs="Arial"/>
          <w:sz w:val="24"/>
        </w:rPr>
        <w:t xml:space="preserve">  </w:t>
      </w:r>
      <w:r w:rsidRPr="00BB7AD9" w:rsidR="007621D2">
        <w:rPr>
          <w:rFonts w:ascii="Arial" w:hAnsi="Arial" w:cs="Arial"/>
          <w:i/>
          <w:iCs/>
          <w:color w:val="0070C0"/>
          <w:sz w:val="24"/>
          <w:szCs w:val="24"/>
        </w:rPr>
        <w:t>[</w:t>
      </w:r>
      <w:r w:rsidRPr="002F695F" w:rsidR="007621D2">
        <w:rPr>
          <w:rFonts w:ascii="Arial" w:hAnsi="Arial" w:cs="Arial"/>
          <w:color w:val="FF0000"/>
          <w:sz w:val="24"/>
          <w:szCs w:val="24"/>
        </w:rPr>
        <w:t>amend / delete as applicable</w:t>
      </w:r>
      <w:proofErr w:type="gramStart"/>
      <w:r w:rsidRPr="002F695F" w:rsidR="007621D2">
        <w:rPr>
          <w:rFonts w:ascii="Arial" w:hAnsi="Arial" w:cs="Arial"/>
          <w:color w:val="FF0000"/>
          <w:sz w:val="24"/>
          <w:szCs w:val="24"/>
        </w:rPr>
        <w:t>];</w:t>
      </w:r>
      <w:proofErr w:type="gramEnd"/>
      <w:r w:rsidRPr="002F695F" w:rsidR="007621D2">
        <w:rPr>
          <w:rFonts w:ascii="Arial" w:hAnsi="Arial" w:cs="Arial"/>
          <w:color w:val="FF0000"/>
          <w:sz w:val="24"/>
          <w:szCs w:val="24"/>
        </w:rPr>
        <w:t xml:space="preserve"> </w:t>
      </w:r>
    </w:p>
    <w:p w:rsidRPr="00A60ADA" w:rsidR="008E2C4C" w:rsidP="008E2C4C" w:rsidRDefault="008E2C4C" w14:paraId="0E0B46CA" w14:textId="77777777">
      <w:pPr>
        <w:pStyle w:val="NoSpacing"/>
        <w:rPr>
          <w:rFonts w:ascii="Arial" w:hAnsi="Arial" w:cs="Arial"/>
          <w:sz w:val="24"/>
        </w:rPr>
      </w:pPr>
    </w:p>
    <w:p w:rsidRPr="00A60ADA" w:rsidR="008E2C4C" w:rsidRDefault="008E2C4C" w14:paraId="61A76090" w14:textId="136DB100">
      <w:pPr>
        <w:pStyle w:val="NoSpacing"/>
        <w:numPr>
          <w:ilvl w:val="0"/>
          <w:numId w:val="20"/>
        </w:numPr>
        <w:rPr>
          <w:rFonts w:ascii="Arial" w:hAnsi="Arial" w:cs="Arial"/>
          <w:sz w:val="24"/>
        </w:rPr>
      </w:pPr>
      <w:r w:rsidRPr="00A60ADA">
        <w:rPr>
          <w:rFonts w:ascii="Arial" w:hAnsi="Arial" w:cs="Arial"/>
          <w:sz w:val="24"/>
        </w:rPr>
        <w:t xml:space="preserve">Keeping </w:t>
      </w:r>
      <w:r>
        <w:rPr>
          <w:rFonts w:ascii="Arial" w:hAnsi="Arial" w:cs="Arial"/>
          <w:sz w:val="24"/>
        </w:rPr>
        <w:t xml:space="preserve">children safe in education </w:t>
      </w:r>
      <w:r w:rsidR="001C53F3">
        <w:rPr>
          <w:rFonts w:ascii="Arial" w:hAnsi="Arial" w:cs="Arial"/>
          <w:sz w:val="24"/>
        </w:rPr>
        <w:t>(</w:t>
      </w:r>
      <w:r>
        <w:rPr>
          <w:rFonts w:ascii="Arial" w:hAnsi="Arial" w:cs="Arial"/>
          <w:sz w:val="24"/>
        </w:rPr>
        <w:t>202</w:t>
      </w:r>
      <w:r w:rsidR="005A5318">
        <w:rPr>
          <w:rFonts w:ascii="Arial" w:hAnsi="Arial" w:cs="Arial"/>
          <w:sz w:val="24"/>
        </w:rPr>
        <w:t>5</w:t>
      </w:r>
      <w:r w:rsidR="001C53F3">
        <w:rPr>
          <w:rFonts w:ascii="Arial" w:hAnsi="Arial" w:cs="Arial"/>
          <w:sz w:val="24"/>
        </w:rPr>
        <w:t>)</w:t>
      </w:r>
    </w:p>
    <w:p w:rsidRPr="00A60ADA" w:rsidR="008E2C4C" w:rsidRDefault="008E2C4C" w14:paraId="6D306274" w14:textId="787A4DF1">
      <w:pPr>
        <w:pStyle w:val="NoSpacing"/>
        <w:numPr>
          <w:ilvl w:val="0"/>
          <w:numId w:val="20"/>
        </w:numPr>
        <w:rPr>
          <w:rFonts w:ascii="Arial" w:hAnsi="Arial" w:cs="Arial"/>
          <w:sz w:val="24"/>
        </w:rPr>
      </w:pPr>
      <w:r w:rsidRPr="00A60ADA">
        <w:rPr>
          <w:rFonts w:ascii="Arial" w:hAnsi="Arial" w:cs="Arial"/>
          <w:sz w:val="24"/>
        </w:rPr>
        <w:t>Providers must have regard to the government's statutory guidance ‘Working Together to Safeguard Children</w:t>
      </w:r>
      <w:r w:rsidR="002B16B4">
        <w:rPr>
          <w:rFonts w:ascii="Arial" w:hAnsi="Arial" w:cs="Arial"/>
          <w:sz w:val="24"/>
        </w:rPr>
        <w:t>’</w:t>
      </w:r>
      <w:r w:rsidR="001C53F3">
        <w:rPr>
          <w:rFonts w:ascii="Arial" w:hAnsi="Arial" w:cs="Arial"/>
          <w:sz w:val="24"/>
        </w:rPr>
        <w:t xml:space="preserve"> (</w:t>
      </w:r>
      <w:r w:rsidRPr="00A60ADA">
        <w:rPr>
          <w:rFonts w:ascii="Arial" w:hAnsi="Arial" w:cs="Arial"/>
          <w:sz w:val="24"/>
        </w:rPr>
        <w:t>2</w:t>
      </w:r>
      <w:r w:rsidR="002B16B4">
        <w:rPr>
          <w:rFonts w:ascii="Arial" w:hAnsi="Arial" w:cs="Arial"/>
          <w:sz w:val="24"/>
        </w:rPr>
        <w:t>023</w:t>
      </w:r>
      <w:r w:rsidR="001C53F3">
        <w:rPr>
          <w:rFonts w:ascii="Arial" w:hAnsi="Arial" w:cs="Arial"/>
          <w:sz w:val="24"/>
        </w:rPr>
        <w:t>)</w:t>
      </w:r>
      <w:r>
        <w:rPr>
          <w:rFonts w:ascii="Arial" w:hAnsi="Arial" w:cs="Arial"/>
          <w:sz w:val="24"/>
        </w:rPr>
        <w:t xml:space="preserve"> </w:t>
      </w:r>
    </w:p>
    <w:p w:rsidR="008E2C4C" w:rsidRDefault="008E2C4C" w14:paraId="07CE80DA" w14:textId="77777777">
      <w:pPr>
        <w:pStyle w:val="NoSpacing"/>
        <w:numPr>
          <w:ilvl w:val="0"/>
          <w:numId w:val="20"/>
        </w:numPr>
        <w:rPr>
          <w:rFonts w:ascii="Arial" w:hAnsi="Arial" w:cs="Arial"/>
          <w:sz w:val="24"/>
        </w:rPr>
      </w:pPr>
      <w:r w:rsidRPr="00A60ADA">
        <w:rPr>
          <w:rFonts w:ascii="Arial" w:hAnsi="Arial" w:cs="Arial"/>
          <w:sz w:val="24"/>
        </w:rPr>
        <w:t xml:space="preserve">‘What to do if you’re worried a child is being abused’ </w:t>
      </w:r>
      <w:r>
        <w:rPr>
          <w:rFonts w:ascii="Arial" w:hAnsi="Arial" w:cs="Arial"/>
          <w:sz w:val="24"/>
        </w:rPr>
        <w:t xml:space="preserve">2015 </w:t>
      </w:r>
      <w:r w:rsidRPr="00A60ADA">
        <w:rPr>
          <w:rFonts w:ascii="Arial" w:hAnsi="Arial" w:cs="Arial"/>
          <w:sz w:val="24"/>
        </w:rPr>
        <w:t>guidance</w:t>
      </w:r>
    </w:p>
    <w:p w:rsidR="00E0104B" w:rsidRDefault="00E0104B" w14:paraId="05A45968" w14:textId="1DD15654">
      <w:pPr>
        <w:pStyle w:val="NoSpacing"/>
        <w:numPr>
          <w:ilvl w:val="0"/>
          <w:numId w:val="20"/>
        </w:numPr>
        <w:rPr>
          <w:rFonts w:ascii="Arial" w:hAnsi="Arial" w:cs="Arial"/>
          <w:sz w:val="24"/>
        </w:rPr>
      </w:pPr>
      <w:r>
        <w:rPr>
          <w:rFonts w:ascii="Arial" w:hAnsi="Arial" w:cs="Arial"/>
          <w:sz w:val="24"/>
        </w:rPr>
        <w:t xml:space="preserve">Whistleblowing Policy </w:t>
      </w:r>
    </w:p>
    <w:p w:rsidR="00F51739" w:rsidP="00F51739" w:rsidRDefault="00F51739" w14:paraId="2EF7C5E1" w14:textId="77777777">
      <w:pPr>
        <w:pStyle w:val="NoSpacing"/>
        <w:numPr>
          <w:ilvl w:val="0"/>
          <w:numId w:val="20"/>
        </w:numPr>
        <w:rPr>
          <w:rFonts w:ascii="Arial" w:hAnsi="Arial" w:cs="Arial"/>
          <w:sz w:val="24"/>
        </w:rPr>
      </w:pPr>
      <w:r w:rsidRPr="00A60ADA">
        <w:rPr>
          <w:rFonts w:ascii="Arial" w:hAnsi="Arial" w:cs="Arial"/>
          <w:sz w:val="24"/>
        </w:rPr>
        <w:t>Behaviour Policy</w:t>
      </w:r>
    </w:p>
    <w:p w:rsidRPr="00EE31AC" w:rsidR="0061511B" w:rsidP="00F51739" w:rsidRDefault="0061511B" w14:paraId="18EDDBDB" w14:textId="0CD2AEB1">
      <w:pPr>
        <w:pStyle w:val="NoSpacing"/>
        <w:numPr>
          <w:ilvl w:val="0"/>
          <w:numId w:val="20"/>
        </w:numPr>
        <w:rPr>
          <w:rFonts w:ascii="Arial" w:hAnsi="Arial" w:cs="Arial"/>
          <w:sz w:val="24"/>
        </w:rPr>
      </w:pPr>
      <w:r w:rsidRPr="00EE31AC">
        <w:rPr>
          <w:rFonts w:ascii="Arial" w:hAnsi="Arial" w:cs="Arial"/>
          <w:sz w:val="24"/>
        </w:rPr>
        <w:t>Attendance Policy</w:t>
      </w:r>
    </w:p>
    <w:p w:rsidRPr="00EE31AC" w:rsidR="00F51739" w:rsidP="00F51739" w:rsidRDefault="00F51739" w14:paraId="726F0DAB" w14:textId="77777777">
      <w:pPr>
        <w:pStyle w:val="NoSpacing"/>
        <w:numPr>
          <w:ilvl w:val="0"/>
          <w:numId w:val="20"/>
        </w:numPr>
        <w:rPr>
          <w:rFonts w:ascii="Arial" w:hAnsi="Arial" w:cs="Arial"/>
          <w:sz w:val="24"/>
        </w:rPr>
      </w:pPr>
      <w:r w:rsidRPr="00EE31AC">
        <w:rPr>
          <w:rFonts w:ascii="Arial" w:hAnsi="Arial" w:cs="Arial"/>
          <w:sz w:val="24"/>
        </w:rPr>
        <w:t xml:space="preserve">Missing Children Policy </w:t>
      </w:r>
    </w:p>
    <w:p w:rsidRPr="00EE31AC" w:rsidR="008E2C4C" w:rsidP="006C676D" w:rsidRDefault="00F51739" w14:paraId="75EC1B54" w14:textId="36FB0DE8">
      <w:pPr>
        <w:pStyle w:val="NoSpacing"/>
        <w:numPr>
          <w:ilvl w:val="0"/>
          <w:numId w:val="20"/>
        </w:numPr>
        <w:rPr>
          <w:rFonts w:ascii="Arial" w:hAnsi="Arial" w:cs="Arial"/>
          <w:sz w:val="24"/>
        </w:rPr>
      </w:pPr>
      <w:r w:rsidRPr="00EE31AC">
        <w:rPr>
          <w:rFonts w:ascii="Arial" w:hAnsi="Arial" w:cs="Arial"/>
          <w:sz w:val="24"/>
        </w:rPr>
        <w:t>Staff Code of Conduct</w:t>
      </w:r>
    </w:p>
    <w:p w:rsidRPr="00EE31AC" w:rsidR="00731821" w:rsidP="006C676D" w:rsidRDefault="00731821" w14:paraId="2A35C8A0" w14:textId="0D78B51F">
      <w:pPr>
        <w:pStyle w:val="NoSpacing"/>
        <w:numPr>
          <w:ilvl w:val="0"/>
          <w:numId w:val="20"/>
        </w:numPr>
        <w:rPr>
          <w:rFonts w:ascii="Arial" w:hAnsi="Arial" w:cs="Arial"/>
          <w:sz w:val="24"/>
        </w:rPr>
      </w:pPr>
      <w:r w:rsidRPr="00EE31AC">
        <w:rPr>
          <w:rFonts w:ascii="Arial" w:hAnsi="Arial" w:cs="Arial"/>
          <w:sz w:val="24"/>
        </w:rPr>
        <w:t>Use of images and digital media</w:t>
      </w:r>
    </w:p>
    <w:p w:rsidRPr="006C676D" w:rsidR="006C676D" w:rsidP="006C676D" w:rsidRDefault="006C676D" w14:paraId="4470E775" w14:textId="77777777">
      <w:pPr>
        <w:pStyle w:val="NoSpacing"/>
        <w:ind w:left="720"/>
        <w:rPr>
          <w:rFonts w:ascii="Arial" w:hAnsi="Arial" w:cs="Arial"/>
          <w:sz w:val="24"/>
        </w:rPr>
      </w:pPr>
    </w:p>
    <w:p w:rsidRPr="009D30B8" w:rsidR="007621D2" w:rsidP="007621D2" w:rsidRDefault="00890385" w14:paraId="02C8CB18" w14:textId="77777777">
      <w:pPr>
        <w:spacing w:after="0" w:line="240" w:lineRule="auto"/>
        <w:rPr>
          <w:rFonts w:ascii="Arial" w:hAnsi="Arial" w:cs="Arial"/>
          <w:sz w:val="24"/>
          <w:szCs w:val="24"/>
        </w:rPr>
      </w:pPr>
      <w:r>
        <w:rPr>
          <w:rFonts w:ascii="Arial" w:hAnsi="Arial" w:cs="Arial"/>
          <w:sz w:val="24"/>
          <w:szCs w:val="24"/>
        </w:rPr>
        <w:t xml:space="preserve">14.3 </w:t>
      </w:r>
      <w:r w:rsidRPr="00A60ADA" w:rsidR="005B2290">
        <w:rPr>
          <w:rFonts w:ascii="Arial" w:hAnsi="Arial" w:cs="Arial"/>
          <w:sz w:val="24"/>
          <w:szCs w:val="24"/>
        </w:rPr>
        <w:t>A variety of training and learning materials on safeguarding are made available to ensure staff continually develop their understanding and practice around safeguarding, these include:</w:t>
      </w:r>
      <w:r w:rsidR="007621D2">
        <w:rPr>
          <w:rFonts w:ascii="Arial" w:hAnsi="Arial" w:cs="Arial"/>
          <w:sz w:val="24"/>
          <w:szCs w:val="24"/>
        </w:rPr>
        <w:t xml:space="preserve">   </w:t>
      </w:r>
      <w:r w:rsidRPr="002F695F" w:rsidR="007621D2">
        <w:rPr>
          <w:rFonts w:ascii="Arial" w:hAnsi="Arial" w:cs="Arial"/>
          <w:color w:val="FF0000"/>
          <w:sz w:val="24"/>
          <w:szCs w:val="24"/>
        </w:rPr>
        <w:t>[amend / delete as applicable</w:t>
      </w:r>
      <w:proofErr w:type="gramStart"/>
      <w:r w:rsidRPr="002F695F" w:rsidR="007621D2">
        <w:rPr>
          <w:rFonts w:ascii="Arial" w:hAnsi="Arial" w:cs="Arial"/>
          <w:color w:val="FF0000"/>
          <w:sz w:val="24"/>
          <w:szCs w:val="24"/>
        </w:rPr>
        <w:t>];</w:t>
      </w:r>
      <w:proofErr w:type="gramEnd"/>
      <w:r w:rsidRPr="002F695F" w:rsidR="007621D2">
        <w:rPr>
          <w:rFonts w:ascii="Arial" w:hAnsi="Arial" w:cs="Arial"/>
          <w:i/>
          <w:iCs/>
          <w:color w:val="FF0000"/>
          <w:sz w:val="24"/>
          <w:szCs w:val="24"/>
        </w:rPr>
        <w:t xml:space="preserve"> </w:t>
      </w:r>
    </w:p>
    <w:p w:rsidR="005B2290" w:rsidP="005B2290" w:rsidRDefault="005B2290" w14:paraId="076632FB" w14:textId="6C2402BA">
      <w:pPr>
        <w:pStyle w:val="NoSpacing"/>
        <w:rPr>
          <w:rFonts w:ascii="Arial" w:hAnsi="Arial" w:cs="Arial"/>
          <w:sz w:val="24"/>
          <w:szCs w:val="24"/>
        </w:rPr>
      </w:pPr>
    </w:p>
    <w:p w:rsidRPr="00A60ADA" w:rsidR="005B2290" w:rsidP="005B2290" w:rsidRDefault="005B2290" w14:paraId="76BE7EA1" w14:textId="77777777">
      <w:pPr>
        <w:pStyle w:val="NoSpacing"/>
        <w:rPr>
          <w:rFonts w:ascii="Arial" w:hAnsi="Arial" w:cs="Arial"/>
          <w:sz w:val="24"/>
          <w:szCs w:val="24"/>
        </w:rPr>
      </w:pPr>
    </w:p>
    <w:p w:rsidRPr="00A60ADA" w:rsidR="005B2290" w:rsidRDefault="005B2290" w14:paraId="050CD037" w14:textId="77777777">
      <w:pPr>
        <w:pStyle w:val="NoSpacing"/>
        <w:numPr>
          <w:ilvl w:val="0"/>
          <w:numId w:val="21"/>
        </w:numPr>
        <w:rPr>
          <w:rFonts w:ascii="Arial" w:hAnsi="Arial" w:cs="Arial"/>
          <w:sz w:val="24"/>
        </w:rPr>
      </w:pPr>
      <w:r w:rsidRPr="00A60ADA">
        <w:rPr>
          <w:rFonts w:ascii="Arial" w:hAnsi="Arial" w:cs="Arial"/>
          <w:sz w:val="24"/>
        </w:rPr>
        <w:t>Online learning</w:t>
      </w:r>
    </w:p>
    <w:p w:rsidRPr="00A60ADA" w:rsidR="005B2290" w:rsidRDefault="005B2290" w14:paraId="579C8CD8" w14:textId="77777777">
      <w:pPr>
        <w:pStyle w:val="NoSpacing"/>
        <w:numPr>
          <w:ilvl w:val="0"/>
          <w:numId w:val="21"/>
        </w:numPr>
        <w:rPr>
          <w:rFonts w:ascii="Arial" w:hAnsi="Arial" w:cs="Arial"/>
          <w:sz w:val="24"/>
        </w:rPr>
      </w:pPr>
      <w:r w:rsidRPr="00A60ADA">
        <w:rPr>
          <w:rFonts w:ascii="Arial" w:hAnsi="Arial" w:cs="Arial"/>
          <w:sz w:val="24"/>
        </w:rPr>
        <w:t>Posters in the staff room detailing referral processes and key topics</w:t>
      </w:r>
    </w:p>
    <w:p w:rsidRPr="00A60ADA" w:rsidR="005B2290" w:rsidRDefault="005B2290" w14:paraId="2BD42385" w14:textId="77777777">
      <w:pPr>
        <w:pStyle w:val="NoSpacing"/>
        <w:numPr>
          <w:ilvl w:val="0"/>
          <w:numId w:val="21"/>
        </w:numPr>
        <w:rPr>
          <w:rFonts w:ascii="Arial" w:hAnsi="Arial" w:cs="Arial"/>
          <w:sz w:val="24"/>
        </w:rPr>
      </w:pPr>
      <w:r w:rsidRPr="00A60ADA">
        <w:rPr>
          <w:rFonts w:ascii="Arial" w:hAnsi="Arial" w:cs="Arial"/>
          <w:sz w:val="24"/>
        </w:rPr>
        <w:t>Staff handbook</w:t>
      </w:r>
    </w:p>
    <w:p w:rsidR="005B2290" w:rsidRDefault="005B2290" w14:paraId="0463721F" w14:textId="77777777">
      <w:pPr>
        <w:pStyle w:val="NoSpacing"/>
        <w:numPr>
          <w:ilvl w:val="0"/>
          <w:numId w:val="21"/>
        </w:numPr>
        <w:rPr>
          <w:rFonts w:ascii="Arial" w:hAnsi="Arial" w:cs="Arial"/>
          <w:sz w:val="24"/>
        </w:rPr>
      </w:pPr>
      <w:r w:rsidRPr="00A60ADA">
        <w:rPr>
          <w:rFonts w:ascii="Arial" w:hAnsi="Arial" w:cs="Arial"/>
          <w:sz w:val="24"/>
        </w:rPr>
        <w:lastRenderedPageBreak/>
        <w:t>Staff induction pack</w:t>
      </w:r>
    </w:p>
    <w:p w:rsidRPr="00A60ADA" w:rsidR="005B2290" w:rsidRDefault="005B2290" w14:paraId="761DC9B4" w14:textId="7F76F3C7">
      <w:pPr>
        <w:pStyle w:val="NoSpacing"/>
        <w:numPr>
          <w:ilvl w:val="0"/>
          <w:numId w:val="21"/>
        </w:numPr>
        <w:rPr>
          <w:rFonts w:ascii="Arial" w:hAnsi="Arial" w:cs="Arial"/>
          <w:sz w:val="24"/>
        </w:rPr>
      </w:pPr>
      <w:r>
        <w:rPr>
          <w:rFonts w:ascii="Arial" w:hAnsi="Arial" w:cs="Arial"/>
          <w:sz w:val="24"/>
        </w:rPr>
        <w:t xml:space="preserve">Safeguarding induction checklist </w:t>
      </w:r>
    </w:p>
    <w:p w:rsidRPr="00A60ADA" w:rsidR="005B2290" w:rsidRDefault="005B2290" w14:paraId="6FCFF24D" w14:textId="77777777">
      <w:pPr>
        <w:pStyle w:val="NoSpacing"/>
        <w:numPr>
          <w:ilvl w:val="0"/>
          <w:numId w:val="21"/>
        </w:numPr>
        <w:rPr>
          <w:rFonts w:ascii="Arial" w:hAnsi="Arial" w:cs="Arial"/>
          <w:sz w:val="24"/>
        </w:rPr>
      </w:pPr>
      <w:r w:rsidRPr="00A60ADA">
        <w:rPr>
          <w:rFonts w:ascii="Arial" w:hAnsi="Arial" w:cs="Arial"/>
          <w:sz w:val="24"/>
        </w:rPr>
        <w:t>Standing agenda item staff meetings</w:t>
      </w:r>
    </w:p>
    <w:p w:rsidRPr="00A60ADA" w:rsidR="005B2290" w:rsidRDefault="005B2290" w14:paraId="178F742E" w14:textId="77777777">
      <w:pPr>
        <w:pStyle w:val="NoSpacing"/>
        <w:numPr>
          <w:ilvl w:val="0"/>
          <w:numId w:val="21"/>
        </w:numPr>
        <w:rPr>
          <w:rFonts w:ascii="Arial" w:hAnsi="Arial" w:cs="Arial"/>
          <w:sz w:val="24"/>
        </w:rPr>
      </w:pPr>
      <w:r w:rsidRPr="00A60ADA">
        <w:rPr>
          <w:rFonts w:ascii="Arial" w:hAnsi="Arial" w:cs="Arial"/>
          <w:sz w:val="24"/>
        </w:rPr>
        <w:t>Training</w:t>
      </w:r>
    </w:p>
    <w:p w:rsidRPr="00A60ADA" w:rsidR="005B2290" w:rsidRDefault="005B2290" w14:paraId="7568B417" w14:textId="1173239D">
      <w:pPr>
        <w:pStyle w:val="NoSpacing"/>
        <w:numPr>
          <w:ilvl w:val="0"/>
          <w:numId w:val="21"/>
        </w:numPr>
        <w:rPr>
          <w:rFonts w:ascii="Arial" w:hAnsi="Arial" w:cs="Arial"/>
          <w:sz w:val="24"/>
        </w:rPr>
      </w:pPr>
      <w:r w:rsidRPr="00A60ADA">
        <w:rPr>
          <w:rFonts w:ascii="Arial" w:hAnsi="Arial" w:cs="Arial"/>
          <w:sz w:val="24"/>
        </w:rPr>
        <w:t>Video</w:t>
      </w:r>
      <w:r>
        <w:rPr>
          <w:rFonts w:ascii="Arial" w:hAnsi="Arial" w:cs="Arial"/>
          <w:sz w:val="24"/>
        </w:rPr>
        <w:t>s</w:t>
      </w:r>
    </w:p>
    <w:p w:rsidRPr="00A60ADA" w:rsidR="005B2290" w:rsidRDefault="005B2290" w14:paraId="4CD1DD13" w14:textId="77777777">
      <w:pPr>
        <w:pStyle w:val="NoSpacing"/>
        <w:numPr>
          <w:ilvl w:val="0"/>
          <w:numId w:val="21"/>
        </w:numPr>
        <w:rPr>
          <w:rFonts w:ascii="Arial" w:hAnsi="Arial" w:cs="Arial"/>
          <w:sz w:val="24"/>
        </w:rPr>
      </w:pPr>
      <w:r w:rsidRPr="00A60ADA">
        <w:rPr>
          <w:rFonts w:ascii="Arial" w:hAnsi="Arial" w:cs="Arial"/>
          <w:sz w:val="24"/>
        </w:rPr>
        <w:t>NSPCC website</w:t>
      </w:r>
    </w:p>
    <w:p w:rsidRPr="00A60ADA" w:rsidR="005B2290" w:rsidP="005B2290" w:rsidRDefault="005B2290" w14:paraId="2A1B1285" w14:textId="0929FD81">
      <w:pPr>
        <w:pStyle w:val="NoSpacing"/>
        <w:ind w:left="720"/>
        <w:rPr>
          <w:rFonts w:ascii="Arial" w:hAnsi="Arial" w:cs="Arial"/>
          <w:sz w:val="24"/>
        </w:rPr>
      </w:pPr>
    </w:p>
    <w:p w:rsidRPr="00A60ADA" w:rsidR="005B2290" w:rsidP="005B2290" w:rsidRDefault="00890385" w14:paraId="4D3F39D1" w14:textId="2078B52A">
      <w:pPr>
        <w:pStyle w:val="NoSpacing"/>
        <w:rPr>
          <w:rFonts w:ascii="Arial" w:hAnsi="Arial" w:cs="Arial"/>
          <w:sz w:val="24"/>
        </w:rPr>
      </w:pPr>
      <w:r>
        <w:rPr>
          <w:rFonts w:ascii="Arial" w:hAnsi="Arial" w:cs="Arial"/>
          <w:sz w:val="24"/>
        </w:rPr>
        <w:t xml:space="preserve">14.4 </w:t>
      </w:r>
      <w:r w:rsidRPr="00A60ADA" w:rsidR="005B2290">
        <w:rPr>
          <w:rFonts w:ascii="Arial" w:hAnsi="Arial" w:cs="Arial"/>
          <w:sz w:val="24"/>
        </w:rPr>
        <w:t>All learning and training is recorded on a trainin</w:t>
      </w:r>
      <w:r w:rsidR="005B2290">
        <w:rPr>
          <w:rFonts w:ascii="Arial" w:hAnsi="Arial" w:cs="Arial"/>
          <w:sz w:val="24"/>
        </w:rPr>
        <w:t xml:space="preserve">g matrix and is kept in staff members </w:t>
      </w:r>
      <w:r w:rsidRPr="00A60ADA" w:rsidR="005B2290">
        <w:rPr>
          <w:rFonts w:ascii="Arial" w:hAnsi="Arial" w:cs="Arial"/>
          <w:sz w:val="24"/>
        </w:rPr>
        <w:t>personnel</w:t>
      </w:r>
      <w:r w:rsidR="005B2290">
        <w:rPr>
          <w:rFonts w:ascii="Arial" w:hAnsi="Arial" w:cs="Arial"/>
          <w:sz w:val="24"/>
        </w:rPr>
        <w:t xml:space="preserve"> file</w:t>
      </w:r>
      <w:r w:rsidR="00FB7FA5">
        <w:rPr>
          <w:rFonts w:ascii="Arial" w:hAnsi="Arial" w:cs="Arial"/>
          <w:sz w:val="24"/>
        </w:rPr>
        <w:t xml:space="preserve"> to ensure training is provided at least every two years</w:t>
      </w:r>
      <w:r w:rsidRPr="00A60ADA" w:rsidR="005B2290">
        <w:rPr>
          <w:rFonts w:ascii="Arial" w:hAnsi="Arial" w:cs="Arial"/>
          <w:sz w:val="24"/>
        </w:rPr>
        <w:t xml:space="preserve">. Further training and development needs are identified as part of the supervision and appraisal process. </w:t>
      </w:r>
    </w:p>
    <w:p w:rsidR="005B2290" w:rsidP="005B2290" w:rsidRDefault="00890385" w14:paraId="0D99D408" w14:textId="567F0395">
      <w:pPr>
        <w:pStyle w:val="NoSpacing"/>
        <w:rPr>
          <w:rFonts w:ascii="Arial" w:hAnsi="Arial" w:cs="Arial"/>
          <w:sz w:val="24"/>
        </w:rPr>
      </w:pPr>
      <w:r>
        <w:rPr>
          <w:rFonts w:ascii="Arial" w:hAnsi="Arial" w:cs="Arial"/>
          <w:sz w:val="24"/>
        </w:rPr>
        <w:t xml:space="preserve">14.5 </w:t>
      </w:r>
      <w:r w:rsidRPr="00A60ADA" w:rsidR="005B2290">
        <w:rPr>
          <w:rFonts w:ascii="Arial" w:hAnsi="Arial" w:cs="Arial"/>
          <w:sz w:val="24"/>
        </w:rPr>
        <w:t>As part of the induction process all new staff must undertake compulsory safeguarding training.</w:t>
      </w:r>
    </w:p>
    <w:bookmarkEnd w:id="14"/>
    <w:p w:rsidRPr="00D15AE1" w:rsidR="002946CA" w:rsidP="002946CA" w:rsidRDefault="002946CA" w14:paraId="30CC5B72" w14:textId="77777777">
      <w:pPr>
        <w:rPr>
          <w:rFonts w:ascii="Arial" w:hAnsi="Arial" w:cs="Arial"/>
          <w:sz w:val="24"/>
          <w:szCs w:val="24"/>
        </w:rPr>
      </w:pPr>
    </w:p>
    <w:p w:rsidRPr="00272C24" w:rsidR="002946CA" w:rsidP="00272C24" w:rsidRDefault="002946CA" w14:paraId="2ADCE4C7" w14:textId="47178756">
      <w:pPr>
        <w:rPr>
          <w:rFonts w:ascii="Arial" w:hAnsi="Arial" w:cs="Arial"/>
          <w:b/>
          <w:bCs/>
          <w:sz w:val="24"/>
          <w:szCs w:val="24"/>
        </w:rPr>
      </w:pPr>
      <w:bookmarkStart w:name="_Toc198802374" w:id="15"/>
      <w:r w:rsidRPr="00272C24">
        <w:rPr>
          <w:rFonts w:ascii="Arial" w:hAnsi="Arial" w:cs="Arial"/>
          <w:b/>
          <w:bCs/>
          <w:sz w:val="24"/>
          <w:szCs w:val="24"/>
        </w:rPr>
        <w:t>1</w:t>
      </w:r>
      <w:r w:rsidRPr="00272C24" w:rsidR="00890385">
        <w:rPr>
          <w:rFonts w:ascii="Arial" w:hAnsi="Arial" w:cs="Arial"/>
          <w:b/>
          <w:bCs/>
          <w:sz w:val="24"/>
          <w:szCs w:val="24"/>
        </w:rPr>
        <w:t>5</w:t>
      </w:r>
      <w:r w:rsidRPr="00272C24" w:rsidR="009B7717">
        <w:rPr>
          <w:rFonts w:ascii="Arial" w:hAnsi="Arial" w:cs="Arial"/>
          <w:b/>
          <w:bCs/>
          <w:sz w:val="24"/>
          <w:szCs w:val="24"/>
        </w:rPr>
        <w:t>.</w:t>
      </w:r>
      <w:r w:rsidRPr="00272C24" w:rsidR="00890385">
        <w:rPr>
          <w:rFonts w:ascii="Arial" w:hAnsi="Arial" w:cs="Arial"/>
          <w:b/>
          <w:bCs/>
          <w:sz w:val="24"/>
          <w:szCs w:val="24"/>
        </w:rPr>
        <w:t xml:space="preserve"> </w:t>
      </w:r>
      <w:r w:rsidRPr="00272C24">
        <w:rPr>
          <w:rFonts w:ascii="Arial" w:hAnsi="Arial" w:cs="Arial"/>
          <w:b/>
          <w:bCs/>
          <w:sz w:val="24"/>
          <w:szCs w:val="24"/>
          <w:u w:val="single"/>
        </w:rPr>
        <w:t>Safer Recruitment</w:t>
      </w:r>
      <w:bookmarkEnd w:id="15"/>
    </w:p>
    <w:p w:rsidRPr="00D15AE1" w:rsidR="002946CA" w:rsidP="002946CA" w:rsidRDefault="002946CA" w14:paraId="77418141" w14:textId="77777777">
      <w:pPr>
        <w:spacing w:after="0" w:line="240" w:lineRule="auto"/>
        <w:rPr>
          <w:rFonts w:ascii="Arial" w:hAnsi="Arial" w:cs="Arial"/>
          <w:sz w:val="24"/>
          <w:szCs w:val="24"/>
        </w:rPr>
      </w:pPr>
    </w:p>
    <w:p w:rsidRPr="00D15AE1" w:rsidR="002946CA" w:rsidP="002946CA" w:rsidRDefault="002946CA" w14:paraId="27088816" w14:textId="01164DC0">
      <w:pPr>
        <w:spacing w:after="0" w:line="240" w:lineRule="auto"/>
        <w:jc w:val="both"/>
        <w:rPr>
          <w:rFonts w:ascii="Arial" w:hAnsi="Arial" w:cs="Arial"/>
          <w:sz w:val="24"/>
          <w:szCs w:val="24"/>
        </w:rPr>
      </w:pPr>
      <w:r w:rsidRPr="00D15AE1">
        <w:rPr>
          <w:rFonts w:ascii="Arial" w:hAnsi="Arial" w:cs="Arial"/>
          <w:sz w:val="24"/>
          <w:szCs w:val="24"/>
        </w:rPr>
        <w:t>1</w:t>
      </w:r>
      <w:r w:rsidR="00890385">
        <w:rPr>
          <w:rFonts w:ascii="Arial" w:hAnsi="Arial" w:cs="Arial"/>
          <w:sz w:val="24"/>
          <w:szCs w:val="24"/>
        </w:rPr>
        <w:t>5</w:t>
      </w:r>
      <w:r w:rsidRPr="00D15AE1">
        <w:rPr>
          <w:rFonts w:ascii="Arial" w:hAnsi="Arial" w:cs="Arial"/>
          <w:sz w:val="24"/>
          <w:szCs w:val="24"/>
        </w:rPr>
        <w:t xml:space="preserve">.1 </w:t>
      </w:r>
      <w:r w:rsidR="001F28A2">
        <w:rPr>
          <w:rFonts w:ascii="Arial" w:hAnsi="Arial" w:cs="Arial"/>
          <w:b/>
          <w:bCs/>
          <w:color w:val="FF0000"/>
          <w:sz w:val="24"/>
          <w:szCs w:val="24"/>
        </w:rPr>
        <w:t xml:space="preserve"> </w:t>
      </w:r>
      <w:r w:rsidRPr="00EC58E0" w:rsidR="001F28A2">
        <w:rPr>
          <w:rFonts w:ascii="Arial" w:hAnsi="Arial" w:cs="Arial"/>
          <w:color w:val="215E99" w:themeColor="text2" w:themeTint="BF"/>
          <w:sz w:val="24"/>
          <w:szCs w:val="24"/>
        </w:rPr>
        <w:t>[name of setting]</w:t>
      </w:r>
      <w:r w:rsidRPr="00EC58E0">
        <w:rPr>
          <w:rFonts w:ascii="Arial" w:hAnsi="Arial" w:cs="Arial"/>
          <w:color w:val="215E99" w:themeColor="text2" w:themeTint="BF"/>
          <w:sz w:val="24"/>
          <w:szCs w:val="24"/>
        </w:rPr>
        <w:t xml:space="preserve"> </w:t>
      </w:r>
      <w:r w:rsidRPr="00D15AE1">
        <w:rPr>
          <w:rFonts w:ascii="Arial" w:hAnsi="Arial" w:cs="Arial"/>
          <w:sz w:val="24"/>
          <w:szCs w:val="24"/>
        </w:rPr>
        <w:t xml:space="preserve">is committed to providing children with a safe environment, in which they can learn. We take safer recruitment seriously and all staff are subject to the following </w:t>
      </w:r>
      <w:r w:rsidR="005A5318">
        <w:rPr>
          <w:rFonts w:ascii="Arial" w:hAnsi="Arial" w:cs="Arial"/>
          <w:sz w:val="24"/>
          <w:szCs w:val="24"/>
        </w:rPr>
        <w:t xml:space="preserve">suitability </w:t>
      </w:r>
      <w:r w:rsidRPr="00D15AE1">
        <w:rPr>
          <w:rFonts w:ascii="Arial" w:hAnsi="Arial" w:cs="Arial"/>
          <w:sz w:val="24"/>
          <w:szCs w:val="24"/>
        </w:rPr>
        <w:t>checks:</w:t>
      </w:r>
    </w:p>
    <w:p w:rsidRPr="00D15AE1" w:rsidR="002946CA" w:rsidP="002946CA" w:rsidRDefault="002946CA" w14:paraId="0D597602" w14:textId="77777777">
      <w:pPr>
        <w:spacing w:after="0" w:line="240" w:lineRule="auto"/>
        <w:jc w:val="both"/>
        <w:rPr>
          <w:rFonts w:ascii="Arial" w:hAnsi="Arial" w:cs="Arial"/>
          <w:sz w:val="24"/>
          <w:szCs w:val="24"/>
        </w:rPr>
      </w:pPr>
    </w:p>
    <w:p w:rsidRPr="00D15AE1" w:rsidR="002946CA" w:rsidRDefault="002946CA" w14:paraId="3C10DF2D" w14:textId="77777777">
      <w:pPr>
        <w:pStyle w:val="ListParagraph"/>
        <w:numPr>
          <w:ilvl w:val="0"/>
          <w:numId w:val="17"/>
        </w:numPr>
        <w:jc w:val="both"/>
        <w:rPr>
          <w:rFonts w:ascii="Arial" w:hAnsi="Arial" w:cs="Arial"/>
          <w:sz w:val="24"/>
          <w:szCs w:val="24"/>
        </w:rPr>
      </w:pPr>
      <w:r w:rsidRPr="00D15AE1">
        <w:rPr>
          <w:rFonts w:ascii="Arial" w:hAnsi="Arial" w:cs="Arial"/>
          <w:sz w:val="24"/>
          <w:szCs w:val="24"/>
        </w:rPr>
        <w:t>Identity check</w:t>
      </w:r>
    </w:p>
    <w:p w:rsidRPr="00D15AE1" w:rsidR="002946CA" w:rsidRDefault="002946CA" w14:paraId="6E4EA0E1" w14:textId="77777777">
      <w:pPr>
        <w:pStyle w:val="ListParagraph"/>
        <w:numPr>
          <w:ilvl w:val="0"/>
          <w:numId w:val="17"/>
        </w:numPr>
        <w:jc w:val="both"/>
        <w:rPr>
          <w:rFonts w:ascii="Arial" w:hAnsi="Arial" w:cs="Arial"/>
          <w:sz w:val="24"/>
          <w:szCs w:val="24"/>
        </w:rPr>
      </w:pPr>
      <w:r w:rsidRPr="00D15AE1">
        <w:rPr>
          <w:rFonts w:ascii="Arial" w:hAnsi="Arial" w:cs="Arial"/>
          <w:sz w:val="24"/>
          <w:szCs w:val="24"/>
        </w:rPr>
        <w:t>DBS clearance</w:t>
      </w:r>
    </w:p>
    <w:p w:rsidRPr="00D15AE1" w:rsidR="002946CA" w:rsidRDefault="002946CA" w14:paraId="597EC848" w14:textId="77777777">
      <w:pPr>
        <w:pStyle w:val="ListParagraph"/>
        <w:numPr>
          <w:ilvl w:val="0"/>
          <w:numId w:val="17"/>
        </w:numPr>
        <w:jc w:val="both"/>
        <w:rPr>
          <w:rFonts w:ascii="Arial" w:hAnsi="Arial" w:cs="Arial"/>
          <w:sz w:val="24"/>
          <w:szCs w:val="24"/>
        </w:rPr>
      </w:pPr>
      <w:r w:rsidRPr="00D15AE1">
        <w:rPr>
          <w:rFonts w:ascii="Arial" w:hAnsi="Arial" w:cs="Arial"/>
          <w:sz w:val="24"/>
          <w:szCs w:val="24"/>
        </w:rPr>
        <w:t>Barred List check</w:t>
      </w:r>
    </w:p>
    <w:p w:rsidRPr="00D15AE1" w:rsidR="002946CA" w:rsidRDefault="002946CA" w14:paraId="6FD64566" w14:textId="55BB1DA7">
      <w:pPr>
        <w:pStyle w:val="ListParagraph"/>
        <w:numPr>
          <w:ilvl w:val="0"/>
          <w:numId w:val="17"/>
        </w:numPr>
        <w:jc w:val="both"/>
        <w:rPr>
          <w:rFonts w:ascii="Arial" w:hAnsi="Arial" w:cs="Arial"/>
          <w:sz w:val="24"/>
          <w:szCs w:val="24"/>
        </w:rPr>
      </w:pPr>
      <w:r w:rsidRPr="00D15AE1">
        <w:rPr>
          <w:rFonts w:ascii="Arial" w:hAnsi="Arial" w:cs="Arial"/>
          <w:sz w:val="24"/>
          <w:szCs w:val="24"/>
        </w:rPr>
        <w:t>Reference check (two references required</w:t>
      </w:r>
      <w:r w:rsidR="005A5318">
        <w:rPr>
          <w:rFonts w:ascii="Arial" w:hAnsi="Arial" w:cs="Arial"/>
          <w:sz w:val="24"/>
          <w:szCs w:val="24"/>
        </w:rPr>
        <w:t xml:space="preserve"> prior to appointment</w:t>
      </w:r>
      <w:r w:rsidRPr="00D15AE1">
        <w:rPr>
          <w:rFonts w:ascii="Arial" w:hAnsi="Arial" w:cs="Arial"/>
          <w:sz w:val="24"/>
          <w:szCs w:val="24"/>
        </w:rPr>
        <w:t>)</w:t>
      </w:r>
    </w:p>
    <w:p w:rsidRPr="00D15AE1" w:rsidR="002946CA" w:rsidRDefault="002946CA" w14:paraId="0A3152B1" w14:textId="77777777">
      <w:pPr>
        <w:pStyle w:val="ListParagraph"/>
        <w:numPr>
          <w:ilvl w:val="0"/>
          <w:numId w:val="17"/>
        </w:numPr>
        <w:jc w:val="both"/>
        <w:rPr>
          <w:rFonts w:ascii="Arial" w:hAnsi="Arial" w:cs="Arial"/>
          <w:sz w:val="24"/>
          <w:szCs w:val="24"/>
        </w:rPr>
      </w:pPr>
      <w:r w:rsidRPr="00D15AE1">
        <w:rPr>
          <w:rFonts w:ascii="Arial" w:hAnsi="Arial" w:cs="Arial"/>
          <w:sz w:val="24"/>
          <w:szCs w:val="24"/>
        </w:rPr>
        <w:t>Qualification’s check (depending on the post applied for)</w:t>
      </w:r>
    </w:p>
    <w:p w:rsidRPr="00D15AE1" w:rsidR="002946CA" w:rsidRDefault="002946CA" w14:paraId="213E14DD" w14:textId="77777777">
      <w:pPr>
        <w:pStyle w:val="ListParagraph"/>
        <w:numPr>
          <w:ilvl w:val="0"/>
          <w:numId w:val="17"/>
        </w:numPr>
        <w:jc w:val="both"/>
        <w:rPr>
          <w:rFonts w:ascii="Arial" w:hAnsi="Arial" w:cs="Arial"/>
          <w:sz w:val="24"/>
          <w:szCs w:val="24"/>
        </w:rPr>
      </w:pPr>
      <w:r w:rsidRPr="00D15AE1">
        <w:rPr>
          <w:rFonts w:ascii="Arial" w:hAnsi="Arial" w:cs="Arial"/>
          <w:sz w:val="24"/>
          <w:szCs w:val="24"/>
        </w:rPr>
        <w:t>Right to work in the UK check</w:t>
      </w:r>
    </w:p>
    <w:p w:rsidRPr="00D15AE1" w:rsidR="002946CA" w:rsidRDefault="002946CA" w14:paraId="65B31D7A" w14:textId="77777777">
      <w:pPr>
        <w:pStyle w:val="ListParagraph"/>
        <w:numPr>
          <w:ilvl w:val="0"/>
          <w:numId w:val="17"/>
        </w:numPr>
        <w:jc w:val="both"/>
        <w:rPr>
          <w:rFonts w:ascii="Arial" w:hAnsi="Arial" w:cs="Arial"/>
          <w:sz w:val="24"/>
          <w:szCs w:val="24"/>
        </w:rPr>
      </w:pPr>
      <w:r w:rsidRPr="00D15AE1">
        <w:rPr>
          <w:rFonts w:ascii="Arial" w:hAnsi="Arial" w:cs="Arial"/>
          <w:sz w:val="24"/>
          <w:szCs w:val="24"/>
        </w:rPr>
        <w:t>Further checks for those who have lived outside the UK</w:t>
      </w:r>
    </w:p>
    <w:p w:rsidRPr="00D15AE1" w:rsidR="002946CA" w:rsidRDefault="002946CA" w14:paraId="237EBE31" w14:textId="77777777">
      <w:pPr>
        <w:pStyle w:val="ListParagraph"/>
        <w:numPr>
          <w:ilvl w:val="0"/>
          <w:numId w:val="17"/>
        </w:numPr>
        <w:jc w:val="both"/>
        <w:rPr>
          <w:rFonts w:ascii="Arial" w:hAnsi="Arial" w:cs="Arial"/>
          <w:sz w:val="24"/>
          <w:szCs w:val="24"/>
        </w:rPr>
      </w:pPr>
      <w:r w:rsidRPr="00D15AE1">
        <w:rPr>
          <w:rFonts w:ascii="Arial" w:hAnsi="Arial" w:cs="Arial"/>
          <w:sz w:val="24"/>
          <w:szCs w:val="24"/>
        </w:rPr>
        <w:t xml:space="preserve">Disqualification Under the Childcare Act 2006 checks (as required) </w:t>
      </w:r>
    </w:p>
    <w:p w:rsidR="002946CA" w:rsidRDefault="002946CA" w14:paraId="505334B8" w14:textId="35A0DB60">
      <w:pPr>
        <w:pStyle w:val="ListParagraph"/>
        <w:numPr>
          <w:ilvl w:val="0"/>
          <w:numId w:val="17"/>
        </w:numPr>
        <w:jc w:val="both"/>
        <w:rPr>
          <w:rFonts w:ascii="Arial" w:hAnsi="Arial" w:cs="Arial"/>
          <w:sz w:val="24"/>
          <w:szCs w:val="24"/>
        </w:rPr>
      </w:pPr>
      <w:r w:rsidRPr="00D15AE1">
        <w:rPr>
          <w:rFonts w:ascii="Arial" w:hAnsi="Arial" w:cs="Arial"/>
          <w:sz w:val="24"/>
          <w:szCs w:val="24"/>
        </w:rPr>
        <w:t>Verification of the candidate’s health and suitability may also need to be sought</w:t>
      </w:r>
    </w:p>
    <w:p w:rsidRPr="0070427A" w:rsidR="00014D77" w:rsidP="00014D77" w:rsidRDefault="00014D77" w14:paraId="0B568E8E" w14:textId="77777777">
      <w:pPr>
        <w:pStyle w:val="NoSpacing"/>
        <w:ind w:left="720"/>
      </w:pPr>
    </w:p>
    <w:p w:rsidRPr="00014D77" w:rsidR="00014D77" w:rsidP="00014D77" w:rsidRDefault="00CF33D8" w14:paraId="12A79D81" w14:textId="02F1141D">
      <w:pPr>
        <w:pStyle w:val="NoSpacing"/>
        <w:rPr>
          <w:rFonts w:ascii="Arial" w:hAnsi="Arial" w:cs="Arial"/>
          <w:sz w:val="24"/>
          <w:szCs w:val="24"/>
        </w:rPr>
      </w:pPr>
      <w:bookmarkStart w:name="_Hlk205372739" w:id="16"/>
      <w:r>
        <w:rPr>
          <w:rFonts w:ascii="Arial" w:hAnsi="Arial" w:cs="Arial"/>
          <w:sz w:val="24"/>
          <w:szCs w:val="24"/>
        </w:rPr>
        <w:t xml:space="preserve">15.2 </w:t>
      </w:r>
      <w:r w:rsidRPr="00014D77" w:rsidR="00014D77">
        <w:rPr>
          <w:rFonts w:ascii="Arial" w:hAnsi="Arial" w:cs="Arial"/>
          <w:sz w:val="24"/>
          <w:szCs w:val="24"/>
        </w:rPr>
        <w:t xml:space="preserve">The Provider/Management </w:t>
      </w:r>
      <w:r w:rsidR="00B846ED">
        <w:rPr>
          <w:rFonts w:ascii="Arial" w:hAnsi="Arial" w:cs="Arial"/>
          <w:sz w:val="24"/>
          <w:szCs w:val="24"/>
        </w:rPr>
        <w:t xml:space="preserve">of </w:t>
      </w:r>
      <w:r w:rsidRPr="00EC58E0" w:rsidR="00B846ED">
        <w:rPr>
          <w:rFonts w:ascii="Arial" w:hAnsi="Arial" w:cs="Arial"/>
          <w:color w:val="215E99" w:themeColor="text2" w:themeTint="BF"/>
          <w:sz w:val="24"/>
          <w:szCs w:val="24"/>
        </w:rPr>
        <w:t xml:space="preserve">[name of setting] </w:t>
      </w:r>
      <w:r w:rsidRPr="00014D77" w:rsidR="00014D77">
        <w:rPr>
          <w:rFonts w:ascii="Arial" w:hAnsi="Arial" w:cs="Arial"/>
          <w:sz w:val="24"/>
          <w:szCs w:val="24"/>
        </w:rPr>
        <w:t>are responsible for ensuring that the setting follows safe</w:t>
      </w:r>
      <w:r w:rsidR="005E5E9E">
        <w:rPr>
          <w:rFonts w:ascii="Arial" w:hAnsi="Arial" w:cs="Arial"/>
          <w:sz w:val="24"/>
          <w:szCs w:val="24"/>
        </w:rPr>
        <w:t>r</w:t>
      </w:r>
      <w:r w:rsidRPr="00014D77" w:rsidR="00014D77">
        <w:rPr>
          <w:rFonts w:ascii="Arial" w:hAnsi="Arial" w:cs="Arial"/>
          <w:sz w:val="24"/>
          <w:szCs w:val="24"/>
        </w:rPr>
        <w:t xml:space="preserve"> recruitment processes. This includes not allowing anyone whose suitability has not been checked, including through a criminal records check, to have unsupervised contact with children being cared for. </w:t>
      </w:r>
      <w:r w:rsidR="00B846ED">
        <w:rPr>
          <w:rFonts w:ascii="Arial" w:hAnsi="Arial" w:cs="Arial"/>
          <w:sz w:val="24"/>
          <w:szCs w:val="24"/>
        </w:rPr>
        <w:t xml:space="preserve"> </w:t>
      </w:r>
    </w:p>
    <w:bookmarkEnd w:id="16"/>
    <w:p w:rsidRPr="00014D77" w:rsidR="00014D77" w:rsidP="00014D77" w:rsidRDefault="00014D77" w14:paraId="43520F04" w14:textId="77777777">
      <w:pPr>
        <w:pStyle w:val="NoSpacing"/>
        <w:ind w:left="360"/>
        <w:rPr>
          <w:rFonts w:ascii="Arial" w:hAnsi="Arial" w:cs="Arial"/>
          <w:sz w:val="24"/>
          <w:szCs w:val="24"/>
        </w:rPr>
      </w:pPr>
    </w:p>
    <w:p w:rsidRPr="00014D77" w:rsidR="00014D77" w:rsidP="00014D77" w:rsidRDefault="00CF33D8" w14:paraId="3E16EC49" w14:textId="6F2CA759">
      <w:pPr>
        <w:pStyle w:val="NoSpacing"/>
        <w:rPr>
          <w:rFonts w:ascii="Arial" w:hAnsi="Arial" w:cs="Arial"/>
          <w:sz w:val="24"/>
          <w:szCs w:val="24"/>
        </w:rPr>
      </w:pPr>
      <w:bookmarkStart w:name="_Hlk205372799" w:id="17"/>
      <w:r>
        <w:rPr>
          <w:rFonts w:ascii="Arial" w:hAnsi="Arial" w:cs="Arial"/>
          <w:sz w:val="24"/>
          <w:szCs w:val="24"/>
        </w:rPr>
        <w:t xml:space="preserve">15.3 </w:t>
      </w:r>
      <w:r w:rsidRPr="00014D77" w:rsidR="00014D77">
        <w:rPr>
          <w:rFonts w:ascii="Arial" w:hAnsi="Arial" w:cs="Arial"/>
          <w:sz w:val="24"/>
          <w:szCs w:val="24"/>
        </w:rPr>
        <w:t xml:space="preserve">An enhanced criminal records check </w:t>
      </w:r>
      <w:r w:rsidR="00B846ED">
        <w:rPr>
          <w:rFonts w:ascii="Arial" w:hAnsi="Arial" w:cs="Arial"/>
          <w:sz w:val="24"/>
          <w:szCs w:val="24"/>
        </w:rPr>
        <w:t>will be</w:t>
      </w:r>
      <w:r w:rsidRPr="00014D77" w:rsidR="00014D77">
        <w:rPr>
          <w:rFonts w:ascii="Arial" w:hAnsi="Arial" w:cs="Arial"/>
          <w:sz w:val="24"/>
          <w:szCs w:val="24"/>
        </w:rPr>
        <w:t xml:space="preserve"> obtained for every person aged 16 and over (including for unsupervised volunteers, and supervised volunteers who provide personal care) who: </w:t>
      </w:r>
    </w:p>
    <w:p w:rsidRPr="00014D77" w:rsidR="00014D77" w:rsidP="002A0312" w:rsidRDefault="00014D77" w14:paraId="10739293" w14:textId="4102AF06">
      <w:pPr>
        <w:pStyle w:val="NoSpacing"/>
        <w:numPr>
          <w:ilvl w:val="0"/>
          <w:numId w:val="39"/>
        </w:numPr>
        <w:rPr>
          <w:rFonts w:ascii="Arial" w:hAnsi="Arial" w:cs="Arial"/>
          <w:sz w:val="24"/>
          <w:szCs w:val="24"/>
        </w:rPr>
      </w:pPr>
      <w:r w:rsidRPr="00014D77">
        <w:rPr>
          <w:rFonts w:ascii="Arial" w:hAnsi="Arial" w:cs="Arial"/>
          <w:sz w:val="24"/>
          <w:szCs w:val="24"/>
        </w:rPr>
        <w:t xml:space="preserve">Works directly with children. </w:t>
      </w:r>
    </w:p>
    <w:p w:rsidRPr="00014D77" w:rsidR="00014D77" w:rsidP="002A0312" w:rsidRDefault="00014D77" w14:paraId="3CCAD404" w14:textId="6D685A0F">
      <w:pPr>
        <w:pStyle w:val="NoSpacing"/>
        <w:numPr>
          <w:ilvl w:val="0"/>
          <w:numId w:val="39"/>
        </w:numPr>
        <w:rPr>
          <w:rFonts w:ascii="Arial" w:hAnsi="Arial" w:cs="Arial"/>
          <w:sz w:val="24"/>
          <w:szCs w:val="24"/>
        </w:rPr>
      </w:pPr>
      <w:r w:rsidRPr="00014D77">
        <w:rPr>
          <w:rFonts w:ascii="Arial" w:hAnsi="Arial" w:cs="Arial"/>
          <w:sz w:val="24"/>
          <w:szCs w:val="24"/>
        </w:rPr>
        <w:t xml:space="preserve">Lives on the premises on which the childcare is provided (unless there is no access to the part of the premises when and where children are cared for) and/or </w:t>
      </w:r>
    </w:p>
    <w:p w:rsidR="00014D77" w:rsidP="002A0312" w:rsidRDefault="00014D77" w14:paraId="4C346349" w14:textId="5753D780">
      <w:pPr>
        <w:pStyle w:val="NoSpacing"/>
        <w:numPr>
          <w:ilvl w:val="0"/>
          <w:numId w:val="39"/>
        </w:numPr>
        <w:rPr>
          <w:rFonts w:ascii="Arial" w:hAnsi="Arial" w:cs="Arial"/>
          <w:sz w:val="24"/>
          <w:szCs w:val="24"/>
        </w:rPr>
      </w:pPr>
      <w:r w:rsidRPr="00014D77">
        <w:rPr>
          <w:rFonts w:ascii="Arial" w:hAnsi="Arial" w:cs="Arial"/>
          <w:sz w:val="24"/>
          <w:szCs w:val="24"/>
        </w:rPr>
        <w:t>Works on the premises on which the childcare is provided (unless they do not work on the part of the premises where the childcare takes place, or do not work there at times when children are present).</w:t>
      </w:r>
    </w:p>
    <w:p w:rsidR="00CF33D8" w:rsidP="00CF33D8" w:rsidRDefault="00CF33D8" w14:paraId="65AF7936" w14:textId="77777777">
      <w:pPr>
        <w:pStyle w:val="NoSpacing"/>
        <w:rPr>
          <w:rFonts w:ascii="Arial" w:hAnsi="Arial" w:cs="Arial"/>
          <w:sz w:val="24"/>
          <w:szCs w:val="24"/>
        </w:rPr>
      </w:pPr>
    </w:p>
    <w:p w:rsidRPr="00D15AE1" w:rsidR="00CF33D8" w:rsidP="002A0312" w:rsidRDefault="00CF33D8" w14:paraId="4FAF8A9C" w14:textId="33822316">
      <w:pPr>
        <w:rPr>
          <w:rFonts w:ascii="Arial" w:hAnsi="Arial" w:cs="Arial"/>
          <w:sz w:val="24"/>
          <w:szCs w:val="24"/>
        </w:rPr>
      </w:pPr>
      <w:r w:rsidRPr="00D15AE1">
        <w:rPr>
          <w:rFonts w:ascii="Arial" w:hAnsi="Arial" w:cs="Arial"/>
          <w:sz w:val="24"/>
          <w:szCs w:val="24"/>
        </w:rPr>
        <w:t>1</w:t>
      </w:r>
      <w:r>
        <w:rPr>
          <w:rFonts w:ascii="Arial" w:hAnsi="Arial" w:cs="Arial"/>
          <w:sz w:val="24"/>
          <w:szCs w:val="24"/>
        </w:rPr>
        <w:t>5</w:t>
      </w:r>
      <w:r w:rsidRPr="00D15AE1">
        <w:rPr>
          <w:rFonts w:ascii="Arial" w:hAnsi="Arial" w:cs="Arial"/>
          <w:sz w:val="24"/>
          <w:szCs w:val="24"/>
        </w:rPr>
        <w:t>.</w:t>
      </w:r>
      <w:r>
        <w:rPr>
          <w:rFonts w:ascii="Arial" w:hAnsi="Arial" w:cs="Arial"/>
          <w:sz w:val="24"/>
          <w:szCs w:val="24"/>
        </w:rPr>
        <w:t>4</w:t>
      </w:r>
      <w:r w:rsidRPr="00D15AE1">
        <w:rPr>
          <w:rFonts w:ascii="Arial" w:hAnsi="Arial" w:cs="Arial"/>
          <w:sz w:val="24"/>
          <w:szCs w:val="24"/>
        </w:rPr>
        <w:t xml:space="preserve"> All new members of staff will be required to obtain DBS clearance. We reserve the right to re-check DBS clearance for any member of staff where information is received that indicates that they may pose a risk to children and may request candidates to register on the DBS update service. </w:t>
      </w:r>
    </w:p>
    <w:bookmarkEnd w:id="17"/>
    <w:p w:rsidRPr="00014D77" w:rsidR="00014D77" w:rsidP="00014D77" w:rsidRDefault="00014D77" w14:paraId="10D1CC73" w14:textId="77777777">
      <w:pPr>
        <w:pStyle w:val="NoSpacing"/>
        <w:ind w:left="360"/>
        <w:rPr>
          <w:rFonts w:ascii="Arial" w:hAnsi="Arial" w:cs="Arial"/>
          <w:sz w:val="24"/>
          <w:szCs w:val="24"/>
        </w:rPr>
      </w:pPr>
    </w:p>
    <w:p w:rsidRPr="00014D77" w:rsidR="00014D77" w:rsidP="00014D77" w:rsidRDefault="00CF33D8" w14:paraId="5B9D24F4" w14:textId="560DB2AF">
      <w:pPr>
        <w:pStyle w:val="NoSpacing"/>
        <w:rPr>
          <w:rFonts w:ascii="Arial" w:hAnsi="Arial" w:cs="Arial"/>
          <w:sz w:val="24"/>
          <w:szCs w:val="24"/>
        </w:rPr>
      </w:pPr>
      <w:r>
        <w:rPr>
          <w:rFonts w:ascii="Arial" w:hAnsi="Arial" w:cs="Arial"/>
          <w:sz w:val="24"/>
          <w:szCs w:val="24"/>
        </w:rPr>
        <w:t xml:space="preserve">15.5 </w:t>
      </w:r>
      <w:r w:rsidRPr="00014D77" w:rsidR="00A02DEC">
        <w:rPr>
          <w:rFonts w:ascii="Arial" w:hAnsi="Arial" w:cs="Arial"/>
          <w:sz w:val="24"/>
          <w:szCs w:val="24"/>
        </w:rPr>
        <w:t xml:space="preserve">The Provider/Management </w:t>
      </w:r>
      <w:r w:rsidR="00A02DEC">
        <w:rPr>
          <w:rFonts w:ascii="Arial" w:hAnsi="Arial" w:cs="Arial"/>
          <w:sz w:val="24"/>
          <w:szCs w:val="24"/>
        </w:rPr>
        <w:t xml:space="preserve">of </w:t>
      </w:r>
      <w:r w:rsidRPr="00EC58E0" w:rsidR="00A02DEC">
        <w:rPr>
          <w:rFonts w:ascii="Arial" w:hAnsi="Arial" w:cs="Arial"/>
          <w:color w:val="215E99" w:themeColor="text2" w:themeTint="BF"/>
          <w:sz w:val="24"/>
          <w:szCs w:val="24"/>
        </w:rPr>
        <w:t>[name of setting]</w:t>
      </w:r>
      <w:r w:rsidR="00A02DEC">
        <w:rPr>
          <w:rFonts w:ascii="Arial" w:hAnsi="Arial" w:cs="Arial"/>
          <w:color w:val="215E99" w:themeColor="text2" w:themeTint="BF"/>
          <w:sz w:val="24"/>
          <w:szCs w:val="24"/>
        </w:rPr>
        <w:t xml:space="preserve"> </w:t>
      </w:r>
      <w:r w:rsidRPr="00014D77" w:rsidR="00014D77">
        <w:rPr>
          <w:rFonts w:ascii="Arial" w:hAnsi="Arial" w:cs="Arial"/>
          <w:sz w:val="24"/>
          <w:szCs w:val="24"/>
        </w:rPr>
        <w:t xml:space="preserve">is </w:t>
      </w:r>
      <w:bookmarkStart w:name="_Hlk205372829" w:id="18"/>
      <w:r w:rsidRPr="00014D77" w:rsidR="00014D77">
        <w:rPr>
          <w:rFonts w:ascii="Arial" w:hAnsi="Arial" w:cs="Arial"/>
          <w:sz w:val="24"/>
          <w:szCs w:val="24"/>
        </w:rPr>
        <w:t xml:space="preserve">responsible for ensuring that the setting maintains an accurate </w:t>
      </w:r>
      <w:r w:rsidR="005264D0">
        <w:rPr>
          <w:rFonts w:ascii="Arial" w:hAnsi="Arial" w:cs="Arial"/>
          <w:sz w:val="24"/>
          <w:szCs w:val="24"/>
        </w:rPr>
        <w:t xml:space="preserve">Single </w:t>
      </w:r>
      <w:r w:rsidRPr="00014D77" w:rsidR="00014D77">
        <w:rPr>
          <w:rFonts w:ascii="Arial" w:hAnsi="Arial" w:cs="Arial"/>
          <w:sz w:val="24"/>
          <w:szCs w:val="24"/>
        </w:rPr>
        <w:t>Central Record. This includes a record of information about staff qualifications and the identity checks, vetting processes and references that have been completed (including the criminal records check reference number, the date a check was obtained and details of who at the setting obtained it).</w:t>
      </w:r>
    </w:p>
    <w:p w:rsidRPr="00014D77" w:rsidR="00014D77" w:rsidP="00014D77" w:rsidRDefault="00014D77" w14:paraId="369F81ED" w14:textId="77777777">
      <w:pPr>
        <w:pStyle w:val="NoSpacing"/>
        <w:ind w:left="360"/>
        <w:rPr>
          <w:rFonts w:ascii="Arial" w:hAnsi="Arial" w:cs="Arial"/>
          <w:sz w:val="24"/>
          <w:szCs w:val="24"/>
        </w:rPr>
      </w:pPr>
    </w:p>
    <w:p w:rsidRPr="00014D77" w:rsidR="00014D77" w:rsidP="00014D77" w:rsidRDefault="00CF33D8" w14:paraId="20484069" w14:textId="6BD46E32">
      <w:pPr>
        <w:pStyle w:val="NoSpacing"/>
        <w:rPr>
          <w:rFonts w:ascii="Arial" w:hAnsi="Arial" w:cs="Arial"/>
          <w:sz w:val="24"/>
          <w:szCs w:val="24"/>
        </w:rPr>
      </w:pPr>
      <w:r>
        <w:rPr>
          <w:rFonts w:ascii="Arial" w:hAnsi="Arial" w:cs="Arial"/>
          <w:sz w:val="24"/>
          <w:szCs w:val="24"/>
        </w:rPr>
        <w:t xml:space="preserve">15.6 </w:t>
      </w:r>
      <w:r w:rsidRPr="00014D77" w:rsidR="00014D77">
        <w:rPr>
          <w:rFonts w:ascii="Arial" w:hAnsi="Arial" w:cs="Arial"/>
          <w:sz w:val="24"/>
          <w:szCs w:val="24"/>
        </w:rPr>
        <w:t>An additional criminal records check (or checks if more than one country) will also be made for anyone who has lived or worked abroad.</w:t>
      </w:r>
    </w:p>
    <w:p w:rsidRPr="00014D77" w:rsidR="00014D77" w:rsidP="00014D77" w:rsidRDefault="00014D77" w14:paraId="0EDBB16C" w14:textId="77777777">
      <w:pPr>
        <w:pStyle w:val="NoSpacing"/>
        <w:ind w:left="360"/>
        <w:rPr>
          <w:rFonts w:ascii="Arial" w:hAnsi="Arial" w:cs="Arial"/>
          <w:sz w:val="24"/>
          <w:szCs w:val="24"/>
        </w:rPr>
      </w:pPr>
    </w:p>
    <w:bookmarkEnd w:id="18"/>
    <w:p w:rsidRPr="00014D77" w:rsidR="00014D77" w:rsidP="00014D77" w:rsidRDefault="00CF33D8" w14:paraId="1D323555" w14:textId="6CFC35D3">
      <w:pPr>
        <w:pStyle w:val="NoSpacing"/>
        <w:rPr>
          <w:rFonts w:ascii="Arial" w:hAnsi="Arial" w:cs="Arial"/>
          <w:sz w:val="24"/>
          <w:szCs w:val="24"/>
        </w:rPr>
      </w:pPr>
      <w:r>
        <w:rPr>
          <w:rFonts w:ascii="Arial" w:hAnsi="Arial" w:cs="Arial"/>
          <w:sz w:val="24"/>
          <w:szCs w:val="24"/>
        </w:rPr>
        <w:t xml:space="preserve">15.7 </w:t>
      </w:r>
      <w:r w:rsidRPr="00014D77" w:rsidR="00A02DEC">
        <w:rPr>
          <w:rFonts w:ascii="Arial" w:hAnsi="Arial" w:cs="Arial"/>
          <w:sz w:val="24"/>
          <w:szCs w:val="24"/>
        </w:rPr>
        <w:t xml:space="preserve">The Provider/Management </w:t>
      </w:r>
      <w:r w:rsidR="00A02DEC">
        <w:rPr>
          <w:rFonts w:ascii="Arial" w:hAnsi="Arial" w:cs="Arial"/>
          <w:sz w:val="24"/>
          <w:szCs w:val="24"/>
        </w:rPr>
        <w:t xml:space="preserve">of </w:t>
      </w:r>
      <w:r w:rsidRPr="00EC58E0" w:rsidR="00A02DEC">
        <w:rPr>
          <w:rFonts w:ascii="Arial" w:hAnsi="Arial" w:cs="Arial"/>
          <w:color w:val="215E99" w:themeColor="text2" w:themeTint="BF"/>
          <w:sz w:val="24"/>
          <w:szCs w:val="24"/>
        </w:rPr>
        <w:t>[name of setting]</w:t>
      </w:r>
      <w:r w:rsidR="00A02DEC">
        <w:rPr>
          <w:rFonts w:ascii="Arial" w:hAnsi="Arial" w:cs="Arial"/>
          <w:color w:val="215E99" w:themeColor="text2" w:themeTint="BF"/>
          <w:sz w:val="24"/>
          <w:szCs w:val="24"/>
        </w:rPr>
        <w:t xml:space="preserve"> </w:t>
      </w:r>
      <w:r w:rsidRPr="00014D77" w:rsidR="00014D77">
        <w:rPr>
          <w:rFonts w:ascii="Arial" w:hAnsi="Arial" w:cs="Arial"/>
          <w:sz w:val="24"/>
          <w:szCs w:val="24"/>
        </w:rPr>
        <w:t>will ensure that there is at least one person involved in the whole recruitment process who has completed safer recruitment training.</w:t>
      </w:r>
    </w:p>
    <w:p w:rsidRPr="00014D77" w:rsidR="00014D77" w:rsidP="00014D77" w:rsidRDefault="00014D77" w14:paraId="2A34C117" w14:textId="77777777">
      <w:pPr>
        <w:pStyle w:val="NoSpacing"/>
        <w:ind w:left="360"/>
        <w:rPr>
          <w:rFonts w:ascii="Arial" w:hAnsi="Arial" w:cs="Arial"/>
          <w:sz w:val="24"/>
          <w:szCs w:val="24"/>
        </w:rPr>
      </w:pPr>
    </w:p>
    <w:p w:rsidRPr="00C500C8" w:rsidR="00014D77" w:rsidP="00014D77" w:rsidRDefault="00441AE9" w14:paraId="44E06692" w14:textId="7D9041D0">
      <w:pPr>
        <w:pStyle w:val="NoSpacing"/>
        <w:rPr>
          <w:rFonts w:ascii="Arial" w:hAnsi="Arial" w:cs="Arial"/>
          <w:sz w:val="24"/>
          <w:szCs w:val="24"/>
        </w:rPr>
      </w:pPr>
      <w:bookmarkStart w:name="_Hlk205372883" w:id="19"/>
      <w:r>
        <w:rPr>
          <w:rFonts w:ascii="Arial" w:hAnsi="Arial" w:cs="Arial"/>
          <w:sz w:val="24"/>
          <w:szCs w:val="24"/>
        </w:rPr>
        <w:t xml:space="preserve">15.8 </w:t>
      </w:r>
      <w:r w:rsidRPr="00014D77" w:rsidR="00014D77">
        <w:rPr>
          <w:rFonts w:ascii="Arial" w:hAnsi="Arial" w:cs="Arial"/>
          <w:sz w:val="24"/>
          <w:szCs w:val="24"/>
        </w:rPr>
        <w:t>Job adverts and job descriptions will explain about safeguarding</w:t>
      </w:r>
      <w:r w:rsidR="00302762">
        <w:rPr>
          <w:rFonts w:ascii="Arial" w:hAnsi="Arial" w:cs="Arial"/>
          <w:sz w:val="24"/>
          <w:szCs w:val="24"/>
        </w:rPr>
        <w:t xml:space="preserve"> </w:t>
      </w:r>
      <w:r w:rsidRPr="00C500C8" w:rsidR="00DE5095">
        <w:rPr>
          <w:rFonts w:ascii="Arial" w:hAnsi="Arial" w:cs="Arial"/>
          <w:sz w:val="24"/>
          <w:szCs w:val="24"/>
        </w:rPr>
        <w:t>roles and expectations</w:t>
      </w:r>
      <w:r w:rsidRPr="00C500C8" w:rsidR="00014D77">
        <w:rPr>
          <w:rFonts w:ascii="Arial" w:hAnsi="Arial" w:cs="Arial"/>
          <w:sz w:val="24"/>
          <w:szCs w:val="24"/>
        </w:rPr>
        <w:t>.</w:t>
      </w:r>
    </w:p>
    <w:p w:rsidRPr="00014D77" w:rsidR="00014D77" w:rsidP="00014D77" w:rsidRDefault="00014D77" w14:paraId="6FCBD95C" w14:textId="77777777">
      <w:pPr>
        <w:pStyle w:val="NoSpacing"/>
        <w:ind w:left="360"/>
        <w:rPr>
          <w:rFonts w:ascii="Arial" w:hAnsi="Arial" w:cs="Arial"/>
          <w:sz w:val="24"/>
          <w:szCs w:val="24"/>
        </w:rPr>
      </w:pPr>
    </w:p>
    <w:p w:rsidR="002B7144" w:rsidP="00014D77" w:rsidRDefault="00441AE9" w14:paraId="272FB45B" w14:textId="77777777">
      <w:pPr>
        <w:pStyle w:val="NoSpacing"/>
        <w:rPr>
          <w:rFonts w:ascii="Arial" w:hAnsi="Arial" w:cs="Arial"/>
          <w:sz w:val="24"/>
          <w:szCs w:val="24"/>
        </w:rPr>
      </w:pPr>
      <w:r>
        <w:rPr>
          <w:rFonts w:ascii="Arial" w:hAnsi="Arial" w:cs="Arial"/>
          <w:sz w:val="24"/>
          <w:szCs w:val="24"/>
        </w:rPr>
        <w:t xml:space="preserve">15.9 </w:t>
      </w:r>
      <w:r w:rsidRPr="00014D77" w:rsidR="00014D77">
        <w:rPr>
          <w:rFonts w:ascii="Arial" w:hAnsi="Arial" w:cs="Arial"/>
          <w:sz w:val="24"/>
          <w:szCs w:val="24"/>
        </w:rPr>
        <w:t>References are obtained in-line with the statutory requirements of the EYFS.</w:t>
      </w:r>
      <w:bookmarkEnd w:id="19"/>
    </w:p>
    <w:p w:rsidRPr="00014D77" w:rsidR="00014D77" w:rsidP="00014D77" w:rsidRDefault="00441AE9" w14:paraId="2D259C6C" w14:textId="77DE5354">
      <w:pPr>
        <w:pStyle w:val="NoSpacing"/>
        <w:rPr>
          <w:rFonts w:ascii="Arial" w:hAnsi="Arial" w:cs="Arial"/>
          <w:sz w:val="24"/>
          <w:szCs w:val="24"/>
        </w:rPr>
      </w:pPr>
      <w:r>
        <w:rPr>
          <w:rFonts w:ascii="Arial" w:hAnsi="Arial" w:cs="Arial"/>
          <w:sz w:val="24"/>
          <w:szCs w:val="24"/>
        </w:rPr>
        <w:t>T</w:t>
      </w:r>
      <w:r w:rsidRPr="00014D77" w:rsidR="00014D77">
        <w:rPr>
          <w:rFonts w:ascii="Arial" w:hAnsi="Arial" w:cs="Arial"/>
          <w:sz w:val="24"/>
          <w:szCs w:val="24"/>
        </w:rPr>
        <w:t xml:space="preserve">he setting </w:t>
      </w:r>
      <w:bookmarkStart w:name="_Hlk205372926" w:id="20"/>
      <w:r w:rsidRPr="00014D77" w:rsidR="00014D77">
        <w:rPr>
          <w:rFonts w:ascii="Arial" w:hAnsi="Arial" w:cs="Arial"/>
          <w:sz w:val="24"/>
          <w:szCs w:val="24"/>
        </w:rPr>
        <w:t xml:space="preserve">will also provide references upon request in a timely manner which confirms the applicant’s suitability to work with children and provide the facts (not opinions) of any substantiated safeguarding concerns/allegations that meet the harm threshold, in line with the requirements of the EYFS. </w:t>
      </w:r>
    </w:p>
    <w:p w:rsidRPr="00014D77" w:rsidR="00014D77" w:rsidP="00014D77" w:rsidRDefault="00014D77" w14:paraId="16EE9E39" w14:textId="77777777">
      <w:pPr>
        <w:pStyle w:val="NoSpacing"/>
        <w:ind w:left="360"/>
        <w:rPr>
          <w:rFonts w:ascii="Arial" w:hAnsi="Arial" w:cs="Arial"/>
          <w:sz w:val="24"/>
          <w:szCs w:val="24"/>
        </w:rPr>
      </w:pPr>
    </w:p>
    <w:p w:rsidRPr="00014D77" w:rsidR="00014D77" w:rsidP="00014D77" w:rsidRDefault="002B7144" w14:paraId="5B38B304" w14:textId="39BD1EA3">
      <w:pPr>
        <w:pStyle w:val="NoSpacing"/>
        <w:rPr>
          <w:rFonts w:ascii="Arial" w:hAnsi="Arial" w:cs="Arial"/>
          <w:sz w:val="24"/>
          <w:szCs w:val="24"/>
        </w:rPr>
      </w:pPr>
      <w:r>
        <w:rPr>
          <w:rFonts w:ascii="Arial" w:hAnsi="Arial" w:cs="Arial"/>
          <w:color w:val="000000" w:themeColor="text1"/>
          <w:sz w:val="24"/>
          <w:szCs w:val="24"/>
        </w:rPr>
        <w:t xml:space="preserve">15.10 </w:t>
      </w:r>
      <w:r w:rsidRPr="00014D77" w:rsidR="00A02DEC">
        <w:rPr>
          <w:rFonts w:ascii="Arial" w:hAnsi="Arial" w:cs="Arial"/>
          <w:sz w:val="24"/>
          <w:szCs w:val="24"/>
        </w:rPr>
        <w:t xml:space="preserve">The Provider/Management </w:t>
      </w:r>
      <w:r w:rsidR="00A02DEC">
        <w:rPr>
          <w:rFonts w:ascii="Arial" w:hAnsi="Arial" w:cs="Arial"/>
          <w:sz w:val="24"/>
          <w:szCs w:val="24"/>
        </w:rPr>
        <w:t xml:space="preserve">of </w:t>
      </w:r>
      <w:r w:rsidRPr="00EC58E0" w:rsidR="00A02DEC">
        <w:rPr>
          <w:rFonts w:ascii="Arial" w:hAnsi="Arial" w:cs="Arial"/>
          <w:color w:val="215E99" w:themeColor="text2" w:themeTint="BF"/>
          <w:sz w:val="24"/>
          <w:szCs w:val="24"/>
        </w:rPr>
        <w:t>[name of setting]</w:t>
      </w:r>
      <w:r w:rsidR="00A02DEC">
        <w:rPr>
          <w:rFonts w:ascii="Arial" w:hAnsi="Arial" w:cs="Arial"/>
          <w:color w:val="215E99" w:themeColor="text2" w:themeTint="BF"/>
          <w:sz w:val="24"/>
          <w:szCs w:val="24"/>
        </w:rPr>
        <w:t xml:space="preserve"> </w:t>
      </w:r>
      <w:r w:rsidRPr="00014D77" w:rsidR="00014D77">
        <w:rPr>
          <w:rFonts w:ascii="Arial" w:hAnsi="Arial" w:cs="Arial"/>
          <w:color w:val="000000" w:themeColor="text1"/>
          <w:sz w:val="24"/>
          <w:szCs w:val="24"/>
        </w:rPr>
        <w:t>is</w:t>
      </w:r>
      <w:r w:rsidRPr="00014D77" w:rsidR="00014D77">
        <w:rPr>
          <w:rFonts w:ascii="Arial" w:hAnsi="Arial" w:cs="Arial"/>
          <w:i/>
          <w:sz w:val="24"/>
          <w:szCs w:val="24"/>
        </w:rPr>
        <w:t xml:space="preserve"> </w:t>
      </w:r>
      <w:r w:rsidRPr="00014D77" w:rsidR="00014D77">
        <w:rPr>
          <w:rFonts w:ascii="Arial" w:hAnsi="Arial" w:cs="Arial"/>
          <w:sz w:val="24"/>
          <w:szCs w:val="24"/>
        </w:rPr>
        <w:t xml:space="preserve">committed to supporting the statutory guidance from the Department for Education on the application of the Childcare (Disqualification) Regulations 2009 and related obligations under the Childcare Act 2006 in settings. </w:t>
      </w:r>
    </w:p>
    <w:p w:rsidRPr="00014D77" w:rsidR="00014D77" w:rsidP="00014D77" w:rsidRDefault="00014D77" w14:paraId="29389724" w14:textId="77777777">
      <w:pPr>
        <w:pStyle w:val="NoSpacing"/>
        <w:ind w:left="360"/>
        <w:rPr>
          <w:rFonts w:ascii="Arial" w:hAnsi="Arial" w:cs="Arial"/>
          <w:sz w:val="24"/>
          <w:szCs w:val="24"/>
        </w:rPr>
      </w:pPr>
    </w:p>
    <w:p w:rsidRPr="00014D77" w:rsidR="00014D77" w:rsidP="00014D77" w:rsidRDefault="002B7144" w14:paraId="7B0B0F20" w14:textId="28E340C6">
      <w:pPr>
        <w:pStyle w:val="NoSpacing"/>
        <w:rPr>
          <w:rFonts w:ascii="Arial" w:hAnsi="Arial" w:cs="Arial"/>
          <w:sz w:val="24"/>
          <w:szCs w:val="24"/>
        </w:rPr>
      </w:pPr>
      <w:r>
        <w:rPr>
          <w:rFonts w:ascii="Arial" w:hAnsi="Arial" w:cs="Arial"/>
          <w:sz w:val="24"/>
          <w:szCs w:val="24"/>
        </w:rPr>
        <w:t xml:space="preserve">15.11 </w:t>
      </w:r>
      <w:r w:rsidRPr="00014D77" w:rsidR="00014D77">
        <w:rPr>
          <w:rFonts w:ascii="Arial" w:hAnsi="Arial" w:cs="Arial"/>
          <w:sz w:val="24"/>
          <w:szCs w:val="24"/>
        </w:rPr>
        <w:t>All staff should disclose any reason that may affect their suitability to work with children that could be a transferable risk to their role. This includes staff disclosing any convictions, cautions, court orders, reprimands and warnings that may affect their suitability to work with children (whether received before or during their employment at the setting).</w:t>
      </w:r>
    </w:p>
    <w:p w:rsidRPr="00014D77" w:rsidR="00014D77" w:rsidP="00014D77" w:rsidRDefault="00014D77" w14:paraId="725030AA" w14:textId="77777777">
      <w:pPr>
        <w:pStyle w:val="NoSpacing"/>
        <w:ind w:left="360"/>
        <w:rPr>
          <w:rFonts w:ascii="Arial" w:hAnsi="Arial" w:cs="Arial"/>
          <w:sz w:val="24"/>
          <w:szCs w:val="24"/>
        </w:rPr>
      </w:pPr>
    </w:p>
    <w:p w:rsidR="00014D77" w:rsidP="00014D77" w:rsidRDefault="002B7144" w14:paraId="0967D549" w14:textId="79D62F58">
      <w:pPr>
        <w:pStyle w:val="NoSpacing"/>
        <w:rPr>
          <w:rFonts w:ascii="Arial" w:hAnsi="Arial" w:cs="Arial"/>
          <w:sz w:val="24"/>
          <w:szCs w:val="24"/>
        </w:rPr>
      </w:pPr>
      <w:r>
        <w:rPr>
          <w:rFonts w:ascii="Arial" w:hAnsi="Arial" w:cs="Arial"/>
          <w:sz w:val="24"/>
          <w:szCs w:val="24"/>
        </w:rPr>
        <w:t xml:space="preserve">15.12 </w:t>
      </w:r>
      <w:r w:rsidRPr="00014D77" w:rsidR="00014D77">
        <w:rPr>
          <w:rFonts w:ascii="Arial" w:hAnsi="Arial" w:cs="Arial"/>
          <w:sz w:val="24"/>
          <w:szCs w:val="24"/>
        </w:rPr>
        <w:t>Safeguarding requirements will be set out in any contracts between organisations and the setting. This will include the need for any DBS checks as appropriate. Any contractors, commissioned services or others working on site will be made aware of our Safeguarding Policy and procedures.</w:t>
      </w:r>
    </w:p>
    <w:p w:rsidRPr="00014D77" w:rsidR="00C44252" w:rsidP="00014D77" w:rsidRDefault="00C44252" w14:paraId="0FFAE9E9" w14:textId="77777777">
      <w:pPr>
        <w:pStyle w:val="NoSpacing"/>
        <w:rPr>
          <w:rFonts w:ascii="Arial" w:hAnsi="Arial" w:cs="Arial"/>
          <w:sz w:val="24"/>
          <w:szCs w:val="24"/>
        </w:rPr>
      </w:pPr>
    </w:p>
    <w:bookmarkEnd w:id="20"/>
    <w:p w:rsidRPr="00014D77" w:rsidR="00014D77" w:rsidP="00014D77" w:rsidRDefault="002B7144" w14:paraId="5B9898AF" w14:textId="116E66C9">
      <w:pPr>
        <w:jc w:val="both"/>
        <w:rPr>
          <w:rFonts w:ascii="Arial" w:hAnsi="Arial" w:cs="Arial"/>
          <w:sz w:val="24"/>
          <w:szCs w:val="24"/>
        </w:rPr>
      </w:pPr>
      <w:r>
        <w:rPr>
          <w:rFonts w:ascii="Arial" w:hAnsi="Arial" w:cs="Arial"/>
          <w:sz w:val="24"/>
          <w:szCs w:val="24"/>
        </w:rPr>
        <w:t xml:space="preserve">15.13 </w:t>
      </w:r>
      <w:r w:rsidRPr="00D15AE1" w:rsidR="00C44252">
        <w:rPr>
          <w:rFonts w:ascii="Arial" w:hAnsi="Arial" w:cs="Arial"/>
          <w:sz w:val="24"/>
          <w:szCs w:val="24"/>
        </w:rPr>
        <w:t xml:space="preserve">Any visitor to the setting who has not been subject to the necessary checks will be </w:t>
      </w:r>
      <w:proofErr w:type="gramStart"/>
      <w:r w:rsidRPr="00D15AE1" w:rsidR="00C44252">
        <w:rPr>
          <w:rFonts w:ascii="Arial" w:hAnsi="Arial" w:cs="Arial"/>
          <w:sz w:val="24"/>
          <w:szCs w:val="24"/>
        </w:rPr>
        <w:t>supervised at all times</w:t>
      </w:r>
      <w:proofErr w:type="gramEnd"/>
      <w:r w:rsidRPr="00D15AE1" w:rsidR="00C44252">
        <w:rPr>
          <w:rFonts w:ascii="Arial" w:hAnsi="Arial" w:cs="Arial"/>
          <w:sz w:val="24"/>
          <w:szCs w:val="24"/>
        </w:rPr>
        <w:t xml:space="preserve"> and a risk assessment completed.</w:t>
      </w:r>
    </w:p>
    <w:p w:rsidR="00E6364F" w:rsidRDefault="00E6364F" w14:paraId="458C01DC" w14:textId="7444CC5E">
      <w:pPr>
        <w:rPr>
          <w:rFonts w:ascii="Arial" w:hAnsi="Arial" w:cs="Arial"/>
          <w:b/>
          <w:bCs/>
          <w:color w:val="7030A0"/>
          <w:sz w:val="24"/>
          <w:szCs w:val="24"/>
        </w:rPr>
      </w:pPr>
      <w:r>
        <w:rPr>
          <w:rFonts w:ascii="Arial" w:hAnsi="Arial" w:cs="Arial"/>
          <w:b/>
          <w:bCs/>
          <w:color w:val="7030A0"/>
          <w:sz w:val="24"/>
          <w:szCs w:val="24"/>
        </w:rPr>
        <w:br w:type="page"/>
      </w:r>
    </w:p>
    <w:p w:rsidRPr="00272C24" w:rsidR="002946CA" w:rsidP="00272C24" w:rsidRDefault="00890385" w14:paraId="27302087" w14:textId="70C27E68">
      <w:pPr>
        <w:rPr>
          <w:rFonts w:ascii="Arial" w:hAnsi="Arial" w:cs="Arial"/>
          <w:i/>
          <w:iCs/>
          <w:sz w:val="24"/>
          <w:szCs w:val="24"/>
        </w:rPr>
      </w:pPr>
      <w:bookmarkStart w:name="_Toc198802375" w:id="21"/>
      <w:r w:rsidRPr="00272C24">
        <w:rPr>
          <w:rFonts w:ascii="Arial" w:hAnsi="Arial" w:cs="Arial"/>
          <w:b/>
          <w:bCs/>
          <w:sz w:val="24"/>
          <w:szCs w:val="24"/>
        </w:rPr>
        <w:lastRenderedPageBreak/>
        <w:t>16.</w:t>
      </w:r>
      <w:r w:rsidRPr="00272C24" w:rsidR="002946CA">
        <w:rPr>
          <w:rFonts w:ascii="Arial" w:hAnsi="Arial" w:cs="Arial"/>
          <w:b/>
          <w:bCs/>
          <w:sz w:val="24"/>
          <w:szCs w:val="24"/>
        </w:rPr>
        <w:t xml:space="preserve"> </w:t>
      </w:r>
      <w:r w:rsidRPr="00272C24" w:rsidR="002946CA">
        <w:rPr>
          <w:rFonts w:ascii="Arial" w:hAnsi="Arial" w:cs="Arial"/>
          <w:b/>
          <w:bCs/>
          <w:sz w:val="24"/>
          <w:szCs w:val="24"/>
          <w:u w:val="single"/>
        </w:rPr>
        <w:t xml:space="preserve">Managing Allegations Against Adults who Work with Children </w:t>
      </w:r>
      <w:r w:rsidRPr="00272C24" w:rsidR="002946CA">
        <w:rPr>
          <w:rFonts w:ascii="Arial" w:hAnsi="Arial" w:cs="Arial"/>
          <w:i/>
          <w:iCs/>
          <w:sz w:val="24"/>
          <w:szCs w:val="24"/>
          <w:u w:val="single"/>
        </w:rPr>
        <w:t>(in a paid or unpaid capacity)</w:t>
      </w:r>
      <w:r w:rsidRPr="00272C24" w:rsidR="002946CA">
        <w:rPr>
          <w:rFonts w:ascii="Arial" w:hAnsi="Arial" w:cs="Arial"/>
          <w:i/>
          <w:iCs/>
          <w:sz w:val="24"/>
          <w:szCs w:val="24"/>
        </w:rPr>
        <w:t xml:space="preserve"> </w:t>
      </w:r>
      <w:bookmarkEnd w:id="21"/>
    </w:p>
    <w:p w:rsidRPr="00D15AE1" w:rsidR="002946CA" w:rsidP="002946CA" w:rsidRDefault="002946CA" w14:paraId="7C5C9915" w14:textId="77777777">
      <w:pPr>
        <w:spacing w:after="0" w:line="240" w:lineRule="auto"/>
        <w:rPr>
          <w:rFonts w:ascii="Arial" w:hAnsi="Arial" w:cs="Arial"/>
          <w:sz w:val="24"/>
          <w:szCs w:val="24"/>
        </w:rPr>
      </w:pPr>
    </w:p>
    <w:p w:rsidRPr="00D15AE1" w:rsidR="002946CA" w:rsidP="00B71B20" w:rsidRDefault="002946CA" w14:paraId="0769A3C2" w14:textId="3B167EC7">
      <w:pPr>
        <w:spacing w:after="0" w:line="240" w:lineRule="auto"/>
        <w:rPr>
          <w:rFonts w:ascii="Arial" w:hAnsi="Arial" w:cs="Arial"/>
          <w:sz w:val="24"/>
          <w:szCs w:val="24"/>
        </w:rPr>
      </w:pPr>
      <w:r w:rsidRPr="00D15AE1">
        <w:rPr>
          <w:rFonts w:ascii="Arial" w:hAnsi="Arial" w:cs="Arial"/>
          <w:sz w:val="24"/>
          <w:szCs w:val="24"/>
        </w:rPr>
        <w:t>1</w:t>
      </w:r>
      <w:r w:rsidR="00890385">
        <w:rPr>
          <w:rFonts w:ascii="Arial" w:hAnsi="Arial" w:cs="Arial"/>
          <w:sz w:val="24"/>
          <w:szCs w:val="24"/>
        </w:rPr>
        <w:t>6</w:t>
      </w:r>
      <w:r w:rsidRPr="00D15AE1">
        <w:rPr>
          <w:rFonts w:ascii="Arial" w:hAnsi="Arial" w:cs="Arial"/>
          <w:sz w:val="24"/>
          <w:szCs w:val="24"/>
        </w:rPr>
        <w:t>.1</w:t>
      </w:r>
      <w:r w:rsidRPr="00D15AE1">
        <w:rPr>
          <w:rFonts w:ascii="Arial" w:hAnsi="Arial" w:cs="Arial"/>
          <w:b/>
          <w:bCs/>
          <w:sz w:val="24"/>
          <w:szCs w:val="24"/>
        </w:rPr>
        <w:t xml:space="preserve"> </w:t>
      </w:r>
      <w:r w:rsidR="001F28A2">
        <w:rPr>
          <w:rFonts w:ascii="Arial" w:hAnsi="Arial" w:cs="Arial"/>
          <w:b/>
          <w:bCs/>
          <w:color w:val="FF0000"/>
          <w:sz w:val="24"/>
          <w:szCs w:val="24"/>
        </w:rPr>
        <w:t xml:space="preserve"> </w:t>
      </w:r>
      <w:r w:rsidRPr="008058B6" w:rsidR="001F28A2">
        <w:rPr>
          <w:rFonts w:ascii="Arial" w:hAnsi="Arial" w:cs="Arial"/>
          <w:color w:val="215E99" w:themeColor="text2" w:themeTint="BF"/>
          <w:sz w:val="24"/>
          <w:szCs w:val="24"/>
        </w:rPr>
        <w:t>[name of setting]</w:t>
      </w:r>
      <w:r w:rsidRPr="008058B6">
        <w:rPr>
          <w:rFonts w:ascii="Arial" w:hAnsi="Arial" w:cs="Arial"/>
          <w:color w:val="215E99" w:themeColor="text2" w:themeTint="BF"/>
          <w:sz w:val="24"/>
          <w:szCs w:val="24"/>
        </w:rPr>
        <w:t xml:space="preserve"> </w:t>
      </w:r>
      <w:r w:rsidRPr="00D15AE1">
        <w:rPr>
          <w:rFonts w:ascii="Arial" w:hAnsi="Arial" w:cs="Arial"/>
          <w:sz w:val="24"/>
          <w:szCs w:val="24"/>
        </w:rPr>
        <w:t xml:space="preserve">takes all allegations against persons in a position of trust seriously and will manage them in line </w:t>
      </w:r>
      <w:r w:rsidR="00F735F1">
        <w:rPr>
          <w:rFonts w:ascii="Arial" w:hAnsi="Arial" w:cs="Arial"/>
          <w:sz w:val="24"/>
          <w:szCs w:val="24"/>
        </w:rPr>
        <w:t xml:space="preserve">with </w:t>
      </w:r>
      <w:r w:rsidRPr="00D15AE1">
        <w:rPr>
          <w:rFonts w:ascii="Arial" w:hAnsi="Arial" w:cs="Arial"/>
          <w:sz w:val="24"/>
          <w:szCs w:val="24"/>
        </w:rPr>
        <w:t>CSCP Guidance.</w:t>
      </w:r>
    </w:p>
    <w:p w:rsidR="00B71B20" w:rsidP="00B71B20" w:rsidRDefault="00B71B20" w14:paraId="37456C41" w14:textId="77777777">
      <w:pPr>
        <w:spacing w:after="0" w:line="240" w:lineRule="auto"/>
        <w:rPr>
          <w:rFonts w:ascii="Arial" w:hAnsi="Arial" w:cs="Arial"/>
          <w:sz w:val="24"/>
          <w:szCs w:val="24"/>
        </w:rPr>
      </w:pPr>
    </w:p>
    <w:p w:rsidRPr="00F735F1" w:rsidR="002946CA" w:rsidP="00B71B20" w:rsidRDefault="002946CA" w14:paraId="7ABBF6F4" w14:textId="77777777">
      <w:pPr>
        <w:spacing w:after="0" w:line="240" w:lineRule="auto"/>
        <w:rPr>
          <w:rStyle w:val="Hyperlink"/>
          <w:rFonts w:ascii="Arial" w:hAnsi="Arial" w:cs="Arial"/>
          <w:color w:val="auto"/>
          <w:sz w:val="24"/>
          <w:szCs w:val="24"/>
          <w:u w:val="none"/>
        </w:rPr>
      </w:pPr>
      <w:r w:rsidRPr="00F735F1">
        <w:rPr>
          <w:rFonts w:ascii="Arial" w:hAnsi="Arial" w:cs="Arial"/>
          <w:sz w:val="24"/>
          <w:szCs w:val="24"/>
        </w:rPr>
        <w:t>P</w:t>
      </w:r>
      <w:r w:rsidRPr="00F735F1">
        <w:rPr>
          <w:rStyle w:val="Hyperlink"/>
          <w:rFonts w:ascii="Arial" w:hAnsi="Arial" w:cs="Arial"/>
          <w:color w:val="auto"/>
          <w:sz w:val="24"/>
          <w:szCs w:val="24"/>
          <w:u w:val="none"/>
        </w:rPr>
        <w:t xml:space="preserve">ersons in a position of trust include all staff, students, volunteers, agency staff, contractors and those living and/or working on the premises. </w:t>
      </w:r>
    </w:p>
    <w:p w:rsidRPr="000462E3" w:rsidR="002946CA" w:rsidP="002946CA" w:rsidRDefault="002946CA" w14:paraId="17FDF8A9" w14:textId="77777777">
      <w:pPr>
        <w:spacing w:after="0" w:line="240" w:lineRule="auto"/>
        <w:jc w:val="both"/>
        <w:rPr>
          <w:rFonts w:ascii="Arial" w:hAnsi="Arial" w:cs="Arial"/>
          <w:sz w:val="24"/>
          <w:szCs w:val="24"/>
        </w:rPr>
      </w:pPr>
    </w:p>
    <w:p w:rsidRPr="000462E3" w:rsidR="002946CA" w:rsidP="002946CA" w:rsidRDefault="002946CA" w14:paraId="0539355A" w14:textId="77777777">
      <w:pPr>
        <w:jc w:val="both"/>
        <w:rPr>
          <w:rStyle w:val="Hyperlink"/>
          <w:rFonts w:ascii="Arial" w:hAnsi="Arial" w:eastAsia="Century Gothic" w:cs="Arial"/>
          <w:color w:val="auto"/>
          <w:sz w:val="24"/>
          <w:szCs w:val="24"/>
          <w:u w:val="none"/>
        </w:rPr>
      </w:pPr>
      <w:r w:rsidRPr="000462E3">
        <w:rPr>
          <w:rStyle w:val="Hyperlink"/>
          <w:rFonts w:ascii="Arial" w:hAnsi="Arial" w:eastAsia="Century Gothic" w:cs="Arial"/>
          <w:color w:val="auto"/>
          <w:sz w:val="24"/>
          <w:szCs w:val="24"/>
          <w:u w:val="none"/>
        </w:rPr>
        <w:t>Allegations or concerns may include:</w:t>
      </w:r>
    </w:p>
    <w:p w:rsidRPr="00D15AE1" w:rsidR="002946CA" w:rsidRDefault="002946CA" w14:paraId="7EC07BE2" w14:textId="12466B72">
      <w:pPr>
        <w:pStyle w:val="ListParagraph"/>
        <w:numPr>
          <w:ilvl w:val="0"/>
          <w:numId w:val="18"/>
        </w:numPr>
        <w:spacing w:line="252" w:lineRule="auto"/>
        <w:jc w:val="both"/>
        <w:rPr>
          <w:rFonts w:ascii="Arial" w:hAnsi="Arial" w:eastAsia="Century Gothic" w:cs="Arial"/>
          <w:color w:val="000000" w:themeColor="text1"/>
          <w:sz w:val="24"/>
          <w:szCs w:val="24"/>
        </w:rPr>
      </w:pPr>
      <w:r w:rsidRPr="00D15AE1">
        <w:rPr>
          <w:rFonts w:ascii="Arial" w:hAnsi="Arial" w:eastAsia="Century Gothic" w:cs="Arial"/>
          <w:color w:val="000000" w:themeColor="text1"/>
          <w:sz w:val="24"/>
          <w:szCs w:val="24"/>
        </w:rPr>
        <w:t xml:space="preserve">Staff having behaved in a way that has harmed a </w:t>
      </w:r>
      <w:proofErr w:type="gramStart"/>
      <w:r w:rsidRPr="00D15AE1">
        <w:rPr>
          <w:rFonts w:ascii="Arial" w:hAnsi="Arial" w:eastAsia="Century Gothic" w:cs="Arial"/>
          <w:color w:val="000000" w:themeColor="text1"/>
          <w:sz w:val="24"/>
          <w:szCs w:val="24"/>
        </w:rPr>
        <w:t>child, or</w:t>
      </w:r>
      <w:proofErr w:type="gramEnd"/>
      <w:r w:rsidRPr="00D15AE1">
        <w:rPr>
          <w:rFonts w:ascii="Arial" w:hAnsi="Arial" w:eastAsia="Century Gothic" w:cs="Arial"/>
          <w:color w:val="000000" w:themeColor="text1"/>
          <w:sz w:val="24"/>
          <w:szCs w:val="24"/>
        </w:rPr>
        <w:t xml:space="preserve"> may have harmed a child</w:t>
      </w:r>
      <w:r w:rsidR="00B71B20">
        <w:rPr>
          <w:rFonts w:ascii="Arial" w:hAnsi="Arial" w:eastAsia="Century Gothic" w:cs="Arial"/>
          <w:color w:val="000000" w:themeColor="text1"/>
          <w:sz w:val="24"/>
          <w:szCs w:val="24"/>
        </w:rPr>
        <w:t>.</w:t>
      </w:r>
    </w:p>
    <w:p w:rsidRPr="00D15AE1" w:rsidR="002946CA" w:rsidRDefault="002946CA" w14:paraId="395D842A" w14:textId="3294A32C">
      <w:pPr>
        <w:pStyle w:val="ListParagraph"/>
        <w:numPr>
          <w:ilvl w:val="0"/>
          <w:numId w:val="18"/>
        </w:numPr>
        <w:spacing w:line="252" w:lineRule="auto"/>
        <w:jc w:val="both"/>
        <w:rPr>
          <w:rFonts w:ascii="Arial" w:hAnsi="Arial" w:eastAsia="Century Gothic" w:cs="Arial"/>
          <w:color w:val="000000" w:themeColor="text1"/>
          <w:sz w:val="24"/>
          <w:szCs w:val="24"/>
        </w:rPr>
      </w:pPr>
      <w:r w:rsidRPr="00D15AE1">
        <w:rPr>
          <w:rFonts w:ascii="Arial" w:hAnsi="Arial" w:eastAsia="Century Gothic" w:cs="Arial"/>
          <w:color w:val="000000" w:themeColor="text1"/>
          <w:sz w:val="24"/>
          <w:szCs w:val="24"/>
        </w:rPr>
        <w:t>Staff possibly committing a criminal offence against or related to a child</w:t>
      </w:r>
      <w:r w:rsidR="00B71B20">
        <w:rPr>
          <w:rFonts w:ascii="Arial" w:hAnsi="Arial" w:eastAsia="Century Gothic" w:cs="Arial"/>
          <w:color w:val="000000" w:themeColor="text1"/>
          <w:sz w:val="24"/>
          <w:szCs w:val="24"/>
        </w:rPr>
        <w:t>.</w:t>
      </w:r>
    </w:p>
    <w:p w:rsidRPr="00D15AE1" w:rsidR="002946CA" w:rsidRDefault="002946CA" w14:paraId="53A40ADC" w14:textId="0B448FA7">
      <w:pPr>
        <w:pStyle w:val="ListParagraph"/>
        <w:numPr>
          <w:ilvl w:val="0"/>
          <w:numId w:val="18"/>
        </w:numPr>
        <w:spacing w:line="252" w:lineRule="auto"/>
        <w:jc w:val="both"/>
        <w:rPr>
          <w:rFonts w:ascii="Arial" w:hAnsi="Arial" w:eastAsia="Century Gothic" w:cs="Arial"/>
          <w:color w:val="000000" w:themeColor="text1"/>
          <w:sz w:val="24"/>
          <w:szCs w:val="24"/>
        </w:rPr>
      </w:pPr>
      <w:r w:rsidRPr="00D15AE1">
        <w:rPr>
          <w:rFonts w:ascii="Arial" w:hAnsi="Arial" w:eastAsia="Century Gothic" w:cs="Arial"/>
          <w:color w:val="000000" w:themeColor="text1"/>
          <w:sz w:val="24"/>
          <w:szCs w:val="24"/>
        </w:rPr>
        <w:t>Staff behaving towards a child or children in a way that indicates that he or she may pose a risk of harm to children</w:t>
      </w:r>
      <w:r w:rsidR="00B71B20">
        <w:rPr>
          <w:rFonts w:ascii="Arial" w:hAnsi="Arial" w:eastAsia="Century Gothic" w:cs="Arial"/>
          <w:color w:val="000000" w:themeColor="text1"/>
          <w:sz w:val="24"/>
          <w:szCs w:val="24"/>
        </w:rPr>
        <w:t>.</w:t>
      </w:r>
    </w:p>
    <w:p w:rsidRPr="00A53A1F" w:rsidR="002946CA" w:rsidRDefault="002946CA" w14:paraId="57417E53" w14:textId="77777777">
      <w:pPr>
        <w:pStyle w:val="ListParagraph"/>
        <w:numPr>
          <w:ilvl w:val="0"/>
          <w:numId w:val="18"/>
        </w:numPr>
        <w:spacing w:line="252" w:lineRule="auto"/>
        <w:jc w:val="both"/>
        <w:rPr>
          <w:rFonts w:ascii="Arial" w:hAnsi="Arial" w:eastAsia="Century Gothic" w:cs="Arial"/>
          <w:color w:val="7030A0"/>
          <w:sz w:val="24"/>
          <w:szCs w:val="24"/>
        </w:rPr>
      </w:pPr>
      <w:r w:rsidRPr="00D15AE1">
        <w:rPr>
          <w:rFonts w:ascii="Arial" w:hAnsi="Arial" w:eastAsia="Century Gothic" w:cs="Arial"/>
          <w:color w:val="000000" w:themeColor="text1"/>
          <w:sz w:val="24"/>
          <w:szCs w:val="24"/>
        </w:rPr>
        <w:t>Staff behaving or possibly behaving in a way that indicates they may not be suitable to work with children</w:t>
      </w:r>
      <w:r w:rsidRPr="00D15AE1">
        <w:rPr>
          <w:rFonts w:ascii="Arial" w:hAnsi="Arial" w:eastAsia="Century Gothic" w:cs="Arial"/>
          <w:sz w:val="24"/>
          <w:szCs w:val="24"/>
        </w:rPr>
        <w:t xml:space="preserve"> (including behaviour outside of work). This is known as ‘Transferable risk’.</w:t>
      </w:r>
    </w:p>
    <w:p w:rsidRPr="00D15AE1" w:rsidR="002946CA" w:rsidP="00B71B20" w:rsidRDefault="002946CA" w14:paraId="14F4BA91" w14:textId="29E659CD">
      <w:pPr>
        <w:rPr>
          <w:rFonts w:ascii="Arial" w:hAnsi="Arial" w:eastAsia="Century Gothic" w:cs="Arial"/>
          <w:color w:val="000000" w:themeColor="text1"/>
          <w:sz w:val="24"/>
          <w:szCs w:val="24"/>
        </w:rPr>
      </w:pPr>
      <w:r w:rsidRPr="00D15AE1">
        <w:rPr>
          <w:rFonts w:ascii="Arial" w:hAnsi="Arial" w:eastAsia="Century Gothic" w:cs="Arial"/>
          <w:color w:val="000000" w:themeColor="text1"/>
          <w:sz w:val="24"/>
          <w:szCs w:val="24"/>
        </w:rPr>
        <w:t>1</w:t>
      </w:r>
      <w:r w:rsidR="00890385">
        <w:rPr>
          <w:rFonts w:ascii="Arial" w:hAnsi="Arial" w:eastAsia="Century Gothic" w:cs="Arial"/>
          <w:color w:val="000000" w:themeColor="text1"/>
          <w:sz w:val="24"/>
          <w:szCs w:val="24"/>
        </w:rPr>
        <w:t>6</w:t>
      </w:r>
      <w:r w:rsidRPr="00D15AE1">
        <w:rPr>
          <w:rFonts w:ascii="Arial" w:hAnsi="Arial" w:eastAsia="Century Gothic" w:cs="Arial"/>
          <w:color w:val="000000" w:themeColor="text1"/>
          <w:sz w:val="24"/>
          <w:szCs w:val="24"/>
        </w:rPr>
        <w:t xml:space="preserve">.2 If a concern or allegation of abuse arises against any member of staff, agency </w:t>
      </w:r>
      <w:r w:rsidRPr="00F1646E">
        <w:rPr>
          <w:rFonts w:ascii="Arial" w:hAnsi="Arial" w:eastAsia="Century Gothic" w:cs="Arial"/>
          <w:color w:val="000000" w:themeColor="text1"/>
          <w:sz w:val="24"/>
          <w:szCs w:val="24"/>
        </w:rPr>
        <w:t xml:space="preserve">staff, </w:t>
      </w:r>
      <w:r w:rsidRPr="00F1646E">
        <w:rPr>
          <w:rStyle w:val="Hyperlink"/>
          <w:rFonts w:ascii="Arial" w:hAnsi="Arial" w:cs="Arial"/>
          <w:color w:val="auto"/>
          <w:sz w:val="24"/>
          <w:szCs w:val="24"/>
          <w:u w:val="none"/>
        </w:rPr>
        <w:t>student, volunteer, contractor or those living and/or working on the premises</w:t>
      </w:r>
      <w:r w:rsidRPr="00F1646E">
        <w:rPr>
          <w:rFonts w:ascii="Arial" w:hAnsi="Arial" w:eastAsia="Century Gothic" w:cs="Arial"/>
          <w:color w:val="000000" w:themeColor="text1"/>
          <w:sz w:val="24"/>
          <w:szCs w:val="24"/>
        </w:rPr>
        <w:t>,</w:t>
      </w:r>
      <w:r w:rsidRPr="00D15AE1">
        <w:rPr>
          <w:rFonts w:ascii="Arial" w:hAnsi="Arial" w:eastAsia="Century Gothic" w:cs="Arial"/>
          <w:color w:val="000000" w:themeColor="text1"/>
          <w:sz w:val="24"/>
          <w:szCs w:val="24"/>
        </w:rPr>
        <w:t xml:space="preserve"> it must be reported to the Registered Person, Manager/ DSL without delay and not discussed directly with the person/s involved.</w:t>
      </w:r>
    </w:p>
    <w:p w:rsidRPr="009016A5" w:rsidR="002946CA" w:rsidP="00463762" w:rsidRDefault="002946CA" w14:paraId="0BA60301" w14:textId="4C524EF1">
      <w:pPr>
        <w:rPr>
          <w:rFonts w:ascii="Arial" w:hAnsi="Arial" w:cs="Arial"/>
          <w:sz w:val="24"/>
          <w:szCs w:val="24"/>
        </w:rPr>
      </w:pPr>
      <w:r w:rsidRPr="00D15AE1">
        <w:rPr>
          <w:rFonts w:ascii="Arial" w:hAnsi="Arial" w:eastAsia="Century Gothic" w:cs="Arial"/>
          <w:color w:val="000000" w:themeColor="text1"/>
          <w:sz w:val="24"/>
          <w:szCs w:val="24"/>
        </w:rPr>
        <w:t>1</w:t>
      </w:r>
      <w:r w:rsidR="00890385">
        <w:rPr>
          <w:rFonts w:ascii="Arial" w:hAnsi="Arial" w:eastAsia="Century Gothic" w:cs="Arial"/>
          <w:color w:val="000000" w:themeColor="text1"/>
          <w:sz w:val="24"/>
          <w:szCs w:val="24"/>
        </w:rPr>
        <w:t>6</w:t>
      </w:r>
      <w:r w:rsidRPr="00D15AE1">
        <w:rPr>
          <w:rFonts w:ascii="Arial" w:hAnsi="Arial" w:eastAsia="Century Gothic" w:cs="Arial"/>
          <w:color w:val="000000" w:themeColor="text1"/>
          <w:sz w:val="24"/>
          <w:szCs w:val="24"/>
        </w:rPr>
        <w:t>.3 If a concern or allegation of abuse arises against the</w:t>
      </w:r>
      <w:r w:rsidRPr="00D15AE1">
        <w:rPr>
          <w:rFonts w:ascii="Arial" w:hAnsi="Arial" w:eastAsia="Century Gothic" w:cs="Arial"/>
          <w:b/>
          <w:bCs/>
          <w:color w:val="FF0000"/>
          <w:sz w:val="24"/>
          <w:szCs w:val="24"/>
        </w:rPr>
        <w:t xml:space="preserve"> </w:t>
      </w:r>
      <w:r w:rsidRPr="009016A5">
        <w:rPr>
          <w:rFonts w:ascii="Arial" w:hAnsi="Arial" w:eastAsia="Century Gothic" w:cs="Arial"/>
          <w:sz w:val="24"/>
          <w:szCs w:val="24"/>
        </w:rPr>
        <w:t xml:space="preserve">Registered Person, Manager, </w:t>
      </w:r>
      <w:r w:rsidR="009016A5">
        <w:rPr>
          <w:rFonts w:ascii="Arial" w:hAnsi="Arial" w:eastAsia="Century Gothic" w:cs="Arial"/>
          <w:sz w:val="24"/>
          <w:szCs w:val="24"/>
        </w:rPr>
        <w:t xml:space="preserve">or </w:t>
      </w:r>
      <w:r w:rsidRPr="009016A5">
        <w:rPr>
          <w:rFonts w:ascii="Arial" w:hAnsi="Arial" w:eastAsia="Century Gothic" w:cs="Arial"/>
          <w:sz w:val="24"/>
          <w:szCs w:val="24"/>
        </w:rPr>
        <w:t>DSL it must be immediately reported to the LADO and Ofsted.</w:t>
      </w:r>
    </w:p>
    <w:p w:rsidRPr="00791654" w:rsidR="002946CA" w:rsidP="00463762" w:rsidRDefault="002946CA" w14:paraId="292CF76F" w14:textId="18488BCC">
      <w:pPr>
        <w:rPr>
          <w:rFonts w:ascii="Arial" w:hAnsi="Arial" w:cs="Arial"/>
          <w:sz w:val="24"/>
          <w:szCs w:val="24"/>
        </w:rPr>
      </w:pPr>
      <w:r w:rsidRPr="00D15AE1">
        <w:rPr>
          <w:rFonts w:ascii="Arial" w:hAnsi="Arial" w:cs="Arial"/>
          <w:sz w:val="24"/>
          <w:szCs w:val="24"/>
        </w:rPr>
        <w:t>1</w:t>
      </w:r>
      <w:r w:rsidR="00890385">
        <w:rPr>
          <w:rFonts w:ascii="Arial" w:hAnsi="Arial" w:cs="Arial"/>
          <w:sz w:val="24"/>
          <w:szCs w:val="24"/>
        </w:rPr>
        <w:t>6</w:t>
      </w:r>
      <w:r w:rsidRPr="00D15AE1">
        <w:rPr>
          <w:rFonts w:ascii="Arial" w:hAnsi="Arial" w:cs="Arial"/>
          <w:sz w:val="24"/>
          <w:szCs w:val="24"/>
        </w:rPr>
        <w:t>.</w:t>
      </w:r>
      <w:r w:rsidR="004256DB">
        <w:rPr>
          <w:rFonts w:ascii="Arial" w:hAnsi="Arial" w:cs="Arial"/>
          <w:sz w:val="24"/>
          <w:szCs w:val="24"/>
        </w:rPr>
        <w:t>4</w:t>
      </w:r>
      <w:r w:rsidRPr="00D15AE1">
        <w:rPr>
          <w:rFonts w:ascii="Arial" w:hAnsi="Arial" w:cs="Arial"/>
          <w:sz w:val="24"/>
          <w:szCs w:val="24"/>
        </w:rPr>
        <w:t xml:space="preserve"> Concerns relating to a position of trust issue will be referred to the Local Authority Designated Officer (LADO) promptly and within 24 hours. </w:t>
      </w:r>
      <w:r w:rsidRPr="00D15AE1">
        <w:rPr>
          <w:rFonts w:ascii="Arial" w:hAnsi="Arial" w:eastAsia="Century Gothic" w:cs="Arial"/>
          <w:color w:val="000000" w:themeColor="text1"/>
          <w:sz w:val="24"/>
          <w:szCs w:val="24"/>
        </w:rPr>
        <w:t xml:space="preserve">Immediate referrals can be made via the following link: </w:t>
      </w:r>
    </w:p>
    <w:p w:rsidRPr="00D15AE1" w:rsidR="002946CA" w:rsidP="002946CA" w:rsidRDefault="002946CA" w14:paraId="3D1D1572" w14:textId="77777777">
      <w:pPr>
        <w:spacing w:line="257" w:lineRule="auto"/>
        <w:jc w:val="both"/>
        <w:rPr>
          <w:rFonts w:ascii="Arial" w:hAnsi="Arial" w:eastAsia="Century Gothic" w:cs="Arial"/>
          <w:b/>
          <w:bCs/>
          <w:color w:val="000000" w:themeColor="text1"/>
          <w:sz w:val="24"/>
          <w:szCs w:val="24"/>
        </w:rPr>
      </w:pPr>
      <w:hyperlink r:id="rId37">
        <w:r w:rsidRPr="00D15AE1">
          <w:rPr>
            <w:rStyle w:val="Hyperlink"/>
            <w:rFonts w:ascii="Arial" w:hAnsi="Arial" w:eastAsia="Century Gothic" w:cs="Arial"/>
            <w:b/>
            <w:bCs/>
            <w:sz w:val="24"/>
            <w:szCs w:val="24"/>
          </w:rPr>
          <w:t>https://www.coventry.gov.uk/info/206/coventry_safeguarding_children_partnership/2628/local_authority_designated_officer_lado</w:t>
        </w:r>
      </w:hyperlink>
      <w:r w:rsidRPr="00D15AE1">
        <w:rPr>
          <w:rFonts w:ascii="Arial" w:hAnsi="Arial" w:eastAsia="Century Gothic" w:cs="Arial"/>
          <w:b/>
          <w:bCs/>
          <w:sz w:val="24"/>
          <w:szCs w:val="24"/>
        </w:rPr>
        <w:t xml:space="preserve"> </w:t>
      </w:r>
    </w:p>
    <w:p w:rsidRPr="004962B4" w:rsidR="002946CA" w:rsidP="00463762" w:rsidRDefault="002946CA" w14:paraId="7E51242C" w14:textId="1280A309">
      <w:pPr>
        <w:rPr>
          <w:rFonts w:ascii="Arial" w:hAnsi="Arial" w:cs="Arial"/>
          <w:sz w:val="24"/>
          <w:szCs w:val="24"/>
        </w:rPr>
      </w:pPr>
      <w:r w:rsidRPr="00D15AE1">
        <w:rPr>
          <w:rFonts w:ascii="Arial" w:hAnsi="Arial" w:cs="Arial"/>
          <w:sz w:val="24"/>
          <w:szCs w:val="24"/>
        </w:rPr>
        <w:t>This may be by the Register Person, Manager, Designated Safeguarding Lead or Staff. Advice and guidance can be sort from the LADO where the setting is not sure if the concern or allegation meets the harms threshold for Designated Officer intervention.</w:t>
      </w:r>
    </w:p>
    <w:p w:rsidRPr="00D15AE1" w:rsidR="002946CA" w:rsidP="00463762" w:rsidRDefault="002946CA" w14:paraId="09E5A9F1" w14:textId="3993CCD7">
      <w:pPr>
        <w:rPr>
          <w:rFonts w:ascii="Arial" w:hAnsi="Arial" w:cs="Arial"/>
          <w:sz w:val="24"/>
          <w:szCs w:val="24"/>
        </w:rPr>
      </w:pPr>
      <w:r w:rsidRPr="00D15AE1">
        <w:rPr>
          <w:rFonts w:ascii="Arial" w:hAnsi="Arial" w:cs="Arial"/>
          <w:sz w:val="24"/>
          <w:szCs w:val="24"/>
        </w:rPr>
        <w:t>1</w:t>
      </w:r>
      <w:r w:rsidR="00791654">
        <w:rPr>
          <w:rFonts w:ascii="Arial" w:hAnsi="Arial" w:cs="Arial"/>
          <w:sz w:val="24"/>
          <w:szCs w:val="24"/>
        </w:rPr>
        <w:t>6</w:t>
      </w:r>
      <w:r w:rsidRPr="00D15AE1">
        <w:rPr>
          <w:rFonts w:ascii="Arial" w:hAnsi="Arial" w:cs="Arial"/>
          <w:sz w:val="24"/>
          <w:szCs w:val="24"/>
        </w:rPr>
        <w:t>.</w:t>
      </w:r>
      <w:r w:rsidR="004256DB">
        <w:rPr>
          <w:rFonts w:ascii="Arial" w:hAnsi="Arial" w:cs="Arial"/>
          <w:sz w:val="24"/>
          <w:szCs w:val="24"/>
        </w:rPr>
        <w:t>5</w:t>
      </w:r>
      <w:r w:rsidRPr="00D15AE1">
        <w:rPr>
          <w:rFonts w:ascii="Arial" w:hAnsi="Arial" w:cs="Arial"/>
          <w:sz w:val="24"/>
          <w:szCs w:val="24"/>
        </w:rPr>
        <w:t xml:space="preserve"> </w:t>
      </w:r>
      <w:r w:rsidR="001F28A2">
        <w:rPr>
          <w:rFonts w:ascii="Arial" w:hAnsi="Arial" w:cs="Arial"/>
          <w:b/>
          <w:bCs/>
          <w:color w:val="FF0000"/>
          <w:sz w:val="24"/>
          <w:szCs w:val="24"/>
        </w:rPr>
        <w:t xml:space="preserve"> </w:t>
      </w:r>
      <w:r w:rsidRPr="004962B4" w:rsidR="001F28A2">
        <w:rPr>
          <w:rFonts w:ascii="Arial" w:hAnsi="Arial" w:cs="Arial"/>
          <w:color w:val="215E99" w:themeColor="text2" w:themeTint="BF"/>
          <w:sz w:val="24"/>
          <w:szCs w:val="24"/>
        </w:rPr>
        <w:t>[name of setting]</w:t>
      </w:r>
      <w:r w:rsidRPr="004962B4">
        <w:rPr>
          <w:rFonts w:ascii="Arial" w:hAnsi="Arial" w:cs="Arial"/>
          <w:color w:val="215E99" w:themeColor="text2" w:themeTint="BF"/>
          <w:sz w:val="24"/>
          <w:szCs w:val="24"/>
        </w:rPr>
        <w:t xml:space="preserve"> </w:t>
      </w:r>
      <w:r w:rsidRPr="00D15AE1">
        <w:rPr>
          <w:rFonts w:ascii="Arial" w:hAnsi="Arial" w:cs="Arial"/>
          <w:sz w:val="24"/>
          <w:szCs w:val="24"/>
        </w:rPr>
        <w:t xml:space="preserve">understands it is important that the DSL/Manager/Registered Person or any other member of staff </w:t>
      </w:r>
      <w:r w:rsidRPr="00D15AE1">
        <w:rPr>
          <w:rFonts w:ascii="Arial" w:hAnsi="Arial" w:cs="Arial"/>
          <w:b/>
          <w:sz w:val="24"/>
          <w:szCs w:val="24"/>
          <w:u w:val="single"/>
        </w:rPr>
        <w:t>does not</w:t>
      </w:r>
      <w:r w:rsidRPr="00D15AE1">
        <w:rPr>
          <w:rFonts w:ascii="Arial" w:hAnsi="Arial" w:cs="Arial"/>
          <w:sz w:val="24"/>
          <w:szCs w:val="24"/>
        </w:rPr>
        <w:t xml:space="preserve"> start to investigate the allegation and any discussions with the subject of the concern will be kept to a minimum until the Local Authority Designated Officer (LADO) has been informed. The LADO must be consulted on the initial planning and whether the member of staff should be informed of the allegation.</w:t>
      </w:r>
    </w:p>
    <w:p w:rsidRPr="00D15AE1" w:rsidR="002946CA" w:rsidP="00463762" w:rsidRDefault="002946CA" w14:paraId="4AB54310" w14:textId="2EF48EA9">
      <w:pPr>
        <w:rPr>
          <w:rFonts w:ascii="Arial" w:hAnsi="Arial" w:cs="Arial"/>
          <w:sz w:val="24"/>
          <w:szCs w:val="24"/>
        </w:rPr>
      </w:pPr>
      <w:r w:rsidRPr="00D15AE1">
        <w:rPr>
          <w:rFonts w:ascii="Arial" w:hAnsi="Arial" w:cs="Arial"/>
          <w:sz w:val="24"/>
          <w:szCs w:val="24"/>
        </w:rPr>
        <w:t>1</w:t>
      </w:r>
      <w:r w:rsidR="00791654">
        <w:rPr>
          <w:rFonts w:ascii="Arial" w:hAnsi="Arial" w:cs="Arial"/>
          <w:sz w:val="24"/>
          <w:szCs w:val="24"/>
        </w:rPr>
        <w:t>6</w:t>
      </w:r>
      <w:r w:rsidRPr="00D15AE1">
        <w:rPr>
          <w:rFonts w:ascii="Arial" w:hAnsi="Arial" w:cs="Arial"/>
          <w:sz w:val="24"/>
          <w:szCs w:val="24"/>
        </w:rPr>
        <w:t>.</w:t>
      </w:r>
      <w:r w:rsidR="004256DB">
        <w:rPr>
          <w:rFonts w:ascii="Arial" w:hAnsi="Arial" w:cs="Arial"/>
          <w:sz w:val="24"/>
          <w:szCs w:val="24"/>
        </w:rPr>
        <w:t>6</w:t>
      </w:r>
      <w:r w:rsidRPr="00D15AE1">
        <w:rPr>
          <w:rFonts w:ascii="Arial" w:hAnsi="Arial" w:cs="Arial"/>
          <w:sz w:val="24"/>
          <w:szCs w:val="24"/>
        </w:rPr>
        <w:t xml:space="preserve"> </w:t>
      </w:r>
      <w:r w:rsidR="001F28A2">
        <w:rPr>
          <w:rFonts w:ascii="Arial" w:hAnsi="Arial" w:cs="Arial"/>
          <w:b/>
          <w:bCs/>
          <w:color w:val="FF0000"/>
          <w:sz w:val="24"/>
          <w:szCs w:val="24"/>
        </w:rPr>
        <w:t xml:space="preserve"> </w:t>
      </w:r>
      <w:r w:rsidRPr="004962B4" w:rsidR="001F28A2">
        <w:rPr>
          <w:rFonts w:ascii="Arial" w:hAnsi="Arial" w:cs="Arial"/>
          <w:color w:val="215E99" w:themeColor="text2" w:themeTint="BF"/>
          <w:sz w:val="24"/>
          <w:szCs w:val="24"/>
        </w:rPr>
        <w:t>[name of setting]</w:t>
      </w:r>
      <w:r w:rsidRPr="004962B4">
        <w:rPr>
          <w:rFonts w:ascii="Arial" w:hAnsi="Arial" w:cs="Arial"/>
          <w:color w:val="215E99" w:themeColor="text2" w:themeTint="BF"/>
          <w:sz w:val="24"/>
          <w:szCs w:val="24"/>
        </w:rPr>
        <w:t xml:space="preserve"> </w:t>
      </w:r>
      <w:r w:rsidRPr="00D15AE1">
        <w:rPr>
          <w:rFonts w:ascii="Arial" w:hAnsi="Arial" w:cs="Arial"/>
          <w:sz w:val="24"/>
          <w:szCs w:val="24"/>
        </w:rPr>
        <w:t xml:space="preserve">understands concerns must be reported to Ofsted promptly.   </w:t>
      </w:r>
    </w:p>
    <w:p w:rsidRPr="00D15AE1" w:rsidR="002946CA" w:rsidP="00463762" w:rsidRDefault="002946CA" w14:paraId="26DAA5B7" w14:textId="7D5F3EC7">
      <w:pPr>
        <w:rPr>
          <w:rFonts w:ascii="Arial" w:hAnsi="Arial" w:cs="Arial"/>
          <w:sz w:val="24"/>
          <w:szCs w:val="24"/>
        </w:rPr>
      </w:pPr>
      <w:r w:rsidRPr="00D15AE1">
        <w:rPr>
          <w:rFonts w:ascii="Arial" w:hAnsi="Arial" w:cs="Arial"/>
          <w:sz w:val="24"/>
          <w:szCs w:val="24"/>
        </w:rPr>
        <w:lastRenderedPageBreak/>
        <w:t>1</w:t>
      </w:r>
      <w:r w:rsidR="00791654">
        <w:rPr>
          <w:rFonts w:ascii="Arial" w:hAnsi="Arial" w:cs="Arial"/>
          <w:sz w:val="24"/>
          <w:szCs w:val="24"/>
        </w:rPr>
        <w:t>6</w:t>
      </w:r>
      <w:r w:rsidRPr="00D15AE1">
        <w:rPr>
          <w:rFonts w:ascii="Arial" w:hAnsi="Arial" w:cs="Arial"/>
          <w:sz w:val="24"/>
          <w:szCs w:val="24"/>
        </w:rPr>
        <w:t>.</w:t>
      </w:r>
      <w:r w:rsidR="004256DB">
        <w:rPr>
          <w:rFonts w:ascii="Arial" w:hAnsi="Arial" w:cs="Arial"/>
          <w:sz w:val="24"/>
          <w:szCs w:val="24"/>
        </w:rPr>
        <w:t>7</w:t>
      </w:r>
      <w:r w:rsidRPr="00D15AE1">
        <w:rPr>
          <w:rFonts w:ascii="Arial" w:hAnsi="Arial" w:cs="Arial"/>
          <w:sz w:val="24"/>
          <w:szCs w:val="24"/>
        </w:rPr>
        <w:t xml:space="preserve"> If a child has suffered or may have suffered abuse or harm, a MASH referral and/or a referral to the police will also be made. </w:t>
      </w:r>
    </w:p>
    <w:p w:rsidRPr="00D15AE1" w:rsidR="002946CA" w:rsidP="00463762" w:rsidRDefault="002946CA" w14:paraId="2D141C59" w14:textId="53E14EE6">
      <w:pPr>
        <w:rPr>
          <w:rFonts w:ascii="Arial" w:hAnsi="Arial" w:cs="Arial"/>
          <w:sz w:val="24"/>
          <w:szCs w:val="24"/>
        </w:rPr>
      </w:pPr>
      <w:r w:rsidRPr="00D15AE1">
        <w:rPr>
          <w:rFonts w:ascii="Arial" w:hAnsi="Arial" w:cs="Arial"/>
          <w:sz w:val="24"/>
          <w:szCs w:val="24"/>
        </w:rPr>
        <w:t>1</w:t>
      </w:r>
      <w:r w:rsidR="00791654">
        <w:rPr>
          <w:rFonts w:ascii="Arial" w:hAnsi="Arial" w:cs="Arial"/>
          <w:sz w:val="24"/>
          <w:szCs w:val="24"/>
        </w:rPr>
        <w:t>6</w:t>
      </w:r>
      <w:r w:rsidRPr="00D15AE1">
        <w:rPr>
          <w:rFonts w:ascii="Arial" w:hAnsi="Arial" w:cs="Arial"/>
          <w:sz w:val="24"/>
          <w:szCs w:val="24"/>
        </w:rPr>
        <w:t>.</w:t>
      </w:r>
      <w:r w:rsidR="0082775E">
        <w:rPr>
          <w:rFonts w:ascii="Arial" w:hAnsi="Arial" w:cs="Arial"/>
          <w:sz w:val="24"/>
          <w:szCs w:val="24"/>
        </w:rPr>
        <w:t>8</w:t>
      </w:r>
      <w:r w:rsidRPr="00D15AE1">
        <w:rPr>
          <w:rFonts w:ascii="Arial" w:hAnsi="Arial" w:cs="Arial"/>
          <w:sz w:val="24"/>
          <w:szCs w:val="24"/>
        </w:rPr>
        <w:t xml:space="preserve"> </w:t>
      </w:r>
      <w:r w:rsidR="00BD42FC">
        <w:rPr>
          <w:rFonts w:ascii="Arial" w:hAnsi="Arial" w:cs="Arial"/>
          <w:sz w:val="24"/>
          <w:szCs w:val="24"/>
        </w:rPr>
        <w:t>T</w:t>
      </w:r>
      <w:r w:rsidRPr="00D15AE1">
        <w:rPr>
          <w:rFonts w:ascii="Arial" w:hAnsi="Arial" w:cs="Arial"/>
          <w:sz w:val="24"/>
          <w:szCs w:val="24"/>
        </w:rPr>
        <w:t xml:space="preserve">he Local Authority </w:t>
      </w:r>
      <w:r w:rsidR="00F32FC6">
        <w:rPr>
          <w:rFonts w:ascii="Arial" w:hAnsi="Arial" w:cs="Arial"/>
          <w:sz w:val="24"/>
          <w:szCs w:val="24"/>
        </w:rPr>
        <w:t>D</w:t>
      </w:r>
      <w:r w:rsidRPr="00D15AE1">
        <w:rPr>
          <w:rFonts w:ascii="Arial" w:hAnsi="Arial" w:cs="Arial"/>
          <w:sz w:val="24"/>
          <w:szCs w:val="24"/>
        </w:rPr>
        <w:t xml:space="preserve">esignated </w:t>
      </w:r>
      <w:r w:rsidR="00F32FC6">
        <w:rPr>
          <w:rFonts w:ascii="Arial" w:hAnsi="Arial" w:cs="Arial"/>
          <w:sz w:val="24"/>
          <w:szCs w:val="24"/>
        </w:rPr>
        <w:t>O</w:t>
      </w:r>
      <w:r w:rsidRPr="00D15AE1">
        <w:rPr>
          <w:rFonts w:ascii="Arial" w:hAnsi="Arial" w:cs="Arial"/>
          <w:sz w:val="24"/>
          <w:szCs w:val="24"/>
        </w:rPr>
        <w:t xml:space="preserve">fficer will provide information and support to </w:t>
      </w:r>
      <w:r w:rsidRPr="00D42985" w:rsidR="00D42985">
        <w:rPr>
          <w:rFonts w:ascii="Arial" w:hAnsi="Arial" w:cs="Arial"/>
          <w:color w:val="215E99" w:themeColor="text2" w:themeTint="BF"/>
          <w:sz w:val="24"/>
          <w:szCs w:val="24"/>
        </w:rPr>
        <w:t>[</w:t>
      </w:r>
      <w:r w:rsidRPr="00D42985">
        <w:rPr>
          <w:rFonts w:ascii="Arial" w:hAnsi="Arial" w:cs="Arial"/>
          <w:color w:val="215E99" w:themeColor="text2" w:themeTint="BF"/>
          <w:sz w:val="24"/>
          <w:szCs w:val="24"/>
        </w:rPr>
        <w:t>name of the setting</w:t>
      </w:r>
      <w:r w:rsidRPr="00D42985" w:rsidR="00D42985">
        <w:rPr>
          <w:rFonts w:ascii="Arial" w:hAnsi="Arial" w:cs="Arial"/>
          <w:color w:val="215E99" w:themeColor="text2" w:themeTint="BF"/>
          <w:sz w:val="24"/>
          <w:szCs w:val="24"/>
        </w:rPr>
        <w:t>]</w:t>
      </w:r>
      <w:r w:rsidRPr="00D42985">
        <w:rPr>
          <w:rFonts w:ascii="Arial" w:hAnsi="Arial" w:cs="Arial"/>
          <w:color w:val="215E99" w:themeColor="text2" w:themeTint="BF"/>
          <w:sz w:val="24"/>
          <w:szCs w:val="24"/>
        </w:rPr>
        <w:t xml:space="preserve"> </w:t>
      </w:r>
      <w:r w:rsidR="00BD42FC">
        <w:rPr>
          <w:rFonts w:ascii="Arial" w:hAnsi="Arial" w:cs="Arial"/>
          <w:sz w:val="24"/>
          <w:szCs w:val="24"/>
        </w:rPr>
        <w:t xml:space="preserve">where a decision has been made to manage the allegation internally. </w:t>
      </w:r>
    </w:p>
    <w:p w:rsidRPr="00D15AE1" w:rsidR="002946CA" w:rsidP="00463762" w:rsidRDefault="002946CA" w14:paraId="77904504" w14:textId="66053CE7">
      <w:pPr>
        <w:rPr>
          <w:rFonts w:ascii="Arial" w:hAnsi="Arial" w:cs="Arial"/>
          <w:sz w:val="24"/>
          <w:szCs w:val="24"/>
        </w:rPr>
      </w:pPr>
      <w:r w:rsidRPr="00D15AE1">
        <w:rPr>
          <w:rFonts w:ascii="Arial" w:hAnsi="Arial" w:cs="Arial"/>
          <w:sz w:val="24"/>
          <w:szCs w:val="24"/>
        </w:rPr>
        <w:t>1</w:t>
      </w:r>
      <w:r w:rsidR="00791654">
        <w:rPr>
          <w:rFonts w:ascii="Arial" w:hAnsi="Arial" w:cs="Arial"/>
          <w:sz w:val="24"/>
          <w:szCs w:val="24"/>
        </w:rPr>
        <w:t>6</w:t>
      </w:r>
      <w:r w:rsidRPr="00D15AE1">
        <w:rPr>
          <w:rFonts w:ascii="Arial" w:hAnsi="Arial" w:cs="Arial"/>
          <w:sz w:val="24"/>
          <w:szCs w:val="24"/>
        </w:rPr>
        <w:t>.</w:t>
      </w:r>
      <w:r w:rsidR="0082775E">
        <w:rPr>
          <w:rFonts w:ascii="Arial" w:hAnsi="Arial" w:cs="Arial"/>
          <w:sz w:val="24"/>
          <w:szCs w:val="24"/>
        </w:rPr>
        <w:t>9</w:t>
      </w:r>
      <w:r w:rsidRPr="00D15AE1">
        <w:rPr>
          <w:rFonts w:ascii="Arial" w:hAnsi="Arial" w:cs="Arial"/>
          <w:sz w:val="24"/>
          <w:szCs w:val="24"/>
        </w:rPr>
        <w:t xml:space="preserve"> A referral to the Disclosure and Barring Service and/or Ofsted will be made if a person in a position of trust is dismissed or removed from their post </w:t>
      </w:r>
      <w:proofErr w:type="gramStart"/>
      <w:r w:rsidRPr="00D15AE1">
        <w:rPr>
          <w:rFonts w:ascii="Arial" w:hAnsi="Arial" w:cs="Arial"/>
          <w:sz w:val="24"/>
          <w:szCs w:val="24"/>
        </w:rPr>
        <w:t>as a result of</w:t>
      </w:r>
      <w:proofErr w:type="gramEnd"/>
      <w:r w:rsidRPr="00D15AE1">
        <w:rPr>
          <w:rFonts w:ascii="Arial" w:hAnsi="Arial" w:cs="Arial"/>
          <w:sz w:val="24"/>
          <w:szCs w:val="24"/>
        </w:rPr>
        <w:t xml:space="preserve"> safeguarding concerns, irrespective of whether they have resigned. </w:t>
      </w:r>
    </w:p>
    <w:p w:rsidRPr="00D42985" w:rsidR="002946CA" w:rsidP="002946CA" w:rsidRDefault="00C45675" w14:paraId="74B49D9D" w14:textId="37C46092">
      <w:pPr>
        <w:jc w:val="both"/>
        <w:rPr>
          <w:rFonts w:ascii="Arial" w:hAnsi="Arial" w:cs="Arial"/>
          <w:b/>
          <w:bCs/>
          <w:sz w:val="24"/>
          <w:szCs w:val="24"/>
        </w:rPr>
      </w:pPr>
      <w:r>
        <w:rPr>
          <w:rFonts w:ascii="Arial" w:hAnsi="Arial" w:cs="Arial"/>
          <w:b/>
          <w:bCs/>
          <w:sz w:val="24"/>
          <w:szCs w:val="24"/>
        </w:rPr>
        <w:t xml:space="preserve">The following policy </w:t>
      </w:r>
      <w:r w:rsidR="00C659D1">
        <w:rPr>
          <w:rFonts w:ascii="Arial" w:hAnsi="Arial" w:cs="Arial"/>
          <w:b/>
          <w:bCs/>
          <w:sz w:val="24"/>
          <w:szCs w:val="24"/>
        </w:rPr>
        <w:t>provides further guidance and information</w:t>
      </w:r>
      <w:r w:rsidRPr="00D42985" w:rsidR="002946CA">
        <w:rPr>
          <w:rFonts w:ascii="Arial" w:hAnsi="Arial" w:cs="Arial"/>
          <w:b/>
          <w:bCs/>
          <w:sz w:val="24"/>
          <w:szCs w:val="24"/>
        </w:rPr>
        <w:t xml:space="preserve">: </w:t>
      </w:r>
    </w:p>
    <w:p w:rsidRPr="00D15AE1" w:rsidR="002946CA" w:rsidP="002946CA" w:rsidRDefault="002946CA" w14:paraId="500F9748" w14:textId="2E0433CC">
      <w:pPr>
        <w:jc w:val="both"/>
        <w:rPr>
          <w:rFonts w:ascii="Arial" w:hAnsi="Arial" w:cs="Arial"/>
          <w:sz w:val="24"/>
          <w:szCs w:val="24"/>
        </w:rPr>
      </w:pPr>
      <w:r w:rsidRPr="00D42985">
        <w:rPr>
          <w:rFonts w:ascii="Arial" w:hAnsi="Arial" w:cs="Arial"/>
          <w:sz w:val="24"/>
          <w:szCs w:val="24"/>
        </w:rPr>
        <w:t>Early Years Procedures</w:t>
      </w:r>
      <w:r w:rsidRPr="00D15AE1">
        <w:rPr>
          <w:rFonts w:ascii="Arial" w:hAnsi="Arial" w:cs="Arial"/>
          <w:sz w:val="24"/>
          <w:szCs w:val="24"/>
        </w:rPr>
        <w:t xml:space="preserve"> – Managing Allegations against adults who work with children</w:t>
      </w:r>
      <w:r w:rsidR="00D42985">
        <w:rPr>
          <w:rFonts w:ascii="Arial" w:hAnsi="Arial" w:cs="Arial"/>
          <w:sz w:val="24"/>
          <w:szCs w:val="24"/>
        </w:rPr>
        <w:t>:</w:t>
      </w:r>
      <w:r w:rsidRPr="00D15AE1">
        <w:rPr>
          <w:rFonts w:ascii="Arial" w:hAnsi="Arial" w:cs="Arial"/>
          <w:sz w:val="24"/>
          <w:szCs w:val="24"/>
        </w:rPr>
        <w:t xml:space="preserve"> </w:t>
      </w:r>
    </w:p>
    <w:p w:rsidRPr="00D15AE1" w:rsidR="002946CA" w:rsidP="002946CA" w:rsidRDefault="00C659D1" w14:paraId="012B79C1" w14:textId="5DB69066">
      <w:pPr>
        <w:jc w:val="both"/>
        <w:rPr>
          <w:rFonts w:ascii="Arial" w:hAnsi="Arial" w:cs="Arial"/>
          <w:b/>
          <w:bCs/>
          <w:sz w:val="24"/>
          <w:szCs w:val="24"/>
        </w:rPr>
      </w:pPr>
      <w:hyperlink w:history="1" r:id="rId38">
        <w:r>
          <w:rPr>
            <w:rStyle w:val="Hyperlink"/>
            <w:rFonts w:ascii="Arial" w:hAnsi="Arial" w:cs="Arial"/>
            <w:b/>
            <w:bCs/>
            <w:sz w:val="24"/>
            <w:szCs w:val="24"/>
          </w:rPr>
          <w:t>Managing Allegations against adults who work with children</w:t>
        </w:r>
      </w:hyperlink>
    </w:p>
    <w:p w:rsidR="002946CA" w:rsidP="002946CA" w:rsidRDefault="002946CA" w14:paraId="6CE47C8D" w14:textId="612C93FD">
      <w:pPr>
        <w:jc w:val="both"/>
        <w:rPr>
          <w:rFonts w:ascii="Arial" w:hAnsi="Arial" w:cs="Arial"/>
          <w:b/>
          <w:sz w:val="24"/>
          <w:szCs w:val="24"/>
        </w:rPr>
      </w:pPr>
    </w:p>
    <w:p w:rsidRPr="00272C24" w:rsidR="00FF5646" w:rsidP="00272C24" w:rsidRDefault="00FF5646" w14:paraId="253485C1" w14:textId="49BFEDB3">
      <w:pPr>
        <w:rPr>
          <w:rFonts w:ascii="Arial" w:hAnsi="Arial" w:cs="Arial"/>
          <w:b/>
          <w:bCs/>
          <w:sz w:val="24"/>
          <w:szCs w:val="24"/>
          <w:u w:val="single"/>
        </w:rPr>
      </w:pPr>
      <w:r w:rsidRPr="00272C24">
        <w:rPr>
          <w:rFonts w:ascii="Arial" w:hAnsi="Arial" w:cs="Arial"/>
          <w:b/>
          <w:bCs/>
          <w:sz w:val="24"/>
          <w:szCs w:val="24"/>
        </w:rPr>
        <w:t xml:space="preserve">17. </w:t>
      </w:r>
      <w:r w:rsidRPr="00272C24">
        <w:rPr>
          <w:rFonts w:ascii="Arial" w:hAnsi="Arial" w:cs="Arial"/>
          <w:b/>
          <w:bCs/>
          <w:sz w:val="24"/>
          <w:szCs w:val="24"/>
          <w:u w:val="single"/>
        </w:rPr>
        <w:t xml:space="preserve">Whistleblowing </w:t>
      </w:r>
    </w:p>
    <w:p w:rsidR="00FF5646" w:rsidP="002946CA" w:rsidRDefault="00FF5646" w14:paraId="152E05D0" w14:textId="77777777">
      <w:pPr>
        <w:spacing w:after="0"/>
        <w:rPr>
          <w:rFonts w:ascii="Arial" w:hAnsi="Arial" w:cs="Arial"/>
          <w:b/>
          <w:sz w:val="24"/>
          <w:szCs w:val="24"/>
        </w:rPr>
      </w:pPr>
    </w:p>
    <w:p w:rsidRPr="00D15AE1" w:rsidR="002946CA" w:rsidP="00DD5849" w:rsidRDefault="002946CA" w14:paraId="148B0DA9" w14:textId="5A228F14">
      <w:pPr>
        <w:spacing w:after="0"/>
        <w:rPr>
          <w:rFonts w:ascii="Arial" w:hAnsi="Arial" w:cs="Arial"/>
          <w:b/>
          <w:sz w:val="24"/>
          <w:szCs w:val="24"/>
        </w:rPr>
      </w:pPr>
      <w:r w:rsidRPr="00D15AE1">
        <w:rPr>
          <w:rFonts w:ascii="Arial" w:hAnsi="Arial" w:cs="Arial"/>
          <w:sz w:val="24"/>
          <w:szCs w:val="24"/>
        </w:rPr>
        <w:t>1</w:t>
      </w:r>
      <w:r w:rsidR="00791654">
        <w:rPr>
          <w:rFonts w:ascii="Arial" w:hAnsi="Arial" w:cs="Arial"/>
          <w:sz w:val="24"/>
          <w:szCs w:val="24"/>
        </w:rPr>
        <w:t>7</w:t>
      </w:r>
      <w:r w:rsidRPr="00D15AE1">
        <w:rPr>
          <w:rFonts w:ascii="Arial" w:hAnsi="Arial" w:cs="Arial"/>
          <w:sz w:val="24"/>
          <w:szCs w:val="24"/>
        </w:rPr>
        <w:t xml:space="preserve">.1 </w:t>
      </w:r>
      <w:r w:rsidR="001F28A2">
        <w:rPr>
          <w:rFonts w:ascii="Arial" w:hAnsi="Arial" w:cs="Arial"/>
          <w:b/>
          <w:bCs/>
          <w:color w:val="FF0000"/>
          <w:sz w:val="24"/>
          <w:szCs w:val="24"/>
        </w:rPr>
        <w:t xml:space="preserve"> </w:t>
      </w:r>
      <w:r w:rsidRPr="005366BE" w:rsidR="001F28A2">
        <w:rPr>
          <w:rFonts w:ascii="Arial" w:hAnsi="Arial" w:cs="Arial"/>
          <w:color w:val="215E99" w:themeColor="text2" w:themeTint="BF"/>
          <w:sz w:val="24"/>
          <w:szCs w:val="24"/>
        </w:rPr>
        <w:t>[name of setting]</w:t>
      </w:r>
      <w:r w:rsidRPr="005366BE">
        <w:rPr>
          <w:rFonts w:ascii="Arial" w:hAnsi="Arial" w:cs="Arial"/>
          <w:color w:val="215E99" w:themeColor="text2" w:themeTint="BF"/>
          <w:sz w:val="24"/>
          <w:szCs w:val="24"/>
        </w:rPr>
        <w:t xml:space="preserve"> </w:t>
      </w:r>
      <w:r w:rsidRPr="00D15AE1">
        <w:rPr>
          <w:rFonts w:ascii="Arial" w:hAnsi="Arial" w:cs="Arial"/>
          <w:sz w:val="24"/>
          <w:szCs w:val="24"/>
        </w:rPr>
        <w:t>operate a</w:t>
      </w:r>
      <w:r w:rsidR="006278F5">
        <w:rPr>
          <w:rFonts w:ascii="Arial" w:hAnsi="Arial" w:cs="Arial"/>
          <w:sz w:val="24"/>
          <w:szCs w:val="24"/>
        </w:rPr>
        <w:t xml:space="preserve">n open and </w:t>
      </w:r>
      <w:r w:rsidR="00DD5849">
        <w:rPr>
          <w:rFonts w:ascii="Arial" w:hAnsi="Arial" w:cs="Arial"/>
          <w:sz w:val="24"/>
          <w:szCs w:val="24"/>
        </w:rPr>
        <w:t xml:space="preserve">positive </w:t>
      </w:r>
      <w:r w:rsidRPr="00D15AE1" w:rsidR="00DD5849">
        <w:rPr>
          <w:rFonts w:ascii="Arial" w:hAnsi="Arial" w:cs="Arial"/>
          <w:sz w:val="24"/>
          <w:szCs w:val="24"/>
        </w:rPr>
        <w:t>culture</w:t>
      </w:r>
      <w:r w:rsidRPr="00D15AE1">
        <w:rPr>
          <w:rFonts w:ascii="Arial" w:hAnsi="Arial" w:cs="Arial"/>
          <w:sz w:val="24"/>
          <w:szCs w:val="24"/>
        </w:rPr>
        <w:t xml:space="preserve"> of safeguarding and all staff should report any concerns about poor or unsafe practice, or our safeguarding processes to </w:t>
      </w:r>
      <w:r w:rsidR="00BD7D1F">
        <w:rPr>
          <w:rFonts w:ascii="Arial" w:hAnsi="Arial" w:cs="Arial"/>
          <w:color w:val="215E99" w:themeColor="text2" w:themeTint="BF"/>
          <w:sz w:val="24"/>
          <w:szCs w:val="24"/>
        </w:rPr>
        <w:t>[</w:t>
      </w:r>
      <w:r w:rsidRPr="00BD7D1F">
        <w:rPr>
          <w:rFonts w:ascii="Arial" w:hAnsi="Arial" w:cs="Arial"/>
          <w:color w:val="215E99" w:themeColor="text2" w:themeTint="BF"/>
          <w:sz w:val="24"/>
          <w:szCs w:val="24"/>
        </w:rPr>
        <w:t>insert name of registered person/director /procedures here</w:t>
      </w:r>
      <w:r w:rsidR="00BD7D1F">
        <w:rPr>
          <w:rFonts w:ascii="Arial" w:hAnsi="Arial" w:cs="Arial"/>
          <w:color w:val="215E99" w:themeColor="text2" w:themeTint="BF"/>
          <w:sz w:val="24"/>
          <w:szCs w:val="24"/>
        </w:rPr>
        <w:t>]</w:t>
      </w:r>
      <w:r w:rsidRPr="00BD7D1F">
        <w:rPr>
          <w:rFonts w:ascii="Arial" w:hAnsi="Arial" w:cs="Arial"/>
          <w:color w:val="215E99" w:themeColor="text2" w:themeTint="BF"/>
          <w:sz w:val="24"/>
          <w:szCs w:val="24"/>
        </w:rPr>
        <w:t xml:space="preserve">. </w:t>
      </w:r>
      <w:r w:rsidRPr="00BD7D1F">
        <w:rPr>
          <w:rFonts w:ascii="Arial" w:hAnsi="Arial" w:cs="Arial"/>
          <w:b/>
          <w:sz w:val="24"/>
          <w:szCs w:val="24"/>
        </w:rPr>
        <w:br/>
      </w:r>
    </w:p>
    <w:p w:rsidRPr="00D15AE1" w:rsidR="002946CA" w:rsidP="002946CA" w:rsidRDefault="002946CA" w14:paraId="3597B72E" w14:textId="073BFDC4">
      <w:pPr>
        <w:jc w:val="both"/>
        <w:rPr>
          <w:rFonts w:ascii="Arial" w:hAnsi="Arial" w:cs="Arial"/>
          <w:sz w:val="24"/>
          <w:szCs w:val="24"/>
        </w:rPr>
      </w:pPr>
      <w:r w:rsidRPr="00D15AE1">
        <w:rPr>
          <w:rFonts w:ascii="Arial" w:hAnsi="Arial" w:cs="Arial"/>
          <w:sz w:val="24"/>
          <w:szCs w:val="24"/>
        </w:rPr>
        <w:t>1</w:t>
      </w:r>
      <w:r w:rsidR="00791654">
        <w:rPr>
          <w:rFonts w:ascii="Arial" w:hAnsi="Arial" w:cs="Arial"/>
          <w:sz w:val="24"/>
          <w:szCs w:val="24"/>
        </w:rPr>
        <w:t>7.2</w:t>
      </w:r>
      <w:r w:rsidRPr="00D15AE1">
        <w:rPr>
          <w:rFonts w:ascii="Arial" w:hAnsi="Arial" w:cs="Arial"/>
          <w:sz w:val="24"/>
          <w:szCs w:val="24"/>
        </w:rPr>
        <w:t xml:space="preserve"> </w:t>
      </w:r>
      <w:r w:rsidRPr="00D15AE1">
        <w:rPr>
          <w:rFonts w:ascii="Arial" w:hAnsi="Arial" w:eastAsia="Century Gothic" w:cs="Arial"/>
          <w:sz w:val="24"/>
          <w:szCs w:val="24"/>
        </w:rPr>
        <w:t xml:space="preserve">Appropriate whistleblowing procedures are in place </w:t>
      </w:r>
      <w:r w:rsidR="001A3385">
        <w:rPr>
          <w:rFonts w:ascii="Arial" w:hAnsi="Arial" w:eastAsia="Century Gothic" w:cs="Arial"/>
          <w:sz w:val="24"/>
          <w:szCs w:val="24"/>
        </w:rPr>
        <w:t>for all staff (including students and volunteers) to raise concerns about poor o</w:t>
      </w:r>
      <w:r w:rsidR="00623019">
        <w:rPr>
          <w:rFonts w:ascii="Arial" w:hAnsi="Arial" w:eastAsia="Century Gothic" w:cs="Arial"/>
          <w:sz w:val="24"/>
          <w:szCs w:val="24"/>
        </w:rPr>
        <w:t xml:space="preserve">r unsafe practice in </w:t>
      </w:r>
      <w:r w:rsidRPr="005366BE" w:rsidR="00FC4106">
        <w:rPr>
          <w:rFonts w:ascii="Arial" w:hAnsi="Arial" w:cs="Arial"/>
          <w:color w:val="215E99" w:themeColor="text2" w:themeTint="BF"/>
          <w:sz w:val="24"/>
          <w:szCs w:val="24"/>
        </w:rPr>
        <w:t>[name of setting]</w:t>
      </w:r>
      <w:r w:rsidR="00310A41">
        <w:rPr>
          <w:rFonts w:ascii="Arial" w:hAnsi="Arial" w:cs="Arial"/>
          <w:color w:val="215E99" w:themeColor="text2" w:themeTint="BF"/>
          <w:sz w:val="24"/>
          <w:szCs w:val="24"/>
        </w:rPr>
        <w:t xml:space="preserve"> </w:t>
      </w:r>
      <w:r w:rsidRPr="00310A41" w:rsidR="00310A41">
        <w:rPr>
          <w:rFonts w:ascii="Arial" w:hAnsi="Arial" w:cs="Arial"/>
          <w:sz w:val="24"/>
          <w:szCs w:val="24"/>
        </w:rPr>
        <w:t xml:space="preserve">safeguarding provision. </w:t>
      </w:r>
    </w:p>
    <w:p w:rsidR="00980718" w:rsidP="002946CA" w:rsidRDefault="002946CA" w14:paraId="713DDB43" w14:textId="77777777">
      <w:pPr>
        <w:jc w:val="both"/>
        <w:rPr>
          <w:rFonts w:ascii="Arial" w:hAnsi="Arial" w:cs="Arial"/>
          <w:sz w:val="24"/>
          <w:szCs w:val="24"/>
        </w:rPr>
      </w:pPr>
      <w:r w:rsidRPr="00D15AE1">
        <w:rPr>
          <w:rFonts w:ascii="Arial" w:hAnsi="Arial" w:cs="Arial"/>
          <w:sz w:val="24"/>
          <w:szCs w:val="24"/>
        </w:rPr>
        <w:t>1</w:t>
      </w:r>
      <w:r w:rsidR="00791654">
        <w:rPr>
          <w:rFonts w:ascii="Arial" w:hAnsi="Arial" w:cs="Arial"/>
          <w:sz w:val="24"/>
          <w:szCs w:val="24"/>
        </w:rPr>
        <w:t xml:space="preserve">7.3 </w:t>
      </w:r>
      <w:r w:rsidRPr="00D15AE1">
        <w:rPr>
          <w:rFonts w:ascii="Arial" w:hAnsi="Arial" w:cs="Arial"/>
          <w:sz w:val="24"/>
          <w:szCs w:val="24"/>
        </w:rPr>
        <w:t xml:space="preserve">In the event that an individual is unable to raise an issue with the Designated Safeguarding Lead, they </w:t>
      </w:r>
      <w:r w:rsidR="00980718">
        <w:rPr>
          <w:rFonts w:ascii="Arial" w:hAnsi="Arial" w:cs="Arial"/>
          <w:sz w:val="24"/>
          <w:szCs w:val="24"/>
        </w:rPr>
        <w:t>can find further guidance from:</w:t>
      </w:r>
    </w:p>
    <w:p w:rsidRPr="0073031D" w:rsidR="00980718" w:rsidP="0073031D" w:rsidRDefault="00980718" w14:paraId="34539EF0" w14:textId="03D6D327">
      <w:pPr>
        <w:pStyle w:val="ListParagraph"/>
        <w:numPr>
          <w:ilvl w:val="0"/>
          <w:numId w:val="33"/>
        </w:numPr>
        <w:jc w:val="both"/>
        <w:rPr>
          <w:rFonts w:ascii="Arial" w:hAnsi="Arial" w:cs="Arial"/>
          <w:sz w:val="24"/>
          <w:szCs w:val="24"/>
        </w:rPr>
      </w:pPr>
      <w:r w:rsidRPr="0073031D">
        <w:rPr>
          <w:rFonts w:ascii="Arial" w:hAnsi="Arial" w:cs="Arial"/>
          <w:sz w:val="24"/>
          <w:szCs w:val="24"/>
        </w:rPr>
        <w:t xml:space="preserve">NSPCC whistleblowing advice line Tel; 0800 0280285 – 08:00 to 20:00, Monday to Friday and 09:00 to 18:00 at weekends. </w:t>
      </w:r>
      <w:hyperlink w:history="1" r:id="rId39">
        <w:r w:rsidRPr="0073031D" w:rsidR="00423F2C">
          <w:rPr>
            <w:rStyle w:val="Hyperlink"/>
            <w:rFonts w:ascii="Arial" w:hAnsi="Arial" w:cs="Arial"/>
            <w:sz w:val="24"/>
            <w:szCs w:val="24"/>
          </w:rPr>
          <w:t>help@nspcc.org.uk</w:t>
        </w:r>
      </w:hyperlink>
      <w:r w:rsidRPr="0073031D">
        <w:rPr>
          <w:rFonts w:ascii="Arial" w:hAnsi="Arial" w:cs="Arial"/>
          <w:sz w:val="24"/>
          <w:szCs w:val="24"/>
        </w:rPr>
        <w:t>.</w:t>
      </w:r>
    </w:p>
    <w:p w:rsidRPr="0073031D" w:rsidR="00980718" w:rsidP="0073031D" w:rsidRDefault="002337C7" w14:paraId="2BCA5D10" w14:textId="371F4EFD">
      <w:pPr>
        <w:pStyle w:val="ListParagraph"/>
        <w:numPr>
          <w:ilvl w:val="0"/>
          <w:numId w:val="33"/>
        </w:numPr>
        <w:jc w:val="both"/>
        <w:rPr>
          <w:rFonts w:ascii="Arial" w:hAnsi="Arial" w:cs="Arial"/>
          <w:sz w:val="24"/>
          <w:szCs w:val="24"/>
        </w:rPr>
      </w:pPr>
      <w:r w:rsidRPr="0073031D">
        <w:rPr>
          <w:rFonts w:ascii="Arial" w:hAnsi="Arial" w:cs="Arial"/>
          <w:sz w:val="24"/>
          <w:szCs w:val="24"/>
        </w:rPr>
        <w:t xml:space="preserve">Ofsted guidance on how to make a complaint: </w:t>
      </w:r>
      <w:r w:rsidRPr="0073031D" w:rsidR="00980718">
        <w:rPr>
          <w:rFonts w:ascii="Arial" w:hAnsi="Arial" w:cs="Arial"/>
          <w:sz w:val="24"/>
          <w:szCs w:val="24"/>
        </w:rPr>
        <w:t xml:space="preserve"> </w:t>
      </w:r>
      <w:hyperlink w:history="1" r:id="rId40">
        <w:r w:rsidRPr="0073031D" w:rsidR="002843D0">
          <w:rPr>
            <w:rStyle w:val="Hyperlink"/>
            <w:rFonts w:ascii="Arial" w:hAnsi="Arial" w:cs="Arial"/>
            <w:sz w:val="24"/>
            <w:szCs w:val="24"/>
          </w:rPr>
          <w:t>Complaints procedure - Ofsted</w:t>
        </w:r>
      </w:hyperlink>
      <w:r w:rsidRPr="0073031D" w:rsidR="002843D0">
        <w:rPr>
          <w:rFonts w:ascii="Arial" w:hAnsi="Arial" w:cs="Arial"/>
          <w:sz w:val="24"/>
          <w:szCs w:val="24"/>
        </w:rPr>
        <w:t xml:space="preserve"> </w:t>
      </w:r>
    </w:p>
    <w:p w:rsidR="0073031D" w:rsidP="0073031D" w:rsidRDefault="00980718" w14:paraId="7577D673" w14:textId="562E9970">
      <w:pPr>
        <w:pStyle w:val="ListParagraph"/>
        <w:numPr>
          <w:ilvl w:val="0"/>
          <w:numId w:val="33"/>
        </w:numPr>
        <w:jc w:val="both"/>
        <w:rPr>
          <w:rFonts w:ascii="Arial" w:hAnsi="Arial" w:cs="Arial"/>
          <w:sz w:val="24"/>
          <w:szCs w:val="24"/>
        </w:rPr>
      </w:pPr>
      <w:r w:rsidRPr="0073031D">
        <w:rPr>
          <w:rFonts w:ascii="Arial" w:hAnsi="Arial" w:cs="Arial"/>
          <w:sz w:val="24"/>
          <w:szCs w:val="24"/>
        </w:rPr>
        <w:t xml:space="preserve">General guidance on whistleblowing can be found via: </w:t>
      </w:r>
      <w:hyperlink w:history="1" r:id="rId41">
        <w:r w:rsidRPr="0073031D">
          <w:rPr>
            <w:rStyle w:val="Hyperlink"/>
            <w:rFonts w:ascii="Arial" w:hAnsi="Arial" w:cs="Arial"/>
            <w:sz w:val="24"/>
            <w:szCs w:val="24"/>
          </w:rPr>
          <w:t>Whistleblowing for employees</w:t>
        </w:r>
      </w:hyperlink>
      <w:r w:rsidRPr="0073031D">
        <w:rPr>
          <w:rFonts w:ascii="Arial" w:hAnsi="Arial" w:cs="Arial"/>
          <w:sz w:val="24"/>
          <w:szCs w:val="24"/>
        </w:rPr>
        <w:t>.</w:t>
      </w:r>
    </w:p>
    <w:p w:rsidR="002A71A1" w:rsidP="002A71A1" w:rsidRDefault="002A71A1" w14:paraId="78891304" w14:textId="77777777">
      <w:pPr>
        <w:pStyle w:val="ListParagraph"/>
        <w:jc w:val="both"/>
        <w:rPr>
          <w:rFonts w:ascii="Arial" w:hAnsi="Arial" w:cs="Arial"/>
          <w:sz w:val="24"/>
          <w:szCs w:val="24"/>
        </w:rPr>
      </w:pPr>
    </w:p>
    <w:p w:rsidRPr="0073031D" w:rsidR="002A71A1" w:rsidP="002A71A1" w:rsidRDefault="002A71A1" w14:paraId="7434C43A" w14:textId="77777777">
      <w:pPr>
        <w:pStyle w:val="ListParagraph"/>
        <w:jc w:val="both"/>
        <w:rPr>
          <w:rFonts w:ascii="Arial" w:hAnsi="Arial" w:cs="Arial"/>
          <w:sz w:val="24"/>
          <w:szCs w:val="24"/>
        </w:rPr>
      </w:pPr>
    </w:p>
    <w:p w:rsidRPr="002A71A1" w:rsidR="002A71A1" w:rsidP="002A71A1" w:rsidRDefault="002A71A1" w14:paraId="2A1A44FB" w14:textId="0407F09B">
      <w:pPr>
        <w:jc w:val="both"/>
        <w:rPr>
          <w:rFonts w:ascii="Arial" w:hAnsi="Arial" w:cs="Arial"/>
          <w:sz w:val="24"/>
          <w:szCs w:val="24"/>
        </w:rPr>
      </w:pPr>
      <w:r w:rsidRPr="002A71A1">
        <w:rPr>
          <w:rFonts w:ascii="Arial" w:hAnsi="Arial" w:cs="Arial"/>
          <w:sz w:val="24"/>
          <w:szCs w:val="24"/>
        </w:rPr>
        <w:t>1</w:t>
      </w:r>
      <w:r>
        <w:rPr>
          <w:rFonts w:ascii="Arial" w:hAnsi="Arial" w:cs="Arial"/>
          <w:sz w:val="24"/>
          <w:szCs w:val="24"/>
        </w:rPr>
        <w:t>7</w:t>
      </w:r>
      <w:r w:rsidRPr="002A71A1">
        <w:rPr>
          <w:rFonts w:ascii="Arial" w:hAnsi="Arial" w:cs="Arial"/>
          <w:sz w:val="24"/>
          <w:szCs w:val="24"/>
        </w:rPr>
        <w:t xml:space="preserve">.4 Further information can be found in the Whistleblowing Policy </w:t>
      </w:r>
      <w:r w:rsidRPr="00E82FA6">
        <w:rPr>
          <w:rFonts w:ascii="Arial" w:hAnsi="Arial" w:cs="Arial"/>
          <w:color w:val="FF0000"/>
          <w:sz w:val="24"/>
          <w:szCs w:val="24"/>
        </w:rPr>
        <w:t xml:space="preserve"> </w:t>
      </w:r>
      <w:r w:rsidRPr="00E82FA6">
        <w:rPr>
          <w:rFonts w:ascii="Arial" w:hAnsi="Arial" w:cs="Arial"/>
          <w:color w:val="FF0000"/>
        </w:rPr>
        <w:t>[amend / delete as applicable]</w:t>
      </w:r>
    </w:p>
    <w:p w:rsidR="00D465DE" w:rsidP="002946CA" w:rsidRDefault="00D465DE" w14:paraId="627D0613" w14:textId="77777777">
      <w:pPr>
        <w:spacing w:after="0" w:line="240" w:lineRule="auto"/>
        <w:jc w:val="both"/>
      </w:pPr>
    </w:p>
    <w:p w:rsidR="00CD4C5E" w:rsidP="196FB46D" w:rsidRDefault="00CD4C5E" w14:paraId="5DEA8E4C" w14:textId="2A47C9FE">
      <w:pPr>
        <w:spacing w:after="0" w:line="240" w:lineRule="auto"/>
        <w:jc w:val="both"/>
        <w:rPr>
          <w:rFonts w:ascii="Arial" w:hAnsi="Arial" w:cs="Arial"/>
          <w:b/>
          <w:bCs/>
          <w:sz w:val="24"/>
          <w:szCs w:val="24"/>
        </w:rPr>
      </w:pPr>
    </w:p>
    <w:p w:rsidR="002A71A1" w:rsidP="196FB46D" w:rsidRDefault="002A71A1" w14:paraId="614A8B47" w14:textId="77777777">
      <w:pPr>
        <w:spacing w:after="0" w:line="240" w:lineRule="auto"/>
        <w:jc w:val="both"/>
        <w:rPr>
          <w:rFonts w:ascii="Arial" w:hAnsi="Arial" w:cs="Arial"/>
          <w:b/>
          <w:bCs/>
          <w:sz w:val="24"/>
          <w:szCs w:val="24"/>
        </w:rPr>
      </w:pPr>
    </w:p>
    <w:p w:rsidR="002A71A1" w:rsidP="196FB46D" w:rsidRDefault="002A71A1" w14:paraId="13D13CF4" w14:textId="77777777">
      <w:pPr>
        <w:spacing w:after="0" w:line="240" w:lineRule="auto"/>
        <w:jc w:val="both"/>
        <w:rPr>
          <w:rFonts w:ascii="Arial" w:hAnsi="Arial" w:cs="Arial"/>
          <w:b/>
          <w:bCs/>
          <w:sz w:val="24"/>
          <w:szCs w:val="24"/>
        </w:rPr>
      </w:pPr>
    </w:p>
    <w:p w:rsidR="002A71A1" w:rsidP="196FB46D" w:rsidRDefault="002A71A1" w14:paraId="194F98D0" w14:textId="77777777">
      <w:pPr>
        <w:spacing w:after="0" w:line="240" w:lineRule="auto"/>
        <w:jc w:val="both"/>
        <w:rPr>
          <w:rFonts w:ascii="Arial" w:hAnsi="Arial" w:cs="Arial"/>
          <w:b/>
          <w:bCs/>
          <w:sz w:val="24"/>
          <w:szCs w:val="24"/>
        </w:rPr>
      </w:pPr>
    </w:p>
    <w:p w:rsidR="00D51E0E" w:rsidP="196FB46D" w:rsidRDefault="00D51E0E" w14:paraId="07016033" w14:textId="77777777">
      <w:pPr>
        <w:spacing w:after="0" w:line="240" w:lineRule="auto"/>
        <w:jc w:val="both"/>
        <w:rPr>
          <w:rFonts w:ascii="Arial" w:hAnsi="Arial" w:cs="Arial"/>
          <w:b/>
          <w:bCs/>
          <w:sz w:val="24"/>
          <w:szCs w:val="24"/>
        </w:rPr>
      </w:pPr>
    </w:p>
    <w:p w:rsidR="002A71A1" w:rsidP="196FB46D" w:rsidRDefault="002A71A1" w14:paraId="0AEDC85B" w14:textId="77777777">
      <w:pPr>
        <w:spacing w:after="0" w:line="240" w:lineRule="auto"/>
        <w:jc w:val="both"/>
        <w:rPr>
          <w:rFonts w:ascii="Arial" w:hAnsi="Arial" w:cs="Arial"/>
          <w:b/>
          <w:bCs/>
          <w:sz w:val="24"/>
          <w:szCs w:val="24"/>
        </w:rPr>
      </w:pPr>
    </w:p>
    <w:p w:rsidRPr="00272C24" w:rsidR="00830775" w:rsidP="00272C24" w:rsidRDefault="00830775" w14:paraId="7CE5E9A0" w14:textId="0F188560">
      <w:pPr>
        <w:rPr>
          <w:rFonts w:ascii="Arial" w:hAnsi="Arial" w:cs="Arial"/>
          <w:b/>
          <w:bCs/>
          <w:color w:val="000000" w:themeColor="text1"/>
          <w:sz w:val="24"/>
          <w:szCs w:val="24"/>
        </w:rPr>
      </w:pPr>
      <w:r w:rsidRPr="00272C24">
        <w:rPr>
          <w:rFonts w:ascii="Arial" w:hAnsi="Arial" w:cs="Arial"/>
          <w:b/>
          <w:bCs/>
          <w:color w:val="000000" w:themeColor="text1"/>
          <w:sz w:val="24"/>
          <w:szCs w:val="24"/>
        </w:rPr>
        <w:lastRenderedPageBreak/>
        <w:t>18</w:t>
      </w:r>
      <w:r w:rsidRPr="00272C24">
        <w:rPr>
          <w:rFonts w:ascii="Arial" w:hAnsi="Arial" w:cs="Arial"/>
          <w:b/>
          <w:bCs/>
          <w:sz w:val="24"/>
          <w:szCs w:val="24"/>
        </w:rPr>
        <w:t xml:space="preserve">. </w:t>
      </w:r>
      <w:r w:rsidRPr="00272C24">
        <w:rPr>
          <w:rFonts w:ascii="Arial" w:hAnsi="Arial" w:cs="Arial"/>
          <w:b/>
          <w:bCs/>
          <w:sz w:val="24"/>
          <w:szCs w:val="24"/>
          <w:u w:val="single"/>
        </w:rPr>
        <w:t>Promoting safeguarding and welfare in the curriculum</w:t>
      </w:r>
      <w:r w:rsidRPr="00272C24">
        <w:rPr>
          <w:rFonts w:ascii="Arial" w:hAnsi="Arial" w:cs="Arial"/>
          <w:b/>
          <w:bCs/>
          <w:color w:val="000000" w:themeColor="text1"/>
          <w:sz w:val="24"/>
          <w:szCs w:val="24"/>
        </w:rPr>
        <w:t xml:space="preserve">  </w:t>
      </w:r>
    </w:p>
    <w:p w:rsidRPr="0073031D" w:rsidR="0073031D" w:rsidP="0073031D" w:rsidRDefault="0073031D" w14:paraId="210DDE26" w14:textId="77777777"/>
    <w:p w:rsidRPr="00D15AE1" w:rsidR="002946CA" w:rsidP="00D465DE" w:rsidRDefault="002946CA" w14:paraId="57CD771F" w14:textId="64F1DE66">
      <w:pPr>
        <w:rPr>
          <w:rFonts w:ascii="Arial" w:hAnsi="Arial" w:eastAsia="Century Gothic" w:cs="Arial"/>
          <w:color w:val="000000" w:themeColor="text1"/>
          <w:sz w:val="24"/>
          <w:szCs w:val="24"/>
        </w:rPr>
      </w:pPr>
      <w:r w:rsidRPr="00D15AE1">
        <w:rPr>
          <w:rFonts w:ascii="Arial" w:hAnsi="Arial" w:eastAsia="Century Gothic" w:cs="Arial"/>
          <w:color w:val="000000" w:themeColor="text1"/>
          <w:sz w:val="24"/>
          <w:szCs w:val="24"/>
        </w:rPr>
        <w:t>1</w:t>
      </w:r>
      <w:r w:rsidR="00830775">
        <w:rPr>
          <w:rFonts w:ascii="Arial" w:hAnsi="Arial" w:eastAsia="Century Gothic" w:cs="Arial"/>
          <w:color w:val="000000" w:themeColor="text1"/>
          <w:sz w:val="24"/>
          <w:szCs w:val="24"/>
        </w:rPr>
        <w:t>8</w:t>
      </w:r>
      <w:r w:rsidR="00AE514D">
        <w:rPr>
          <w:rFonts w:ascii="Arial" w:hAnsi="Arial" w:eastAsia="Century Gothic" w:cs="Arial"/>
          <w:color w:val="000000" w:themeColor="text1"/>
          <w:sz w:val="24"/>
          <w:szCs w:val="24"/>
        </w:rPr>
        <w:t>.</w:t>
      </w:r>
      <w:r w:rsidRPr="00D15AE1">
        <w:rPr>
          <w:rFonts w:ascii="Arial" w:hAnsi="Arial" w:eastAsia="Century Gothic" w:cs="Arial"/>
          <w:color w:val="000000" w:themeColor="text1"/>
          <w:sz w:val="24"/>
          <w:szCs w:val="24"/>
        </w:rPr>
        <w:t xml:space="preserve">1 </w:t>
      </w:r>
      <w:r w:rsidRPr="00BD7D1F" w:rsidR="00BD7D1F">
        <w:rPr>
          <w:rFonts w:ascii="Arial" w:hAnsi="Arial" w:eastAsia="Century Gothic" w:cs="Arial"/>
          <w:sz w:val="24"/>
          <w:szCs w:val="24"/>
        </w:rPr>
        <w:t xml:space="preserve">We </w:t>
      </w:r>
      <w:r w:rsidRPr="00BD7D1F">
        <w:rPr>
          <w:rFonts w:ascii="Arial" w:hAnsi="Arial" w:eastAsia="Century Gothic" w:cs="Arial"/>
          <w:sz w:val="24"/>
          <w:szCs w:val="24"/>
        </w:rPr>
        <w:t xml:space="preserve">recognise </w:t>
      </w:r>
      <w:r w:rsidRPr="00D15AE1">
        <w:rPr>
          <w:rFonts w:ascii="Arial" w:hAnsi="Arial" w:eastAsia="Century Gothic" w:cs="Arial"/>
          <w:color w:val="000000" w:themeColor="text1"/>
          <w:sz w:val="24"/>
          <w:szCs w:val="24"/>
        </w:rPr>
        <w:t xml:space="preserve">the importance of teaching children how to stay safe and look after their mental health and are committed to equipping children with the skills and knowledge to have successful and happy lives. </w:t>
      </w:r>
    </w:p>
    <w:p w:rsidR="002946CA" w:rsidP="00D465DE" w:rsidRDefault="002946CA" w14:paraId="345152C8" w14:textId="3FB786F3">
      <w:pPr>
        <w:rPr>
          <w:rFonts w:ascii="Arial" w:hAnsi="Arial" w:cs="Arial"/>
          <w:b/>
          <w:bCs/>
          <w:sz w:val="24"/>
          <w:szCs w:val="24"/>
        </w:rPr>
      </w:pPr>
      <w:r w:rsidRPr="00D15AE1">
        <w:rPr>
          <w:rFonts w:ascii="Arial" w:hAnsi="Arial" w:eastAsia="Century Gothic" w:cs="Arial"/>
          <w:color w:val="000000" w:themeColor="text1"/>
          <w:sz w:val="24"/>
          <w:szCs w:val="24"/>
        </w:rPr>
        <w:t>1</w:t>
      </w:r>
      <w:r w:rsidR="00830775">
        <w:rPr>
          <w:rFonts w:ascii="Arial" w:hAnsi="Arial" w:eastAsia="Century Gothic" w:cs="Arial"/>
          <w:color w:val="000000" w:themeColor="text1"/>
          <w:sz w:val="24"/>
          <w:szCs w:val="24"/>
        </w:rPr>
        <w:t>8</w:t>
      </w:r>
      <w:r w:rsidRPr="00D15AE1">
        <w:rPr>
          <w:rFonts w:ascii="Arial" w:hAnsi="Arial" w:eastAsia="Century Gothic" w:cs="Arial"/>
          <w:color w:val="000000" w:themeColor="text1"/>
          <w:sz w:val="24"/>
          <w:szCs w:val="24"/>
        </w:rPr>
        <w:t>.2 Safeguarding and safety learning opportunities which are age and stage appropriate will be provided within our curriculum</w:t>
      </w:r>
      <w:r w:rsidR="00DB4CE9">
        <w:rPr>
          <w:rFonts w:ascii="Arial" w:hAnsi="Arial" w:eastAsia="Century Gothic" w:cs="Arial"/>
          <w:color w:val="000000" w:themeColor="text1"/>
          <w:sz w:val="24"/>
          <w:szCs w:val="24"/>
        </w:rPr>
        <w:t>.</w:t>
      </w:r>
      <w:r w:rsidR="0064797F">
        <w:rPr>
          <w:rFonts w:ascii="Arial" w:hAnsi="Arial" w:cs="Arial"/>
          <w:b/>
          <w:bCs/>
          <w:sz w:val="24"/>
          <w:szCs w:val="24"/>
        </w:rPr>
        <w:t xml:space="preserve"> </w:t>
      </w:r>
      <w:r w:rsidRPr="00BD7D1F" w:rsidR="0064797F">
        <w:rPr>
          <w:rFonts w:ascii="Arial" w:hAnsi="Arial" w:cs="Arial"/>
          <w:b/>
          <w:bCs/>
          <w:sz w:val="24"/>
          <w:szCs w:val="24"/>
        </w:rPr>
        <w:t xml:space="preserve"> </w:t>
      </w:r>
    </w:p>
    <w:p w:rsidRPr="000333EC" w:rsidR="0073031D" w:rsidP="000333EC" w:rsidRDefault="0073031D" w14:paraId="021FB1B5" w14:textId="77777777">
      <w:pPr>
        <w:rPr>
          <w:rFonts w:ascii="Arial" w:hAnsi="Arial" w:eastAsia="Century Gothic" w:cs="Arial"/>
          <w:color w:val="000000" w:themeColor="text1"/>
          <w:sz w:val="24"/>
          <w:szCs w:val="24"/>
        </w:rPr>
      </w:pPr>
    </w:p>
    <w:p w:rsidRPr="00272C24" w:rsidR="00F75435" w:rsidP="00272C24" w:rsidRDefault="003F5305" w14:paraId="7AF85D70" w14:textId="73DAB5A1">
      <w:pPr>
        <w:rPr>
          <w:rFonts w:ascii="Arial" w:hAnsi="Arial" w:cs="Arial"/>
          <w:b/>
          <w:bCs/>
          <w:sz w:val="24"/>
          <w:szCs w:val="24"/>
        </w:rPr>
      </w:pPr>
      <w:r w:rsidRPr="00272C24">
        <w:rPr>
          <w:rFonts w:ascii="Arial" w:hAnsi="Arial" w:cs="Arial"/>
          <w:b/>
          <w:bCs/>
          <w:sz w:val="24"/>
          <w:szCs w:val="24"/>
        </w:rPr>
        <w:t>19</w:t>
      </w:r>
      <w:r w:rsidRPr="00272C24" w:rsidR="00F75435">
        <w:rPr>
          <w:rFonts w:ascii="Arial" w:hAnsi="Arial" w:cs="Arial"/>
          <w:b/>
          <w:bCs/>
          <w:sz w:val="24"/>
          <w:szCs w:val="24"/>
        </w:rPr>
        <w:t xml:space="preserve">. </w:t>
      </w:r>
      <w:r w:rsidRPr="00272C24" w:rsidR="00F75435">
        <w:rPr>
          <w:rFonts w:ascii="Arial" w:hAnsi="Arial" w:cs="Arial"/>
          <w:b/>
          <w:bCs/>
          <w:sz w:val="24"/>
          <w:szCs w:val="24"/>
          <w:u w:val="single"/>
        </w:rPr>
        <w:t xml:space="preserve">Looked After </w:t>
      </w:r>
      <w:r w:rsidRPr="00272C24" w:rsidR="00CC4773">
        <w:rPr>
          <w:rFonts w:ascii="Arial" w:hAnsi="Arial" w:cs="Arial"/>
          <w:b/>
          <w:bCs/>
          <w:sz w:val="24"/>
          <w:szCs w:val="24"/>
          <w:u w:val="single"/>
        </w:rPr>
        <w:t>Children</w:t>
      </w:r>
      <w:r w:rsidRPr="00272C24" w:rsidR="004D5BFC">
        <w:rPr>
          <w:rFonts w:ascii="Arial" w:hAnsi="Arial" w:cs="Arial"/>
          <w:b/>
          <w:bCs/>
          <w:sz w:val="24"/>
          <w:szCs w:val="24"/>
          <w:u w:val="single"/>
        </w:rPr>
        <w:t>/A Child in Care</w:t>
      </w:r>
    </w:p>
    <w:p w:rsidRPr="00D15AE1" w:rsidR="002946CA" w:rsidP="002946CA" w:rsidRDefault="002946CA" w14:paraId="2EE18B1D" w14:textId="77777777">
      <w:pPr>
        <w:spacing w:after="0" w:line="240" w:lineRule="auto"/>
        <w:rPr>
          <w:rFonts w:ascii="Arial" w:hAnsi="Arial" w:cs="Arial"/>
          <w:sz w:val="24"/>
          <w:szCs w:val="24"/>
        </w:rPr>
      </w:pPr>
    </w:p>
    <w:p w:rsidR="002946CA" w:rsidP="00CC7E1B" w:rsidRDefault="003F5305" w14:paraId="1DA2A3D1" w14:textId="3FB88ED8">
      <w:pPr>
        <w:spacing w:after="0" w:line="276" w:lineRule="auto"/>
        <w:rPr>
          <w:rFonts w:ascii="Arial" w:hAnsi="Arial" w:cs="Arial"/>
          <w:sz w:val="24"/>
          <w:szCs w:val="24"/>
        </w:rPr>
      </w:pPr>
      <w:r>
        <w:rPr>
          <w:rFonts w:ascii="Arial" w:hAnsi="Arial" w:cs="Arial"/>
          <w:sz w:val="24"/>
          <w:szCs w:val="24"/>
        </w:rPr>
        <w:t>19</w:t>
      </w:r>
      <w:r w:rsidRPr="00D15AE1" w:rsidR="002946CA">
        <w:rPr>
          <w:rFonts w:ascii="Arial" w:hAnsi="Arial" w:cs="Arial"/>
          <w:sz w:val="24"/>
          <w:szCs w:val="24"/>
        </w:rPr>
        <w:t xml:space="preserve">.1 </w:t>
      </w:r>
      <w:r w:rsidRPr="0076679C" w:rsidR="00CC7E1B">
        <w:rPr>
          <w:rFonts w:ascii="Arial" w:hAnsi="Arial" w:cs="Arial"/>
          <w:sz w:val="24"/>
          <w:szCs w:val="24"/>
        </w:rPr>
        <w:t xml:space="preserve">A </w:t>
      </w:r>
      <w:r w:rsidRPr="00D15AE1" w:rsidR="002946CA">
        <w:rPr>
          <w:rFonts w:ascii="Arial" w:hAnsi="Arial" w:cs="Arial"/>
          <w:sz w:val="24"/>
          <w:szCs w:val="24"/>
        </w:rPr>
        <w:t>common reason for children to be</w:t>
      </w:r>
      <w:r w:rsidR="00D3128D">
        <w:rPr>
          <w:rFonts w:ascii="Arial" w:hAnsi="Arial" w:cs="Arial"/>
          <w:sz w:val="24"/>
          <w:szCs w:val="24"/>
        </w:rPr>
        <w:t xml:space="preserve"> </w:t>
      </w:r>
      <w:r w:rsidR="004D5BFC">
        <w:rPr>
          <w:rFonts w:ascii="Arial" w:hAnsi="Arial" w:cs="Arial"/>
          <w:sz w:val="24"/>
          <w:szCs w:val="24"/>
        </w:rPr>
        <w:t>l</w:t>
      </w:r>
      <w:r w:rsidR="00D3128D">
        <w:rPr>
          <w:rFonts w:ascii="Arial" w:hAnsi="Arial" w:cs="Arial"/>
          <w:sz w:val="24"/>
          <w:szCs w:val="24"/>
        </w:rPr>
        <w:t>ooked</w:t>
      </w:r>
      <w:r w:rsidR="004D5BFC">
        <w:rPr>
          <w:rFonts w:ascii="Arial" w:hAnsi="Arial" w:cs="Arial"/>
          <w:sz w:val="24"/>
          <w:szCs w:val="24"/>
        </w:rPr>
        <w:t xml:space="preserve"> a</w:t>
      </w:r>
      <w:r w:rsidR="00D3128D">
        <w:rPr>
          <w:rFonts w:ascii="Arial" w:hAnsi="Arial" w:cs="Arial"/>
          <w:sz w:val="24"/>
          <w:szCs w:val="24"/>
        </w:rPr>
        <w:t>fter</w:t>
      </w:r>
      <w:r w:rsidRPr="00D15AE1" w:rsidR="002946CA">
        <w:rPr>
          <w:rFonts w:ascii="Arial" w:hAnsi="Arial" w:cs="Arial"/>
          <w:sz w:val="24"/>
          <w:szCs w:val="24"/>
        </w:rPr>
        <w:t xml:space="preserve"> is because they have experienced abuse and/or neglect. We recognise that </w:t>
      </w:r>
      <w:r w:rsidR="00737A06">
        <w:rPr>
          <w:rFonts w:ascii="Arial" w:hAnsi="Arial" w:cs="Arial"/>
          <w:sz w:val="24"/>
          <w:szCs w:val="24"/>
        </w:rPr>
        <w:t>l</w:t>
      </w:r>
      <w:r w:rsidRPr="004D5BFC" w:rsidR="00737A06">
        <w:rPr>
          <w:rFonts w:ascii="Arial" w:hAnsi="Arial" w:cs="Arial"/>
          <w:sz w:val="24"/>
          <w:szCs w:val="24"/>
        </w:rPr>
        <w:t xml:space="preserve">ooked </w:t>
      </w:r>
      <w:r w:rsidR="00737A06">
        <w:rPr>
          <w:rFonts w:ascii="Arial" w:hAnsi="Arial" w:cs="Arial"/>
          <w:sz w:val="24"/>
          <w:szCs w:val="24"/>
        </w:rPr>
        <w:t>a</w:t>
      </w:r>
      <w:r w:rsidRPr="004D5BFC" w:rsidR="00737A06">
        <w:rPr>
          <w:rFonts w:ascii="Arial" w:hAnsi="Arial" w:cs="Arial"/>
          <w:sz w:val="24"/>
          <w:szCs w:val="24"/>
        </w:rPr>
        <w:t xml:space="preserve">fter </w:t>
      </w:r>
      <w:r w:rsidR="00737A06">
        <w:rPr>
          <w:rFonts w:ascii="Arial" w:hAnsi="Arial" w:cs="Arial"/>
          <w:sz w:val="24"/>
          <w:szCs w:val="24"/>
        </w:rPr>
        <w:t>c</w:t>
      </w:r>
      <w:r w:rsidRPr="004D5BFC" w:rsidR="00737A06">
        <w:rPr>
          <w:rFonts w:ascii="Arial" w:hAnsi="Arial" w:cs="Arial"/>
          <w:sz w:val="24"/>
          <w:szCs w:val="24"/>
        </w:rPr>
        <w:t>hildren/</w:t>
      </w:r>
      <w:r w:rsidR="00737A06">
        <w:rPr>
          <w:rFonts w:ascii="Arial" w:hAnsi="Arial" w:cs="Arial"/>
          <w:sz w:val="24"/>
          <w:szCs w:val="24"/>
        </w:rPr>
        <w:t>a</w:t>
      </w:r>
      <w:r w:rsidRPr="004D5BFC" w:rsidR="00737A06">
        <w:rPr>
          <w:rFonts w:ascii="Arial" w:hAnsi="Arial" w:cs="Arial"/>
          <w:sz w:val="24"/>
          <w:szCs w:val="24"/>
        </w:rPr>
        <w:t xml:space="preserve"> </w:t>
      </w:r>
      <w:r w:rsidR="00737A06">
        <w:rPr>
          <w:rFonts w:ascii="Arial" w:hAnsi="Arial" w:cs="Arial"/>
          <w:sz w:val="24"/>
          <w:szCs w:val="24"/>
        </w:rPr>
        <w:t>c</w:t>
      </w:r>
      <w:r w:rsidRPr="004D5BFC" w:rsidR="00737A06">
        <w:rPr>
          <w:rFonts w:ascii="Arial" w:hAnsi="Arial" w:cs="Arial"/>
          <w:sz w:val="24"/>
          <w:szCs w:val="24"/>
        </w:rPr>
        <w:t xml:space="preserve">hild in </w:t>
      </w:r>
      <w:r w:rsidR="00737A06">
        <w:rPr>
          <w:rFonts w:ascii="Arial" w:hAnsi="Arial" w:cs="Arial"/>
          <w:sz w:val="24"/>
          <w:szCs w:val="24"/>
        </w:rPr>
        <w:t>c</w:t>
      </w:r>
      <w:r w:rsidRPr="004D5BFC" w:rsidR="00737A06">
        <w:rPr>
          <w:rFonts w:ascii="Arial" w:hAnsi="Arial" w:cs="Arial"/>
          <w:sz w:val="24"/>
          <w:szCs w:val="24"/>
        </w:rPr>
        <w:t>are</w:t>
      </w:r>
      <w:r w:rsidRPr="00D15AE1" w:rsidR="002946CA">
        <w:rPr>
          <w:rFonts w:ascii="Arial" w:hAnsi="Arial" w:cs="Arial"/>
          <w:sz w:val="24"/>
          <w:szCs w:val="24"/>
        </w:rPr>
        <w:t xml:space="preserve"> may have additional vulnerabilities </w:t>
      </w:r>
      <w:r w:rsidRPr="0082771B" w:rsidR="002946CA">
        <w:rPr>
          <w:rFonts w:ascii="Arial" w:hAnsi="Arial" w:cs="Arial"/>
          <w:sz w:val="24"/>
          <w:szCs w:val="24"/>
        </w:rPr>
        <w:t xml:space="preserve">by virtue of this </w:t>
      </w:r>
      <w:r w:rsidRPr="00D15AE1" w:rsidR="002946CA">
        <w:rPr>
          <w:rFonts w:ascii="Arial" w:hAnsi="Arial" w:cs="Arial"/>
          <w:sz w:val="24"/>
          <w:szCs w:val="24"/>
        </w:rPr>
        <w:t xml:space="preserve">and </w:t>
      </w:r>
      <w:r w:rsidRPr="004D5BFC" w:rsidR="004C53D6">
        <w:rPr>
          <w:rFonts w:ascii="Arial" w:hAnsi="Arial" w:cs="Arial"/>
          <w:color w:val="0070C0"/>
          <w:sz w:val="24"/>
          <w:szCs w:val="24"/>
        </w:rPr>
        <w:t xml:space="preserve">[setting name] </w:t>
      </w:r>
      <w:r w:rsidR="004C53D6">
        <w:rPr>
          <w:rFonts w:ascii="Arial" w:hAnsi="Arial" w:cs="Arial"/>
          <w:sz w:val="24"/>
          <w:szCs w:val="24"/>
        </w:rPr>
        <w:t xml:space="preserve">are </w:t>
      </w:r>
      <w:r w:rsidRPr="00D15AE1" w:rsidR="002946CA">
        <w:rPr>
          <w:rFonts w:ascii="Arial" w:hAnsi="Arial" w:cs="Arial"/>
          <w:sz w:val="24"/>
          <w:szCs w:val="24"/>
        </w:rPr>
        <w:t xml:space="preserve">committed to working with other agencies to ensure that </w:t>
      </w:r>
      <w:r w:rsidR="00737A06">
        <w:rPr>
          <w:rFonts w:ascii="Arial" w:hAnsi="Arial" w:cs="Arial"/>
          <w:sz w:val="24"/>
          <w:szCs w:val="24"/>
        </w:rPr>
        <w:t>l</w:t>
      </w:r>
      <w:r w:rsidRPr="004D5BFC" w:rsidR="004D5BFC">
        <w:rPr>
          <w:rFonts w:ascii="Arial" w:hAnsi="Arial" w:cs="Arial"/>
          <w:sz w:val="24"/>
          <w:szCs w:val="24"/>
        </w:rPr>
        <w:t xml:space="preserve">ooked </w:t>
      </w:r>
      <w:r w:rsidR="00737A06">
        <w:rPr>
          <w:rFonts w:ascii="Arial" w:hAnsi="Arial" w:cs="Arial"/>
          <w:sz w:val="24"/>
          <w:szCs w:val="24"/>
        </w:rPr>
        <w:t>a</w:t>
      </w:r>
      <w:r w:rsidRPr="004D5BFC" w:rsidR="004D5BFC">
        <w:rPr>
          <w:rFonts w:ascii="Arial" w:hAnsi="Arial" w:cs="Arial"/>
          <w:sz w:val="24"/>
          <w:szCs w:val="24"/>
        </w:rPr>
        <w:t xml:space="preserve">fter </w:t>
      </w:r>
      <w:r w:rsidR="00737A06">
        <w:rPr>
          <w:rFonts w:ascii="Arial" w:hAnsi="Arial" w:cs="Arial"/>
          <w:sz w:val="24"/>
          <w:szCs w:val="24"/>
        </w:rPr>
        <w:t>c</w:t>
      </w:r>
      <w:r w:rsidRPr="004D5BFC" w:rsidR="004D5BFC">
        <w:rPr>
          <w:rFonts w:ascii="Arial" w:hAnsi="Arial" w:cs="Arial"/>
          <w:sz w:val="24"/>
          <w:szCs w:val="24"/>
        </w:rPr>
        <w:t>hildren/</w:t>
      </w:r>
      <w:r w:rsidR="00737A06">
        <w:rPr>
          <w:rFonts w:ascii="Arial" w:hAnsi="Arial" w:cs="Arial"/>
          <w:sz w:val="24"/>
          <w:szCs w:val="24"/>
        </w:rPr>
        <w:t>a</w:t>
      </w:r>
      <w:r w:rsidRPr="004D5BFC" w:rsidR="004D5BFC">
        <w:rPr>
          <w:rFonts w:ascii="Arial" w:hAnsi="Arial" w:cs="Arial"/>
          <w:sz w:val="24"/>
          <w:szCs w:val="24"/>
        </w:rPr>
        <w:t xml:space="preserve"> </w:t>
      </w:r>
      <w:r w:rsidR="00737A06">
        <w:rPr>
          <w:rFonts w:ascii="Arial" w:hAnsi="Arial" w:cs="Arial"/>
          <w:sz w:val="24"/>
          <w:szCs w:val="24"/>
        </w:rPr>
        <w:t>c</w:t>
      </w:r>
      <w:r w:rsidRPr="004D5BFC" w:rsidR="004D5BFC">
        <w:rPr>
          <w:rFonts w:ascii="Arial" w:hAnsi="Arial" w:cs="Arial"/>
          <w:sz w:val="24"/>
          <w:szCs w:val="24"/>
        </w:rPr>
        <w:t xml:space="preserve">hild in </w:t>
      </w:r>
      <w:r w:rsidR="00737A06">
        <w:rPr>
          <w:rFonts w:ascii="Arial" w:hAnsi="Arial" w:cs="Arial"/>
          <w:sz w:val="24"/>
          <w:szCs w:val="24"/>
        </w:rPr>
        <w:t>c</w:t>
      </w:r>
      <w:r w:rsidRPr="004D5BFC" w:rsidR="004D5BFC">
        <w:rPr>
          <w:rFonts w:ascii="Arial" w:hAnsi="Arial" w:cs="Arial"/>
          <w:sz w:val="24"/>
          <w:szCs w:val="24"/>
        </w:rPr>
        <w:t>are</w:t>
      </w:r>
      <w:r w:rsidRPr="00D15AE1" w:rsidR="002946CA">
        <w:rPr>
          <w:rFonts w:ascii="Arial" w:hAnsi="Arial" w:cs="Arial"/>
          <w:sz w:val="24"/>
          <w:szCs w:val="24"/>
        </w:rPr>
        <w:t xml:space="preserve"> </w:t>
      </w:r>
      <w:r w:rsidR="004D5BFC">
        <w:rPr>
          <w:rFonts w:ascii="Arial" w:hAnsi="Arial" w:cs="Arial"/>
          <w:sz w:val="24"/>
          <w:szCs w:val="24"/>
        </w:rPr>
        <w:t xml:space="preserve">or </w:t>
      </w:r>
      <w:r w:rsidRPr="00D15AE1" w:rsidR="002946CA">
        <w:rPr>
          <w:rFonts w:ascii="Arial" w:hAnsi="Arial" w:cs="Arial"/>
          <w:sz w:val="24"/>
          <w:szCs w:val="24"/>
        </w:rPr>
        <w:t xml:space="preserve">previously </w:t>
      </w:r>
      <w:r w:rsidR="004D5BFC">
        <w:rPr>
          <w:rFonts w:ascii="Arial" w:hAnsi="Arial" w:cs="Arial"/>
          <w:sz w:val="24"/>
          <w:szCs w:val="24"/>
        </w:rPr>
        <w:t>looked-after children</w:t>
      </w:r>
      <w:r w:rsidRPr="00D15AE1" w:rsidR="002946CA">
        <w:rPr>
          <w:rFonts w:ascii="Arial" w:hAnsi="Arial" w:cs="Arial"/>
          <w:sz w:val="24"/>
          <w:szCs w:val="24"/>
        </w:rPr>
        <w:t xml:space="preserve"> receive the best possible support and care. </w:t>
      </w:r>
    </w:p>
    <w:p w:rsidRPr="00D15AE1" w:rsidR="0083335A" w:rsidP="0083335A" w:rsidRDefault="0083335A" w14:paraId="573E80C9" w14:textId="77777777">
      <w:pPr>
        <w:spacing w:after="0" w:line="276" w:lineRule="auto"/>
        <w:jc w:val="both"/>
        <w:rPr>
          <w:rFonts w:ascii="Arial" w:hAnsi="Arial" w:cs="Arial"/>
          <w:sz w:val="24"/>
          <w:szCs w:val="24"/>
        </w:rPr>
      </w:pPr>
    </w:p>
    <w:p w:rsidRPr="00D15AE1" w:rsidR="002946CA" w:rsidP="00C94ECC" w:rsidRDefault="003F5305" w14:paraId="136647EE" w14:textId="1FE86BF7">
      <w:pPr>
        <w:spacing w:line="276" w:lineRule="auto"/>
        <w:rPr>
          <w:rFonts w:ascii="Arial" w:hAnsi="Arial" w:eastAsia="Century Gothic" w:cs="Arial"/>
          <w:color w:val="000000" w:themeColor="text1"/>
          <w:sz w:val="24"/>
          <w:szCs w:val="24"/>
        </w:rPr>
      </w:pPr>
      <w:r>
        <w:rPr>
          <w:rFonts w:ascii="Arial" w:hAnsi="Arial" w:eastAsia="Century Gothic" w:cs="Arial"/>
          <w:color w:val="000000" w:themeColor="text1"/>
          <w:sz w:val="24"/>
          <w:szCs w:val="24"/>
        </w:rPr>
        <w:t>19</w:t>
      </w:r>
      <w:r w:rsidR="00982DEF">
        <w:rPr>
          <w:rFonts w:ascii="Arial" w:hAnsi="Arial" w:eastAsia="Century Gothic" w:cs="Arial"/>
          <w:color w:val="000000" w:themeColor="text1"/>
          <w:sz w:val="24"/>
          <w:szCs w:val="24"/>
        </w:rPr>
        <w:t>.2</w:t>
      </w:r>
      <w:r w:rsidRPr="00D15AE1" w:rsidR="002946CA">
        <w:rPr>
          <w:rFonts w:ascii="Arial" w:hAnsi="Arial" w:eastAsia="Century Gothic" w:cs="Arial"/>
          <w:color w:val="000000" w:themeColor="text1"/>
          <w:sz w:val="24"/>
          <w:szCs w:val="24"/>
        </w:rPr>
        <w:t xml:space="preserve"> Staff will </w:t>
      </w:r>
      <w:proofErr w:type="gramStart"/>
      <w:r w:rsidRPr="00D15AE1" w:rsidR="002946CA">
        <w:rPr>
          <w:rFonts w:ascii="Arial" w:hAnsi="Arial" w:eastAsia="Century Gothic" w:cs="Arial"/>
          <w:color w:val="000000" w:themeColor="text1"/>
          <w:sz w:val="24"/>
          <w:szCs w:val="24"/>
        </w:rPr>
        <w:t>take into account</w:t>
      </w:r>
      <w:proofErr w:type="gramEnd"/>
      <w:r w:rsidRPr="00D15AE1" w:rsidR="002946CA">
        <w:rPr>
          <w:rFonts w:ascii="Arial" w:hAnsi="Arial" w:eastAsia="Century Gothic" w:cs="Arial"/>
          <w:color w:val="000000" w:themeColor="text1"/>
          <w:sz w:val="24"/>
          <w:szCs w:val="24"/>
        </w:rPr>
        <w:t xml:space="preserve"> the needs of a child when responding to concerns of abuse or when taking a disclosure. We recognise that some children require specialist intervention to communicate </w:t>
      </w:r>
      <w:proofErr w:type="gramStart"/>
      <w:r w:rsidRPr="00D15AE1" w:rsidR="002946CA">
        <w:rPr>
          <w:rFonts w:ascii="Arial" w:hAnsi="Arial" w:eastAsia="Century Gothic" w:cs="Arial"/>
          <w:color w:val="000000" w:themeColor="text1"/>
          <w:sz w:val="24"/>
          <w:szCs w:val="24"/>
        </w:rPr>
        <w:t>and</w:t>
      </w:r>
      <w:proofErr w:type="gramEnd"/>
      <w:r w:rsidRPr="00D15AE1" w:rsidR="002946CA">
        <w:rPr>
          <w:rFonts w:ascii="Arial" w:hAnsi="Arial" w:eastAsia="Century Gothic" w:cs="Arial"/>
          <w:color w:val="000000" w:themeColor="text1"/>
          <w:sz w:val="24"/>
          <w:szCs w:val="24"/>
        </w:rPr>
        <w:t xml:space="preserve"> advice from our SENCO will be sought in these circumstances. </w:t>
      </w:r>
    </w:p>
    <w:p w:rsidR="00595717" w:rsidP="00C94ECC" w:rsidRDefault="003F5305" w14:paraId="6319F310" w14:textId="05E66A05">
      <w:pPr>
        <w:spacing w:line="276" w:lineRule="auto"/>
        <w:rPr>
          <w:rFonts w:ascii="Arial" w:hAnsi="Arial" w:eastAsia="Century Gothic" w:cs="Arial"/>
          <w:color w:val="000000" w:themeColor="text1"/>
          <w:sz w:val="24"/>
          <w:szCs w:val="24"/>
        </w:rPr>
      </w:pPr>
      <w:r>
        <w:rPr>
          <w:rFonts w:ascii="Arial" w:hAnsi="Arial" w:eastAsia="Century Gothic" w:cs="Arial"/>
          <w:color w:val="000000" w:themeColor="text1"/>
          <w:sz w:val="24"/>
          <w:szCs w:val="24"/>
        </w:rPr>
        <w:t>19</w:t>
      </w:r>
      <w:r w:rsidRPr="00D15AE1" w:rsidR="002946CA">
        <w:rPr>
          <w:rFonts w:ascii="Arial" w:hAnsi="Arial" w:eastAsia="Century Gothic" w:cs="Arial"/>
          <w:color w:val="000000" w:themeColor="text1"/>
          <w:sz w:val="24"/>
          <w:szCs w:val="24"/>
        </w:rPr>
        <w:t>.</w:t>
      </w:r>
      <w:r w:rsidR="0064797F">
        <w:rPr>
          <w:rFonts w:ascii="Arial" w:hAnsi="Arial" w:eastAsia="Century Gothic" w:cs="Arial"/>
          <w:color w:val="000000" w:themeColor="text1"/>
          <w:sz w:val="24"/>
          <w:szCs w:val="24"/>
        </w:rPr>
        <w:t>3</w:t>
      </w:r>
      <w:r w:rsidRPr="00D15AE1" w:rsidR="002946CA">
        <w:rPr>
          <w:rFonts w:ascii="Arial" w:hAnsi="Arial" w:eastAsia="Century Gothic" w:cs="Arial"/>
          <w:color w:val="000000" w:themeColor="text1"/>
          <w:sz w:val="24"/>
          <w:szCs w:val="24"/>
        </w:rPr>
        <w:t xml:space="preserve"> Safeguarding learning opportunities within the curriculum will be appropriately differentiated to ensure all children can access it. </w:t>
      </w:r>
    </w:p>
    <w:p w:rsidR="0063538D" w:rsidP="00A13044" w:rsidRDefault="0063538D" w14:paraId="50E3FA08" w14:textId="77777777">
      <w:pPr>
        <w:spacing w:line="276" w:lineRule="auto"/>
        <w:jc w:val="both"/>
        <w:rPr>
          <w:rFonts w:ascii="Arial" w:hAnsi="Arial" w:eastAsia="Century Gothic" w:cs="Arial"/>
          <w:color w:val="000000" w:themeColor="text1"/>
          <w:sz w:val="24"/>
          <w:szCs w:val="24"/>
        </w:rPr>
      </w:pPr>
    </w:p>
    <w:p w:rsidR="0063538D" w:rsidP="00A13044" w:rsidRDefault="0063538D" w14:paraId="5E9A0BAD" w14:textId="77777777">
      <w:pPr>
        <w:spacing w:line="276" w:lineRule="auto"/>
        <w:jc w:val="both"/>
        <w:rPr>
          <w:rFonts w:ascii="Arial" w:hAnsi="Arial" w:eastAsia="Century Gothic" w:cs="Arial"/>
          <w:color w:val="000000" w:themeColor="text1"/>
          <w:sz w:val="24"/>
          <w:szCs w:val="24"/>
        </w:rPr>
      </w:pPr>
    </w:p>
    <w:p w:rsidR="0063538D" w:rsidP="00A13044" w:rsidRDefault="0063538D" w14:paraId="72C65F2C" w14:textId="77777777">
      <w:pPr>
        <w:spacing w:line="276" w:lineRule="auto"/>
        <w:jc w:val="both"/>
        <w:rPr>
          <w:rFonts w:ascii="Arial" w:hAnsi="Arial" w:eastAsia="Century Gothic" w:cs="Arial"/>
          <w:color w:val="000000" w:themeColor="text1"/>
          <w:sz w:val="24"/>
          <w:szCs w:val="24"/>
        </w:rPr>
      </w:pPr>
    </w:p>
    <w:p w:rsidR="0063538D" w:rsidP="00A13044" w:rsidRDefault="0063538D" w14:paraId="4A166FAC" w14:textId="77777777">
      <w:pPr>
        <w:spacing w:line="276" w:lineRule="auto"/>
        <w:jc w:val="both"/>
        <w:rPr>
          <w:rFonts w:ascii="Arial" w:hAnsi="Arial" w:eastAsia="Century Gothic" w:cs="Arial"/>
          <w:color w:val="000000" w:themeColor="text1"/>
          <w:sz w:val="24"/>
          <w:szCs w:val="24"/>
        </w:rPr>
      </w:pPr>
    </w:p>
    <w:p w:rsidR="0063538D" w:rsidP="00A13044" w:rsidRDefault="0063538D" w14:paraId="3E803F33" w14:textId="77777777">
      <w:pPr>
        <w:spacing w:line="276" w:lineRule="auto"/>
        <w:jc w:val="both"/>
        <w:rPr>
          <w:rFonts w:ascii="Arial" w:hAnsi="Arial" w:eastAsia="Century Gothic" w:cs="Arial"/>
          <w:color w:val="000000" w:themeColor="text1"/>
          <w:sz w:val="24"/>
          <w:szCs w:val="24"/>
        </w:rPr>
      </w:pPr>
    </w:p>
    <w:p w:rsidR="0063538D" w:rsidP="00A13044" w:rsidRDefault="0063538D" w14:paraId="3BFFA125" w14:textId="77777777">
      <w:pPr>
        <w:spacing w:line="276" w:lineRule="auto"/>
        <w:jc w:val="both"/>
        <w:rPr>
          <w:rFonts w:ascii="Arial" w:hAnsi="Arial" w:eastAsia="Century Gothic" w:cs="Arial"/>
          <w:color w:val="000000" w:themeColor="text1"/>
          <w:sz w:val="24"/>
          <w:szCs w:val="24"/>
        </w:rPr>
      </w:pPr>
    </w:p>
    <w:p w:rsidR="0063538D" w:rsidP="00A13044" w:rsidRDefault="0063538D" w14:paraId="1D8AF608" w14:textId="77777777">
      <w:pPr>
        <w:spacing w:line="276" w:lineRule="auto"/>
        <w:jc w:val="both"/>
        <w:rPr>
          <w:rFonts w:ascii="Arial" w:hAnsi="Arial" w:eastAsia="Century Gothic" w:cs="Arial"/>
          <w:color w:val="000000" w:themeColor="text1"/>
          <w:sz w:val="24"/>
          <w:szCs w:val="24"/>
        </w:rPr>
      </w:pPr>
    </w:p>
    <w:p w:rsidR="0063538D" w:rsidP="00A13044" w:rsidRDefault="0063538D" w14:paraId="5740E484" w14:textId="77777777">
      <w:pPr>
        <w:spacing w:line="276" w:lineRule="auto"/>
        <w:jc w:val="both"/>
        <w:rPr>
          <w:rFonts w:ascii="Arial" w:hAnsi="Arial" w:eastAsia="Century Gothic" w:cs="Arial"/>
          <w:color w:val="000000" w:themeColor="text1"/>
          <w:sz w:val="24"/>
          <w:szCs w:val="24"/>
        </w:rPr>
      </w:pPr>
    </w:p>
    <w:p w:rsidR="0063538D" w:rsidP="00A13044" w:rsidRDefault="0063538D" w14:paraId="57071DD4" w14:textId="77777777">
      <w:pPr>
        <w:spacing w:line="276" w:lineRule="auto"/>
        <w:jc w:val="both"/>
        <w:rPr>
          <w:rFonts w:ascii="Arial" w:hAnsi="Arial" w:eastAsia="Century Gothic" w:cs="Arial"/>
          <w:color w:val="000000" w:themeColor="text1"/>
          <w:sz w:val="24"/>
          <w:szCs w:val="24"/>
        </w:rPr>
      </w:pPr>
    </w:p>
    <w:p w:rsidR="0063538D" w:rsidP="00A13044" w:rsidRDefault="0063538D" w14:paraId="5162D367" w14:textId="77777777">
      <w:pPr>
        <w:spacing w:line="276" w:lineRule="auto"/>
        <w:jc w:val="both"/>
        <w:rPr>
          <w:rFonts w:ascii="Arial" w:hAnsi="Arial" w:eastAsia="Century Gothic" w:cs="Arial"/>
          <w:color w:val="000000" w:themeColor="text1"/>
          <w:sz w:val="24"/>
          <w:szCs w:val="24"/>
        </w:rPr>
      </w:pPr>
    </w:p>
    <w:p w:rsidR="002A71A1" w:rsidP="00A13044" w:rsidRDefault="002A71A1" w14:paraId="3688972A" w14:textId="77777777">
      <w:pPr>
        <w:spacing w:line="276" w:lineRule="auto"/>
        <w:jc w:val="both"/>
        <w:rPr>
          <w:rFonts w:ascii="Arial" w:hAnsi="Arial" w:eastAsia="Century Gothic" w:cs="Arial"/>
          <w:color w:val="000000" w:themeColor="text1"/>
          <w:sz w:val="24"/>
          <w:szCs w:val="24"/>
        </w:rPr>
      </w:pPr>
    </w:p>
    <w:p w:rsidRPr="00360C9C" w:rsidR="00830775" w:rsidP="00360C9C" w:rsidRDefault="00830775" w14:paraId="09CE933E" w14:textId="4D0019ED">
      <w:pPr>
        <w:rPr>
          <w:rFonts w:ascii="Arial" w:hAnsi="Arial" w:cs="Arial"/>
          <w:b/>
          <w:bCs/>
          <w:sz w:val="28"/>
          <w:szCs w:val="28"/>
        </w:rPr>
      </w:pPr>
      <w:r w:rsidRPr="00360C9C">
        <w:rPr>
          <w:rFonts w:ascii="Arial" w:hAnsi="Arial" w:cs="Arial"/>
          <w:b/>
          <w:bCs/>
          <w:sz w:val="28"/>
          <w:szCs w:val="28"/>
        </w:rPr>
        <w:lastRenderedPageBreak/>
        <w:t xml:space="preserve">Appendix 1: Safeguarding concerns flow chart    </w:t>
      </w:r>
    </w:p>
    <w:p w:rsidRPr="00C93A31" w:rsidR="00830775" w:rsidP="002946CA" w:rsidRDefault="00830775" w14:paraId="32B94D13" w14:textId="77777777">
      <w:pPr>
        <w:jc w:val="both"/>
        <w:rPr>
          <w:rFonts w:ascii="Arial" w:hAnsi="Arial" w:eastAsia="Century Gothic" w:cs="Arial"/>
          <w:b/>
          <w:bCs/>
          <w:noProof/>
          <w:sz w:val="24"/>
          <w:szCs w:val="24"/>
        </w:rPr>
      </w:pPr>
    </w:p>
    <w:p w:rsidR="000661BD" w:rsidP="002946CA" w:rsidRDefault="001953F1" w14:paraId="1E4414F6" w14:textId="748D6EA0">
      <w:pPr>
        <w:jc w:val="both"/>
        <w:rPr>
          <w:rFonts w:ascii="Arial" w:hAnsi="Arial" w:eastAsia="Century Gothic" w:cs="Arial"/>
          <w:noProof/>
          <w:sz w:val="24"/>
          <w:szCs w:val="24"/>
        </w:rPr>
      </w:pPr>
      <w:r>
        <w:rPr>
          <w:rFonts w:ascii="Arial" w:hAnsi="Arial" w:eastAsia="Century Gothic" w:cs="Arial"/>
          <w:noProof/>
          <w:sz w:val="24"/>
          <w:szCs w:val="24"/>
          <w14:ligatures w14:val="standardContextual"/>
        </w:rPr>
        <mc:AlternateContent>
          <mc:Choice Requires="wps">
            <w:drawing>
              <wp:anchor distT="0" distB="0" distL="114300" distR="114300" simplePos="0" relativeHeight="251658241" behindDoc="0" locked="0" layoutInCell="1" allowOverlap="1" wp14:anchorId="7158F233" wp14:editId="1489C98E">
                <wp:simplePos x="0" y="0"/>
                <wp:positionH relativeFrom="margin">
                  <wp:align>left</wp:align>
                </wp:positionH>
                <wp:positionV relativeFrom="paragraph">
                  <wp:posOffset>9525</wp:posOffset>
                </wp:positionV>
                <wp:extent cx="6096000" cy="806450"/>
                <wp:effectExtent l="0" t="0" r="19050" b="31750"/>
                <wp:wrapNone/>
                <wp:docPr id="618580157" name="Callout: Down Arrow 7"/>
                <wp:cNvGraphicFramePr/>
                <a:graphic xmlns:a="http://schemas.openxmlformats.org/drawingml/2006/main">
                  <a:graphicData uri="http://schemas.microsoft.com/office/word/2010/wordprocessingShape">
                    <wps:wsp>
                      <wps:cNvSpPr/>
                      <wps:spPr>
                        <a:xfrm>
                          <a:off x="0" y="0"/>
                          <a:ext cx="6096000" cy="806450"/>
                        </a:xfrm>
                        <a:prstGeom prst="downArrowCallout">
                          <a:avLst/>
                        </a:prstGeom>
                        <a:solidFill>
                          <a:schemeClr val="tx2">
                            <a:lumMod val="75000"/>
                            <a:lumOff val="2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Pr="00AC75C3" w:rsidR="000661BD" w:rsidP="000661BD" w:rsidRDefault="000661BD" w14:paraId="437D2E83" w14:textId="7E984534">
                            <w:pPr>
                              <w:jc w:val="center"/>
                              <w:rPr>
                                <w:rFonts w:ascii="Arial" w:hAnsi="Arial" w:cs="Arial"/>
                                <w:sz w:val="40"/>
                                <w:szCs w:val="40"/>
                              </w:rPr>
                            </w:pPr>
                            <w:r w:rsidRPr="00AC75C3">
                              <w:rPr>
                                <w:rFonts w:ascii="Arial" w:hAnsi="Arial" w:cs="Arial"/>
                                <w:sz w:val="40"/>
                                <w:szCs w:val="40"/>
                              </w:rPr>
                              <w:t xml:space="preserve">Concerned about a child’s </w:t>
                            </w:r>
                            <w:r w:rsidRPr="00AC75C3" w:rsidR="00AC75C3">
                              <w:rPr>
                                <w:rFonts w:ascii="Arial" w:hAnsi="Arial" w:cs="Arial"/>
                                <w:sz w:val="40"/>
                                <w:szCs w:val="40"/>
                              </w:rPr>
                              <w:t xml:space="preserve">safety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0" coordsize="21600,21600" o:spt="80" adj="14400,5400,18000,8100" path="m,l21600,,21600@0@5@0@5@2@4@2,10800,21600@1@2@3@2@3@0,0@0xe" w14:anchorId="7158F233">
                <v:stroke joinstyle="miter"/>
                <v:formulas>
                  <v:f eqn="val #0"/>
                  <v:f eqn="val #1"/>
                  <v:f eqn="val #2"/>
                  <v:f eqn="val #3"/>
                  <v:f eqn="sum 21600 0 #1"/>
                  <v:f eqn="sum 21600 0 #3"/>
                  <v:f eqn="prod #0 1 2"/>
                </v:formulas>
                <v:path textboxrect="0,0,21600,@0" o:connecttype="custom" o:connectlocs="10800,0;0,@6;10800,21600;21600,@6" o:connectangles="270,180,90,0"/>
                <v:handles>
                  <v:h position="topLeft,#0" yrange="0,@2"/>
                  <v:h position="#1,bottomRight" xrange="0,@3"/>
                  <v:h position="#3,#2" xrange="@1,10800" yrange="@0,21600"/>
                </v:handles>
              </v:shapetype>
              <v:shape id="Callout: Down Arrow 7" style="position:absolute;left:0;text-align:left;margin-left:0;margin-top:.75pt;width:480pt;height:63.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8" fillcolor="#215e99 [2431]" strokecolor="#030e13 [484]" strokeweight="1pt" type="#_x0000_t80" adj="14035,10086,16200,10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">
                <v:textbox>
                  <w:txbxContent>
                    <w:p w:rsidRPr="00AC75C3" w:rsidR="000661BD" w:rsidP="000661BD" w:rsidRDefault="000661BD" w14:paraId="437D2E83" w14:textId="7E984534">
                      <w:pPr>
                        <w:jc w:val="center"/>
                        <w:rPr>
                          <w:rFonts w:ascii="Arial" w:hAnsi="Arial" w:cs="Arial"/>
                          <w:sz w:val="40"/>
                          <w:szCs w:val="40"/>
                        </w:rPr>
                      </w:pPr>
                      <w:r w:rsidRPr="00AC75C3">
                        <w:rPr>
                          <w:rFonts w:ascii="Arial" w:hAnsi="Arial" w:cs="Arial"/>
                          <w:sz w:val="40"/>
                          <w:szCs w:val="40"/>
                        </w:rPr>
                        <w:t xml:space="preserve">Concerned about a child’s </w:t>
                      </w:r>
                      <w:r w:rsidRPr="00AC75C3" w:rsidR="00AC75C3">
                        <w:rPr>
                          <w:rFonts w:ascii="Arial" w:hAnsi="Arial" w:cs="Arial"/>
                          <w:sz w:val="40"/>
                          <w:szCs w:val="40"/>
                        </w:rPr>
                        <w:t xml:space="preserve">safety ? </w:t>
                      </w:r>
                    </w:p>
                  </w:txbxContent>
                </v:textbox>
                <w10:wrap anchorx="margin"/>
              </v:shape>
            </w:pict>
          </mc:Fallback>
        </mc:AlternateContent>
      </w:r>
    </w:p>
    <w:p w:rsidR="000661BD" w:rsidP="002946CA" w:rsidRDefault="000661BD" w14:paraId="4D7E0344" w14:textId="7991D8F3">
      <w:pPr>
        <w:jc w:val="both"/>
        <w:rPr>
          <w:rFonts w:ascii="Arial" w:hAnsi="Arial" w:eastAsia="Century Gothic" w:cs="Arial"/>
          <w:noProof/>
          <w:sz w:val="24"/>
          <w:szCs w:val="24"/>
        </w:rPr>
      </w:pPr>
    </w:p>
    <w:p w:rsidR="000661BD" w:rsidP="002946CA" w:rsidRDefault="001953F1" w14:paraId="7C5A1533" w14:textId="69F3EA14">
      <w:pPr>
        <w:jc w:val="both"/>
        <w:rPr>
          <w:rFonts w:ascii="Arial" w:hAnsi="Arial" w:eastAsia="Century Gothic" w:cs="Arial"/>
          <w:noProof/>
          <w:sz w:val="24"/>
          <w:szCs w:val="24"/>
        </w:rPr>
      </w:pPr>
      <w:r>
        <w:rPr>
          <w:rFonts w:ascii="Arial" w:hAnsi="Arial" w:eastAsia="Century Gothic" w:cs="Arial"/>
          <w:noProof/>
          <w:sz w:val="24"/>
          <w:szCs w:val="24"/>
          <w14:ligatures w14:val="standardContextual"/>
        </w:rPr>
        <w:drawing>
          <wp:inline distT="0" distB="0" distL="0" distR="0" wp14:anchorId="4D67F435" wp14:editId="474668CC">
            <wp:extent cx="6076950" cy="2076450"/>
            <wp:effectExtent l="0" t="0" r="19050" b="0"/>
            <wp:docPr id="357808238"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rsidR="000661BD" w:rsidP="002946CA" w:rsidRDefault="001953F1" w14:paraId="4DBB1108" w14:textId="40167E6C">
      <w:pPr>
        <w:jc w:val="both"/>
        <w:rPr>
          <w:rFonts w:ascii="Arial" w:hAnsi="Arial" w:eastAsia="Century Gothic" w:cs="Arial"/>
          <w:noProof/>
          <w:sz w:val="24"/>
          <w:szCs w:val="24"/>
        </w:rPr>
      </w:pPr>
      <w:r>
        <w:rPr>
          <w:rFonts w:ascii="Arial" w:hAnsi="Arial" w:eastAsia="Century Gothic" w:cs="Arial"/>
          <w:noProof/>
          <w:sz w:val="24"/>
          <w:szCs w:val="24"/>
          <w14:ligatures w14:val="standardContextual"/>
        </w:rPr>
        <mc:AlternateContent>
          <mc:Choice Requires="wps">
            <w:drawing>
              <wp:anchor distT="0" distB="0" distL="114300" distR="114300" simplePos="0" relativeHeight="251658242" behindDoc="0" locked="0" layoutInCell="1" allowOverlap="1" wp14:anchorId="2C933DF1" wp14:editId="7ADF11B2">
                <wp:simplePos x="0" y="0"/>
                <wp:positionH relativeFrom="column">
                  <wp:posOffset>82550</wp:posOffset>
                </wp:positionH>
                <wp:positionV relativeFrom="paragraph">
                  <wp:posOffset>4445</wp:posOffset>
                </wp:positionV>
                <wp:extent cx="5988050" cy="685800"/>
                <wp:effectExtent l="0" t="0" r="12700" b="38100"/>
                <wp:wrapNone/>
                <wp:docPr id="912523557" name="Callout: Down Arrow 8"/>
                <wp:cNvGraphicFramePr/>
                <a:graphic xmlns:a="http://schemas.openxmlformats.org/drawingml/2006/main">
                  <a:graphicData uri="http://schemas.microsoft.com/office/word/2010/wordprocessingShape">
                    <wps:wsp>
                      <wps:cNvSpPr/>
                      <wps:spPr>
                        <a:xfrm>
                          <a:off x="0" y="0"/>
                          <a:ext cx="5988050" cy="685800"/>
                        </a:xfrm>
                        <a:prstGeom prst="downArrowCallout">
                          <a:avLst/>
                        </a:prstGeom>
                        <a:solidFill>
                          <a:schemeClr val="tx2">
                            <a:lumMod val="75000"/>
                            <a:lumOff val="2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Pr="00D97AA1" w:rsidR="00D97AA1" w:rsidP="00D97AA1" w:rsidRDefault="008F0E12" w14:paraId="7DA928D7" w14:textId="2252B696">
                            <w:pPr>
                              <w:jc w:val="center"/>
                              <w:rPr>
                                <w:rFonts w:ascii="Arial" w:hAnsi="Arial" w:cs="Arial"/>
                                <w:sz w:val="36"/>
                                <w:szCs w:val="36"/>
                              </w:rPr>
                            </w:pPr>
                            <w:r>
                              <w:rPr>
                                <w:rFonts w:ascii="Arial" w:hAnsi="Arial" w:cs="Arial"/>
                                <w:sz w:val="36"/>
                                <w:szCs w:val="36"/>
                              </w:rPr>
                              <w:t xml:space="preserve">Is the child </w:t>
                            </w:r>
                            <w:r w:rsidR="00D46431">
                              <w:rPr>
                                <w:rFonts w:ascii="Arial" w:hAnsi="Arial" w:cs="Arial"/>
                                <w:sz w:val="36"/>
                                <w:szCs w:val="36"/>
                              </w:rPr>
                              <w:t>at</w:t>
                            </w:r>
                            <w:r>
                              <w:rPr>
                                <w:rFonts w:ascii="Arial" w:hAnsi="Arial" w:cs="Arial"/>
                                <w:sz w:val="36"/>
                                <w:szCs w:val="36"/>
                              </w:rPr>
                              <w:t xml:space="preserve"> immediate </w:t>
                            </w:r>
                            <w:r w:rsidR="00A97567">
                              <w:rPr>
                                <w:rFonts w:ascii="Arial" w:hAnsi="Arial" w:cs="Arial"/>
                                <w:sz w:val="36"/>
                                <w:szCs w:val="36"/>
                              </w:rPr>
                              <w:t>risk of harm</w:t>
                            </w:r>
                            <w:r>
                              <w:rPr>
                                <w:rFonts w:ascii="Arial" w:hAnsi="Arial" w:cs="Arial"/>
                                <w:sz w:val="36"/>
                                <w:szCs w:val="36"/>
                              </w:rPr>
                              <w:t xml:space="preserve">? </w:t>
                            </w:r>
                            <w:r w:rsidRPr="00D97AA1" w:rsidR="00D97AA1">
                              <w:rPr>
                                <w:rFonts w:ascii="Arial" w:hAnsi="Arial" w:cs="Arial"/>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Down Arrow 8" style="position:absolute;left:0;text-align:left;margin-left:6.5pt;margin-top:.35pt;width:471.5pt;height:5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215e99 [2431]" strokecolor="#030e13 [484]" strokeweight="1pt" type="#_x0000_t80" adj="14035,10182,16200,10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" w14:anchorId="2C933DF1">
                <v:textbox>
                  <w:txbxContent>
                    <w:p w:rsidRPr="00D97AA1" w:rsidR="00D97AA1" w:rsidP="00D97AA1" w:rsidRDefault="008F0E12" w14:paraId="7DA928D7" w14:textId="2252B696">
                      <w:pPr>
                        <w:jc w:val="center"/>
                        <w:rPr>
                          <w:rFonts w:ascii="Arial" w:hAnsi="Arial" w:cs="Arial"/>
                          <w:sz w:val="36"/>
                          <w:szCs w:val="36"/>
                        </w:rPr>
                      </w:pPr>
                      <w:r>
                        <w:rPr>
                          <w:rFonts w:ascii="Arial" w:hAnsi="Arial" w:cs="Arial"/>
                          <w:sz w:val="36"/>
                          <w:szCs w:val="36"/>
                        </w:rPr>
                        <w:t xml:space="preserve">Is the child </w:t>
                      </w:r>
                      <w:r w:rsidR="00D46431">
                        <w:rPr>
                          <w:rFonts w:ascii="Arial" w:hAnsi="Arial" w:cs="Arial"/>
                          <w:sz w:val="36"/>
                          <w:szCs w:val="36"/>
                        </w:rPr>
                        <w:t>at</w:t>
                      </w:r>
                      <w:r>
                        <w:rPr>
                          <w:rFonts w:ascii="Arial" w:hAnsi="Arial" w:cs="Arial"/>
                          <w:sz w:val="36"/>
                          <w:szCs w:val="36"/>
                        </w:rPr>
                        <w:t xml:space="preserve"> immediate </w:t>
                      </w:r>
                      <w:r w:rsidR="00A97567">
                        <w:rPr>
                          <w:rFonts w:ascii="Arial" w:hAnsi="Arial" w:cs="Arial"/>
                          <w:sz w:val="36"/>
                          <w:szCs w:val="36"/>
                        </w:rPr>
                        <w:t>risk of harm</w:t>
                      </w:r>
                      <w:r>
                        <w:rPr>
                          <w:rFonts w:ascii="Arial" w:hAnsi="Arial" w:cs="Arial"/>
                          <w:sz w:val="36"/>
                          <w:szCs w:val="36"/>
                        </w:rPr>
                        <w:t xml:space="preserve">? </w:t>
                      </w:r>
                      <w:r w:rsidRPr="00D97AA1" w:rsidR="00D97AA1">
                        <w:rPr>
                          <w:rFonts w:ascii="Arial" w:hAnsi="Arial" w:cs="Arial"/>
                          <w:sz w:val="36"/>
                          <w:szCs w:val="36"/>
                        </w:rPr>
                        <w:t xml:space="preserve"> </w:t>
                      </w:r>
                    </w:p>
                  </w:txbxContent>
                </v:textbox>
              </v:shape>
            </w:pict>
          </mc:Fallback>
        </mc:AlternateContent>
      </w:r>
    </w:p>
    <w:p w:rsidR="007A623E" w:rsidP="002946CA" w:rsidRDefault="00831FAD" w14:paraId="778EDD1C" w14:textId="4E6690A4">
      <w:pPr>
        <w:jc w:val="both"/>
        <w:rPr>
          <w:rFonts w:ascii="Arial" w:hAnsi="Arial" w:eastAsia="Century Gothic" w:cs="Arial"/>
          <w:noProof/>
          <w:sz w:val="24"/>
          <w:szCs w:val="24"/>
        </w:rPr>
      </w:pPr>
      <w:r>
        <w:rPr>
          <w:rFonts w:ascii="Arial" w:hAnsi="Arial" w:eastAsia="Century Gothic" w:cs="Arial"/>
          <w:noProof/>
          <w:sz w:val="24"/>
          <w:szCs w:val="24"/>
          <w14:ligatures w14:val="standardContextual"/>
        </w:rPr>
        <mc:AlternateContent>
          <mc:Choice Requires="wps">
            <w:drawing>
              <wp:anchor distT="0" distB="0" distL="114300" distR="114300" simplePos="0" relativeHeight="251658245" behindDoc="0" locked="0" layoutInCell="1" allowOverlap="1" wp14:anchorId="65CCB6F2" wp14:editId="5B1E509C">
                <wp:simplePos x="0" y="0"/>
                <wp:positionH relativeFrom="column">
                  <wp:posOffset>1181100</wp:posOffset>
                </wp:positionH>
                <wp:positionV relativeFrom="paragraph">
                  <wp:posOffset>259715</wp:posOffset>
                </wp:positionV>
                <wp:extent cx="1803400" cy="336550"/>
                <wp:effectExtent l="38100" t="0" r="25400" b="82550"/>
                <wp:wrapNone/>
                <wp:docPr id="250619202" name="Straight Arrow Connector 11"/>
                <wp:cNvGraphicFramePr/>
                <a:graphic xmlns:a="http://schemas.openxmlformats.org/drawingml/2006/main">
                  <a:graphicData uri="http://schemas.microsoft.com/office/word/2010/wordprocessingShape">
                    <wps:wsp>
                      <wps:cNvCnPr/>
                      <wps:spPr>
                        <a:xfrm flipH="1">
                          <a:off x="0" y="0"/>
                          <a:ext cx="1803400" cy="336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v:shapetype id="_x0000_t32" coordsize="21600,21600" o:oned="t" filled="f" o:spt="32" path="m,l21600,21600e" w14:anchorId="6F95F16D">
                <v:path fillok="f" arrowok="t" o:connecttype="none"/>
                <o:lock v:ext="edit" shapetype="t"/>
              </v:shapetype>
              <v:shape id="Straight Arrow Connector 11" style="position:absolute;margin-left:93pt;margin-top:20.45pt;width:142pt;height:26.5pt;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">
                <v:stroke joinstyle="miter" endarrow="block"/>
              </v:shape>
            </w:pict>
          </mc:Fallback>
        </mc:AlternateContent>
      </w:r>
    </w:p>
    <w:p w:rsidR="007A623E" w:rsidP="002946CA" w:rsidRDefault="00831FAD" w14:paraId="39939E31" w14:textId="79F26337">
      <w:pPr>
        <w:jc w:val="both"/>
        <w:rPr>
          <w:rFonts w:ascii="Arial" w:hAnsi="Arial" w:eastAsia="Century Gothic" w:cs="Arial"/>
          <w:noProof/>
          <w:sz w:val="24"/>
          <w:szCs w:val="24"/>
        </w:rPr>
      </w:pPr>
      <w:r>
        <w:rPr>
          <w:rFonts w:ascii="Arial" w:hAnsi="Arial" w:eastAsia="Century Gothic" w:cs="Arial"/>
          <w:noProof/>
          <w:sz w:val="24"/>
          <w:szCs w:val="24"/>
          <w14:ligatures w14:val="standardContextual"/>
        </w:rPr>
        <mc:AlternateContent>
          <mc:Choice Requires="wps">
            <w:drawing>
              <wp:anchor distT="0" distB="0" distL="114300" distR="114300" simplePos="0" relativeHeight="251658243" behindDoc="0" locked="0" layoutInCell="1" allowOverlap="1" wp14:anchorId="23C13E0E" wp14:editId="25B43CDC">
                <wp:simplePos x="0" y="0"/>
                <wp:positionH relativeFrom="column">
                  <wp:posOffset>3162300</wp:posOffset>
                </wp:positionH>
                <wp:positionV relativeFrom="paragraph">
                  <wp:posOffset>13970</wp:posOffset>
                </wp:positionV>
                <wp:extent cx="1035050" cy="336550"/>
                <wp:effectExtent l="0" t="0" r="69850" b="63500"/>
                <wp:wrapNone/>
                <wp:docPr id="382546987" name="Straight Arrow Connector 9"/>
                <wp:cNvGraphicFramePr/>
                <a:graphic xmlns:a="http://schemas.openxmlformats.org/drawingml/2006/main">
                  <a:graphicData uri="http://schemas.microsoft.com/office/word/2010/wordprocessingShape">
                    <wps:wsp>
                      <wps:cNvCnPr/>
                      <wps:spPr>
                        <a:xfrm>
                          <a:off x="0" y="0"/>
                          <a:ext cx="1035050" cy="336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24ED35CE">
                <v:path fillok="f" arrowok="t" o:connecttype="none"/>
                <o:lock v:ext="edit" shapetype="t"/>
              </v:shapetype>
              <v:shape id="Straight Arrow Connector 9" style="position:absolute;margin-left:249pt;margin-top:1.1pt;width:81.5pt;height:2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">
                <v:stroke joinstyle="miter" endarrow="block"/>
              </v:shape>
            </w:pict>
          </mc:Fallback>
        </mc:AlternateContent>
      </w:r>
      <w:r w:rsidR="001953F1">
        <w:rPr>
          <w:rFonts w:ascii="Arial" w:hAnsi="Arial" w:eastAsia="Century Gothic" w:cs="Arial"/>
          <w:noProof/>
          <w:sz w:val="24"/>
          <w:szCs w:val="24"/>
          <w14:ligatures w14:val="standardContextual"/>
        </w:rPr>
        <mc:AlternateContent>
          <mc:Choice Requires="wps">
            <w:drawing>
              <wp:anchor distT="0" distB="0" distL="114300" distR="114300" simplePos="0" relativeHeight="251658247" behindDoc="0" locked="0" layoutInCell="1" allowOverlap="1" wp14:anchorId="1393AEE7" wp14:editId="27FB2DFE">
                <wp:simplePos x="0" y="0"/>
                <wp:positionH relativeFrom="column">
                  <wp:posOffset>-374650</wp:posOffset>
                </wp:positionH>
                <wp:positionV relativeFrom="paragraph">
                  <wp:posOffset>109220</wp:posOffset>
                </wp:positionV>
                <wp:extent cx="1524000" cy="1276350"/>
                <wp:effectExtent l="0" t="0" r="19050" b="19050"/>
                <wp:wrapNone/>
                <wp:docPr id="964035243" name="Rectangle 14"/>
                <wp:cNvGraphicFramePr/>
                <a:graphic xmlns:a="http://schemas.openxmlformats.org/drawingml/2006/main">
                  <a:graphicData uri="http://schemas.microsoft.com/office/word/2010/wordprocessingShape">
                    <wps:wsp>
                      <wps:cNvSpPr/>
                      <wps:spPr>
                        <a:xfrm>
                          <a:off x="0" y="0"/>
                          <a:ext cx="1524000" cy="1276350"/>
                        </a:xfrm>
                        <a:prstGeom prst="rect">
                          <a:avLst/>
                        </a:prstGeom>
                      </wps:spPr>
                      <wps:style>
                        <a:lnRef idx="2">
                          <a:schemeClr val="accent6">
                            <a:shade val="15000"/>
                          </a:schemeClr>
                        </a:lnRef>
                        <a:fillRef idx="1">
                          <a:schemeClr val="accent6"/>
                        </a:fillRef>
                        <a:effectRef idx="0">
                          <a:schemeClr val="accent6"/>
                        </a:effectRef>
                        <a:fontRef idx="minor">
                          <a:schemeClr val="lt1"/>
                        </a:fontRef>
                      </wps:style>
                      <wps:txbx>
                        <w:txbxContent>
                          <w:p w:rsidRPr="002A71A1" w:rsidR="00952906" w:rsidP="00952906" w:rsidRDefault="00952906" w14:paraId="08A5E4B8" w14:textId="77777777">
                            <w:pPr>
                              <w:jc w:val="center"/>
                              <w:rPr>
                                <w:rFonts w:ascii="Arial" w:hAnsi="Arial" w:cs="Arial"/>
                                <w:b/>
                                <w:bCs/>
                                <w:color w:val="FFFFFF" w:themeColor="background1"/>
                                <w:sz w:val="28"/>
                                <w:szCs w:val="28"/>
                              </w:rPr>
                            </w:pPr>
                            <w:r w:rsidRPr="002A71A1">
                              <w:rPr>
                                <w:rFonts w:ascii="Arial" w:hAnsi="Arial" w:cs="Arial"/>
                                <w:b/>
                                <w:bCs/>
                                <w:color w:val="FFFFFF" w:themeColor="background1"/>
                                <w:sz w:val="28"/>
                                <w:szCs w:val="28"/>
                              </w:rPr>
                              <w:t>NO</w:t>
                            </w:r>
                          </w:p>
                          <w:p w:rsidRPr="002A71A1" w:rsidR="00952906" w:rsidP="002A71A1" w:rsidRDefault="00952906" w14:paraId="5F441406" w14:textId="311C0472">
                            <w:pPr>
                              <w:jc w:val="center"/>
                              <w:rPr>
                                <w:rFonts w:ascii="Arial" w:hAnsi="Arial" w:cs="Arial"/>
                                <w:sz w:val="28"/>
                                <w:szCs w:val="28"/>
                              </w:rPr>
                            </w:pPr>
                            <w:r w:rsidRPr="002A71A1">
                              <w:rPr>
                                <w:rFonts w:ascii="Arial" w:hAnsi="Arial" w:cs="Arial"/>
                                <w:color w:val="FFFFFF" w:themeColor="background1"/>
                                <w:sz w:val="28"/>
                                <w:szCs w:val="28"/>
                              </w:rPr>
                              <w:t xml:space="preserve">Establish what level of </w:t>
                            </w:r>
                            <w:r w:rsidRPr="002A71A1" w:rsidR="001953F1">
                              <w:rPr>
                                <w:rFonts w:ascii="Arial" w:hAnsi="Arial" w:cs="Arial"/>
                                <w:color w:val="FFFFFF" w:themeColor="background1"/>
                                <w:sz w:val="28"/>
                                <w:szCs w:val="28"/>
                              </w:rPr>
                              <w:t>support</w:t>
                            </w:r>
                            <w:r w:rsidRPr="002A71A1">
                              <w:rPr>
                                <w:rFonts w:ascii="Arial" w:hAnsi="Arial" w:cs="Arial"/>
                                <w:color w:val="FFFFFF" w:themeColor="background1"/>
                                <w:sz w:val="28"/>
                                <w:szCs w:val="28"/>
                              </w:rPr>
                              <w:t xml:space="preserve"> is required.</w:t>
                            </w:r>
                          </w:p>
                          <w:p w:rsidR="00952906" w:rsidP="00952906" w:rsidRDefault="00952906" w14:paraId="73A7851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left:0;text-align:left;margin-left:-29.5pt;margin-top:8.6pt;width:120pt;height:10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4ea72e [3209]" strokecolor="#0b1807 [489]" strokeweight="1pt" w14:anchorId="1393AE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">
                <v:textbox>
                  <w:txbxContent>
                    <w:p w:rsidRPr="002A71A1" w:rsidR="00952906" w:rsidP="00952906" w:rsidRDefault="00952906" w14:paraId="08A5E4B8" w14:textId="77777777">
                      <w:pPr>
                        <w:jc w:val="center"/>
                        <w:rPr>
                          <w:rFonts w:ascii="Arial" w:hAnsi="Arial" w:cs="Arial"/>
                          <w:b/>
                          <w:bCs/>
                          <w:color w:val="FFFFFF" w:themeColor="background1"/>
                          <w:sz w:val="28"/>
                          <w:szCs w:val="28"/>
                        </w:rPr>
                      </w:pPr>
                      <w:r w:rsidRPr="002A71A1">
                        <w:rPr>
                          <w:rFonts w:ascii="Arial" w:hAnsi="Arial" w:cs="Arial"/>
                          <w:b/>
                          <w:bCs/>
                          <w:color w:val="FFFFFF" w:themeColor="background1"/>
                          <w:sz w:val="28"/>
                          <w:szCs w:val="28"/>
                        </w:rPr>
                        <w:t>NO</w:t>
                      </w:r>
                    </w:p>
                    <w:p w:rsidRPr="002A71A1" w:rsidR="00952906" w:rsidP="002A71A1" w:rsidRDefault="00952906" w14:paraId="5F441406" w14:textId="311C0472">
                      <w:pPr>
                        <w:jc w:val="center"/>
                        <w:rPr>
                          <w:rFonts w:ascii="Arial" w:hAnsi="Arial" w:cs="Arial"/>
                          <w:sz w:val="28"/>
                          <w:szCs w:val="28"/>
                        </w:rPr>
                      </w:pPr>
                      <w:r w:rsidRPr="002A71A1">
                        <w:rPr>
                          <w:rFonts w:ascii="Arial" w:hAnsi="Arial" w:cs="Arial"/>
                          <w:color w:val="FFFFFF" w:themeColor="background1"/>
                          <w:sz w:val="28"/>
                          <w:szCs w:val="28"/>
                        </w:rPr>
                        <w:t xml:space="preserve">Establish what level of </w:t>
                      </w:r>
                      <w:r w:rsidRPr="002A71A1" w:rsidR="001953F1">
                        <w:rPr>
                          <w:rFonts w:ascii="Arial" w:hAnsi="Arial" w:cs="Arial"/>
                          <w:color w:val="FFFFFF" w:themeColor="background1"/>
                          <w:sz w:val="28"/>
                          <w:szCs w:val="28"/>
                        </w:rPr>
                        <w:t>support</w:t>
                      </w:r>
                      <w:r w:rsidRPr="002A71A1">
                        <w:rPr>
                          <w:rFonts w:ascii="Arial" w:hAnsi="Arial" w:cs="Arial"/>
                          <w:color w:val="FFFFFF" w:themeColor="background1"/>
                          <w:sz w:val="28"/>
                          <w:szCs w:val="28"/>
                        </w:rPr>
                        <w:t xml:space="preserve"> is required.</w:t>
                      </w:r>
                    </w:p>
                    <w:p w:rsidR="00952906" w:rsidP="00952906" w:rsidRDefault="00952906" w14:paraId="73A78515" w14:textId="77777777">
                      <w:pPr>
                        <w:jc w:val="center"/>
                      </w:pPr>
                    </w:p>
                  </w:txbxContent>
                </v:textbox>
              </v:rect>
            </w:pict>
          </mc:Fallback>
        </mc:AlternateContent>
      </w:r>
      <w:r w:rsidR="001953F1">
        <w:rPr>
          <w:rFonts w:ascii="Arial" w:hAnsi="Arial" w:eastAsia="Century Gothic" w:cs="Arial"/>
          <w:noProof/>
          <w:sz w:val="24"/>
          <w:szCs w:val="24"/>
          <w14:ligatures w14:val="standardContextual"/>
        </w:rPr>
        <mc:AlternateContent>
          <mc:Choice Requires="wps">
            <w:drawing>
              <wp:anchor distT="0" distB="0" distL="114300" distR="114300" simplePos="0" relativeHeight="251658244" behindDoc="0" locked="0" layoutInCell="1" allowOverlap="1" wp14:anchorId="5FCF4B91" wp14:editId="2BB6E2BE">
                <wp:simplePos x="0" y="0"/>
                <wp:positionH relativeFrom="column">
                  <wp:posOffset>4356100</wp:posOffset>
                </wp:positionH>
                <wp:positionV relativeFrom="paragraph">
                  <wp:posOffset>52705</wp:posOffset>
                </wp:positionV>
                <wp:extent cx="1866900" cy="1866900"/>
                <wp:effectExtent l="0" t="0" r="19050" b="19050"/>
                <wp:wrapNone/>
                <wp:docPr id="343029151" name="Rectangle 10"/>
                <wp:cNvGraphicFramePr/>
                <a:graphic xmlns:a="http://schemas.openxmlformats.org/drawingml/2006/main">
                  <a:graphicData uri="http://schemas.microsoft.com/office/word/2010/wordprocessingShape">
                    <wps:wsp>
                      <wps:cNvSpPr/>
                      <wps:spPr>
                        <a:xfrm>
                          <a:off x="0" y="0"/>
                          <a:ext cx="1866900" cy="18669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rsidRPr="002A71A1" w:rsidR="00530101" w:rsidP="00530101" w:rsidRDefault="00530101" w14:paraId="6C836E4C" w14:textId="031D0557">
                            <w:pPr>
                              <w:jc w:val="center"/>
                              <w:rPr>
                                <w:rFonts w:ascii="Arial" w:hAnsi="Arial" w:cs="Arial"/>
                                <w:b/>
                                <w:bCs/>
                                <w:sz w:val="28"/>
                                <w:szCs w:val="28"/>
                              </w:rPr>
                            </w:pPr>
                            <w:r w:rsidRPr="002A71A1">
                              <w:rPr>
                                <w:rFonts w:ascii="Arial" w:hAnsi="Arial" w:cs="Arial"/>
                                <w:b/>
                                <w:bCs/>
                                <w:sz w:val="28"/>
                                <w:szCs w:val="28"/>
                              </w:rPr>
                              <w:t>YES</w:t>
                            </w:r>
                          </w:p>
                          <w:p w:rsidR="00530101" w:rsidP="00530101" w:rsidRDefault="00135A9A" w14:paraId="600E2080" w14:textId="7C07C5CB">
                            <w:pPr>
                              <w:jc w:val="center"/>
                              <w:rPr>
                                <w:rFonts w:ascii="Arial" w:hAnsi="Arial" w:cs="Arial"/>
                                <w:sz w:val="28"/>
                                <w:szCs w:val="28"/>
                              </w:rPr>
                            </w:pPr>
                            <w:r w:rsidRPr="00D46431">
                              <w:rPr>
                                <w:rFonts w:ascii="Arial" w:hAnsi="Arial" w:cs="Arial"/>
                                <w:sz w:val="28"/>
                                <w:szCs w:val="28"/>
                              </w:rPr>
                              <w:t>Call the police on 999</w:t>
                            </w:r>
                            <w:r w:rsidR="00D46431">
                              <w:rPr>
                                <w:rFonts w:ascii="Arial" w:hAnsi="Arial" w:cs="Arial"/>
                                <w:sz w:val="28"/>
                                <w:szCs w:val="28"/>
                              </w:rPr>
                              <w:t>.</w:t>
                            </w:r>
                            <w:r w:rsidR="00B4703F">
                              <w:rPr>
                                <w:rFonts w:ascii="Arial" w:hAnsi="Arial" w:cs="Arial"/>
                                <w:sz w:val="28"/>
                                <w:szCs w:val="28"/>
                              </w:rPr>
                              <w:t xml:space="preserve"> </w:t>
                            </w:r>
                          </w:p>
                          <w:p w:rsidRPr="00D46431" w:rsidR="00B4703F" w:rsidP="00530101" w:rsidRDefault="00B4703F" w14:paraId="05D6C2DB" w14:textId="1854EADE">
                            <w:pPr>
                              <w:jc w:val="center"/>
                              <w:rPr>
                                <w:rFonts w:ascii="Arial" w:hAnsi="Arial" w:cs="Arial"/>
                                <w:sz w:val="28"/>
                                <w:szCs w:val="28"/>
                              </w:rPr>
                            </w:pPr>
                            <w:r>
                              <w:rPr>
                                <w:rFonts w:ascii="Arial" w:hAnsi="Arial" w:cs="Arial"/>
                                <w:sz w:val="28"/>
                                <w:szCs w:val="28"/>
                              </w:rPr>
                              <w:t xml:space="preserve">Contact MASH or Emergency Duty team </w:t>
                            </w:r>
                            <w:r w:rsidR="0050051B">
                              <w:rPr>
                                <w:rFonts w:ascii="Arial" w:hAnsi="Arial" w:cs="Arial"/>
                                <w:sz w:val="28"/>
                                <w:szCs w:val="28"/>
                              </w:rPr>
                              <w:t>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 style="position:absolute;left:0;text-align:left;margin-left:343pt;margin-top:4.15pt;width:147pt;height:147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31" fillcolor="red" strokecolor="#030e13 [484]" strokeweight="1pt" w14:anchorId="5FCF4B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">
                <v:textbox>
                  <w:txbxContent>
                    <w:p w:rsidRPr="002A71A1" w:rsidR="00530101" w:rsidP="00530101" w:rsidRDefault="00530101" w14:paraId="6C836E4C" w14:textId="031D0557">
                      <w:pPr>
                        <w:jc w:val="center"/>
                        <w:rPr>
                          <w:rFonts w:ascii="Arial" w:hAnsi="Arial" w:cs="Arial"/>
                          <w:b/>
                          <w:bCs/>
                          <w:sz w:val="28"/>
                          <w:szCs w:val="28"/>
                        </w:rPr>
                      </w:pPr>
                      <w:r w:rsidRPr="002A71A1">
                        <w:rPr>
                          <w:rFonts w:ascii="Arial" w:hAnsi="Arial" w:cs="Arial"/>
                          <w:b/>
                          <w:bCs/>
                          <w:sz w:val="28"/>
                          <w:szCs w:val="28"/>
                        </w:rPr>
                        <w:t>YES</w:t>
                      </w:r>
                    </w:p>
                    <w:p w:rsidR="00530101" w:rsidP="00530101" w:rsidRDefault="00135A9A" w14:paraId="600E2080" w14:textId="7C07C5CB">
                      <w:pPr>
                        <w:jc w:val="center"/>
                        <w:rPr>
                          <w:rFonts w:ascii="Arial" w:hAnsi="Arial" w:cs="Arial"/>
                          <w:sz w:val="28"/>
                          <w:szCs w:val="28"/>
                        </w:rPr>
                      </w:pPr>
                      <w:r w:rsidRPr="00D46431">
                        <w:rPr>
                          <w:rFonts w:ascii="Arial" w:hAnsi="Arial" w:cs="Arial"/>
                          <w:sz w:val="28"/>
                          <w:szCs w:val="28"/>
                        </w:rPr>
                        <w:t>Call the police on 999</w:t>
                      </w:r>
                      <w:r w:rsidR="00D46431">
                        <w:rPr>
                          <w:rFonts w:ascii="Arial" w:hAnsi="Arial" w:cs="Arial"/>
                          <w:sz w:val="28"/>
                          <w:szCs w:val="28"/>
                        </w:rPr>
                        <w:t>.</w:t>
                      </w:r>
                      <w:r w:rsidR="00B4703F">
                        <w:rPr>
                          <w:rFonts w:ascii="Arial" w:hAnsi="Arial" w:cs="Arial"/>
                          <w:sz w:val="28"/>
                          <w:szCs w:val="28"/>
                        </w:rPr>
                        <w:t xml:space="preserve"> </w:t>
                      </w:r>
                    </w:p>
                    <w:p w:rsidRPr="00D46431" w:rsidR="00B4703F" w:rsidP="00530101" w:rsidRDefault="00B4703F" w14:paraId="05D6C2DB" w14:textId="1854EADE">
                      <w:pPr>
                        <w:jc w:val="center"/>
                        <w:rPr>
                          <w:rFonts w:ascii="Arial" w:hAnsi="Arial" w:cs="Arial"/>
                          <w:sz w:val="28"/>
                          <w:szCs w:val="28"/>
                        </w:rPr>
                      </w:pPr>
                      <w:r>
                        <w:rPr>
                          <w:rFonts w:ascii="Arial" w:hAnsi="Arial" w:cs="Arial"/>
                          <w:sz w:val="28"/>
                          <w:szCs w:val="28"/>
                        </w:rPr>
                        <w:t xml:space="preserve">Contact MASH or Emergency Duty team </w:t>
                      </w:r>
                      <w:r w:rsidR="0050051B">
                        <w:rPr>
                          <w:rFonts w:ascii="Arial" w:hAnsi="Arial" w:cs="Arial"/>
                          <w:sz w:val="28"/>
                          <w:szCs w:val="28"/>
                        </w:rPr>
                        <w:t>too.</w:t>
                      </w:r>
                    </w:p>
                  </w:txbxContent>
                </v:textbox>
              </v:rect>
            </w:pict>
          </mc:Fallback>
        </mc:AlternateContent>
      </w:r>
    </w:p>
    <w:p w:rsidR="00CE6EBC" w:rsidP="002946CA" w:rsidRDefault="00CE6EBC" w14:paraId="4F1B19F4" w14:textId="2202CBCE">
      <w:pPr>
        <w:jc w:val="both"/>
        <w:rPr>
          <w:rFonts w:ascii="Arial" w:hAnsi="Arial" w:eastAsia="Century Gothic" w:cs="Arial"/>
          <w:noProof/>
          <w:sz w:val="24"/>
          <w:szCs w:val="24"/>
        </w:rPr>
      </w:pPr>
    </w:p>
    <w:p w:rsidR="001D10E9" w:rsidP="002946CA" w:rsidRDefault="00D833B2" w14:paraId="2594E3F9" w14:textId="75D5B161">
      <w:pPr>
        <w:jc w:val="both"/>
        <w:rPr>
          <w:rFonts w:ascii="Arial" w:hAnsi="Arial" w:eastAsia="Century Gothic" w:cs="Arial"/>
          <w:noProof/>
          <w:sz w:val="24"/>
          <w:szCs w:val="24"/>
        </w:rPr>
      </w:pPr>
      <w:r>
        <w:rPr>
          <w:rFonts w:ascii="Arial" w:hAnsi="Arial" w:eastAsia="Century Gothic" w:cs="Arial"/>
          <w:noProof/>
          <w:sz w:val="24"/>
          <w:szCs w:val="24"/>
          <w14:ligatures w14:val="standardContextual"/>
        </w:rPr>
        <mc:AlternateContent>
          <mc:Choice Requires="wps">
            <w:drawing>
              <wp:anchor distT="0" distB="0" distL="114300" distR="114300" simplePos="0" relativeHeight="251658246" behindDoc="0" locked="0" layoutInCell="1" allowOverlap="1" wp14:anchorId="1D4AED18" wp14:editId="2AA37BFF">
                <wp:simplePos x="0" y="0"/>
                <wp:positionH relativeFrom="margin">
                  <wp:posOffset>1669774</wp:posOffset>
                </wp:positionH>
                <wp:positionV relativeFrom="paragraph">
                  <wp:posOffset>131473</wp:posOffset>
                </wp:positionV>
                <wp:extent cx="2044700" cy="1252330"/>
                <wp:effectExtent l="0" t="0" r="12700" b="24130"/>
                <wp:wrapNone/>
                <wp:docPr id="376373395" name="Rectangle: Rounded Corners 13"/>
                <wp:cNvGraphicFramePr/>
                <a:graphic xmlns:a="http://schemas.openxmlformats.org/drawingml/2006/main">
                  <a:graphicData uri="http://schemas.microsoft.com/office/word/2010/wordprocessingShape">
                    <wps:wsp>
                      <wps:cNvSpPr/>
                      <wps:spPr>
                        <a:xfrm>
                          <a:off x="0" y="0"/>
                          <a:ext cx="2044700" cy="1252330"/>
                        </a:xfrm>
                        <a:prstGeom prst="roundRect">
                          <a:avLst/>
                        </a:prstGeom>
                      </wps:spPr>
                      <wps:style>
                        <a:lnRef idx="2">
                          <a:schemeClr val="accent6">
                            <a:shade val="15000"/>
                          </a:schemeClr>
                        </a:lnRef>
                        <a:fillRef idx="1">
                          <a:schemeClr val="accent6"/>
                        </a:fillRef>
                        <a:effectRef idx="0">
                          <a:schemeClr val="accent6"/>
                        </a:effectRef>
                        <a:fontRef idx="minor">
                          <a:schemeClr val="lt1"/>
                        </a:fontRef>
                      </wps:style>
                      <wps:txbx>
                        <w:txbxContent>
                          <w:p w:rsidR="001953F1" w:rsidP="002A71A1" w:rsidRDefault="001953F1" w14:paraId="6E5A9E1C" w14:textId="2BB1EFDA">
                            <w:pPr>
                              <w:jc w:val="center"/>
                              <w:rPr>
                                <w:rFonts w:ascii="Arial" w:hAnsi="Arial" w:cs="Arial"/>
                                <w:sz w:val="24"/>
                                <w:szCs w:val="24"/>
                              </w:rPr>
                            </w:pPr>
                            <w:r w:rsidRPr="002A71A1">
                              <w:rPr>
                                <w:rFonts w:ascii="Arial" w:hAnsi="Arial" w:cs="Arial"/>
                                <w:b/>
                                <w:bCs/>
                                <w:sz w:val="24"/>
                                <w:szCs w:val="24"/>
                              </w:rPr>
                              <w:t>Early Help Services</w:t>
                            </w:r>
                            <w:r w:rsidRPr="002A71A1" w:rsidR="008E060F">
                              <w:rPr>
                                <w:rFonts w:ascii="Arial" w:hAnsi="Arial" w:cs="Arial"/>
                                <w:b/>
                                <w:bCs/>
                                <w:sz w:val="24"/>
                                <w:szCs w:val="24"/>
                              </w:rPr>
                              <w:t>:</w:t>
                            </w:r>
                            <w:r w:rsidR="008E060F">
                              <w:rPr>
                                <w:rFonts w:ascii="Arial" w:hAnsi="Arial" w:cs="Arial"/>
                                <w:sz w:val="24"/>
                                <w:szCs w:val="24"/>
                              </w:rPr>
                              <w:t xml:space="preserve"> </w:t>
                            </w:r>
                            <w:r w:rsidR="002A71A1">
                              <w:rPr>
                                <w:rFonts w:ascii="Arial" w:hAnsi="Arial" w:cs="Arial"/>
                                <w:sz w:val="24"/>
                                <w:szCs w:val="24"/>
                              </w:rPr>
                              <w:t>O</w:t>
                            </w:r>
                            <w:r w:rsidR="008E060F">
                              <w:rPr>
                                <w:rFonts w:ascii="Arial" w:hAnsi="Arial" w:cs="Arial"/>
                                <w:sz w:val="24"/>
                                <w:szCs w:val="24"/>
                              </w:rPr>
                              <w:t>nline request for support</w:t>
                            </w:r>
                          </w:p>
                          <w:p w:rsidR="000B2B39" w:rsidP="002A71A1" w:rsidRDefault="00296870" w14:paraId="283E9C37" w14:textId="5CD8A0E7">
                            <w:pPr>
                              <w:jc w:val="center"/>
                              <w:rPr>
                                <w:rFonts w:ascii="Arial" w:hAnsi="Arial" w:cs="Arial"/>
                                <w:sz w:val="24"/>
                                <w:szCs w:val="24"/>
                              </w:rPr>
                            </w:pPr>
                            <w:r>
                              <w:rPr>
                                <w:rFonts w:ascii="Arial" w:hAnsi="Arial" w:cs="Arial"/>
                                <w:sz w:val="24"/>
                                <w:szCs w:val="24"/>
                              </w:rPr>
                              <w:t xml:space="preserve">Coventry </w:t>
                            </w:r>
                            <w:r w:rsidR="008E060F">
                              <w:rPr>
                                <w:rFonts w:ascii="Arial" w:hAnsi="Arial" w:cs="Arial"/>
                                <w:sz w:val="24"/>
                                <w:szCs w:val="24"/>
                              </w:rPr>
                              <w:t>Family Hub website</w:t>
                            </w:r>
                          </w:p>
                          <w:p w:rsidR="008E060F" w:rsidP="001953F1" w:rsidRDefault="008E060F" w14:paraId="28E6E065" w14:textId="6BED2AE7">
                            <w:pPr>
                              <w:rPr>
                                <w:rFonts w:ascii="Arial" w:hAnsi="Arial" w:cs="Arial"/>
                                <w:sz w:val="24"/>
                                <w:szCs w:val="24"/>
                              </w:rPr>
                            </w:pPr>
                          </w:p>
                          <w:p w:rsidR="001953F1" w:rsidP="001953F1" w:rsidRDefault="001953F1" w14:paraId="5EADF8D5" w14:textId="77777777">
                            <w:pPr>
                              <w:rPr>
                                <w:rFonts w:ascii="Arial" w:hAnsi="Arial" w:cs="Arial"/>
                                <w:sz w:val="24"/>
                                <w:szCs w:val="24"/>
                              </w:rPr>
                            </w:pPr>
                          </w:p>
                          <w:p w:rsidRPr="001953F1" w:rsidR="001953F1" w:rsidP="001953F1" w:rsidRDefault="001953F1" w14:paraId="772B679E" w14:textId="77777777">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left:0;text-align:left;margin-left:131.5pt;margin-top:10.35pt;width:161pt;height:98.6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2" fillcolor="#4ea72e [3209]" strokecolor="#0b1807 [489]" strokeweight="1pt" arcsize="10923f" w14:anchorId="1D4AED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">
                <v:stroke joinstyle="miter"/>
                <v:textbox>
                  <w:txbxContent>
                    <w:p w:rsidR="001953F1" w:rsidP="002A71A1" w:rsidRDefault="001953F1" w14:paraId="6E5A9E1C" w14:textId="2BB1EFDA">
                      <w:pPr>
                        <w:jc w:val="center"/>
                        <w:rPr>
                          <w:rFonts w:ascii="Arial" w:hAnsi="Arial" w:cs="Arial"/>
                          <w:sz w:val="24"/>
                          <w:szCs w:val="24"/>
                        </w:rPr>
                      </w:pPr>
                      <w:r w:rsidRPr="002A71A1">
                        <w:rPr>
                          <w:rFonts w:ascii="Arial" w:hAnsi="Arial" w:cs="Arial"/>
                          <w:b/>
                          <w:bCs/>
                          <w:sz w:val="24"/>
                          <w:szCs w:val="24"/>
                        </w:rPr>
                        <w:t>Early Help Services</w:t>
                      </w:r>
                      <w:r w:rsidRPr="002A71A1" w:rsidR="008E060F">
                        <w:rPr>
                          <w:rFonts w:ascii="Arial" w:hAnsi="Arial" w:cs="Arial"/>
                          <w:b/>
                          <w:bCs/>
                          <w:sz w:val="24"/>
                          <w:szCs w:val="24"/>
                        </w:rPr>
                        <w:t>:</w:t>
                      </w:r>
                      <w:r w:rsidR="008E060F">
                        <w:rPr>
                          <w:rFonts w:ascii="Arial" w:hAnsi="Arial" w:cs="Arial"/>
                          <w:sz w:val="24"/>
                          <w:szCs w:val="24"/>
                        </w:rPr>
                        <w:t xml:space="preserve"> </w:t>
                      </w:r>
                      <w:r w:rsidR="002A71A1">
                        <w:rPr>
                          <w:rFonts w:ascii="Arial" w:hAnsi="Arial" w:cs="Arial"/>
                          <w:sz w:val="24"/>
                          <w:szCs w:val="24"/>
                        </w:rPr>
                        <w:t>O</w:t>
                      </w:r>
                      <w:r w:rsidR="008E060F">
                        <w:rPr>
                          <w:rFonts w:ascii="Arial" w:hAnsi="Arial" w:cs="Arial"/>
                          <w:sz w:val="24"/>
                          <w:szCs w:val="24"/>
                        </w:rPr>
                        <w:t>nline request for support</w:t>
                      </w:r>
                    </w:p>
                    <w:p w:rsidR="000B2B39" w:rsidP="002A71A1" w:rsidRDefault="00296870" w14:paraId="283E9C37" w14:textId="5CD8A0E7">
                      <w:pPr>
                        <w:jc w:val="center"/>
                        <w:rPr>
                          <w:rFonts w:ascii="Arial" w:hAnsi="Arial" w:cs="Arial"/>
                          <w:sz w:val="24"/>
                          <w:szCs w:val="24"/>
                        </w:rPr>
                      </w:pPr>
                      <w:r>
                        <w:rPr>
                          <w:rFonts w:ascii="Arial" w:hAnsi="Arial" w:cs="Arial"/>
                          <w:sz w:val="24"/>
                          <w:szCs w:val="24"/>
                        </w:rPr>
                        <w:t xml:space="preserve">Coventry </w:t>
                      </w:r>
                      <w:r w:rsidR="008E060F">
                        <w:rPr>
                          <w:rFonts w:ascii="Arial" w:hAnsi="Arial" w:cs="Arial"/>
                          <w:sz w:val="24"/>
                          <w:szCs w:val="24"/>
                        </w:rPr>
                        <w:t>Family Hub website</w:t>
                      </w:r>
                    </w:p>
                    <w:p w:rsidR="008E060F" w:rsidP="001953F1" w:rsidRDefault="008E060F" w14:paraId="28E6E065" w14:textId="6BED2AE7">
                      <w:pPr>
                        <w:rPr>
                          <w:rFonts w:ascii="Arial" w:hAnsi="Arial" w:cs="Arial"/>
                          <w:sz w:val="24"/>
                          <w:szCs w:val="24"/>
                        </w:rPr>
                      </w:pPr>
                    </w:p>
                    <w:p w:rsidR="001953F1" w:rsidP="001953F1" w:rsidRDefault="001953F1" w14:paraId="5EADF8D5" w14:textId="77777777">
                      <w:pPr>
                        <w:rPr>
                          <w:rFonts w:ascii="Arial" w:hAnsi="Arial" w:cs="Arial"/>
                          <w:sz w:val="24"/>
                          <w:szCs w:val="24"/>
                        </w:rPr>
                      </w:pPr>
                    </w:p>
                    <w:p w:rsidRPr="001953F1" w:rsidR="001953F1" w:rsidP="001953F1" w:rsidRDefault="001953F1" w14:paraId="772B679E" w14:textId="77777777">
                      <w:pPr>
                        <w:rPr>
                          <w:rFonts w:ascii="Arial" w:hAnsi="Arial" w:cs="Arial"/>
                          <w:sz w:val="24"/>
                          <w:szCs w:val="24"/>
                        </w:rPr>
                      </w:pPr>
                    </w:p>
                  </w:txbxContent>
                </v:textbox>
                <w10:wrap anchorx="margin"/>
              </v:roundrect>
            </w:pict>
          </mc:Fallback>
        </mc:AlternateContent>
      </w:r>
      <w:r>
        <w:rPr>
          <w:rFonts w:ascii="Arial" w:hAnsi="Arial" w:eastAsia="Century Gothic" w:cs="Arial"/>
          <w:noProof/>
          <w:sz w:val="24"/>
          <w:szCs w:val="24"/>
          <w14:ligatures w14:val="standardContextual"/>
        </w:rPr>
        <mc:AlternateContent>
          <mc:Choice Requires="wps">
            <w:drawing>
              <wp:anchor distT="0" distB="0" distL="114300" distR="114300" simplePos="0" relativeHeight="251658249" behindDoc="0" locked="0" layoutInCell="1" allowOverlap="1" wp14:anchorId="2340B462" wp14:editId="36C51E93">
                <wp:simplePos x="0" y="0"/>
                <wp:positionH relativeFrom="column">
                  <wp:posOffset>1130300</wp:posOffset>
                </wp:positionH>
                <wp:positionV relativeFrom="paragraph">
                  <wp:posOffset>270510</wp:posOffset>
                </wp:positionV>
                <wp:extent cx="488950" cy="577850"/>
                <wp:effectExtent l="0" t="0" r="82550" b="50800"/>
                <wp:wrapNone/>
                <wp:docPr id="1315449467" name="Straight Arrow Connector 18"/>
                <wp:cNvGraphicFramePr/>
                <a:graphic xmlns:a="http://schemas.openxmlformats.org/drawingml/2006/main">
                  <a:graphicData uri="http://schemas.microsoft.com/office/word/2010/wordprocessingShape">
                    <wps:wsp>
                      <wps:cNvCnPr/>
                      <wps:spPr>
                        <a:xfrm>
                          <a:off x="0" y="0"/>
                          <a:ext cx="488950" cy="577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v:shape id="Straight Arrow Connector 18" style="position:absolute;margin-left:89pt;margin-top:21.3pt;width:38.5pt;height:4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" w14:anchorId="00319256">
                <v:stroke joinstyle="miter" endarrow="block"/>
              </v:shape>
            </w:pict>
          </mc:Fallback>
        </mc:AlternateContent>
      </w:r>
    </w:p>
    <w:p w:rsidR="001D10E9" w:rsidP="002946CA" w:rsidRDefault="001D10E9" w14:paraId="34816688" w14:textId="2AA51727">
      <w:pPr>
        <w:jc w:val="both"/>
        <w:rPr>
          <w:rFonts w:ascii="Arial" w:hAnsi="Arial" w:eastAsia="Century Gothic" w:cs="Arial"/>
          <w:noProof/>
          <w:sz w:val="24"/>
          <w:szCs w:val="24"/>
        </w:rPr>
      </w:pPr>
    </w:p>
    <w:p w:rsidR="001D10E9" w:rsidP="002946CA" w:rsidRDefault="00D833B2" w14:paraId="3D4B302B" w14:textId="29B82F1D">
      <w:pPr>
        <w:jc w:val="both"/>
        <w:rPr>
          <w:rFonts w:ascii="Arial" w:hAnsi="Arial" w:eastAsia="Century Gothic" w:cs="Arial"/>
          <w:noProof/>
          <w:sz w:val="24"/>
          <w:szCs w:val="24"/>
        </w:rPr>
      </w:pPr>
      <w:r>
        <w:rPr>
          <w:rFonts w:ascii="Arial" w:hAnsi="Arial" w:eastAsia="Century Gothic" w:cs="Arial"/>
          <w:noProof/>
          <w:sz w:val="24"/>
          <w:szCs w:val="24"/>
          <w14:ligatures w14:val="standardContextual"/>
        </w:rPr>
        <mc:AlternateContent>
          <mc:Choice Requires="wps">
            <w:drawing>
              <wp:anchor distT="0" distB="0" distL="114300" distR="114300" simplePos="0" relativeHeight="251658250" behindDoc="0" locked="0" layoutInCell="1" allowOverlap="1" wp14:anchorId="19F4254F" wp14:editId="5FC28024">
                <wp:simplePos x="0" y="0"/>
                <wp:positionH relativeFrom="column">
                  <wp:posOffset>247650</wp:posOffset>
                </wp:positionH>
                <wp:positionV relativeFrom="paragraph">
                  <wp:posOffset>234950</wp:posOffset>
                </wp:positionV>
                <wp:extent cx="6350" cy="984250"/>
                <wp:effectExtent l="76200" t="0" r="88900" b="63500"/>
                <wp:wrapNone/>
                <wp:docPr id="33420522" name="Straight Arrow Connector 19"/>
                <wp:cNvGraphicFramePr/>
                <a:graphic xmlns:a="http://schemas.openxmlformats.org/drawingml/2006/main">
                  <a:graphicData uri="http://schemas.microsoft.com/office/word/2010/wordprocessingShape">
                    <wps:wsp>
                      <wps:cNvCnPr/>
                      <wps:spPr>
                        <a:xfrm flipH="1">
                          <a:off x="0" y="0"/>
                          <a:ext cx="6350" cy="984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v:shape id="Straight Arrow Connector 19" style="position:absolute;margin-left:19.5pt;margin-top:18.5pt;width:.5pt;height:77.5pt;flip:x;z-index:251658250;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" w14:anchorId="48B0E5D2">
                <v:stroke joinstyle="miter" endarrow="block"/>
              </v:shape>
            </w:pict>
          </mc:Fallback>
        </mc:AlternateContent>
      </w:r>
    </w:p>
    <w:p w:rsidR="001D10E9" w:rsidP="002946CA" w:rsidRDefault="001D10E9" w14:paraId="3F1D822A" w14:textId="14FD0739">
      <w:pPr>
        <w:jc w:val="both"/>
        <w:rPr>
          <w:rFonts w:ascii="Arial" w:hAnsi="Arial" w:eastAsia="Century Gothic" w:cs="Arial"/>
          <w:noProof/>
          <w:sz w:val="24"/>
          <w:szCs w:val="24"/>
        </w:rPr>
      </w:pPr>
    </w:p>
    <w:p w:rsidR="00CE6EBC" w:rsidP="002946CA" w:rsidRDefault="00CE6EBC" w14:paraId="0ACBA6C7" w14:textId="3A9EBD4C">
      <w:pPr>
        <w:jc w:val="both"/>
        <w:rPr>
          <w:rFonts w:ascii="Arial" w:hAnsi="Arial" w:eastAsia="Century Gothic" w:cs="Arial"/>
          <w:noProof/>
          <w:sz w:val="24"/>
          <w:szCs w:val="24"/>
        </w:rPr>
      </w:pPr>
    </w:p>
    <w:p w:rsidR="00D357BC" w:rsidP="002946CA" w:rsidRDefault="00D97FED" w14:paraId="6019095F" w14:textId="7C2ED576">
      <w:pPr>
        <w:jc w:val="both"/>
        <w:rPr>
          <w:rFonts w:ascii="Arial" w:hAnsi="Arial" w:eastAsia="Century Gothic" w:cs="Arial"/>
          <w:noProof/>
          <w:sz w:val="24"/>
          <w:szCs w:val="24"/>
        </w:rPr>
      </w:pPr>
      <w:r>
        <w:rPr>
          <w:rFonts w:ascii="Arial" w:hAnsi="Arial" w:eastAsia="Century Gothic" w:cs="Arial"/>
          <w:noProof/>
          <w:sz w:val="24"/>
          <w:szCs w:val="24"/>
          <w14:ligatures w14:val="standardContextual"/>
        </w:rPr>
        <mc:AlternateContent>
          <mc:Choice Requires="wps">
            <w:drawing>
              <wp:anchor distT="0" distB="0" distL="114300" distR="114300" simplePos="0" relativeHeight="251658248" behindDoc="0" locked="0" layoutInCell="1" allowOverlap="1" wp14:anchorId="7925F706" wp14:editId="5BA431D6">
                <wp:simplePos x="0" y="0"/>
                <wp:positionH relativeFrom="column">
                  <wp:posOffset>-349250</wp:posOffset>
                </wp:positionH>
                <wp:positionV relativeFrom="paragraph">
                  <wp:posOffset>208915</wp:posOffset>
                </wp:positionV>
                <wp:extent cx="5219700" cy="2146300"/>
                <wp:effectExtent l="0" t="0" r="19050" b="25400"/>
                <wp:wrapNone/>
                <wp:docPr id="1894194711" name="Rectangle: Rounded Corners 17"/>
                <wp:cNvGraphicFramePr/>
                <a:graphic xmlns:a="http://schemas.openxmlformats.org/drawingml/2006/main">
                  <a:graphicData uri="http://schemas.microsoft.com/office/word/2010/wordprocessingShape">
                    <wps:wsp>
                      <wps:cNvSpPr/>
                      <wps:spPr>
                        <a:xfrm>
                          <a:off x="0" y="0"/>
                          <a:ext cx="5219700" cy="2146300"/>
                        </a:xfrm>
                        <a:prstGeom prst="roundRect">
                          <a:avLst/>
                        </a:prstGeom>
                      </wps:spPr>
                      <wps:style>
                        <a:lnRef idx="2">
                          <a:schemeClr val="accent6">
                            <a:shade val="15000"/>
                          </a:schemeClr>
                        </a:lnRef>
                        <a:fillRef idx="1">
                          <a:schemeClr val="accent6"/>
                        </a:fillRef>
                        <a:effectRef idx="0">
                          <a:schemeClr val="accent6"/>
                        </a:effectRef>
                        <a:fontRef idx="minor">
                          <a:schemeClr val="lt1"/>
                        </a:fontRef>
                      </wps:style>
                      <wps:txbx>
                        <w:txbxContent>
                          <w:p w:rsidRPr="002A71A1" w:rsidR="008D1B72" w:rsidP="008D1B72" w:rsidRDefault="00960E53" w14:paraId="0567971E" w14:textId="5EC7F6DB">
                            <w:pPr>
                              <w:spacing w:after="0"/>
                              <w:jc w:val="center"/>
                              <w:rPr>
                                <w:b/>
                                <w:bCs/>
                              </w:rPr>
                            </w:pPr>
                            <w:r w:rsidRPr="002A71A1">
                              <w:rPr>
                                <w:rFonts w:ascii="Arial" w:hAnsi="Arial" w:cs="Arial"/>
                                <w:b/>
                                <w:bCs/>
                                <w:sz w:val="24"/>
                                <w:szCs w:val="24"/>
                              </w:rPr>
                              <w:t>Contact MASH for advice</w:t>
                            </w:r>
                            <w:r w:rsidRPr="002A71A1" w:rsidR="008D1B72">
                              <w:rPr>
                                <w:rFonts w:ascii="Arial" w:hAnsi="Arial" w:cs="Arial"/>
                                <w:b/>
                                <w:bCs/>
                                <w:sz w:val="24"/>
                                <w:szCs w:val="24"/>
                              </w:rPr>
                              <w:t>:</w:t>
                            </w:r>
                            <w:r w:rsidRPr="002A71A1" w:rsidR="008D1B72">
                              <w:rPr>
                                <w:b/>
                                <w:bCs/>
                              </w:rPr>
                              <w:t xml:space="preserve"> </w:t>
                            </w:r>
                          </w:p>
                          <w:p w:rsidR="003A2BB0" w:rsidP="008D1B72" w:rsidRDefault="008D1B72" w14:paraId="1C698DA4" w14:textId="3FD26488">
                            <w:pPr>
                              <w:spacing w:after="0"/>
                              <w:jc w:val="center"/>
                              <w:rPr>
                                <w:rFonts w:ascii="Arial" w:hAnsi="Arial" w:cs="Arial"/>
                                <w:sz w:val="24"/>
                                <w:szCs w:val="24"/>
                              </w:rPr>
                            </w:pPr>
                            <w:r w:rsidRPr="008D1B72">
                              <w:rPr>
                                <w:rFonts w:ascii="Arial" w:hAnsi="Arial" w:cs="Arial"/>
                                <w:sz w:val="24"/>
                                <w:szCs w:val="24"/>
                              </w:rPr>
                              <w:t xml:space="preserve">MASH@coventry.gov.uk </w:t>
                            </w:r>
                            <w:r w:rsidRPr="008D1B72">
                              <w:rPr>
                                <w:rFonts w:ascii="Arial" w:hAnsi="Arial" w:cs="Arial"/>
                                <w:b/>
                                <w:bCs/>
                                <w:sz w:val="24"/>
                                <w:szCs w:val="24"/>
                              </w:rPr>
                              <w:t xml:space="preserve">or </w:t>
                            </w:r>
                            <w:r w:rsidRPr="008D1B72">
                              <w:rPr>
                                <w:rFonts w:ascii="Arial" w:hAnsi="Arial" w:cs="Arial"/>
                                <w:sz w:val="24"/>
                                <w:szCs w:val="24"/>
                              </w:rPr>
                              <w:t>024 7678 8555</w:t>
                            </w:r>
                          </w:p>
                          <w:p w:rsidR="008D1B72" w:rsidP="008D1B72" w:rsidRDefault="008D1B72" w14:paraId="1E8BB1BE" w14:textId="77777777">
                            <w:pPr>
                              <w:spacing w:after="0"/>
                              <w:jc w:val="center"/>
                              <w:rPr>
                                <w:rFonts w:ascii="Arial" w:hAnsi="Arial" w:cs="Arial"/>
                                <w:sz w:val="24"/>
                                <w:szCs w:val="24"/>
                              </w:rPr>
                            </w:pPr>
                          </w:p>
                          <w:p w:rsidR="00960E53" w:rsidP="00960E53" w:rsidRDefault="003A2BB0" w14:paraId="355D8BF3" w14:textId="02D0BDE5">
                            <w:pPr>
                              <w:jc w:val="center"/>
                              <w:rPr>
                                <w:rFonts w:ascii="Arial" w:hAnsi="Arial" w:cs="Arial"/>
                                <w:sz w:val="24"/>
                                <w:szCs w:val="24"/>
                              </w:rPr>
                            </w:pPr>
                            <w:r>
                              <w:rPr>
                                <w:rFonts w:ascii="Arial" w:hAnsi="Arial" w:cs="Arial"/>
                                <w:sz w:val="24"/>
                                <w:szCs w:val="24"/>
                              </w:rPr>
                              <w:t xml:space="preserve">Complete an online </w:t>
                            </w:r>
                            <w:r w:rsidRPr="00960E53" w:rsidR="00960E53">
                              <w:rPr>
                                <w:rFonts w:ascii="Arial" w:hAnsi="Arial" w:cs="Arial"/>
                                <w:sz w:val="24"/>
                                <w:szCs w:val="24"/>
                              </w:rPr>
                              <w:t xml:space="preserve">referral to MASH using </w:t>
                            </w:r>
                            <w:r w:rsidR="008D1B72">
                              <w:rPr>
                                <w:rFonts w:ascii="Arial" w:hAnsi="Arial" w:cs="Arial"/>
                                <w:sz w:val="24"/>
                                <w:szCs w:val="24"/>
                              </w:rPr>
                              <w:t xml:space="preserve">a </w:t>
                            </w:r>
                            <w:r w:rsidRPr="00960E53" w:rsidR="00960E53">
                              <w:rPr>
                                <w:rFonts w:ascii="Arial" w:hAnsi="Arial" w:cs="Arial"/>
                                <w:sz w:val="24"/>
                                <w:szCs w:val="24"/>
                              </w:rPr>
                              <w:t xml:space="preserve">MARF. </w:t>
                            </w:r>
                          </w:p>
                          <w:p w:rsidR="008F7564" w:rsidP="00960E53" w:rsidRDefault="0030093A" w14:paraId="7F826C04" w14:textId="2F9E8B3C">
                            <w:pPr>
                              <w:jc w:val="center"/>
                              <w:rPr>
                                <w:rFonts w:ascii="Arial" w:hAnsi="Arial" w:cs="Arial"/>
                                <w:sz w:val="24"/>
                                <w:szCs w:val="24"/>
                              </w:rPr>
                            </w:pPr>
                            <w:r>
                              <w:rPr>
                                <w:rFonts w:ascii="Arial" w:hAnsi="Arial" w:cs="Arial"/>
                                <w:sz w:val="24"/>
                                <w:szCs w:val="24"/>
                              </w:rPr>
                              <w:t>Consent should be sought from parents</w:t>
                            </w:r>
                            <w:r w:rsidR="00866116">
                              <w:rPr>
                                <w:rFonts w:ascii="Arial" w:hAnsi="Arial" w:cs="Arial"/>
                                <w:sz w:val="24"/>
                                <w:szCs w:val="24"/>
                              </w:rPr>
                              <w:t xml:space="preserve">, unless </w:t>
                            </w:r>
                            <w:r w:rsidR="00DB06C6">
                              <w:rPr>
                                <w:rFonts w:ascii="Arial" w:hAnsi="Arial" w:cs="Arial"/>
                                <w:sz w:val="24"/>
                                <w:szCs w:val="24"/>
                              </w:rPr>
                              <w:t xml:space="preserve">doing so would put the child at immediate risk or harm. </w:t>
                            </w:r>
                          </w:p>
                          <w:p w:rsidRPr="00960E53" w:rsidR="00DB06C6" w:rsidP="00960E53" w:rsidRDefault="00D97FED" w14:paraId="545DA54B" w14:textId="169B8657">
                            <w:pPr>
                              <w:jc w:val="center"/>
                              <w:rPr>
                                <w:rFonts w:ascii="Arial" w:hAnsi="Arial" w:cs="Arial"/>
                                <w:sz w:val="24"/>
                                <w:szCs w:val="24"/>
                              </w:rPr>
                            </w:pPr>
                            <w:r w:rsidRPr="00D97FED">
                              <w:rPr>
                                <w:rFonts w:ascii="Arial" w:hAnsi="Arial" w:cs="Arial"/>
                                <w:b/>
                                <w:bCs/>
                                <w:sz w:val="24"/>
                                <w:szCs w:val="24"/>
                              </w:rPr>
                              <w:t>Always</w:t>
                            </w:r>
                            <w:r w:rsidRPr="00D97FED">
                              <w:rPr>
                                <w:rFonts w:ascii="Arial" w:hAnsi="Arial" w:cs="Arial"/>
                                <w:sz w:val="24"/>
                                <w:szCs w:val="24"/>
                              </w:rPr>
                              <w:t xml:space="preserve"> follow up if you have not heard back from the professional within an agreed timescale.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7" style="position:absolute;left:0;text-align:left;margin-left:-27.5pt;margin-top:16.45pt;width:411pt;height:16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4ea72e [3209]" strokecolor="#0b1807 [489]" strokeweight="1pt" arcsize="10923f" w14:anchorId="7925F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">
                <v:stroke joinstyle="miter"/>
                <v:textbox>
                  <w:txbxContent>
                    <w:p w:rsidRPr="002A71A1" w:rsidR="008D1B72" w:rsidP="008D1B72" w:rsidRDefault="00960E53" w14:paraId="0567971E" w14:textId="5EC7F6DB">
                      <w:pPr>
                        <w:spacing w:after="0"/>
                        <w:jc w:val="center"/>
                        <w:rPr>
                          <w:b/>
                          <w:bCs/>
                        </w:rPr>
                      </w:pPr>
                      <w:r w:rsidRPr="002A71A1">
                        <w:rPr>
                          <w:rFonts w:ascii="Arial" w:hAnsi="Arial" w:cs="Arial"/>
                          <w:b/>
                          <w:bCs/>
                          <w:sz w:val="24"/>
                          <w:szCs w:val="24"/>
                        </w:rPr>
                        <w:t>Contact MASH for advice</w:t>
                      </w:r>
                      <w:r w:rsidRPr="002A71A1" w:rsidR="008D1B72">
                        <w:rPr>
                          <w:rFonts w:ascii="Arial" w:hAnsi="Arial" w:cs="Arial"/>
                          <w:b/>
                          <w:bCs/>
                          <w:sz w:val="24"/>
                          <w:szCs w:val="24"/>
                        </w:rPr>
                        <w:t>:</w:t>
                      </w:r>
                      <w:r w:rsidRPr="002A71A1" w:rsidR="008D1B72">
                        <w:rPr>
                          <w:b/>
                          <w:bCs/>
                        </w:rPr>
                        <w:t xml:space="preserve"> </w:t>
                      </w:r>
                    </w:p>
                    <w:p w:rsidR="003A2BB0" w:rsidP="008D1B72" w:rsidRDefault="008D1B72" w14:paraId="1C698DA4" w14:textId="3FD26488">
                      <w:pPr>
                        <w:spacing w:after="0"/>
                        <w:jc w:val="center"/>
                        <w:rPr>
                          <w:rFonts w:ascii="Arial" w:hAnsi="Arial" w:cs="Arial"/>
                          <w:sz w:val="24"/>
                          <w:szCs w:val="24"/>
                        </w:rPr>
                      </w:pPr>
                      <w:r w:rsidRPr="008D1B72">
                        <w:rPr>
                          <w:rFonts w:ascii="Arial" w:hAnsi="Arial" w:cs="Arial"/>
                          <w:sz w:val="24"/>
                          <w:szCs w:val="24"/>
                        </w:rPr>
                        <w:t xml:space="preserve">MASH@coventry.gov.uk </w:t>
                      </w:r>
                      <w:r w:rsidRPr="008D1B72">
                        <w:rPr>
                          <w:rFonts w:ascii="Arial" w:hAnsi="Arial" w:cs="Arial"/>
                          <w:b/>
                          <w:bCs/>
                          <w:sz w:val="24"/>
                          <w:szCs w:val="24"/>
                        </w:rPr>
                        <w:t xml:space="preserve">or </w:t>
                      </w:r>
                      <w:r w:rsidRPr="008D1B72">
                        <w:rPr>
                          <w:rFonts w:ascii="Arial" w:hAnsi="Arial" w:cs="Arial"/>
                          <w:sz w:val="24"/>
                          <w:szCs w:val="24"/>
                        </w:rPr>
                        <w:t>024 7678 8555</w:t>
                      </w:r>
                    </w:p>
                    <w:p w:rsidR="008D1B72" w:rsidP="008D1B72" w:rsidRDefault="008D1B72" w14:paraId="1E8BB1BE" w14:textId="77777777">
                      <w:pPr>
                        <w:spacing w:after="0"/>
                        <w:jc w:val="center"/>
                        <w:rPr>
                          <w:rFonts w:ascii="Arial" w:hAnsi="Arial" w:cs="Arial"/>
                          <w:sz w:val="24"/>
                          <w:szCs w:val="24"/>
                        </w:rPr>
                      </w:pPr>
                    </w:p>
                    <w:p w:rsidR="00960E53" w:rsidP="00960E53" w:rsidRDefault="003A2BB0" w14:paraId="355D8BF3" w14:textId="02D0BDE5">
                      <w:pPr>
                        <w:jc w:val="center"/>
                        <w:rPr>
                          <w:rFonts w:ascii="Arial" w:hAnsi="Arial" w:cs="Arial"/>
                          <w:sz w:val="24"/>
                          <w:szCs w:val="24"/>
                        </w:rPr>
                      </w:pPr>
                      <w:r>
                        <w:rPr>
                          <w:rFonts w:ascii="Arial" w:hAnsi="Arial" w:cs="Arial"/>
                          <w:sz w:val="24"/>
                          <w:szCs w:val="24"/>
                        </w:rPr>
                        <w:t xml:space="preserve">Complete an online </w:t>
                      </w:r>
                      <w:r w:rsidRPr="00960E53" w:rsidR="00960E53">
                        <w:rPr>
                          <w:rFonts w:ascii="Arial" w:hAnsi="Arial" w:cs="Arial"/>
                          <w:sz w:val="24"/>
                          <w:szCs w:val="24"/>
                        </w:rPr>
                        <w:t xml:space="preserve">referral to MASH using </w:t>
                      </w:r>
                      <w:r w:rsidR="008D1B72">
                        <w:rPr>
                          <w:rFonts w:ascii="Arial" w:hAnsi="Arial" w:cs="Arial"/>
                          <w:sz w:val="24"/>
                          <w:szCs w:val="24"/>
                        </w:rPr>
                        <w:t xml:space="preserve">a </w:t>
                      </w:r>
                      <w:r w:rsidRPr="00960E53" w:rsidR="00960E53">
                        <w:rPr>
                          <w:rFonts w:ascii="Arial" w:hAnsi="Arial" w:cs="Arial"/>
                          <w:sz w:val="24"/>
                          <w:szCs w:val="24"/>
                        </w:rPr>
                        <w:t xml:space="preserve">MARF. </w:t>
                      </w:r>
                    </w:p>
                    <w:p w:rsidR="008F7564" w:rsidP="00960E53" w:rsidRDefault="0030093A" w14:paraId="7F826C04" w14:textId="2F9E8B3C">
                      <w:pPr>
                        <w:jc w:val="center"/>
                        <w:rPr>
                          <w:rFonts w:ascii="Arial" w:hAnsi="Arial" w:cs="Arial"/>
                          <w:sz w:val="24"/>
                          <w:szCs w:val="24"/>
                        </w:rPr>
                      </w:pPr>
                      <w:r>
                        <w:rPr>
                          <w:rFonts w:ascii="Arial" w:hAnsi="Arial" w:cs="Arial"/>
                          <w:sz w:val="24"/>
                          <w:szCs w:val="24"/>
                        </w:rPr>
                        <w:t>Consent should be sought from parents</w:t>
                      </w:r>
                      <w:r w:rsidR="00866116">
                        <w:rPr>
                          <w:rFonts w:ascii="Arial" w:hAnsi="Arial" w:cs="Arial"/>
                          <w:sz w:val="24"/>
                          <w:szCs w:val="24"/>
                        </w:rPr>
                        <w:t xml:space="preserve">, unless </w:t>
                      </w:r>
                      <w:r w:rsidR="00DB06C6">
                        <w:rPr>
                          <w:rFonts w:ascii="Arial" w:hAnsi="Arial" w:cs="Arial"/>
                          <w:sz w:val="24"/>
                          <w:szCs w:val="24"/>
                        </w:rPr>
                        <w:t xml:space="preserve">doing so would put the child at immediate risk or harm. </w:t>
                      </w:r>
                    </w:p>
                    <w:p w:rsidRPr="00960E53" w:rsidR="00DB06C6" w:rsidP="00960E53" w:rsidRDefault="00D97FED" w14:paraId="545DA54B" w14:textId="169B8657">
                      <w:pPr>
                        <w:jc w:val="center"/>
                        <w:rPr>
                          <w:rFonts w:ascii="Arial" w:hAnsi="Arial" w:cs="Arial"/>
                          <w:sz w:val="24"/>
                          <w:szCs w:val="24"/>
                        </w:rPr>
                      </w:pPr>
                      <w:r w:rsidRPr="00D97FED">
                        <w:rPr>
                          <w:rFonts w:ascii="Arial" w:hAnsi="Arial" w:cs="Arial"/>
                          <w:b/>
                          <w:bCs/>
                          <w:sz w:val="24"/>
                          <w:szCs w:val="24"/>
                        </w:rPr>
                        <w:t>Always</w:t>
                      </w:r>
                      <w:r w:rsidRPr="00D97FED">
                        <w:rPr>
                          <w:rFonts w:ascii="Arial" w:hAnsi="Arial" w:cs="Arial"/>
                          <w:sz w:val="24"/>
                          <w:szCs w:val="24"/>
                        </w:rPr>
                        <w:t xml:space="preserve"> follow up if you have not heard back from the professional within an agreed timescale.</w:t>
                      </w:r>
                    </w:p>
                  </w:txbxContent>
                </v:textbox>
              </v:roundrect>
            </w:pict>
          </mc:Fallback>
        </mc:AlternateContent>
      </w:r>
    </w:p>
    <w:p w:rsidR="00401E41" w:rsidP="002946CA" w:rsidRDefault="00401E41" w14:paraId="64BEADB3" w14:textId="5B8339C7">
      <w:pPr>
        <w:jc w:val="both"/>
        <w:rPr>
          <w:rFonts w:ascii="Arial" w:hAnsi="Arial" w:eastAsia="Century Gothic" w:cs="Arial"/>
          <w:noProof/>
          <w:sz w:val="24"/>
          <w:szCs w:val="24"/>
        </w:rPr>
      </w:pPr>
    </w:p>
    <w:p w:rsidR="00CC5688" w:rsidP="002946CA" w:rsidRDefault="00CC5688" w14:paraId="2F7505E8" w14:textId="77777777">
      <w:pPr>
        <w:jc w:val="both"/>
        <w:rPr>
          <w:rFonts w:ascii="Arial" w:hAnsi="Arial" w:eastAsia="Century Gothic" w:cs="Arial"/>
          <w:sz w:val="24"/>
          <w:szCs w:val="24"/>
        </w:rPr>
      </w:pPr>
    </w:p>
    <w:p w:rsidRPr="002635BC" w:rsidR="002C7722" w:rsidP="00360C9C" w:rsidRDefault="002C7722" w14:paraId="1F1A3842" w14:textId="4AE96B18"/>
    <w:p w:rsidRPr="002C7722" w:rsidR="00851134" w:rsidP="00851134" w:rsidRDefault="002C7722" w14:paraId="1D9F1ABF" w14:textId="77777777">
      <w:pPr>
        <w:spacing w:after="0" w:line="240" w:lineRule="auto"/>
        <w:rPr>
          <w:rFonts w:ascii="Arial" w:hAnsi="Arial" w:cs="Arial"/>
          <w:sz w:val="24"/>
          <w:szCs w:val="24"/>
        </w:rPr>
      </w:pPr>
      <w:r w:rsidRPr="002C7722">
        <w:rPr>
          <w:rFonts w:ascii="Arial" w:hAnsi="Arial" w:cs="Arial"/>
          <w:sz w:val="24"/>
          <w:szCs w:val="24"/>
        </w:rPr>
        <w:t>An allegation may relate to a person who works with children who has:</w:t>
      </w:r>
    </w:p>
    <w:p w:rsidRPr="002C7722" w:rsidR="00851134" w:rsidP="00851134" w:rsidRDefault="00851134" w14:paraId="7BD1E022" w14:textId="77777777">
      <w:pPr>
        <w:pStyle w:val="ListParagraph"/>
        <w:numPr>
          <w:ilvl w:val="0"/>
          <w:numId w:val="23"/>
        </w:numPr>
        <w:rPr>
          <w:rFonts w:ascii="Arial" w:hAnsi="Arial" w:cs="Arial"/>
          <w:sz w:val="24"/>
          <w:szCs w:val="24"/>
        </w:rPr>
      </w:pPr>
      <w:r w:rsidRPr="002C7722">
        <w:rPr>
          <w:rFonts w:ascii="Arial" w:hAnsi="Arial" w:cs="Arial"/>
          <w:sz w:val="24"/>
          <w:szCs w:val="24"/>
        </w:rPr>
        <w:t xml:space="preserve">behaved in a way that has harmed a child, or may have harmed </w:t>
      </w:r>
    </w:p>
    <w:p w:rsidRPr="002C7722" w:rsidR="00851134" w:rsidP="00851134" w:rsidRDefault="00851134" w14:paraId="3D9074E2" w14:textId="77777777">
      <w:pPr>
        <w:pStyle w:val="ListParagraph"/>
        <w:ind w:left="644"/>
        <w:rPr>
          <w:rFonts w:ascii="Arial" w:hAnsi="Arial" w:cs="Arial"/>
          <w:sz w:val="24"/>
          <w:szCs w:val="24"/>
        </w:rPr>
      </w:pPr>
      <w:r w:rsidRPr="002C7722">
        <w:rPr>
          <w:rFonts w:ascii="Arial" w:hAnsi="Arial" w:cs="Arial"/>
          <w:sz w:val="24"/>
          <w:szCs w:val="24"/>
        </w:rPr>
        <w:t xml:space="preserve">a </w:t>
      </w:r>
      <w:proofErr w:type="gramStart"/>
      <w:r w:rsidRPr="002C7722">
        <w:rPr>
          <w:rFonts w:ascii="Arial" w:hAnsi="Arial" w:cs="Arial"/>
          <w:sz w:val="24"/>
          <w:szCs w:val="24"/>
        </w:rPr>
        <w:t>child;</w:t>
      </w:r>
      <w:proofErr w:type="gramEnd"/>
    </w:p>
    <w:p w:rsidR="00851134" w:rsidP="00851134" w:rsidRDefault="00851134" w14:paraId="69E0D7BE" w14:textId="77777777">
      <w:pPr>
        <w:pStyle w:val="ListParagraph"/>
        <w:numPr>
          <w:ilvl w:val="0"/>
          <w:numId w:val="23"/>
        </w:numPr>
        <w:rPr>
          <w:rFonts w:ascii="Arial" w:hAnsi="Arial" w:cs="Arial"/>
          <w:sz w:val="24"/>
          <w:szCs w:val="24"/>
        </w:rPr>
      </w:pPr>
      <w:r w:rsidRPr="002C7722">
        <w:rPr>
          <w:rFonts w:ascii="Arial" w:hAnsi="Arial" w:cs="Arial"/>
          <w:sz w:val="24"/>
          <w:szCs w:val="24"/>
        </w:rPr>
        <w:t xml:space="preserve">Possibly committed a criminal offence against or related </w:t>
      </w:r>
    </w:p>
    <w:p w:rsidR="00FD6D2D" w:rsidP="00FD6D2D" w:rsidRDefault="00FD6D2D" w14:paraId="20DD9064" w14:textId="77777777">
      <w:pPr>
        <w:rPr>
          <w:rFonts w:ascii="Arial" w:hAnsi="Arial" w:cs="Arial"/>
          <w:sz w:val="24"/>
          <w:szCs w:val="24"/>
        </w:rPr>
      </w:pPr>
    </w:p>
    <w:p w:rsidR="002A71A1" w:rsidP="002A71A1" w:rsidRDefault="002A71A1" w14:paraId="7FAC258A" w14:textId="77777777">
      <w:pPr>
        <w:pStyle w:val="Header"/>
        <w:rPr>
          <w:rFonts w:ascii="Arial" w:hAnsi="Arial" w:cs="Arial"/>
          <w:b/>
          <w:sz w:val="28"/>
          <w:szCs w:val="28"/>
        </w:rPr>
      </w:pPr>
    </w:p>
    <w:p w:rsidRPr="008C53DB" w:rsidR="0046415C" w:rsidP="002A71A1" w:rsidRDefault="0046415C" w14:paraId="617BAEAB" w14:textId="0773C729">
      <w:pPr>
        <w:pStyle w:val="Header"/>
        <w:jc w:val="center"/>
        <w:rPr>
          <w:rFonts w:ascii="Arial" w:hAnsi="Arial" w:cs="Arial"/>
          <w:b/>
          <w:sz w:val="28"/>
          <w:szCs w:val="28"/>
        </w:rPr>
      </w:pPr>
      <w:r w:rsidRPr="008C53DB">
        <w:rPr>
          <w:rFonts w:ascii="Arial" w:hAnsi="Arial" w:cs="Arial"/>
          <w:b/>
          <w:sz w:val="28"/>
          <w:szCs w:val="28"/>
        </w:rPr>
        <w:lastRenderedPageBreak/>
        <w:t>Appendix 2</w:t>
      </w:r>
    </w:p>
    <w:p w:rsidR="0046415C" w:rsidP="0046415C" w:rsidRDefault="0046415C" w14:paraId="60E8B6B4" w14:textId="77777777">
      <w:pPr>
        <w:pStyle w:val="Header"/>
        <w:jc w:val="center"/>
        <w:rPr>
          <w:rFonts w:ascii="Arial" w:hAnsi="Arial" w:cs="Arial"/>
          <w:b/>
          <w:sz w:val="24"/>
          <w:szCs w:val="24"/>
        </w:rPr>
      </w:pPr>
    </w:p>
    <w:p w:rsidRPr="005C1E73" w:rsidR="0046415C" w:rsidP="0046415C" w:rsidRDefault="0046415C" w14:paraId="5AB5F666" w14:textId="77777777">
      <w:pPr>
        <w:rPr>
          <w:rFonts w:ascii="Century Gothic" w:hAnsi="Century Gothic" w:cs="Arial"/>
          <w:sz w:val="28"/>
          <w:szCs w:val="28"/>
        </w:rPr>
      </w:pPr>
      <w:bookmarkStart w:name="_Hlk190855393" w:id="22"/>
      <w:r w:rsidRPr="005C1E73">
        <w:rPr>
          <w:rFonts w:ascii="Century Gothic" w:hAnsi="Century Gothic" w:cs="Arial"/>
          <w:b/>
          <w:bCs/>
          <w:sz w:val="28"/>
          <w:szCs w:val="28"/>
        </w:rPr>
        <w:t xml:space="preserve">Early Years Procedure, Managing Allegations Against Adults who Work with Children </w:t>
      </w:r>
      <w:r>
        <w:rPr>
          <w:rFonts w:ascii="Century Gothic" w:hAnsi="Century Gothic" w:cs="Arial"/>
          <w:b/>
          <w:bCs/>
          <w:sz w:val="28"/>
          <w:szCs w:val="28"/>
        </w:rPr>
        <w:t>(</w:t>
      </w:r>
      <w:r w:rsidRPr="005C1E73">
        <w:rPr>
          <w:rFonts w:ascii="Century Gothic" w:hAnsi="Century Gothic" w:cs="Arial"/>
          <w:b/>
          <w:bCs/>
          <w:sz w:val="28"/>
          <w:szCs w:val="28"/>
        </w:rPr>
        <w:t>in a paid or unpaid capacity</w:t>
      </w:r>
      <w:r>
        <w:rPr>
          <w:rFonts w:ascii="Century Gothic" w:hAnsi="Century Gothic" w:cs="Arial"/>
          <w:b/>
          <w:bCs/>
          <w:sz w:val="28"/>
          <w:szCs w:val="28"/>
        </w:rPr>
        <w:t xml:space="preserve">) Flow Chart </w:t>
      </w:r>
      <w:r w:rsidRPr="005C1E73">
        <w:rPr>
          <w:rFonts w:ascii="Century Gothic" w:hAnsi="Century Gothic" w:cs="Arial"/>
          <w:sz w:val="28"/>
          <w:szCs w:val="28"/>
        </w:rPr>
        <w:t xml:space="preserve"> </w:t>
      </w:r>
    </w:p>
    <w:bookmarkEnd w:id="22"/>
    <w:p w:rsidRPr="00294DA1" w:rsidR="0046415C" w:rsidP="0046415C" w:rsidRDefault="0046415C" w14:paraId="11BA8D2F" w14:textId="77777777">
      <w:pPr>
        <w:spacing w:after="0" w:line="240" w:lineRule="auto"/>
        <w:rPr>
          <w:rFonts w:ascii="Century Gothic" w:hAnsi="Century Gothic"/>
          <w:sz w:val="16"/>
          <w:szCs w:val="16"/>
        </w:rPr>
      </w:pPr>
    </w:p>
    <w:p w:rsidRPr="00E759E9" w:rsidR="0046415C" w:rsidP="0046415C" w:rsidRDefault="0046415C" w14:paraId="3CC70DA8" w14:textId="77777777">
      <w:pPr>
        <w:spacing w:after="0" w:line="240" w:lineRule="auto"/>
        <w:rPr>
          <w:rFonts w:ascii="Arial" w:hAnsi="Arial" w:cs="Arial"/>
          <w:sz w:val="24"/>
          <w:szCs w:val="24"/>
        </w:rPr>
      </w:pPr>
      <w:r w:rsidRPr="00E759E9">
        <w:rPr>
          <w:rFonts w:ascii="Arial" w:hAnsi="Arial" w:cs="Arial"/>
          <w:sz w:val="24"/>
          <w:szCs w:val="24"/>
        </w:rPr>
        <w:t>An allegation may relate to a person who works with children who has:</w:t>
      </w:r>
    </w:p>
    <w:p w:rsidRPr="00E759E9" w:rsidR="0046415C" w:rsidP="0046415C" w:rsidRDefault="0046415C" w14:paraId="3B63A7BE" w14:textId="77777777">
      <w:pPr>
        <w:spacing w:after="0" w:line="240" w:lineRule="auto"/>
        <w:rPr>
          <w:rFonts w:ascii="Arial" w:hAnsi="Arial" w:cs="Arial"/>
          <w:sz w:val="24"/>
          <w:szCs w:val="24"/>
        </w:rPr>
      </w:pPr>
    </w:p>
    <w:p w:rsidRPr="00294DA1" w:rsidR="0046415C" w:rsidP="0046415C" w:rsidRDefault="0046415C" w14:paraId="79270953" w14:textId="77777777">
      <w:pPr>
        <w:numPr>
          <w:ilvl w:val="0"/>
          <w:numId w:val="44"/>
        </w:numPr>
        <w:spacing w:line="240" w:lineRule="auto"/>
        <w:ind w:left="360"/>
        <w:contextualSpacing/>
        <w:rPr>
          <w:rFonts w:ascii="Arial" w:hAnsi="Arial" w:cs="Arial"/>
          <w:sz w:val="24"/>
          <w:szCs w:val="24"/>
        </w:rPr>
      </w:pPr>
      <w:r>
        <w:rPr>
          <w:rFonts w:ascii="Arial" w:hAnsi="Arial" w:cs="Arial"/>
          <w:sz w:val="24"/>
          <w:szCs w:val="24"/>
        </w:rPr>
        <w:t>B</w:t>
      </w:r>
      <w:r w:rsidRPr="00E759E9">
        <w:rPr>
          <w:rFonts w:ascii="Arial" w:hAnsi="Arial" w:cs="Arial"/>
          <w:sz w:val="24"/>
          <w:szCs w:val="24"/>
        </w:rPr>
        <w:t>ehaved in a way that has harmed a child or may have harmed</w:t>
      </w:r>
      <w:r>
        <w:rPr>
          <w:rFonts w:ascii="Arial" w:hAnsi="Arial" w:cs="Arial"/>
          <w:sz w:val="24"/>
          <w:szCs w:val="24"/>
        </w:rPr>
        <w:t xml:space="preserve"> </w:t>
      </w:r>
      <w:r w:rsidRPr="00294DA1">
        <w:rPr>
          <w:rFonts w:ascii="Arial" w:hAnsi="Arial" w:cs="Arial"/>
          <w:sz w:val="24"/>
          <w:szCs w:val="24"/>
        </w:rPr>
        <w:t>a child</w:t>
      </w:r>
      <w:r>
        <w:rPr>
          <w:rFonts w:ascii="Arial" w:hAnsi="Arial" w:cs="Arial"/>
          <w:sz w:val="24"/>
          <w:szCs w:val="24"/>
        </w:rPr>
        <w:t>.</w:t>
      </w:r>
    </w:p>
    <w:p w:rsidRPr="00294DA1" w:rsidR="0046415C" w:rsidP="0046415C" w:rsidRDefault="0046415C" w14:paraId="699DA52B" w14:textId="77777777">
      <w:pPr>
        <w:numPr>
          <w:ilvl w:val="0"/>
          <w:numId w:val="44"/>
        </w:numPr>
        <w:spacing w:line="240" w:lineRule="auto"/>
        <w:ind w:left="360"/>
        <w:contextualSpacing/>
        <w:rPr>
          <w:rFonts w:ascii="Arial" w:hAnsi="Arial" w:cs="Arial"/>
          <w:sz w:val="24"/>
          <w:szCs w:val="24"/>
        </w:rPr>
      </w:pPr>
      <w:r w:rsidRPr="00E759E9">
        <w:rPr>
          <w:rFonts w:ascii="Arial" w:hAnsi="Arial" w:cs="Arial"/>
          <w:sz w:val="24"/>
          <w:szCs w:val="24"/>
        </w:rPr>
        <w:t xml:space="preserve">Possibly committed a criminal offence against or related </w:t>
      </w:r>
      <w:r>
        <w:rPr>
          <w:rFonts w:ascii="Arial" w:hAnsi="Arial" w:cs="Arial"/>
          <w:sz w:val="24"/>
          <w:szCs w:val="24"/>
        </w:rPr>
        <w:t>to a child or</w:t>
      </w:r>
    </w:p>
    <w:p w:rsidR="0046415C" w:rsidP="00385D01" w:rsidRDefault="00385D01" w14:paraId="5FD651BD" w14:textId="46D4AE8F">
      <w:pPr>
        <w:numPr>
          <w:ilvl w:val="0"/>
          <w:numId w:val="44"/>
        </w:numPr>
        <w:spacing w:after="0" w:line="240" w:lineRule="auto"/>
        <w:ind w:left="360"/>
        <w:contextualSpacing/>
        <w:rPr>
          <w:rFonts w:ascii="Arial" w:hAnsi="Arial" w:cs="Arial"/>
          <w:sz w:val="24"/>
          <w:szCs w:val="24"/>
        </w:rPr>
      </w:pPr>
      <w:r w:rsidRPr="00E759E9">
        <w:rPr>
          <w:rFonts w:ascii="Arial" w:hAnsi="Arial" w:cs="Arial"/>
          <w:noProof/>
          <w:sz w:val="24"/>
          <w:szCs w:val="24"/>
          <w:lang w:eastAsia="en-GB"/>
        </w:rPr>
        <mc:AlternateContent>
          <mc:Choice Requires="wps">
            <w:drawing>
              <wp:anchor distT="0" distB="0" distL="114300" distR="114300" simplePos="0" relativeHeight="251658253" behindDoc="0" locked="0" layoutInCell="1" allowOverlap="1" wp14:anchorId="2F0B6BC4" wp14:editId="45971D26">
                <wp:simplePos x="0" y="0"/>
                <wp:positionH relativeFrom="column">
                  <wp:posOffset>5327996</wp:posOffset>
                </wp:positionH>
                <wp:positionV relativeFrom="paragraph">
                  <wp:posOffset>47568</wp:posOffset>
                </wp:positionV>
                <wp:extent cx="1064575" cy="2486833"/>
                <wp:effectExtent l="0" t="0" r="21590" b="27940"/>
                <wp:wrapNone/>
                <wp:docPr id="2" name="Rectangle 2"/>
                <wp:cNvGraphicFramePr/>
                <a:graphic xmlns:a="http://schemas.openxmlformats.org/drawingml/2006/main">
                  <a:graphicData uri="http://schemas.microsoft.com/office/word/2010/wordprocessingShape">
                    <wps:wsp>
                      <wps:cNvSpPr/>
                      <wps:spPr>
                        <a:xfrm>
                          <a:off x="0" y="0"/>
                          <a:ext cx="1064575" cy="2486833"/>
                        </a:xfrm>
                        <a:prstGeom prst="rect">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w="6350" cap="flat" cmpd="sng" algn="ctr">
                          <a:solidFill>
                            <a:srgbClr val="ED7D31"/>
                          </a:solidFill>
                          <a:prstDash val="solid"/>
                          <a:miter lim="800000"/>
                        </a:ln>
                        <a:effectLst/>
                      </wps:spPr>
                      <wps:txbx>
                        <w:txbxContent>
                          <w:p w:rsidRPr="00505BAB" w:rsidR="0046415C" w:rsidP="00BC1971" w:rsidRDefault="0046415C" w14:paraId="5647F95B" w14:textId="267219D8">
                            <w:pPr>
                              <w:jc w:val="center"/>
                              <w:rPr>
                                <w:rFonts w:ascii="Century Gothic" w:hAnsi="Century Gothic"/>
                                <w:b/>
                                <w:sz w:val="20"/>
                                <w:szCs w:val="20"/>
                              </w:rPr>
                            </w:pPr>
                            <w:r w:rsidRPr="00505BAB">
                              <w:rPr>
                                <w:rFonts w:ascii="Century Gothic" w:hAnsi="Century Gothic"/>
                                <w:b/>
                                <w:sz w:val="20"/>
                                <w:szCs w:val="20"/>
                              </w:rPr>
                              <w:t xml:space="preserve">It is your duty to report concerns to the Manager or </w:t>
                            </w:r>
                            <w:r>
                              <w:rPr>
                                <w:rFonts w:ascii="Century Gothic" w:hAnsi="Century Gothic"/>
                                <w:b/>
                                <w:sz w:val="20"/>
                                <w:szCs w:val="20"/>
                              </w:rPr>
                              <w:t xml:space="preserve">DSL. </w:t>
                            </w:r>
                            <w:r w:rsidRPr="00505BAB">
                              <w:rPr>
                                <w:rFonts w:ascii="Century Gothic" w:hAnsi="Century Gothic"/>
                                <w:b/>
                                <w:sz w:val="20"/>
                                <w:szCs w:val="20"/>
                              </w:rPr>
                              <w:t>If you feel that your concern has not been dealt with appropriately you have a duty to report your concern directly.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left:0;text-align:left;margin-left:419.55pt;margin-top:3.75pt;width:83.8pt;height:195.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color="#f18c55" strokecolor="#ed7d31" strokeweight=".5pt" w14:anchorId="2F0B6B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">
                <v:fill type="gradient" color2="#e56b17" colors="0 #f18c55;.5 #f67b28;1 #e56b17" focus="100%" rotate="t">
                  <o:fill v:ext="view" type="gradientUnscaled"/>
                </v:fill>
                <v:textbox>
                  <w:txbxContent>
                    <w:p w:rsidRPr="00505BAB" w:rsidR="0046415C" w:rsidP="00BC1971" w:rsidRDefault="0046415C" w14:paraId="5647F95B" w14:textId="267219D8">
                      <w:pPr>
                        <w:jc w:val="center"/>
                        <w:rPr>
                          <w:rFonts w:ascii="Century Gothic" w:hAnsi="Century Gothic"/>
                          <w:b/>
                          <w:sz w:val="20"/>
                          <w:szCs w:val="20"/>
                        </w:rPr>
                      </w:pPr>
                      <w:r w:rsidRPr="00505BAB">
                        <w:rPr>
                          <w:rFonts w:ascii="Century Gothic" w:hAnsi="Century Gothic"/>
                          <w:b/>
                          <w:sz w:val="20"/>
                          <w:szCs w:val="20"/>
                        </w:rPr>
                        <w:t xml:space="preserve">It is your duty to report concerns to the Manager or </w:t>
                      </w:r>
                      <w:r>
                        <w:rPr>
                          <w:rFonts w:ascii="Century Gothic" w:hAnsi="Century Gothic"/>
                          <w:b/>
                          <w:sz w:val="20"/>
                          <w:szCs w:val="20"/>
                        </w:rPr>
                        <w:t xml:space="preserve">DSL. </w:t>
                      </w:r>
                      <w:r w:rsidRPr="00505BAB">
                        <w:rPr>
                          <w:rFonts w:ascii="Century Gothic" w:hAnsi="Century Gothic"/>
                          <w:b/>
                          <w:sz w:val="20"/>
                          <w:szCs w:val="20"/>
                        </w:rPr>
                        <w:t>If you feel that your concern has not been dealt with appropriately you have a duty to report your concern directly.</w:t>
                      </w:r>
                    </w:p>
                  </w:txbxContent>
                </v:textbox>
              </v:rect>
            </w:pict>
          </mc:Fallback>
        </mc:AlternateContent>
      </w:r>
      <w:r w:rsidR="0046415C">
        <w:rPr>
          <w:rFonts w:ascii="Arial" w:hAnsi="Arial" w:cs="Arial"/>
          <w:sz w:val="24"/>
          <w:szCs w:val="24"/>
        </w:rPr>
        <w:t>B</w:t>
      </w:r>
      <w:r w:rsidRPr="00E759E9" w:rsidR="0046415C">
        <w:rPr>
          <w:rFonts w:ascii="Arial" w:hAnsi="Arial" w:cs="Arial"/>
          <w:sz w:val="24"/>
          <w:szCs w:val="24"/>
        </w:rPr>
        <w:t xml:space="preserve">ehaved towards a child or children in a way that indicates </w:t>
      </w:r>
      <w:r w:rsidR="0046415C">
        <w:rPr>
          <w:rFonts w:ascii="Arial" w:hAnsi="Arial" w:cs="Arial"/>
          <w:sz w:val="24"/>
          <w:szCs w:val="24"/>
        </w:rPr>
        <w:t>they</w:t>
      </w:r>
    </w:p>
    <w:p w:rsidRPr="00294DA1" w:rsidR="0046415C" w:rsidP="00385D01" w:rsidRDefault="0046415C" w14:paraId="3C0AA7D0" w14:textId="69218ABF">
      <w:pPr>
        <w:spacing w:after="0" w:line="240" w:lineRule="auto"/>
        <w:ind w:left="349"/>
        <w:rPr>
          <w:rStyle w:val="fontstyle31"/>
          <w:rFonts w:ascii="Arial" w:hAnsi="Arial" w:cs="Arial"/>
          <w:sz w:val="24"/>
          <w:szCs w:val="24"/>
        </w:rPr>
      </w:pPr>
      <w:r w:rsidRPr="00294DA1">
        <w:rPr>
          <w:rFonts w:ascii="Arial" w:hAnsi="Arial" w:cs="Arial"/>
          <w:sz w:val="24"/>
          <w:szCs w:val="24"/>
        </w:rPr>
        <w:t xml:space="preserve">may pose a risk of harm to children.  </w:t>
      </w:r>
    </w:p>
    <w:p w:rsidRPr="00294DA1" w:rsidR="0046415C" w:rsidP="00385D01" w:rsidRDefault="0046415C" w14:paraId="7FD49C78" w14:textId="77777777">
      <w:pPr>
        <w:pStyle w:val="ListParagraph"/>
        <w:numPr>
          <w:ilvl w:val="0"/>
          <w:numId w:val="44"/>
        </w:numPr>
        <w:spacing w:after="0" w:line="240" w:lineRule="auto"/>
        <w:ind w:left="360"/>
        <w:rPr>
          <w:rFonts w:ascii="Arial" w:hAnsi="Arial" w:cs="Arial"/>
          <w:sz w:val="24"/>
          <w:szCs w:val="24"/>
        </w:rPr>
      </w:pPr>
      <w:r>
        <w:rPr>
          <w:rStyle w:val="fontstyle31"/>
          <w:rFonts w:ascii="Arial" w:hAnsi="Arial" w:cs="Arial"/>
          <w:sz w:val="24"/>
          <w:szCs w:val="24"/>
        </w:rPr>
        <w:t>B</w:t>
      </w:r>
      <w:r w:rsidRPr="00294DA1">
        <w:rPr>
          <w:rStyle w:val="fontstyle31"/>
          <w:rFonts w:ascii="Arial" w:hAnsi="Arial" w:cs="Arial"/>
          <w:sz w:val="24"/>
          <w:szCs w:val="24"/>
        </w:rPr>
        <w:t>ehaved or may have behaved in a way that indicates</w:t>
      </w:r>
      <w:r w:rsidRPr="00294DA1">
        <w:rPr>
          <w:rFonts w:ascii="Arial" w:hAnsi="Arial" w:cs="Arial"/>
          <w:sz w:val="24"/>
          <w:szCs w:val="24"/>
        </w:rPr>
        <w:br/>
      </w:r>
      <w:r w:rsidRPr="00294DA1">
        <w:rPr>
          <w:rStyle w:val="fontstyle31"/>
          <w:rFonts w:ascii="Arial" w:hAnsi="Arial" w:cs="Arial"/>
          <w:sz w:val="24"/>
          <w:szCs w:val="24"/>
        </w:rPr>
        <w:t>they may not be suitable to work with children.</w:t>
      </w:r>
    </w:p>
    <w:p w:rsidRPr="004626E8" w:rsidR="0046415C" w:rsidP="0046415C" w:rsidRDefault="0046415C" w14:paraId="1A83937E" w14:textId="77777777">
      <w:pPr>
        <w:ind w:left="720"/>
        <w:contextualSpacing/>
        <w:rPr>
          <w:b/>
          <w:bCs/>
        </w:rPr>
      </w:pPr>
      <w:r w:rsidRPr="004626E8">
        <w:rPr>
          <w:noProof/>
          <w:lang w:eastAsia="en-GB"/>
        </w:rPr>
        <mc:AlternateContent>
          <mc:Choice Requires="wps">
            <w:drawing>
              <wp:anchor distT="0" distB="0" distL="114300" distR="114300" simplePos="0" relativeHeight="251658254" behindDoc="0" locked="0" layoutInCell="1" allowOverlap="1" wp14:anchorId="718C0742" wp14:editId="2D114FC7">
                <wp:simplePos x="0" y="0"/>
                <wp:positionH relativeFrom="margin">
                  <wp:align>left</wp:align>
                </wp:positionH>
                <wp:positionV relativeFrom="paragraph">
                  <wp:posOffset>122115</wp:posOffset>
                </wp:positionV>
                <wp:extent cx="5084885" cy="656823"/>
                <wp:effectExtent l="0" t="0" r="20955" b="10160"/>
                <wp:wrapNone/>
                <wp:docPr id="13" name="Rectangle 13"/>
                <wp:cNvGraphicFramePr/>
                <a:graphic xmlns:a="http://schemas.openxmlformats.org/drawingml/2006/main">
                  <a:graphicData uri="http://schemas.microsoft.com/office/word/2010/wordprocessingShape">
                    <wps:wsp>
                      <wps:cNvSpPr/>
                      <wps:spPr>
                        <a:xfrm>
                          <a:off x="0" y="0"/>
                          <a:ext cx="5084885" cy="656823"/>
                        </a:xfrm>
                        <a:prstGeom prst="rect">
                          <a:avLst/>
                        </a:prstGeom>
                        <a:solidFill>
                          <a:schemeClr val="accent1">
                            <a:lumMod val="60000"/>
                            <a:lumOff val="40000"/>
                          </a:schemeClr>
                        </a:solidFill>
                        <a:ln w="12700" cap="flat" cmpd="sng" algn="ctr">
                          <a:solidFill>
                            <a:srgbClr val="5B9BD5">
                              <a:shade val="50000"/>
                            </a:srgbClr>
                          </a:solidFill>
                          <a:prstDash val="solid"/>
                          <a:miter lim="800000"/>
                        </a:ln>
                        <a:effectLst/>
                      </wps:spPr>
                      <wps:txbx>
                        <w:txbxContent>
                          <w:p w:rsidRPr="00505BAB" w:rsidR="0046415C" w:rsidP="0046415C" w:rsidRDefault="0046415C" w14:paraId="223607EE" w14:textId="0D7960B1">
                            <w:pPr>
                              <w:shd w:val="clear" w:color="auto" w:fill="45B0E1" w:themeFill="accent1" w:themeFillTint="99"/>
                              <w:jc w:val="center"/>
                              <w:rPr>
                                <w:rFonts w:ascii="Century Gothic" w:hAnsi="Century Gothic"/>
                                <w:b/>
                                <w:sz w:val="20"/>
                              </w:rPr>
                            </w:pPr>
                            <w:r w:rsidRPr="00505BAB">
                              <w:rPr>
                                <w:rFonts w:ascii="Century Gothic" w:hAnsi="Century Gothic"/>
                                <w:b/>
                                <w:sz w:val="20"/>
                              </w:rPr>
                              <w:t xml:space="preserve">If an allegation is made against any adult who </w:t>
                            </w:r>
                            <w:proofErr w:type="gramStart"/>
                            <w:r w:rsidRPr="00505BAB">
                              <w:rPr>
                                <w:rFonts w:ascii="Century Gothic" w:hAnsi="Century Gothic"/>
                                <w:b/>
                                <w:sz w:val="20"/>
                              </w:rPr>
                              <w:t>comes into contact with</w:t>
                            </w:r>
                            <w:proofErr w:type="gramEnd"/>
                            <w:r w:rsidRPr="00505BAB">
                              <w:rPr>
                                <w:rFonts w:ascii="Century Gothic" w:hAnsi="Century Gothic"/>
                                <w:b/>
                                <w:sz w:val="20"/>
                              </w:rPr>
                              <w:t xml:space="preserve"> children in either a paid or unpaid capacity in the setting.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left:0;text-align:left;margin-left:0;margin-top:9.6pt;width:400.4pt;height:51.7pt;z-index:2516582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35" fillcolor="#45b0e1 [1940]" strokecolor="#41719c" strokeweight="1pt" w14:anchorId="718C0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">
                <v:textbox>
                  <w:txbxContent>
                    <w:p w:rsidRPr="00505BAB" w:rsidR="0046415C" w:rsidP="0046415C" w:rsidRDefault="0046415C" w14:paraId="223607EE" w14:textId="0D7960B1">
                      <w:pPr>
                        <w:shd w:val="clear" w:color="auto" w:fill="45B0E1" w:themeFill="accent1" w:themeFillTint="99"/>
                        <w:jc w:val="center"/>
                        <w:rPr>
                          <w:rFonts w:ascii="Century Gothic" w:hAnsi="Century Gothic"/>
                          <w:b/>
                          <w:sz w:val="20"/>
                        </w:rPr>
                      </w:pPr>
                      <w:r w:rsidRPr="00505BAB">
                        <w:rPr>
                          <w:rFonts w:ascii="Century Gothic" w:hAnsi="Century Gothic"/>
                          <w:b/>
                          <w:sz w:val="20"/>
                        </w:rPr>
                        <w:t xml:space="preserve">If an allegation is made against any adult who </w:t>
                      </w:r>
                      <w:proofErr w:type="gramStart"/>
                      <w:r w:rsidRPr="00505BAB">
                        <w:rPr>
                          <w:rFonts w:ascii="Century Gothic" w:hAnsi="Century Gothic"/>
                          <w:b/>
                          <w:sz w:val="20"/>
                        </w:rPr>
                        <w:t>comes into contact with</w:t>
                      </w:r>
                      <w:proofErr w:type="gramEnd"/>
                      <w:r w:rsidRPr="00505BAB">
                        <w:rPr>
                          <w:rFonts w:ascii="Century Gothic" w:hAnsi="Century Gothic"/>
                          <w:b/>
                          <w:sz w:val="20"/>
                        </w:rPr>
                        <w:t xml:space="preserve"> children in either a paid or unpaid capacity in the setting.</w:t>
                      </w:r>
                    </w:p>
                  </w:txbxContent>
                </v:textbox>
                <w10:wrap anchorx="margin"/>
              </v:rect>
            </w:pict>
          </mc:Fallback>
        </mc:AlternateContent>
      </w:r>
      <w:r w:rsidRPr="004626E8">
        <w:t xml:space="preserve">  </w:t>
      </w:r>
    </w:p>
    <w:p w:rsidRPr="004626E8" w:rsidR="0046415C" w:rsidP="0046415C" w:rsidRDefault="0046415C" w14:paraId="44BE11D4" w14:textId="77777777">
      <w:pPr>
        <w:spacing w:after="0"/>
        <w:ind w:right="4061"/>
        <w:jc w:val="center"/>
      </w:pPr>
    </w:p>
    <w:p w:rsidRPr="004626E8" w:rsidR="0046415C" w:rsidP="0046415C" w:rsidRDefault="0046415C" w14:paraId="4ABECFAD" w14:textId="77777777"/>
    <w:p w:rsidRPr="004626E8" w:rsidR="0046415C" w:rsidP="0046415C" w:rsidRDefault="0046415C" w14:paraId="1531FBA3" w14:textId="77777777">
      <w:r w:rsidRPr="004626E8">
        <w:rPr>
          <w:noProof/>
          <w:lang w:eastAsia="en-GB"/>
        </w:rPr>
        <mc:AlternateContent>
          <mc:Choice Requires="wps">
            <w:drawing>
              <wp:anchor distT="0" distB="0" distL="114300" distR="114300" simplePos="0" relativeHeight="251658262" behindDoc="0" locked="0" layoutInCell="1" allowOverlap="1" wp14:anchorId="1961A926" wp14:editId="2D8F1FD1">
                <wp:simplePos x="0" y="0"/>
                <wp:positionH relativeFrom="column">
                  <wp:posOffset>2540957</wp:posOffset>
                </wp:positionH>
                <wp:positionV relativeFrom="paragraph">
                  <wp:posOffset>62185</wp:posOffset>
                </wp:positionV>
                <wp:extent cx="6350" cy="269875"/>
                <wp:effectExtent l="95250" t="19050" r="69850" b="53975"/>
                <wp:wrapNone/>
                <wp:docPr id="4" name="Straight Arrow Connector 4"/>
                <wp:cNvGraphicFramePr/>
                <a:graphic xmlns:a="http://schemas.openxmlformats.org/drawingml/2006/main">
                  <a:graphicData uri="http://schemas.microsoft.com/office/word/2010/wordprocessingShape">
                    <wps:wsp>
                      <wps:cNvCnPr/>
                      <wps:spPr>
                        <a:xfrm>
                          <a:off x="0" y="0"/>
                          <a:ext cx="6350" cy="269875"/>
                        </a:xfrm>
                        <a:prstGeom prst="straightConnector1">
                          <a:avLst/>
                        </a:prstGeom>
                        <a:noFill/>
                        <a:ln w="38100" cap="flat" cmpd="sng" algn="ctr">
                          <a:solidFill>
                            <a:srgbClr val="00206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 style="position:absolute;margin-left:200.1pt;margin-top:4.9pt;width:.5pt;height:21.2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060"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" w14:anchorId="1C1144A4">
                <v:stroke joinstyle="miter" endarrow="block"/>
              </v:shape>
            </w:pict>
          </mc:Fallback>
        </mc:AlternateContent>
      </w:r>
    </w:p>
    <w:p w:rsidRPr="004626E8" w:rsidR="0046415C" w:rsidP="0046415C" w:rsidRDefault="0046415C" w14:paraId="398F633F" w14:textId="77777777">
      <w:r w:rsidRPr="004626E8">
        <w:rPr>
          <w:noProof/>
          <w:lang w:eastAsia="en-GB"/>
        </w:rPr>
        <mc:AlternateContent>
          <mc:Choice Requires="wps">
            <w:drawing>
              <wp:anchor distT="0" distB="0" distL="114300" distR="114300" simplePos="0" relativeHeight="251658255" behindDoc="0" locked="0" layoutInCell="1" allowOverlap="1" wp14:anchorId="4A621BE3" wp14:editId="30D4BBC4">
                <wp:simplePos x="0" y="0"/>
                <wp:positionH relativeFrom="margin">
                  <wp:align>left</wp:align>
                </wp:positionH>
                <wp:positionV relativeFrom="paragraph">
                  <wp:posOffset>8646</wp:posOffset>
                </wp:positionV>
                <wp:extent cx="5084885" cy="884171"/>
                <wp:effectExtent l="0" t="0" r="20955" b="11430"/>
                <wp:wrapNone/>
                <wp:docPr id="5" name="Rectangle 5"/>
                <wp:cNvGraphicFramePr/>
                <a:graphic xmlns:a="http://schemas.openxmlformats.org/drawingml/2006/main">
                  <a:graphicData uri="http://schemas.microsoft.com/office/word/2010/wordprocessingShape">
                    <wps:wsp>
                      <wps:cNvSpPr/>
                      <wps:spPr>
                        <a:xfrm>
                          <a:off x="0" y="0"/>
                          <a:ext cx="5084885" cy="884171"/>
                        </a:xfrm>
                        <a:prstGeom prst="rect">
                          <a:avLst/>
                        </a:prstGeom>
                        <a:solidFill>
                          <a:schemeClr val="accent1">
                            <a:lumMod val="60000"/>
                            <a:lumOff val="40000"/>
                          </a:schemeClr>
                        </a:solidFill>
                        <a:ln w="12700" cap="flat" cmpd="sng" algn="ctr">
                          <a:solidFill>
                            <a:srgbClr val="5B9BD5">
                              <a:shade val="50000"/>
                            </a:srgbClr>
                          </a:solidFill>
                          <a:prstDash val="solid"/>
                          <a:miter lim="800000"/>
                        </a:ln>
                        <a:effectLst/>
                      </wps:spPr>
                      <wps:txbx>
                        <w:txbxContent>
                          <w:p w:rsidRPr="00505BAB" w:rsidR="0046415C" w:rsidP="0046415C" w:rsidRDefault="0046415C" w14:paraId="0DDAF035" w14:textId="77777777">
                            <w:pPr>
                              <w:shd w:val="clear" w:color="auto" w:fill="45B0E1" w:themeFill="accent1" w:themeFillTint="99"/>
                              <w:jc w:val="center"/>
                              <w:rPr>
                                <w:rFonts w:ascii="Century Gothic" w:hAnsi="Century Gothic"/>
                                <w:b/>
                                <w:sz w:val="20"/>
                              </w:rPr>
                            </w:pPr>
                            <w:r w:rsidRPr="00505BAB">
                              <w:rPr>
                                <w:rFonts w:ascii="Century Gothic" w:hAnsi="Century Gothic"/>
                                <w:b/>
                                <w:sz w:val="20"/>
                              </w:rPr>
                              <w:t>Childcare provider contacts the</w:t>
                            </w:r>
                          </w:p>
                          <w:p w:rsidRPr="00505BAB" w:rsidR="0046415C" w:rsidP="0046415C" w:rsidRDefault="0046415C" w14:paraId="233DE451" w14:textId="77777777">
                            <w:pPr>
                              <w:shd w:val="clear" w:color="auto" w:fill="45B0E1" w:themeFill="accent1" w:themeFillTint="99"/>
                              <w:jc w:val="center"/>
                              <w:rPr>
                                <w:rFonts w:ascii="Century Gothic" w:hAnsi="Century Gothic"/>
                                <w:b/>
                                <w:sz w:val="20"/>
                              </w:rPr>
                            </w:pPr>
                            <w:r w:rsidRPr="00505BAB">
                              <w:rPr>
                                <w:rFonts w:ascii="Century Gothic" w:hAnsi="Century Gothic"/>
                                <w:b/>
                                <w:sz w:val="20"/>
                              </w:rPr>
                              <w:t xml:space="preserve">  1</w:t>
                            </w:r>
                            <w:r w:rsidRPr="00E214D0">
                              <w:rPr>
                                <w:rFonts w:ascii="Century Gothic" w:hAnsi="Century Gothic"/>
                                <w:b/>
                                <w:sz w:val="20"/>
                              </w:rPr>
                              <w:t>.  LADO</w:t>
                            </w:r>
                            <w:r>
                              <w:rPr>
                                <w:rFonts w:ascii="Century Gothic" w:hAnsi="Century Gothic"/>
                                <w:b/>
                                <w:sz w:val="20"/>
                              </w:rPr>
                              <w:t>@coventry.gov.uk</w:t>
                            </w:r>
                          </w:p>
                          <w:p w:rsidRPr="00505BAB" w:rsidR="0046415C" w:rsidP="0046415C" w:rsidRDefault="0046415C" w14:paraId="186CC0B5" w14:textId="77777777">
                            <w:pPr>
                              <w:shd w:val="clear" w:color="auto" w:fill="45B0E1" w:themeFill="accent1" w:themeFillTint="99"/>
                              <w:jc w:val="center"/>
                              <w:rPr>
                                <w:rFonts w:ascii="Century Gothic" w:hAnsi="Century Gothic"/>
                                <w:b/>
                                <w:sz w:val="20"/>
                              </w:rPr>
                            </w:pPr>
                            <w:r w:rsidRPr="00505BAB">
                              <w:rPr>
                                <w:rFonts w:ascii="Century Gothic" w:hAnsi="Century Gothic"/>
                                <w:b/>
                                <w:sz w:val="20"/>
                              </w:rPr>
                              <w:t xml:space="preserve">    2.  Ofsted 0300 123 </w:t>
                            </w:r>
                            <w:r>
                              <w:rPr>
                                <w:rFonts w:ascii="Century Gothic" w:hAnsi="Century Gothic"/>
                                <w:b/>
                                <w:sz w:val="20"/>
                              </w:rPr>
                              <w:t xml:space="preserve">3155 </w:t>
                            </w:r>
                            <w:hyperlink w:history="1" w:anchor="how-to-tell-ofsted" r:id="rId47">
                              <w:r w:rsidRPr="00294DA1">
                                <w:rPr>
                                  <w:rStyle w:val="Hyperlink"/>
                                  <w:rFonts w:ascii="Arial" w:hAnsi="Arial" w:cs="Arial"/>
                                  <w:sz w:val="28"/>
                                  <w:szCs w:val="28"/>
                                </w:rPr>
                                <w:t>Online Notification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0;margin-top:.7pt;width:400.4pt;height:69.6pt;z-index:25165825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36" fillcolor="#45b0e1 [1940]" strokecolor="#41719c" strokeweight="1pt" w14:anchorId="4A621B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">
                <v:textbox>
                  <w:txbxContent>
                    <w:p w:rsidRPr="00505BAB" w:rsidR="0046415C" w:rsidP="0046415C" w:rsidRDefault="0046415C" w14:paraId="0DDAF035" w14:textId="77777777">
                      <w:pPr>
                        <w:shd w:val="clear" w:color="auto" w:fill="45B0E1" w:themeFill="accent1" w:themeFillTint="99"/>
                        <w:jc w:val="center"/>
                        <w:rPr>
                          <w:rFonts w:ascii="Century Gothic" w:hAnsi="Century Gothic"/>
                          <w:b/>
                          <w:sz w:val="20"/>
                        </w:rPr>
                      </w:pPr>
                      <w:r w:rsidRPr="00505BAB">
                        <w:rPr>
                          <w:rFonts w:ascii="Century Gothic" w:hAnsi="Century Gothic"/>
                          <w:b/>
                          <w:sz w:val="20"/>
                        </w:rPr>
                        <w:t>Childcare provider contacts the</w:t>
                      </w:r>
                    </w:p>
                    <w:p w:rsidRPr="00505BAB" w:rsidR="0046415C" w:rsidP="0046415C" w:rsidRDefault="0046415C" w14:paraId="233DE451" w14:textId="77777777">
                      <w:pPr>
                        <w:shd w:val="clear" w:color="auto" w:fill="45B0E1" w:themeFill="accent1" w:themeFillTint="99"/>
                        <w:jc w:val="center"/>
                        <w:rPr>
                          <w:rFonts w:ascii="Century Gothic" w:hAnsi="Century Gothic"/>
                          <w:b/>
                          <w:sz w:val="20"/>
                        </w:rPr>
                      </w:pPr>
                      <w:r w:rsidRPr="00505BAB">
                        <w:rPr>
                          <w:rFonts w:ascii="Century Gothic" w:hAnsi="Century Gothic"/>
                          <w:b/>
                          <w:sz w:val="20"/>
                        </w:rPr>
                        <w:t xml:space="preserve">  1</w:t>
                      </w:r>
                      <w:r w:rsidRPr="00E214D0">
                        <w:rPr>
                          <w:rFonts w:ascii="Century Gothic" w:hAnsi="Century Gothic"/>
                          <w:b/>
                          <w:sz w:val="20"/>
                        </w:rPr>
                        <w:t>.  LADO</w:t>
                      </w:r>
                      <w:r>
                        <w:rPr>
                          <w:rFonts w:ascii="Century Gothic" w:hAnsi="Century Gothic"/>
                          <w:b/>
                          <w:sz w:val="20"/>
                        </w:rPr>
                        <w:t>@coventry.gov.uk</w:t>
                      </w:r>
                    </w:p>
                    <w:p w:rsidRPr="00505BAB" w:rsidR="0046415C" w:rsidP="0046415C" w:rsidRDefault="0046415C" w14:paraId="186CC0B5" w14:textId="77777777">
                      <w:pPr>
                        <w:shd w:val="clear" w:color="auto" w:fill="45B0E1" w:themeFill="accent1" w:themeFillTint="99"/>
                        <w:jc w:val="center"/>
                        <w:rPr>
                          <w:rFonts w:ascii="Century Gothic" w:hAnsi="Century Gothic"/>
                          <w:b/>
                          <w:sz w:val="20"/>
                        </w:rPr>
                      </w:pPr>
                      <w:r w:rsidRPr="00505BAB">
                        <w:rPr>
                          <w:rFonts w:ascii="Century Gothic" w:hAnsi="Century Gothic"/>
                          <w:b/>
                          <w:sz w:val="20"/>
                        </w:rPr>
                        <w:t xml:space="preserve">    2.  Ofsted 0300 123 </w:t>
                      </w:r>
                      <w:r>
                        <w:rPr>
                          <w:rFonts w:ascii="Century Gothic" w:hAnsi="Century Gothic"/>
                          <w:b/>
                          <w:sz w:val="20"/>
                        </w:rPr>
                        <w:t xml:space="preserve">3155 </w:t>
                      </w:r>
                      <w:hyperlink w:history="1" w:anchor="how-to-tell-ofsted" r:id="rId48">
                        <w:r w:rsidRPr="00294DA1">
                          <w:rPr>
                            <w:rStyle w:val="Hyperlink"/>
                            <w:rFonts w:ascii="Arial" w:hAnsi="Arial" w:cs="Arial"/>
                            <w:sz w:val="28"/>
                            <w:szCs w:val="28"/>
                          </w:rPr>
                          <w:t>Online Notification Form</w:t>
                        </w:r>
                      </w:hyperlink>
                    </w:p>
                  </w:txbxContent>
                </v:textbox>
                <w10:wrap anchorx="margin"/>
              </v:rect>
            </w:pict>
          </mc:Fallback>
        </mc:AlternateContent>
      </w:r>
    </w:p>
    <w:p w:rsidRPr="004626E8" w:rsidR="0046415C" w:rsidP="0046415C" w:rsidRDefault="0046415C" w14:paraId="4CDF4938" w14:textId="77777777"/>
    <w:p w:rsidRPr="004626E8" w:rsidR="0046415C" w:rsidP="0046415C" w:rsidRDefault="0046415C" w14:paraId="2D08C150" w14:textId="77777777">
      <w:r w:rsidRPr="004626E8">
        <w:rPr>
          <w:noProof/>
          <w:lang w:eastAsia="en-GB"/>
        </w:rPr>
        <mc:AlternateContent>
          <mc:Choice Requires="wps">
            <w:drawing>
              <wp:anchor distT="0" distB="0" distL="114300" distR="114300" simplePos="0" relativeHeight="251658263" behindDoc="0" locked="0" layoutInCell="1" allowOverlap="1" wp14:anchorId="6C34220C" wp14:editId="11F589B9">
                <wp:simplePos x="0" y="0"/>
                <wp:positionH relativeFrom="column">
                  <wp:posOffset>2581740</wp:posOffset>
                </wp:positionH>
                <wp:positionV relativeFrom="paragraph">
                  <wp:posOffset>257559</wp:posOffset>
                </wp:positionV>
                <wp:extent cx="6927" cy="270164"/>
                <wp:effectExtent l="95250" t="19050" r="69850" b="53975"/>
                <wp:wrapNone/>
                <wp:docPr id="16" name="Straight Arrow Connector 16"/>
                <wp:cNvGraphicFramePr/>
                <a:graphic xmlns:a="http://schemas.openxmlformats.org/drawingml/2006/main">
                  <a:graphicData uri="http://schemas.microsoft.com/office/word/2010/wordprocessingShape">
                    <wps:wsp>
                      <wps:cNvCnPr/>
                      <wps:spPr>
                        <a:xfrm>
                          <a:off x="0" y="0"/>
                          <a:ext cx="6927" cy="270164"/>
                        </a:xfrm>
                        <a:prstGeom prst="straightConnector1">
                          <a:avLst/>
                        </a:prstGeom>
                        <a:noFill/>
                        <a:ln w="38100" cap="flat" cmpd="sng" algn="ctr">
                          <a:solidFill>
                            <a:srgbClr val="002060"/>
                          </a:solidFill>
                          <a:prstDash val="solid"/>
                          <a:miter lim="800000"/>
                          <a:tailEnd type="triangle"/>
                        </a:ln>
                        <a:effectLst/>
                      </wps:spPr>
                      <wps:bodyPr/>
                    </wps:wsp>
                  </a:graphicData>
                </a:graphic>
              </wp:anchor>
            </w:drawing>
          </mc:Choice>
          <mc:Fallback>
            <w:pict>
              <v:shape id="Straight Arrow Connector 16" style="position:absolute;margin-left:203.3pt;margin-top:20.3pt;width:.55pt;height:21.25pt;z-index:251658263;visibility:visible;mso-wrap-style:square;mso-wrap-distance-left:9pt;mso-wrap-distance-top:0;mso-wrap-distance-right:9pt;mso-wrap-distance-bottom:0;mso-position-horizontal:absolute;mso-position-horizontal-relative:text;mso-position-vertical:absolute;mso-position-vertical-relative:text" o:spid="_x0000_s1026" strokecolor="#002060"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" w14:anchorId="4F54951A">
                <v:stroke joinstyle="miter" endarrow="block"/>
              </v:shape>
            </w:pict>
          </mc:Fallback>
        </mc:AlternateContent>
      </w:r>
    </w:p>
    <w:p w:rsidRPr="004626E8" w:rsidR="0046415C" w:rsidP="0046415C" w:rsidRDefault="00BC1971" w14:paraId="43ECD6FB" w14:textId="7CAE599C">
      <w:r w:rsidRPr="004626E8">
        <w:rPr>
          <w:noProof/>
          <w:lang w:eastAsia="en-GB"/>
        </w:rPr>
        <mc:AlternateContent>
          <mc:Choice Requires="wps">
            <w:drawing>
              <wp:anchor distT="0" distB="0" distL="114300" distR="114300" simplePos="0" relativeHeight="251658258" behindDoc="0" locked="0" layoutInCell="1" allowOverlap="1" wp14:anchorId="4C2EF317" wp14:editId="220B4C12">
                <wp:simplePos x="0" y="0"/>
                <wp:positionH relativeFrom="column">
                  <wp:posOffset>5327561</wp:posOffset>
                </wp:positionH>
                <wp:positionV relativeFrom="paragraph">
                  <wp:posOffset>243662</wp:posOffset>
                </wp:positionV>
                <wp:extent cx="1064260" cy="2142186"/>
                <wp:effectExtent l="0" t="0" r="21590" b="10795"/>
                <wp:wrapNone/>
                <wp:docPr id="3" name="Rectangle 3"/>
                <wp:cNvGraphicFramePr/>
                <a:graphic xmlns:a="http://schemas.openxmlformats.org/drawingml/2006/main">
                  <a:graphicData uri="http://schemas.microsoft.com/office/word/2010/wordprocessingShape">
                    <wps:wsp>
                      <wps:cNvSpPr/>
                      <wps:spPr>
                        <a:xfrm>
                          <a:off x="0" y="0"/>
                          <a:ext cx="1064260" cy="2142186"/>
                        </a:xfrm>
                        <a:prstGeom prst="rect">
                          <a:avLst/>
                        </a:prstGeom>
                        <a:solidFill>
                          <a:srgbClr val="ED7D31"/>
                        </a:solidFill>
                        <a:ln w="19050" cap="flat" cmpd="sng" algn="ctr">
                          <a:solidFill>
                            <a:sysClr val="window" lastClr="FFFFFF"/>
                          </a:solidFill>
                          <a:prstDash val="solid"/>
                          <a:miter lim="800000"/>
                        </a:ln>
                        <a:effectLst/>
                      </wps:spPr>
                      <wps:txbx>
                        <w:txbxContent>
                          <w:p w:rsidR="00BC1971" w:rsidP="0046415C" w:rsidRDefault="00BC1971" w14:paraId="26233C38" w14:textId="77777777">
                            <w:pPr>
                              <w:jc w:val="center"/>
                              <w:rPr>
                                <w:rStyle w:val="Strong"/>
                                <w:rFonts w:ascii="Century Gothic" w:hAnsi="Century Gothic"/>
                              </w:rPr>
                            </w:pPr>
                          </w:p>
                          <w:p w:rsidRPr="00BC1971" w:rsidR="0046415C" w:rsidP="0046415C" w:rsidRDefault="0046415C" w14:paraId="4B0396AA" w14:textId="1A54112A">
                            <w:pPr>
                              <w:jc w:val="center"/>
                              <w:rPr>
                                <w:rStyle w:val="Strong"/>
                                <w:rFonts w:ascii="Century Gothic" w:hAnsi="Century Gothic"/>
                              </w:rPr>
                            </w:pPr>
                            <w:r w:rsidRPr="00BC1971">
                              <w:rPr>
                                <w:rStyle w:val="Strong"/>
                                <w:rFonts w:ascii="Century Gothic" w:hAnsi="Century Gothic"/>
                              </w:rPr>
                              <w:t>REMEMBER</w:t>
                            </w:r>
                          </w:p>
                          <w:p w:rsidRPr="00BC1971" w:rsidR="0046415C" w:rsidP="0046415C" w:rsidRDefault="0046415C" w14:paraId="63B7DEA2" w14:textId="77777777">
                            <w:pPr>
                              <w:jc w:val="center"/>
                              <w:rPr>
                                <w:rStyle w:val="Strong"/>
                                <w:rFonts w:ascii="Century Gothic" w:hAnsi="Century Gothic"/>
                              </w:rPr>
                            </w:pPr>
                            <w:r w:rsidRPr="00BC1971">
                              <w:rPr>
                                <w:rStyle w:val="Strong"/>
                                <w:rFonts w:ascii="Century Gothic" w:hAnsi="Century Gothic"/>
                              </w:rPr>
                              <w:t>Is the child safe?</w:t>
                            </w:r>
                          </w:p>
                          <w:p w:rsidRPr="00BC1971" w:rsidR="0046415C" w:rsidP="0046415C" w:rsidRDefault="0046415C" w14:paraId="1FE4D5C1" w14:textId="77777777">
                            <w:pPr>
                              <w:jc w:val="center"/>
                              <w:rPr>
                                <w:rStyle w:val="Strong"/>
                                <w:rFonts w:ascii="Century Gothic" w:hAnsi="Century Gothic"/>
                              </w:rPr>
                            </w:pPr>
                            <w:r w:rsidRPr="00BC1971">
                              <w:rPr>
                                <w:rStyle w:val="Strong"/>
                                <w:rFonts w:ascii="Century Gothic" w:hAnsi="Century Gothic"/>
                              </w:rPr>
                              <w:t>Document everything</w:t>
                            </w:r>
                          </w:p>
                          <w:p w:rsidRPr="00BC1971" w:rsidR="0046415C" w:rsidP="0046415C" w:rsidRDefault="0046415C" w14:paraId="28E90BFB" w14:textId="77777777">
                            <w:pPr>
                              <w:jc w:val="center"/>
                              <w:rPr>
                                <w:rStyle w:val="Strong"/>
                                <w:rFonts w:ascii="Century Gothic" w:hAnsi="Century Gothic"/>
                              </w:rPr>
                            </w:pPr>
                            <w:r w:rsidRPr="00BC1971">
                              <w:rPr>
                                <w:rStyle w:val="Strong"/>
                                <w:rFonts w:ascii="Century Gothic" w:hAnsi="Century Gothic"/>
                              </w:rPr>
                              <w:t>Do not investigate</w:t>
                            </w:r>
                          </w:p>
                          <w:p w:rsidRPr="00BC1971" w:rsidR="0046415C" w:rsidP="0046415C" w:rsidRDefault="0046415C" w14:paraId="0F7D5EE0" w14:textId="77777777">
                            <w:pPr>
                              <w:jc w:val="center"/>
                              <w:rPr>
                                <w:rStyle w:val="Stron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419.5pt;margin-top:19.2pt;width:83.8pt;height:168.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7" fillcolor="#ed7d31" strokecolor="window" strokeweight="1.5pt" w14:anchorId="4C2EF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">
                <v:textbox>
                  <w:txbxContent>
                    <w:p w:rsidR="00BC1971" w:rsidP="0046415C" w:rsidRDefault="00BC1971" w14:paraId="26233C38" w14:textId="77777777">
                      <w:pPr>
                        <w:jc w:val="center"/>
                        <w:rPr>
                          <w:rStyle w:val="Strong"/>
                          <w:rFonts w:ascii="Century Gothic" w:hAnsi="Century Gothic"/>
                        </w:rPr>
                      </w:pPr>
                    </w:p>
                    <w:p w:rsidRPr="00BC1971" w:rsidR="0046415C" w:rsidP="0046415C" w:rsidRDefault="0046415C" w14:paraId="4B0396AA" w14:textId="1A54112A">
                      <w:pPr>
                        <w:jc w:val="center"/>
                        <w:rPr>
                          <w:rStyle w:val="Strong"/>
                          <w:rFonts w:ascii="Century Gothic" w:hAnsi="Century Gothic"/>
                        </w:rPr>
                      </w:pPr>
                      <w:r w:rsidRPr="00BC1971">
                        <w:rPr>
                          <w:rStyle w:val="Strong"/>
                          <w:rFonts w:ascii="Century Gothic" w:hAnsi="Century Gothic"/>
                        </w:rPr>
                        <w:t>REMEMBER</w:t>
                      </w:r>
                    </w:p>
                    <w:p w:rsidRPr="00BC1971" w:rsidR="0046415C" w:rsidP="0046415C" w:rsidRDefault="0046415C" w14:paraId="63B7DEA2" w14:textId="77777777">
                      <w:pPr>
                        <w:jc w:val="center"/>
                        <w:rPr>
                          <w:rStyle w:val="Strong"/>
                          <w:rFonts w:ascii="Century Gothic" w:hAnsi="Century Gothic"/>
                        </w:rPr>
                      </w:pPr>
                      <w:r w:rsidRPr="00BC1971">
                        <w:rPr>
                          <w:rStyle w:val="Strong"/>
                          <w:rFonts w:ascii="Century Gothic" w:hAnsi="Century Gothic"/>
                        </w:rPr>
                        <w:t>Is the child safe?</w:t>
                      </w:r>
                    </w:p>
                    <w:p w:rsidRPr="00BC1971" w:rsidR="0046415C" w:rsidP="0046415C" w:rsidRDefault="0046415C" w14:paraId="1FE4D5C1" w14:textId="77777777">
                      <w:pPr>
                        <w:jc w:val="center"/>
                        <w:rPr>
                          <w:rStyle w:val="Strong"/>
                          <w:rFonts w:ascii="Century Gothic" w:hAnsi="Century Gothic"/>
                        </w:rPr>
                      </w:pPr>
                      <w:r w:rsidRPr="00BC1971">
                        <w:rPr>
                          <w:rStyle w:val="Strong"/>
                          <w:rFonts w:ascii="Century Gothic" w:hAnsi="Century Gothic"/>
                        </w:rPr>
                        <w:t>Document everything</w:t>
                      </w:r>
                    </w:p>
                    <w:p w:rsidRPr="00BC1971" w:rsidR="0046415C" w:rsidP="0046415C" w:rsidRDefault="0046415C" w14:paraId="28E90BFB" w14:textId="77777777">
                      <w:pPr>
                        <w:jc w:val="center"/>
                        <w:rPr>
                          <w:rStyle w:val="Strong"/>
                          <w:rFonts w:ascii="Century Gothic" w:hAnsi="Century Gothic"/>
                        </w:rPr>
                      </w:pPr>
                      <w:r w:rsidRPr="00BC1971">
                        <w:rPr>
                          <w:rStyle w:val="Strong"/>
                          <w:rFonts w:ascii="Century Gothic" w:hAnsi="Century Gothic"/>
                        </w:rPr>
                        <w:t>Do not investigate</w:t>
                      </w:r>
                    </w:p>
                    <w:p w:rsidRPr="00BC1971" w:rsidR="0046415C" w:rsidP="0046415C" w:rsidRDefault="0046415C" w14:paraId="0F7D5EE0" w14:textId="77777777">
                      <w:pPr>
                        <w:jc w:val="center"/>
                        <w:rPr>
                          <w:rStyle w:val="Strong"/>
                        </w:rPr>
                      </w:pPr>
                    </w:p>
                  </w:txbxContent>
                </v:textbox>
              </v:rect>
            </w:pict>
          </mc:Fallback>
        </mc:AlternateContent>
      </w:r>
      <w:r w:rsidRPr="004626E8" w:rsidR="0046415C">
        <w:rPr>
          <w:noProof/>
          <w:lang w:eastAsia="en-GB"/>
        </w:rPr>
        <mc:AlternateContent>
          <mc:Choice Requires="wps">
            <w:drawing>
              <wp:anchor distT="0" distB="0" distL="114300" distR="114300" simplePos="0" relativeHeight="251658256" behindDoc="0" locked="0" layoutInCell="1" allowOverlap="1" wp14:anchorId="6D8C0568" wp14:editId="6A48FF14">
                <wp:simplePos x="0" y="0"/>
                <wp:positionH relativeFrom="margin">
                  <wp:align>left</wp:align>
                </wp:positionH>
                <wp:positionV relativeFrom="paragraph">
                  <wp:posOffset>170684</wp:posOffset>
                </wp:positionV>
                <wp:extent cx="5084445" cy="1244991"/>
                <wp:effectExtent l="0" t="0" r="20955" b="12700"/>
                <wp:wrapNone/>
                <wp:docPr id="7" name="Rectangle 7"/>
                <wp:cNvGraphicFramePr/>
                <a:graphic xmlns:a="http://schemas.openxmlformats.org/drawingml/2006/main">
                  <a:graphicData uri="http://schemas.microsoft.com/office/word/2010/wordprocessingShape">
                    <wps:wsp>
                      <wps:cNvSpPr/>
                      <wps:spPr>
                        <a:xfrm>
                          <a:off x="0" y="0"/>
                          <a:ext cx="5084445" cy="1244991"/>
                        </a:xfrm>
                        <a:prstGeom prst="rect">
                          <a:avLst/>
                        </a:prstGeom>
                        <a:solidFill>
                          <a:schemeClr val="accent1">
                            <a:lumMod val="60000"/>
                            <a:lumOff val="40000"/>
                          </a:schemeClr>
                        </a:solidFill>
                        <a:ln w="12700" cap="flat" cmpd="sng" algn="ctr">
                          <a:solidFill>
                            <a:srgbClr val="5B9BD5">
                              <a:shade val="50000"/>
                            </a:srgbClr>
                          </a:solidFill>
                          <a:prstDash val="solid"/>
                          <a:miter lim="800000"/>
                        </a:ln>
                        <a:effectLst/>
                      </wps:spPr>
                      <wps:txbx>
                        <w:txbxContent>
                          <w:p w:rsidR="0046415C" w:rsidP="0046415C" w:rsidRDefault="0046415C" w14:paraId="1F29ABF5" w14:textId="77777777">
                            <w:pPr>
                              <w:shd w:val="clear" w:color="auto" w:fill="45B0E1" w:themeFill="accent1" w:themeFillTint="99"/>
                              <w:jc w:val="center"/>
                              <w:rPr>
                                <w:rFonts w:ascii="Century Gothic" w:hAnsi="Century Gothic"/>
                                <w:b/>
                                <w:sz w:val="20"/>
                                <w:szCs w:val="20"/>
                              </w:rPr>
                            </w:pPr>
                            <w:r w:rsidRPr="008F30B8">
                              <w:rPr>
                                <w:rFonts w:ascii="Century Gothic" w:hAnsi="Century Gothic"/>
                                <w:b/>
                                <w:sz w:val="20"/>
                                <w:szCs w:val="20"/>
                              </w:rPr>
                              <w:t xml:space="preserve">LADO to be consulted on initial planning </w:t>
                            </w:r>
                            <w:r>
                              <w:rPr>
                                <w:rFonts w:ascii="Century Gothic" w:hAnsi="Century Gothic"/>
                                <w:b/>
                                <w:sz w:val="20"/>
                                <w:szCs w:val="20"/>
                              </w:rPr>
                              <w:t xml:space="preserve">(promptly &amp; within 24 hours) </w:t>
                            </w:r>
                            <w:r w:rsidRPr="008F30B8">
                              <w:rPr>
                                <w:rFonts w:ascii="Century Gothic" w:hAnsi="Century Gothic"/>
                                <w:b/>
                                <w:sz w:val="20"/>
                                <w:szCs w:val="20"/>
                              </w:rPr>
                              <w:t xml:space="preserve">and whether the member of staff/person concerned is to be informed of the allegation; the LADO will ask you to </w:t>
                            </w:r>
                            <w:r w:rsidRPr="009B5124">
                              <w:rPr>
                                <w:rFonts w:ascii="Century Gothic" w:hAnsi="Century Gothic"/>
                                <w:b/>
                                <w:sz w:val="20"/>
                                <w:szCs w:val="20"/>
                              </w:rPr>
                              <w:t xml:space="preserve">complete </w:t>
                            </w:r>
                            <w:hyperlink w:history="1" r:id="rId49">
                              <w:r w:rsidRPr="009B5124">
                                <w:rPr>
                                  <w:rStyle w:val="Hyperlink"/>
                                  <w:rFonts w:ascii="Open Sans" w:hAnsi="Open Sans" w:cs="Open Sans"/>
                                  <w:b/>
                                  <w:bCs/>
                                  <w:color w:val="0056BE"/>
                                  <w:sz w:val="20"/>
                                  <w:szCs w:val="20"/>
                                </w:rPr>
                                <w:t>online reporting form</w:t>
                              </w:r>
                            </w:hyperlink>
                            <w:r w:rsidRPr="008F30B8">
                              <w:rPr>
                                <w:rFonts w:ascii="Century Gothic" w:hAnsi="Century Gothic"/>
                                <w:b/>
                                <w:sz w:val="20"/>
                                <w:szCs w:val="20"/>
                              </w:rPr>
                              <w:t xml:space="preserve">  </w:t>
                            </w:r>
                          </w:p>
                          <w:p w:rsidRPr="008F30B8" w:rsidR="0046415C" w:rsidP="0046415C" w:rsidRDefault="0046415C" w14:paraId="1CB6A56E" w14:textId="77777777">
                            <w:pPr>
                              <w:shd w:val="clear" w:color="auto" w:fill="45B0E1" w:themeFill="accent1" w:themeFillTint="99"/>
                              <w:jc w:val="center"/>
                              <w:rPr>
                                <w:rFonts w:ascii="Century Gothic" w:hAnsi="Century Gothic"/>
                                <w:b/>
                                <w:sz w:val="20"/>
                                <w:szCs w:val="20"/>
                              </w:rPr>
                            </w:pPr>
                            <w:r w:rsidRPr="008F30B8">
                              <w:rPr>
                                <w:rFonts w:ascii="Century Gothic" w:hAnsi="Century Gothic"/>
                                <w:b/>
                                <w:sz w:val="20"/>
                                <w:szCs w:val="20"/>
                              </w:rPr>
                              <w:t xml:space="preserve">If there is an offence or on-going risk to the child, you must make a referral to </w:t>
                            </w:r>
                            <w:r>
                              <w:rPr>
                                <w:rFonts w:ascii="Century Gothic" w:hAnsi="Century Gothic"/>
                                <w:b/>
                                <w:sz w:val="20"/>
                                <w:szCs w:val="20"/>
                              </w:rPr>
                              <w:t>Children’s Services (</w:t>
                            </w:r>
                            <w:r w:rsidRPr="008F30B8">
                              <w:rPr>
                                <w:rFonts w:ascii="Century Gothic" w:hAnsi="Century Gothic"/>
                                <w:b/>
                                <w:sz w:val="20"/>
                                <w:szCs w:val="20"/>
                              </w:rPr>
                              <w:t>Social Care</w:t>
                            </w:r>
                            <w:r>
                              <w:rPr>
                                <w:rFonts w:ascii="Century Gothic" w:hAnsi="Century Gothic"/>
                                <w:b/>
                                <w:sz w:val="20"/>
                                <w:szCs w:val="20"/>
                              </w:rPr>
                              <w:t>)</w:t>
                            </w:r>
                            <w:r w:rsidRPr="008F30B8">
                              <w:rPr>
                                <w:rFonts w:ascii="Century Gothic" w:hAnsi="Century Gothic"/>
                                <w:b/>
                                <w:sz w:val="20"/>
                                <w:szCs w:val="20"/>
                              </w:rPr>
                              <w:t xml:space="preserve"> 024 76788555 or contact the Emergency Duty Team - Out of Hours 76832222 and/or the Police) </w:t>
                            </w:r>
                          </w:p>
                          <w:p w:rsidRPr="00F87222" w:rsidR="0046415C" w:rsidP="0046415C" w:rsidRDefault="0046415C" w14:paraId="25F5351E" w14:textId="77777777">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0;margin-top:13.45pt;width:400.35pt;height:98.05pt;z-index:251658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38" fillcolor="#45b0e1 [1940]" strokecolor="#41719c" strokeweight="1pt" w14:anchorId="6D8C0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">
                <v:textbox>
                  <w:txbxContent>
                    <w:p w:rsidR="0046415C" w:rsidP="0046415C" w:rsidRDefault="0046415C" w14:paraId="1F29ABF5" w14:textId="77777777">
                      <w:pPr>
                        <w:shd w:val="clear" w:color="auto" w:fill="45B0E1" w:themeFill="accent1" w:themeFillTint="99"/>
                        <w:jc w:val="center"/>
                        <w:rPr>
                          <w:rFonts w:ascii="Century Gothic" w:hAnsi="Century Gothic"/>
                          <w:b/>
                          <w:sz w:val="20"/>
                          <w:szCs w:val="20"/>
                        </w:rPr>
                      </w:pPr>
                      <w:r w:rsidRPr="008F30B8">
                        <w:rPr>
                          <w:rFonts w:ascii="Century Gothic" w:hAnsi="Century Gothic"/>
                          <w:b/>
                          <w:sz w:val="20"/>
                          <w:szCs w:val="20"/>
                        </w:rPr>
                        <w:t xml:space="preserve">LADO to be consulted on initial planning </w:t>
                      </w:r>
                      <w:r>
                        <w:rPr>
                          <w:rFonts w:ascii="Century Gothic" w:hAnsi="Century Gothic"/>
                          <w:b/>
                          <w:sz w:val="20"/>
                          <w:szCs w:val="20"/>
                        </w:rPr>
                        <w:t xml:space="preserve">(promptly &amp; within 24 hours) </w:t>
                      </w:r>
                      <w:r w:rsidRPr="008F30B8">
                        <w:rPr>
                          <w:rFonts w:ascii="Century Gothic" w:hAnsi="Century Gothic"/>
                          <w:b/>
                          <w:sz w:val="20"/>
                          <w:szCs w:val="20"/>
                        </w:rPr>
                        <w:t xml:space="preserve">and whether the member of staff/person concerned is to be informed of the allegation; the LADO will ask you to </w:t>
                      </w:r>
                      <w:r w:rsidRPr="009B5124">
                        <w:rPr>
                          <w:rFonts w:ascii="Century Gothic" w:hAnsi="Century Gothic"/>
                          <w:b/>
                          <w:sz w:val="20"/>
                          <w:szCs w:val="20"/>
                        </w:rPr>
                        <w:t xml:space="preserve">complete </w:t>
                      </w:r>
                      <w:hyperlink w:history="1" r:id="rId50">
                        <w:r w:rsidRPr="009B5124">
                          <w:rPr>
                            <w:rStyle w:val="Hyperlink"/>
                            <w:rFonts w:ascii="Open Sans" w:hAnsi="Open Sans" w:cs="Open Sans"/>
                            <w:b/>
                            <w:bCs/>
                            <w:color w:val="0056BE"/>
                            <w:sz w:val="20"/>
                            <w:szCs w:val="20"/>
                          </w:rPr>
                          <w:t>online reporting form</w:t>
                        </w:r>
                      </w:hyperlink>
                      <w:r w:rsidRPr="008F30B8">
                        <w:rPr>
                          <w:rFonts w:ascii="Century Gothic" w:hAnsi="Century Gothic"/>
                          <w:b/>
                          <w:sz w:val="20"/>
                          <w:szCs w:val="20"/>
                        </w:rPr>
                        <w:t xml:space="preserve">  </w:t>
                      </w:r>
                    </w:p>
                    <w:p w:rsidRPr="008F30B8" w:rsidR="0046415C" w:rsidP="0046415C" w:rsidRDefault="0046415C" w14:paraId="1CB6A56E" w14:textId="77777777">
                      <w:pPr>
                        <w:shd w:val="clear" w:color="auto" w:fill="45B0E1" w:themeFill="accent1" w:themeFillTint="99"/>
                        <w:jc w:val="center"/>
                        <w:rPr>
                          <w:rFonts w:ascii="Century Gothic" w:hAnsi="Century Gothic"/>
                          <w:b/>
                          <w:sz w:val="20"/>
                          <w:szCs w:val="20"/>
                        </w:rPr>
                      </w:pPr>
                      <w:r w:rsidRPr="008F30B8">
                        <w:rPr>
                          <w:rFonts w:ascii="Century Gothic" w:hAnsi="Century Gothic"/>
                          <w:b/>
                          <w:sz w:val="20"/>
                          <w:szCs w:val="20"/>
                        </w:rPr>
                        <w:t xml:space="preserve">If there is an offence or on-going risk to the child, you must make a referral to </w:t>
                      </w:r>
                      <w:r>
                        <w:rPr>
                          <w:rFonts w:ascii="Century Gothic" w:hAnsi="Century Gothic"/>
                          <w:b/>
                          <w:sz w:val="20"/>
                          <w:szCs w:val="20"/>
                        </w:rPr>
                        <w:t>Children’s Services (</w:t>
                      </w:r>
                      <w:r w:rsidRPr="008F30B8">
                        <w:rPr>
                          <w:rFonts w:ascii="Century Gothic" w:hAnsi="Century Gothic"/>
                          <w:b/>
                          <w:sz w:val="20"/>
                          <w:szCs w:val="20"/>
                        </w:rPr>
                        <w:t>Social Care</w:t>
                      </w:r>
                      <w:r>
                        <w:rPr>
                          <w:rFonts w:ascii="Century Gothic" w:hAnsi="Century Gothic"/>
                          <w:b/>
                          <w:sz w:val="20"/>
                          <w:szCs w:val="20"/>
                        </w:rPr>
                        <w:t>)</w:t>
                      </w:r>
                      <w:r w:rsidRPr="008F30B8">
                        <w:rPr>
                          <w:rFonts w:ascii="Century Gothic" w:hAnsi="Century Gothic"/>
                          <w:b/>
                          <w:sz w:val="20"/>
                          <w:szCs w:val="20"/>
                        </w:rPr>
                        <w:t xml:space="preserve"> 024 76788555 or contact the Emergency Duty Team - Out of Hours 76832222 and/or the Police) </w:t>
                      </w:r>
                    </w:p>
                    <w:p w:rsidRPr="00F87222" w:rsidR="0046415C" w:rsidP="0046415C" w:rsidRDefault="0046415C" w14:paraId="25F5351E" w14:textId="77777777">
                      <w:pPr>
                        <w:jc w:val="center"/>
                        <w:rPr>
                          <w:b/>
                        </w:rPr>
                      </w:pPr>
                    </w:p>
                  </w:txbxContent>
                </v:textbox>
                <w10:wrap anchorx="margin"/>
              </v:rect>
            </w:pict>
          </mc:Fallback>
        </mc:AlternateContent>
      </w:r>
    </w:p>
    <w:p w:rsidRPr="004626E8" w:rsidR="0046415C" w:rsidP="0046415C" w:rsidRDefault="0046415C" w14:paraId="70002882" w14:textId="77777777">
      <w:r w:rsidRPr="004626E8">
        <w:t xml:space="preserve">                                                          </w:t>
      </w:r>
    </w:p>
    <w:p w:rsidRPr="004626E8" w:rsidR="0046415C" w:rsidP="0046415C" w:rsidRDefault="0046415C" w14:paraId="511EEE73" w14:textId="77777777">
      <w:r w:rsidRPr="004626E8">
        <w:t xml:space="preserve">                                              </w:t>
      </w:r>
    </w:p>
    <w:p w:rsidRPr="004626E8" w:rsidR="0046415C" w:rsidP="0046415C" w:rsidRDefault="0046415C" w14:paraId="2AAE88EC" w14:textId="6397933C"/>
    <w:p w:rsidRPr="004626E8" w:rsidR="0046415C" w:rsidP="0046415C" w:rsidRDefault="0046415C" w14:paraId="04C782BB" w14:textId="7BDDD486">
      <w:r>
        <w:rPr>
          <w:noProof/>
        </w:rPr>
        <mc:AlternateContent>
          <mc:Choice Requires="wps">
            <w:drawing>
              <wp:anchor distT="0" distB="0" distL="114300" distR="114300" simplePos="0" relativeHeight="251658267" behindDoc="0" locked="0" layoutInCell="1" allowOverlap="1" wp14:anchorId="227D577C" wp14:editId="533C801B">
                <wp:simplePos x="0" y="0"/>
                <wp:positionH relativeFrom="column">
                  <wp:posOffset>2576195</wp:posOffset>
                </wp:positionH>
                <wp:positionV relativeFrom="paragraph">
                  <wp:posOffset>221337</wp:posOffset>
                </wp:positionV>
                <wp:extent cx="7034" cy="295421"/>
                <wp:effectExtent l="95250" t="19050" r="69215" b="47625"/>
                <wp:wrapNone/>
                <wp:docPr id="1300565554" name="Straight Arrow Connector 1"/>
                <wp:cNvGraphicFramePr/>
                <a:graphic xmlns:a="http://schemas.openxmlformats.org/drawingml/2006/main">
                  <a:graphicData uri="http://schemas.microsoft.com/office/word/2010/wordprocessingShape">
                    <wps:wsp>
                      <wps:cNvCnPr/>
                      <wps:spPr>
                        <a:xfrm>
                          <a:off x="0" y="0"/>
                          <a:ext cx="7034" cy="295421"/>
                        </a:xfrm>
                        <a:prstGeom prst="straightConnector1">
                          <a:avLst/>
                        </a:prstGeom>
                        <a:ln w="3810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 style="position:absolute;margin-left:202.85pt;margin-top:17.45pt;width:.55pt;height:23.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060"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" w14:anchorId="470F87AF">
                <v:stroke joinstyle="miter" endarrow="block"/>
              </v:shape>
            </w:pict>
          </mc:Fallback>
        </mc:AlternateContent>
      </w:r>
    </w:p>
    <w:p w:rsidRPr="004626E8" w:rsidR="0046415C" w:rsidP="0046415C" w:rsidRDefault="0046415C" w14:paraId="74EEEDDD" w14:textId="71C6BC4D">
      <w:r w:rsidRPr="004626E8">
        <w:rPr>
          <w:noProof/>
          <w:lang w:eastAsia="en-GB"/>
        </w:rPr>
        <mc:AlternateContent>
          <mc:Choice Requires="wps">
            <w:drawing>
              <wp:anchor distT="0" distB="0" distL="114300" distR="114300" simplePos="0" relativeHeight="251658257" behindDoc="0" locked="0" layoutInCell="1" allowOverlap="1" wp14:anchorId="23D79A91" wp14:editId="25F11136">
                <wp:simplePos x="0" y="0"/>
                <wp:positionH relativeFrom="margin">
                  <wp:posOffset>0</wp:posOffset>
                </wp:positionH>
                <wp:positionV relativeFrom="paragraph">
                  <wp:posOffset>163535</wp:posOffset>
                </wp:positionV>
                <wp:extent cx="5084445" cy="1143000"/>
                <wp:effectExtent l="0" t="0" r="20955" b="19050"/>
                <wp:wrapNone/>
                <wp:docPr id="9" name="Rectangle 9"/>
                <wp:cNvGraphicFramePr/>
                <a:graphic xmlns:a="http://schemas.openxmlformats.org/drawingml/2006/main">
                  <a:graphicData uri="http://schemas.microsoft.com/office/word/2010/wordprocessingShape">
                    <wps:wsp>
                      <wps:cNvSpPr/>
                      <wps:spPr>
                        <a:xfrm>
                          <a:off x="0" y="0"/>
                          <a:ext cx="5084445" cy="1143000"/>
                        </a:xfrm>
                        <a:prstGeom prst="rect">
                          <a:avLst/>
                        </a:prstGeom>
                        <a:solidFill>
                          <a:schemeClr val="accent1">
                            <a:lumMod val="60000"/>
                            <a:lumOff val="40000"/>
                          </a:schemeClr>
                        </a:solidFill>
                        <a:ln w="12700" cap="flat" cmpd="sng" algn="ctr">
                          <a:solidFill>
                            <a:srgbClr val="5B9BD5">
                              <a:shade val="50000"/>
                            </a:srgbClr>
                          </a:solidFill>
                          <a:prstDash val="solid"/>
                          <a:miter lim="800000"/>
                        </a:ln>
                        <a:effectLst/>
                      </wps:spPr>
                      <wps:txbx>
                        <w:txbxContent>
                          <w:p w:rsidRPr="00505BAB" w:rsidR="0046415C" w:rsidP="0046415C" w:rsidRDefault="0046415C" w14:paraId="57AD5DD0" w14:textId="77777777">
                            <w:pPr>
                              <w:jc w:val="center"/>
                              <w:rPr>
                                <w:rFonts w:ascii="Century Gothic" w:hAnsi="Century Gothic"/>
                                <w:b/>
                                <w:sz w:val="20"/>
                              </w:rPr>
                            </w:pPr>
                            <w:r w:rsidRPr="00505BAB">
                              <w:rPr>
                                <w:rFonts w:ascii="Century Gothic" w:hAnsi="Century Gothic"/>
                                <w:b/>
                                <w:sz w:val="20"/>
                              </w:rPr>
                              <w:t>Position of Trust (POT) meeting may be convened to consider allegation and plan any further enquiries/investigation – this is a multi-agency meeting which may include the Police and Ofsted and is chaired by the LADO to exchange information and to decide on formal investigation processes. There are occasions when investigations are in process before a POT is convened these are usually when the allegation has been made directly to the Police.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0;margin-top:12.9pt;width:400.35pt;height:90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9" fillcolor="#45b0e1 [1940]" strokecolor="#41719c" strokeweight="1pt" w14:anchorId="23D79A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">
                <v:textbox>
                  <w:txbxContent>
                    <w:p w:rsidRPr="00505BAB" w:rsidR="0046415C" w:rsidP="0046415C" w:rsidRDefault="0046415C" w14:paraId="57AD5DD0" w14:textId="77777777">
                      <w:pPr>
                        <w:jc w:val="center"/>
                        <w:rPr>
                          <w:rFonts w:ascii="Century Gothic" w:hAnsi="Century Gothic"/>
                          <w:b/>
                          <w:sz w:val="20"/>
                        </w:rPr>
                      </w:pPr>
                      <w:r w:rsidRPr="00505BAB">
                        <w:rPr>
                          <w:rFonts w:ascii="Century Gothic" w:hAnsi="Century Gothic"/>
                          <w:b/>
                          <w:sz w:val="20"/>
                        </w:rPr>
                        <w:t>Position of Trust (POT) meeting may be convened to consider allegation and plan any further enquiries/investigation – this is a multi-agency meeting which may include the Police and Ofsted and is chaired by the LADO to exchange information and to decide on formal investigation processes. There are occasions when investigations are in process before a POT is convened these are usually when the allegation has been made directly to the Police.</w:t>
                      </w:r>
                    </w:p>
                  </w:txbxContent>
                </v:textbox>
                <w10:wrap anchorx="margin"/>
              </v:rect>
            </w:pict>
          </mc:Fallback>
        </mc:AlternateContent>
      </w:r>
    </w:p>
    <w:p w:rsidRPr="004626E8" w:rsidR="0046415C" w:rsidP="0046415C" w:rsidRDefault="0046415C" w14:paraId="0D281E64" w14:textId="1589D2D4"/>
    <w:p w:rsidRPr="004626E8" w:rsidR="0046415C" w:rsidP="0046415C" w:rsidRDefault="0046415C" w14:paraId="57229368" w14:textId="46DDD225"/>
    <w:p w:rsidRPr="004626E8" w:rsidR="0046415C" w:rsidP="0046415C" w:rsidRDefault="0046415C" w14:paraId="647DD5A5" w14:textId="1C45726D"/>
    <w:p w:rsidRPr="004626E8" w:rsidR="0046415C" w:rsidP="0046415C" w:rsidRDefault="00595A5F" w14:paraId="4A7A051D" w14:textId="5A3CDC5F">
      <w:r w:rsidRPr="004626E8">
        <w:rPr>
          <w:noProof/>
          <w:lang w:eastAsia="en-GB"/>
        </w:rPr>
        <mc:AlternateContent>
          <mc:Choice Requires="wps">
            <w:drawing>
              <wp:anchor distT="0" distB="0" distL="114300" distR="114300" simplePos="0" relativeHeight="251658265" behindDoc="0" locked="0" layoutInCell="1" allowOverlap="1" wp14:anchorId="4A69A3C3" wp14:editId="2E33D836">
                <wp:simplePos x="0" y="0"/>
                <wp:positionH relativeFrom="column">
                  <wp:posOffset>3872248</wp:posOffset>
                </wp:positionH>
                <wp:positionV relativeFrom="paragraph">
                  <wp:posOffset>117116</wp:posOffset>
                </wp:positionV>
                <wp:extent cx="233116" cy="265073"/>
                <wp:effectExtent l="19050" t="19050" r="71755" b="40005"/>
                <wp:wrapNone/>
                <wp:docPr id="18" name="Straight Arrow Connector 18"/>
                <wp:cNvGraphicFramePr/>
                <a:graphic xmlns:a="http://schemas.openxmlformats.org/drawingml/2006/main">
                  <a:graphicData uri="http://schemas.microsoft.com/office/word/2010/wordprocessingShape">
                    <wps:wsp>
                      <wps:cNvCnPr/>
                      <wps:spPr>
                        <a:xfrm>
                          <a:off x="0" y="0"/>
                          <a:ext cx="233116" cy="265073"/>
                        </a:xfrm>
                        <a:prstGeom prst="straightConnector1">
                          <a:avLst/>
                        </a:prstGeom>
                        <a:noFill/>
                        <a:ln w="38100" cap="flat" cmpd="sng" algn="ctr">
                          <a:solidFill>
                            <a:schemeClr val="tx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8" style="position:absolute;margin-left:304.9pt;margin-top:9.2pt;width:18.35pt;height:20.8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e2841 [3215]"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" w14:anchorId="3673198F">
                <v:stroke joinstyle="miter" endarrow="block"/>
              </v:shape>
            </w:pict>
          </mc:Fallback>
        </mc:AlternateContent>
      </w:r>
      <w:r w:rsidRPr="004626E8">
        <w:rPr>
          <w:noProof/>
          <w:lang w:eastAsia="en-GB"/>
        </w:rPr>
        <mc:AlternateContent>
          <mc:Choice Requires="wps">
            <w:drawing>
              <wp:anchor distT="0" distB="0" distL="114300" distR="114300" simplePos="0" relativeHeight="251658264" behindDoc="0" locked="0" layoutInCell="1" allowOverlap="1" wp14:anchorId="3F0A4DE4" wp14:editId="3307118A">
                <wp:simplePos x="0" y="0"/>
                <wp:positionH relativeFrom="column">
                  <wp:posOffset>1101859</wp:posOffset>
                </wp:positionH>
                <wp:positionV relativeFrom="paragraph">
                  <wp:posOffset>116903</wp:posOffset>
                </wp:positionV>
                <wp:extent cx="256886" cy="262947"/>
                <wp:effectExtent l="38100" t="19050" r="29210" b="41910"/>
                <wp:wrapNone/>
                <wp:docPr id="17" name="Straight Arrow Connector 17"/>
                <wp:cNvGraphicFramePr/>
                <a:graphic xmlns:a="http://schemas.openxmlformats.org/drawingml/2006/main">
                  <a:graphicData uri="http://schemas.microsoft.com/office/word/2010/wordprocessingShape">
                    <wps:wsp>
                      <wps:cNvCnPr/>
                      <wps:spPr>
                        <a:xfrm flipH="1">
                          <a:off x="0" y="0"/>
                          <a:ext cx="256886" cy="262947"/>
                        </a:xfrm>
                        <a:prstGeom prst="straightConnector1">
                          <a:avLst/>
                        </a:prstGeom>
                        <a:noFill/>
                        <a:ln w="38100" cap="flat" cmpd="sng" algn="ctr">
                          <a:solidFill>
                            <a:schemeClr val="tx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7" style="position:absolute;margin-left:86.75pt;margin-top:9.2pt;width:20.25pt;height:20.7pt;flip:x;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e2841 [3215]"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" w14:anchorId="03A6C552">
                <v:stroke joinstyle="miter" endarrow="block"/>
              </v:shape>
            </w:pict>
          </mc:Fallback>
        </mc:AlternateContent>
      </w:r>
    </w:p>
    <w:p w:rsidRPr="004626E8" w:rsidR="0046415C" w:rsidP="0046415C" w:rsidRDefault="0046415C" w14:paraId="46231223" w14:textId="61899F87">
      <w:r w:rsidRPr="004626E8">
        <w:rPr>
          <w:noProof/>
          <w:lang w:eastAsia="en-GB"/>
        </w:rPr>
        <mc:AlternateContent>
          <mc:Choice Requires="wps">
            <w:drawing>
              <wp:anchor distT="0" distB="0" distL="114300" distR="114300" simplePos="0" relativeHeight="251658259" behindDoc="0" locked="0" layoutInCell="1" allowOverlap="1" wp14:anchorId="0496E5B7" wp14:editId="584D5BAC">
                <wp:simplePos x="0" y="0"/>
                <wp:positionH relativeFrom="margin">
                  <wp:align>left</wp:align>
                </wp:positionH>
                <wp:positionV relativeFrom="paragraph">
                  <wp:posOffset>55782</wp:posOffset>
                </wp:positionV>
                <wp:extent cx="2278380" cy="961622"/>
                <wp:effectExtent l="0" t="0" r="26670" b="10160"/>
                <wp:wrapNone/>
                <wp:docPr id="11" name="Rectangle 11"/>
                <wp:cNvGraphicFramePr/>
                <a:graphic xmlns:a="http://schemas.openxmlformats.org/drawingml/2006/main">
                  <a:graphicData uri="http://schemas.microsoft.com/office/word/2010/wordprocessingShape">
                    <wps:wsp>
                      <wps:cNvSpPr/>
                      <wps:spPr>
                        <a:xfrm>
                          <a:off x="0" y="0"/>
                          <a:ext cx="2278380" cy="961622"/>
                        </a:xfrm>
                        <a:prstGeom prst="rect">
                          <a:avLst/>
                        </a:prstGeom>
                        <a:solidFill>
                          <a:schemeClr val="accent1">
                            <a:lumMod val="60000"/>
                            <a:lumOff val="40000"/>
                          </a:schemeClr>
                        </a:solidFill>
                        <a:ln w="12700" cap="flat" cmpd="sng" algn="ctr">
                          <a:solidFill>
                            <a:srgbClr val="5B9BD5">
                              <a:shade val="50000"/>
                            </a:srgbClr>
                          </a:solidFill>
                          <a:prstDash val="solid"/>
                          <a:miter lim="800000"/>
                        </a:ln>
                        <a:effectLst/>
                      </wps:spPr>
                      <wps:txbx>
                        <w:txbxContent>
                          <w:p w:rsidRPr="00505BAB" w:rsidR="0046415C" w:rsidP="0046415C" w:rsidRDefault="0046415C" w14:paraId="30F4D55F" w14:textId="79D600C0">
                            <w:pPr>
                              <w:jc w:val="center"/>
                              <w:rPr>
                                <w:rFonts w:ascii="Century Gothic" w:hAnsi="Century Gothic"/>
                                <w:b/>
                                <w:sz w:val="20"/>
                              </w:rPr>
                            </w:pPr>
                            <w:r w:rsidRPr="00505BAB">
                              <w:rPr>
                                <w:rFonts w:ascii="Century Gothic" w:hAnsi="Century Gothic"/>
                                <w:b/>
                                <w:sz w:val="20"/>
                              </w:rPr>
                              <w:t>Allegation is unfounded</w:t>
                            </w:r>
                            <w:r w:rsidR="00595A5F">
                              <w:rPr>
                                <w:rFonts w:ascii="Century Gothic" w:hAnsi="Century Gothic"/>
                                <w:b/>
                                <w:sz w:val="20"/>
                              </w:rPr>
                              <w:t>. S</w:t>
                            </w:r>
                            <w:r w:rsidRPr="00505BAB">
                              <w:rPr>
                                <w:rFonts w:ascii="Century Gothic" w:hAnsi="Century Gothic"/>
                                <w:b/>
                                <w:sz w:val="20"/>
                              </w:rPr>
                              <w:t>etting</w:t>
                            </w:r>
                            <w:r w:rsidRPr="006958EF">
                              <w:rPr>
                                <w:rFonts w:ascii="Century Gothic" w:hAnsi="Century Gothic"/>
                                <w:b/>
                                <w:sz w:val="20"/>
                              </w:rPr>
                              <w:t xml:space="preserve"> t</w:t>
                            </w:r>
                            <w:r>
                              <w:rPr>
                                <w:rFonts w:ascii="Century Gothic" w:hAnsi="Century Gothic"/>
                                <w:b/>
                                <w:sz w:val="20"/>
                              </w:rPr>
                              <w:t>o support member of staff</w:t>
                            </w:r>
                            <w:r w:rsidRPr="00505BAB">
                              <w:rPr>
                                <w:rFonts w:ascii="Century Gothic" w:hAnsi="Century Gothic"/>
                                <w:b/>
                                <w:sz w:val="20"/>
                              </w:rPr>
                              <w:t xml:space="preserve"> returning to work</w:t>
                            </w:r>
                            <w:r w:rsidR="00BC1971">
                              <w:rPr>
                                <w:rFonts w:ascii="Century Gothic" w:hAnsi="Century Gothic"/>
                                <w:b/>
                                <w:sz w:val="20"/>
                              </w:rPr>
                              <w:t xml:space="preserve">. Contact </w:t>
                            </w:r>
                            <w:hyperlink w:history="1" r:id="rId51">
                              <w:r w:rsidRPr="004D08AC" w:rsidR="00BC1971">
                                <w:rPr>
                                  <w:rStyle w:val="Hyperlink"/>
                                  <w:rFonts w:ascii="Century Gothic" w:hAnsi="Century Gothic"/>
                                  <w:b/>
                                  <w:sz w:val="20"/>
                                </w:rPr>
                                <w:t>EYqis@coventry.gov.uk</w:t>
                              </w:r>
                            </w:hyperlink>
                            <w:r w:rsidR="00BC1971">
                              <w:t xml:space="preserve"> </w:t>
                            </w:r>
                            <w:r w:rsidR="00BC1971">
                              <w:rPr>
                                <w:rFonts w:ascii="Century Gothic" w:hAnsi="Century Gothic"/>
                                <w:b/>
                                <w:sz w:val="20"/>
                              </w:rPr>
                              <w:t xml:space="preserve"> if further support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0;margin-top:4.4pt;width:179.4pt;height:75.7pt;z-index:25165825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40" fillcolor="#45b0e1 [1940]" strokecolor="#41719c" strokeweight="1pt" w14:anchorId="0496E5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">
                <v:textbox>
                  <w:txbxContent>
                    <w:p w:rsidRPr="00505BAB" w:rsidR="0046415C" w:rsidP="0046415C" w:rsidRDefault="0046415C" w14:paraId="30F4D55F" w14:textId="79D600C0">
                      <w:pPr>
                        <w:jc w:val="center"/>
                        <w:rPr>
                          <w:rFonts w:ascii="Century Gothic" w:hAnsi="Century Gothic"/>
                          <w:b/>
                          <w:sz w:val="20"/>
                        </w:rPr>
                      </w:pPr>
                      <w:r w:rsidRPr="00505BAB">
                        <w:rPr>
                          <w:rFonts w:ascii="Century Gothic" w:hAnsi="Century Gothic"/>
                          <w:b/>
                          <w:sz w:val="20"/>
                        </w:rPr>
                        <w:t>Allegation is unfounded</w:t>
                      </w:r>
                      <w:r w:rsidR="00595A5F">
                        <w:rPr>
                          <w:rFonts w:ascii="Century Gothic" w:hAnsi="Century Gothic"/>
                          <w:b/>
                          <w:sz w:val="20"/>
                        </w:rPr>
                        <w:t>. S</w:t>
                      </w:r>
                      <w:r w:rsidRPr="00505BAB">
                        <w:rPr>
                          <w:rFonts w:ascii="Century Gothic" w:hAnsi="Century Gothic"/>
                          <w:b/>
                          <w:sz w:val="20"/>
                        </w:rPr>
                        <w:t>etting</w:t>
                      </w:r>
                      <w:r w:rsidRPr="006958EF">
                        <w:rPr>
                          <w:rFonts w:ascii="Century Gothic" w:hAnsi="Century Gothic"/>
                          <w:b/>
                          <w:sz w:val="20"/>
                        </w:rPr>
                        <w:t xml:space="preserve"> t</w:t>
                      </w:r>
                      <w:r>
                        <w:rPr>
                          <w:rFonts w:ascii="Century Gothic" w:hAnsi="Century Gothic"/>
                          <w:b/>
                          <w:sz w:val="20"/>
                        </w:rPr>
                        <w:t>o support member of staff</w:t>
                      </w:r>
                      <w:r w:rsidRPr="00505BAB">
                        <w:rPr>
                          <w:rFonts w:ascii="Century Gothic" w:hAnsi="Century Gothic"/>
                          <w:b/>
                          <w:sz w:val="20"/>
                        </w:rPr>
                        <w:t xml:space="preserve"> returning to work</w:t>
                      </w:r>
                      <w:r w:rsidR="00BC1971">
                        <w:rPr>
                          <w:rFonts w:ascii="Century Gothic" w:hAnsi="Century Gothic"/>
                          <w:b/>
                          <w:sz w:val="20"/>
                        </w:rPr>
                        <w:t xml:space="preserve">. Contact </w:t>
                      </w:r>
                      <w:hyperlink w:history="1" r:id="rId52">
                        <w:r w:rsidRPr="004D08AC" w:rsidR="00BC1971">
                          <w:rPr>
                            <w:rStyle w:val="Hyperlink"/>
                            <w:rFonts w:ascii="Century Gothic" w:hAnsi="Century Gothic"/>
                            <w:b/>
                            <w:sz w:val="20"/>
                          </w:rPr>
                          <w:t>EYqis@coventry.gov.uk</w:t>
                        </w:r>
                      </w:hyperlink>
                      <w:r w:rsidR="00BC1971">
                        <w:t xml:space="preserve"> </w:t>
                      </w:r>
                      <w:r w:rsidR="00BC1971">
                        <w:rPr>
                          <w:rFonts w:ascii="Century Gothic" w:hAnsi="Century Gothic"/>
                          <w:b/>
                          <w:sz w:val="20"/>
                        </w:rPr>
                        <w:t xml:space="preserve"> if further support required</w:t>
                      </w:r>
                    </w:p>
                  </w:txbxContent>
                </v:textbox>
                <w10:wrap anchorx="margin"/>
              </v:rect>
            </w:pict>
          </mc:Fallback>
        </mc:AlternateContent>
      </w:r>
      <w:r w:rsidRPr="004626E8">
        <w:rPr>
          <w:noProof/>
          <w:lang w:eastAsia="en-GB"/>
        </w:rPr>
        <mc:AlternateContent>
          <mc:Choice Requires="wps">
            <w:drawing>
              <wp:anchor distT="0" distB="0" distL="114300" distR="114300" simplePos="0" relativeHeight="251658260" behindDoc="0" locked="0" layoutInCell="1" allowOverlap="1" wp14:anchorId="4CA9D8FE" wp14:editId="2AF65574">
                <wp:simplePos x="0" y="0"/>
                <wp:positionH relativeFrom="margin">
                  <wp:posOffset>2439768</wp:posOffset>
                </wp:positionH>
                <wp:positionV relativeFrom="paragraph">
                  <wp:posOffset>77274</wp:posOffset>
                </wp:positionV>
                <wp:extent cx="3312795" cy="727075"/>
                <wp:effectExtent l="0" t="0" r="20955" b="15875"/>
                <wp:wrapNone/>
                <wp:docPr id="12" name="Rectangle 12"/>
                <wp:cNvGraphicFramePr/>
                <a:graphic xmlns:a="http://schemas.openxmlformats.org/drawingml/2006/main">
                  <a:graphicData uri="http://schemas.microsoft.com/office/word/2010/wordprocessingShape">
                    <wps:wsp>
                      <wps:cNvSpPr/>
                      <wps:spPr>
                        <a:xfrm>
                          <a:off x="0" y="0"/>
                          <a:ext cx="3312795" cy="727075"/>
                        </a:xfrm>
                        <a:prstGeom prst="rect">
                          <a:avLst/>
                        </a:prstGeom>
                        <a:solidFill>
                          <a:schemeClr val="accent1">
                            <a:lumMod val="60000"/>
                            <a:lumOff val="40000"/>
                          </a:schemeClr>
                        </a:solidFill>
                        <a:ln w="12700" cap="flat" cmpd="sng" algn="ctr">
                          <a:solidFill>
                            <a:srgbClr val="5B9BD5">
                              <a:shade val="50000"/>
                            </a:srgbClr>
                          </a:solidFill>
                          <a:prstDash val="solid"/>
                          <a:miter lim="800000"/>
                        </a:ln>
                        <a:effectLst/>
                      </wps:spPr>
                      <wps:txbx>
                        <w:txbxContent>
                          <w:p w:rsidRPr="00505BAB" w:rsidR="0046415C" w:rsidP="0046415C" w:rsidRDefault="0046415C" w14:paraId="3BAA6B10" w14:textId="77777777">
                            <w:pPr>
                              <w:jc w:val="center"/>
                              <w:rPr>
                                <w:rFonts w:ascii="Century Gothic" w:hAnsi="Century Gothic"/>
                                <w:b/>
                                <w:sz w:val="20"/>
                                <w:szCs w:val="20"/>
                              </w:rPr>
                            </w:pPr>
                            <w:r w:rsidRPr="00505BAB">
                              <w:rPr>
                                <w:rFonts w:ascii="Century Gothic" w:hAnsi="Century Gothic"/>
                                <w:b/>
                                <w:sz w:val="20"/>
                                <w:szCs w:val="20"/>
                              </w:rPr>
                              <w:t>Allegation</w:t>
                            </w:r>
                            <w:r w:rsidRPr="00341A79">
                              <w:rPr>
                                <w:rFonts w:ascii="Century Gothic" w:hAnsi="Century Gothic"/>
                                <w:b/>
                                <w:sz w:val="20"/>
                                <w:szCs w:val="20"/>
                              </w:rPr>
                              <w:t xml:space="preserve"> </w:t>
                            </w:r>
                            <w:r w:rsidRPr="00505BAB">
                              <w:rPr>
                                <w:rFonts w:ascii="Century Gothic" w:hAnsi="Century Gothic"/>
                                <w:b/>
                                <w:sz w:val="20"/>
                                <w:szCs w:val="20"/>
                              </w:rPr>
                              <w:t>is substantiated, disciplinary procedures appl</w:t>
                            </w:r>
                            <w:r>
                              <w:rPr>
                                <w:rFonts w:ascii="Century Gothic" w:hAnsi="Century Gothic"/>
                                <w:b/>
                                <w:sz w:val="20"/>
                                <w:szCs w:val="20"/>
                              </w:rPr>
                              <w:t>ied</w:t>
                            </w:r>
                            <w:r w:rsidRPr="00505BAB">
                              <w:rPr>
                                <w:rFonts w:ascii="Century Gothic" w:hAnsi="Century Gothic"/>
                                <w:b/>
                                <w:sz w:val="20"/>
                                <w:szCs w:val="20"/>
                              </w:rPr>
                              <w:t xml:space="preserve"> and potential</w:t>
                            </w:r>
                            <w:r>
                              <w:rPr>
                                <w:rFonts w:ascii="Century Gothic" w:hAnsi="Century Gothic"/>
                                <w:b/>
                                <w:sz w:val="20"/>
                                <w:szCs w:val="20"/>
                              </w:rPr>
                              <w:t xml:space="preserve"> for</w:t>
                            </w:r>
                            <w:r w:rsidRPr="00505BAB">
                              <w:rPr>
                                <w:rFonts w:ascii="Century Gothic" w:hAnsi="Century Gothic"/>
                                <w:b/>
                                <w:sz w:val="20"/>
                                <w:szCs w:val="20"/>
                              </w:rPr>
                              <w:t xml:space="preserve"> criminal proceedings.</w:t>
                            </w:r>
                            <w:r>
                              <w:rPr>
                                <w:rFonts w:ascii="Century Gothic" w:hAnsi="Century Gothic"/>
                                <w:b/>
                                <w:sz w:val="20"/>
                                <w:szCs w:val="20"/>
                              </w:rPr>
                              <w:t xml:space="preserve"> EYA to provide ongoing support.</w:t>
                            </w:r>
                            <w:r w:rsidRPr="00505BAB">
                              <w:rPr>
                                <w:rFonts w:ascii="Century Gothic" w:hAnsi="Century Gothic"/>
                                <w:b/>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margin-left:192.1pt;margin-top:6.1pt;width:260.85pt;height:57.2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41" fillcolor="#45b0e1 [1940]" strokecolor="#41719c" strokeweight="1pt" w14:anchorId="4CA9D8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">
                <v:textbox>
                  <w:txbxContent>
                    <w:p w:rsidRPr="00505BAB" w:rsidR="0046415C" w:rsidP="0046415C" w:rsidRDefault="0046415C" w14:paraId="3BAA6B10" w14:textId="77777777">
                      <w:pPr>
                        <w:jc w:val="center"/>
                        <w:rPr>
                          <w:rFonts w:ascii="Century Gothic" w:hAnsi="Century Gothic"/>
                          <w:b/>
                          <w:sz w:val="20"/>
                          <w:szCs w:val="20"/>
                        </w:rPr>
                      </w:pPr>
                      <w:r w:rsidRPr="00505BAB">
                        <w:rPr>
                          <w:rFonts w:ascii="Century Gothic" w:hAnsi="Century Gothic"/>
                          <w:b/>
                          <w:sz w:val="20"/>
                          <w:szCs w:val="20"/>
                        </w:rPr>
                        <w:t>Allegation</w:t>
                      </w:r>
                      <w:r w:rsidRPr="00341A79">
                        <w:rPr>
                          <w:rFonts w:ascii="Century Gothic" w:hAnsi="Century Gothic"/>
                          <w:b/>
                          <w:sz w:val="20"/>
                          <w:szCs w:val="20"/>
                        </w:rPr>
                        <w:t xml:space="preserve"> </w:t>
                      </w:r>
                      <w:r w:rsidRPr="00505BAB">
                        <w:rPr>
                          <w:rFonts w:ascii="Century Gothic" w:hAnsi="Century Gothic"/>
                          <w:b/>
                          <w:sz w:val="20"/>
                          <w:szCs w:val="20"/>
                        </w:rPr>
                        <w:t>is substantiated, disciplinary procedures appl</w:t>
                      </w:r>
                      <w:r>
                        <w:rPr>
                          <w:rFonts w:ascii="Century Gothic" w:hAnsi="Century Gothic"/>
                          <w:b/>
                          <w:sz w:val="20"/>
                          <w:szCs w:val="20"/>
                        </w:rPr>
                        <w:t>ied</w:t>
                      </w:r>
                      <w:r w:rsidRPr="00505BAB">
                        <w:rPr>
                          <w:rFonts w:ascii="Century Gothic" w:hAnsi="Century Gothic"/>
                          <w:b/>
                          <w:sz w:val="20"/>
                          <w:szCs w:val="20"/>
                        </w:rPr>
                        <w:t xml:space="preserve"> and potential</w:t>
                      </w:r>
                      <w:r>
                        <w:rPr>
                          <w:rFonts w:ascii="Century Gothic" w:hAnsi="Century Gothic"/>
                          <w:b/>
                          <w:sz w:val="20"/>
                          <w:szCs w:val="20"/>
                        </w:rPr>
                        <w:t xml:space="preserve"> for</w:t>
                      </w:r>
                      <w:r w:rsidRPr="00505BAB">
                        <w:rPr>
                          <w:rFonts w:ascii="Century Gothic" w:hAnsi="Century Gothic"/>
                          <w:b/>
                          <w:sz w:val="20"/>
                          <w:szCs w:val="20"/>
                        </w:rPr>
                        <w:t xml:space="preserve"> criminal proceedings.</w:t>
                      </w:r>
                      <w:r>
                        <w:rPr>
                          <w:rFonts w:ascii="Century Gothic" w:hAnsi="Century Gothic"/>
                          <w:b/>
                          <w:sz w:val="20"/>
                          <w:szCs w:val="20"/>
                        </w:rPr>
                        <w:t xml:space="preserve"> EYA to provide ongoing support.</w:t>
                      </w:r>
                      <w:r w:rsidRPr="00505BAB">
                        <w:rPr>
                          <w:rFonts w:ascii="Century Gothic" w:hAnsi="Century Gothic"/>
                          <w:b/>
                          <w:sz w:val="20"/>
                          <w:szCs w:val="20"/>
                        </w:rPr>
                        <w:t xml:space="preserve"> </w:t>
                      </w:r>
                    </w:p>
                  </w:txbxContent>
                </v:textbox>
                <w10:wrap anchorx="margin"/>
              </v:rect>
            </w:pict>
          </mc:Fallback>
        </mc:AlternateContent>
      </w:r>
    </w:p>
    <w:p w:rsidR="0046415C" w:rsidP="0046415C" w:rsidRDefault="0046415C" w14:paraId="4A7B9212" w14:textId="2BFE9436"/>
    <w:p w:rsidRPr="004626E8" w:rsidR="00742E47" w:rsidP="0046415C" w:rsidRDefault="00742E47" w14:paraId="0D0FD019" w14:textId="74A56C95">
      <w:r w:rsidRPr="004626E8">
        <w:rPr>
          <w:noProof/>
          <w:lang w:eastAsia="en-GB"/>
        </w:rPr>
        <mc:AlternateContent>
          <mc:Choice Requires="wps">
            <w:drawing>
              <wp:anchor distT="0" distB="0" distL="114300" distR="114300" simplePos="0" relativeHeight="251658266" behindDoc="0" locked="0" layoutInCell="1" allowOverlap="1" wp14:anchorId="4738FA10" wp14:editId="698529E4">
                <wp:simplePos x="0" y="0"/>
                <wp:positionH relativeFrom="column">
                  <wp:posOffset>4106545</wp:posOffset>
                </wp:positionH>
                <wp:positionV relativeFrom="paragraph">
                  <wp:posOffset>243205</wp:posOffset>
                </wp:positionV>
                <wp:extent cx="6350" cy="269875"/>
                <wp:effectExtent l="95250" t="19050" r="69850" b="53975"/>
                <wp:wrapNone/>
                <wp:docPr id="19" name="Straight Arrow Connector 19"/>
                <wp:cNvGraphicFramePr/>
                <a:graphic xmlns:a="http://schemas.openxmlformats.org/drawingml/2006/main">
                  <a:graphicData uri="http://schemas.microsoft.com/office/word/2010/wordprocessingShape">
                    <wps:wsp>
                      <wps:cNvCnPr/>
                      <wps:spPr>
                        <a:xfrm>
                          <a:off x="0" y="0"/>
                          <a:ext cx="6350" cy="269875"/>
                        </a:xfrm>
                        <a:prstGeom prst="straightConnector1">
                          <a:avLst/>
                        </a:prstGeom>
                        <a:noFill/>
                        <a:ln w="38100" cap="flat" cmpd="sng" algn="ctr">
                          <a:solidFill>
                            <a:srgbClr val="002060"/>
                          </a:solidFill>
                          <a:prstDash val="solid"/>
                          <a:miter lim="800000"/>
                          <a:tailEnd type="triangle"/>
                        </a:ln>
                        <a:effectLst/>
                      </wps:spPr>
                      <wps:bodyPr/>
                    </wps:wsp>
                  </a:graphicData>
                </a:graphic>
              </wp:anchor>
            </w:drawing>
          </mc:Choice>
          <mc:Fallback>
            <w:pict>
              <v:shape id="Straight Arrow Connector 19" style="position:absolute;margin-left:323.35pt;margin-top:19.15pt;width:.5pt;height:21.25pt;z-index:251658266;visibility:visible;mso-wrap-style:square;mso-wrap-distance-left:9pt;mso-wrap-distance-top:0;mso-wrap-distance-right:9pt;mso-wrap-distance-bottom:0;mso-position-horizontal:absolute;mso-position-horizontal-relative:text;mso-position-vertical:absolute;mso-position-vertical-relative:text" o:spid="_x0000_s1026" strokecolor="#002060"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" w14:anchorId="6B583FAD">
                <v:stroke joinstyle="miter" endarrow="block"/>
              </v:shape>
            </w:pict>
          </mc:Fallback>
        </mc:AlternateContent>
      </w:r>
    </w:p>
    <w:p w:rsidRPr="004626E8" w:rsidR="0046415C" w:rsidP="0046415C" w:rsidRDefault="00742E47" w14:paraId="019F8FB7" w14:textId="07A663F4">
      <w:r w:rsidRPr="004626E8">
        <w:rPr>
          <w:noProof/>
          <w:lang w:eastAsia="en-GB"/>
        </w:rPr>
        <mc:AlternateContent>
          <mc:Choice Requires="wps">
            <w:drawing>
              <wp:anchor distT="0" distB="0" distL="114300" distR="114300" simplePos="0" relativeHeight="251658261" behindDoc="0" locked="0" layoutInCell="1" allowOverlap="1" wp14:anchorId="3629DBE6" wp14:editId="43779721">
                <wp:simplePos x="0" y="0"/>
                <wp:positionH relativeFrom="margin">
                  <wp:posOffset>20955</wp:posOffset>
                </wp:positionH>
                <wp:positionV relativeFrom="paragraph">
                  <wp:posOffset>228600</wp:posOffset>
                </wp:positionV>
                <wp:extent cx="5781675" cy="1096010"/>
                <wp:effectExtent l="0" t="0" r="28575" b="27940"/>
                <wp:wrapNone/>
                <wp:docPr id="14" name="Rectangle 14"/>
                <wp:cNvGraphicFramePr/>
                <a:graphic xmlns:a="http://schemas.openxmlformats.org/drawingml/2006/main">
                  <a:graphicData uri="http://schemas.microsoft.com/office/word/2010/wordprocessingShape">
                    <wps:wsp>
                      <wps:cNvSpPr/>
                      <wps:spPr>
                        <a:xfrm>
                          <a:off x="0" y="0"/>
                          <a:ext cx="5781675" cy="1096010"/>
                        </a:xfrm>
                        <a:prstGeom prst="rect">
                          <a:avLst/>
                        </a:prstGeom>
                        <a:solidFill>
                          <a:schemeClr val="accent1">
                            <a:lumMod val="60000"/>
                            <a:lumOff val="40000"/>
                          </a:schemeClr>
                        </a:solidFill>
                        <a:ln w="12700" cap="flat" cmpd="sng" algn="ctr">
                          <a:solidFill>
                            <a:srgbClr val="5B9BD5">
                              <a:shade val="50000"/>
                            </a:srgbClr>
                          </a:solidFill>
                          <a:prstDash val="solid"/>
                          <a:miter lim="800000"/>
                        </a:ln>
                        <a:effectLst/>
                      </wps:spPr>
                      <wps:txbx>
                        <w:txbxContent>
                          <w:p w:rsidR="0046415C" w:rsidP="0046415C" w:rsidRDefault="0046415C" w14:paraId="13DA1E94" w14:textId="77777777">
                            <w:pPr>
                              <w:spacing w:after="0"/>
                              <w:jc w:val="center"/>
                              <w:rPr>
                                <w:rFonts w:ascii="Century Gothic" w:hAnsi="Century Gothic"/>
                                <w:b/>
                                <w:sz w:val="20"/>
                                <w:szCs w:val="20"/>
                              </w:rPr>
                            </w:pPr>
                            <w:r w:rsidRPr="00505BAB">
                              <w:rPr>
                                <w:rFonts w:ascii="Century Gothic" w:hAnsi="Century Gothic"/>
                                <w:b/>
                                <w:sz w:val="20"/>
                                <w:szCs w:val="20"/>
                              </w:rPr>
                              <w:t>Manager/Senior Officer to make a referral to DBS</w:t>
                            </w:r>
                            <w:r>
                              <w:rPr>
                                <w:rFonts w:ascii="Century Gothic" w:hAnsi="Century Gothic"/>
                                <w:b/>
                                <w:sz w:val="20"/>
                                <w:szCs w:val="20"/>
                              </w:rPr>
                              <w:t>. Inform Ofsted, who will then take necessary action. The Manager/ Senior Officer will act upon any advice given.</w:t>
                            </w:r>
                          </w:p>
                          <w:p w:rsidRPr="00B46566" w:rsidR="0046415C" w:rsidP="0046415C" w:rsidRDefault="0046415C" w14:paraId="31D3DE78" w14:textId="77777777">
                            <w:pPr>
                              <w:spacing w:after="0"/>
                              <w:jc w:val="center"/>
                              <w:rPr>
                                <w:rFonts w:ascii="Century Gothic" w:hAnsi="Century Gothic"/>
                                <w:b/>
                                <w:sz w:val="20"/>
                                <w:szCs w:val="20"/>
                              </w:rPr>
                            </w:pPr>
                            <w:r w:rsidRPr="00505BAB">
                              <w:rPr>
                                <w:rFonts w:ascii="Century Gothic" w:hAnsi="Century Gothic"/>
                                <w:b/>
                                <w:sz w:val="20"/>
                                <w:szCs w:val="20"/>
                              </w:rPr>
                              <w:t>DBS -</w:t>
                            </w:r>
                            <w:r w:rsidRPr="00F663EB">
                              <w:rPr>
                                <w:rFonts w:ascii="Century Gothic" w:hAnsi="Century Gothic"/>
                                <w:b/>
                              </w:rPr>
                              <w:t>03000 200 190</w:t>
                            </w:r>
                          </w:p>
                          <w:p w:rsidR="0046415C" w:rsidP="0046415C" w:rsidRDefault="0046415C" w14:paraId="280A7F1B" w14:textId="77777777">
                            <w:pPr>
                              <w:jc w:val="center"/>
                              <w:rPr>
                                <w:rFonts w:ascii="Century Gothic" w:hAnsi="Century Gothic"/>
                                <w:b/>
                                <w:sz w:val="20"/>
                                <w:szCs w:val="20"/>
                              </w:rPr>
                            </w:pPr>
                            <w:hyperlink w:history="1" r:id="rId53">
                              <w:r w:rsidRPr="00041452">
                                <w:rPr>
                                  <w:rStyle w:val="Hyperlink"/>
                                  <w:rFonts w:ascii="Century Gothic" w:hAnsi="Century Gothic"/>
                                  <w:b/>
                                  <w:sz w:val="20"/>
                                  <w:szCs w:val="20"/>
                                </w:rPr>
                                <w:t>https://assets.publishing.service.gov.uk/government/uploads/system/uploads/attachment_data/file/911179/Referrals_Flowchart.pdf</w:t>
                              </w:r>
                            </w:hyperlink>
                          </w:p>
                          <w:p w:rsidRPr="00505BAB" w:rsidR="0046415C" w:rsidP="0046415C" w:rsidRDefault="0046415C" w14:paraId="35BAFCA9" w14:textId="77777777">
                            <w:pPr>
                              <w:jc w:val="center"/>
                              <w:rPr>
                                <w:rFonts w:ascii="Century Gothic" w:hAnsi="Century Gothic"/>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2" style="position:absolute;margin-left:1.65pt;margin-top:18pt;width:455.25pt;height:86.3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45b0e1 [1940]" strokecolor="#41719c" strokeweight="1pt" w14:anchorId="3629DB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">
                <v:textbox>
                  <w:txbxContent>
                    <w:p w:rsidR="0046415C" w:rsidP="0046415C" w:rsidRDefault="0046415C" w14:paraId="13DA1E94" w14:textId="77777777">
                      <w:pPr>
                        <w:spacing w:after="0"/>
                        <w:jc w:val="center"/>
                        <w:rPr>
                          <w:rFonts w:ascii="Century Gothic" w:hAnsi="Century Gothic"/>
                          <w:b/>
                          <w:sz w:val="20"/>
                          <w:szCs w:val="20"/>
                        </w:rPr>
                      </w:pPr>
                      <w:r w:rsidRPr="00505BAB">
                        <w:rPr>
                          <w:rFonts w:ascii="Century Gothic" w:hAnsi="Century Gothic"/>
                          <w:b/>
                          <w:sz w:val="20"/>
                          <w:szCs w:val="20"/>
                        </w:rPr>
                        <w:t>Manager/Senior Officer to make a referral to DBS</w:t>
                      </w:r>
                      <w:r>
                        <w:rPr>
                          <w:rFonts w:ascii="Century Gothic" w:hAnsi="Century Gothic"/>
                          <w:b/>
                          <w:sz w:val="20"/>
                          <w:szCs w:val="20"/>
                        </w:rPr>
                        <w:t>. Inform Ofsted, who will then take necessary action. The Manager/ Senior Officer will act upon any advice given.</w:t>
                      </w:r>
                    </w:p>
                    <w:p w:rsidRPr="00B46566" w:rsidR="0046415C" w:rsidP="0046415C" w:rsidRDefault="0046415C" w14:paraId="31D3DE78" w14:textId="77777777">
                      <w:pPr>
                        <w:spacing w:after="0"/>
                        <w:jc w:val="center"/>
                        <w:rPr>
                          <w:rFonts w:ascii="Century Gothic" w:hAnsi="Century Gothic"/>
                          <w:b/>
                          <w:sz w:val="20"/>
                          <w:szCs w:val="20"/>
                        </w:rPr>
                      </w:pPr>
                      <w:r w:rsidRPr="00505BAB">
                        <w:rPr>
                          <w:rFonts w:ascii="Century Gothic" w:hAnsi="Century Gothic"/>
                          <w:b/>
                          <w:sz w:val="20"/>
                          <w:szCs w:val="20"/>
                        </w:rPr>
                        <w:t>DBS -</w:t>
                      </w:r>
                      <w:r w:rsidRPr="00F663EB">
                        <w:rPr>
                          <w:rFonts w:ascii="Century Gothic" w:hAnsi="Century Gothic"/>
                          <w:b/>
                        </w:rPr>
                        <w:t>03000 200 190</w:t>
                      </w:r>
                    </w:p>
                    <w:p w:rsidR="0046415C" w:rsidP="0046415C" w:rsidRDefault="0046415C" w14:paraId="280A7F1B" w14:textId="77777777">
                      <w:pPr>
                        <w:jc w:val="center"/>
                        <w:rPr>
                          <w:rFonts w:ascii="Century Gothic" w:hAnsi="Century Gothic"/>
                          <w:b/>
                          <w:sz w:val="20"/>
                          <w:szCs w:val="20"/>
                        </w:rPr>
                      </w:pPr>
                      <w:hyperlink w:history="1" r:id="rId54">
                        <w:r w:rsidRPr="00041452">
                          <w:rPr>
                            <w:rStyle w:val="Hyperlink"/>
                            <w:rFonts w:ascii="Century Gothic" w:hAnsi="Century Gothic"/>
                            <w:b/>
                            <w:sz w:val="20"/>
                            <w:szCs w:val="20"/>
                          </w:rPr>
                          <w:t>https://assets.publishing.service.gov.uk/government/uploads/system/uploads/attachment_data/file/911179/Referrals_Flowchart.pdf</w:t>
                        </w:r>
                      </w:hyperlink>
                    </w:p>
                    <w:p w:rsidRPr="00505BAB" w:rsidR="0046415C" w:rsidP="0046415C" w:rsidRDefault="0046415C" w14:paraId="35BAFCA9" w14:textId="77777777">
                      <w:pPr>
                        <w:jc w:val="center"/>
                        <w:rPr>
                          <w:rFonts w:ascii="Century Gothic" w:hAnsi="Century Gothic"/>
                          <w:b/>
                          <w:sz w:val="20"/>
                          <w:szCs w:val="20"/>
                        </w:rPr>
                      </w:pPr>
                    </w:p>
                  </w:txbxContent>
                </v:textbox>
                <w10:wrap anchorx="margin"/>
              </v:rect>
            </w:pict>
          </mc:Fallback>
        </mc:AlternateContent>
      </w:r>
    </w:p>
    <w:p w:rsidR="0046415C" w:rsidP="0046415C" w:rsidRDefault="0046415C" w14:paraId="6159046B" w14:textId="6A5CDD65"/>
    <w:p w:rsidR="00B41AEE" w:rsidP="00360C9C" w:rsidRDefault="00EF3271" w14:paraId="7604CCA1" w14:textId="482B44ED">
      <w:pPr>
        <w:rPr>
          <w:rFonts w:ascii="Arial" w:hAnsi="Arial" w:cs="Arial"/>
          <w:b/>
          <w:bCs/>
          <w:sz w:val="28"/>
          <w:szCs w:val="28"/>
        </w:rPr>
      </w:pPr>
      <w:r w:rsidRPr="00360C9C">
        <w:rPr>
          <w:rFonts w:ascii="Arial" w:hAnsi="Arial" w:cs="Arial"/>
          <w:b/>
          <w:bCs/>
          <w:sz w:val="28"/>
          <w:szCs w:val="28"/>
        </w:rPr>
        <w:lastRenderedPageBreak/>
        <w:t>A</w:t>
      </w:r>
      <w:r w:rsidRPr="00360C9C" w:rsidR="007B5250">
        <w:rPr>
          <w:rFonts w:ascii="Arial" w:hAnsi="Arial" w:cs="Arial"/>
          <w:b/>
          <w:bCs/>
          <w:sz w:val="28"/>
          <w:szCs w:val="28"/>
        </w:rPr>
        <w:t>ppendix 3</w:t>
      </w:r>
      <w:r w:rsidRPr="00360C9C">
        <w:rPr>
          <w:rFonts w:ascii="Arial" w:hAnsi="Arial" w:cs="Arial"/>
          <w:b/>
          <w:bCs/>
          <w:sz w:val="28"/>
          <w:szCs w:val="28"/>
        </w:rPr>
        <w:t>:</w:t>
      </w:r>
      <w:r w:rsidRPr="00360C9C" w:rsidR="007B5250">
        <w:rPr>
          <w:rFonts w:ascii="Arial" w:hAnsi="Arial" w:cs="Arial"/>
          <w:b/>
          <w:bCs/>
          <w:sz w:val="28"/>
          <w:szCs w:val="28"/>
        </w:rPr>
        <w:t xml:space="preserve"> </w:t>
      </w:r>
      <w:r w:rsidRPr="00360C9C" w:rsidR="000D107F">
        <w:rPr>
          <w:rFonts w:ascii="Arial" w:hAnsi="Arial" w:cs="Arial"/>
          <w:b/>
          <w:bCs/>
          <w:sz w:val="28"/>
          <w:szCs w:val="28"/>
        </w:rPr>
        <w:t xml:space="preserve">Glossary </w:t>
      </w:r>
    </w:p>
    <w:tbl>
      <w:tblPr>
        <w:tblStyle w:val="TableGrid"/>
        <w:tblW w:w="0" w:type="auto"/>
        <w:tblLook w:val="04A0" w:firstRow="1" w:lastRow="0" w:firstColumn="1" w:lastColumn="0" w:noHBand="0" w:noVBand="1"/>
      </w:tblPr>
      <w:tblGrid>
        <w:gridCol w:w="2215"/>
        <w:gridCol w:w="6801"/>
      </w:tblGrid>
      <w:tr w:rsidRPr="00DA19EE" w:rsidR="00DA19EE" w:rsidTr="0046415C" w14:paraId="5764B63F" w14:textId="77777777">
        <w:trPr>
          <w:trHeight w:val="567"/>
        </w:trPr>
        <w:tc>
          <w:tcPr>
            <w:tcW w:w="2215" w:type="dxa"/>
            <w:vAlign w:val="center"/>
          </w:tcPr>
          <w:p w:rsidRPr="00DA19EE" w:rsidR="00DA19EE" w:rsidP="00DA19EE" w:rsidRDefault="00DA19EE" w14:paraId="513331F0" w14:textId="77777777">
            <w:pPr>
              <w:rPr>
                <w:rFonts w:ascii="Arial" w:hAnsi="Arial" w:eastAsia="Calibri" w:cs="Arial"/>
                <w:b/>
                <w:sz w:val="24"/>
              </w:rPr>
            </w:pPr>
            <w:r w:rsidRPr="00DA19EE">
              <w:rPr>
                <w:rFonts w:ascii="Arial" w:hAnsi="Arial" w:eastAsia="Calibri" w:cs="Arial"/>
                <w:b/>
                <w:sz w:val="24"/>
              </w:rPr>
              <w:t>A Child</w:t>
            </w:r>
          </w:p>
        </w:tc>
        <w:tc>
          <w:tcPr>
            <w:tcW w:w="6801" w:type="dxa"/>
            <w:vAlign w:val="center"/>
          </w:tcPr>
          <w:p w:rsidRPr="00DA19EE" w:rsidR="00DA19EE" w:rsidP="00DA19EE" w:rsidRDefault="00DA19EE" w14:paraId="340FA61F" w14:textId="77777777">
            <w:pPr>
              <w:rPr>
                <w:rFonts w:ascii="Arial" w:hAnsi="Arial" w:eastAsia="Calibri" w:cs="Arial"/>
                <w:sz w:val="24"/>
              </w:rPr>
            </w:pPr>
            <w:r w:rsidRPr="00DA19EE">
              <w:rPr>
                <w:rFonts w:ascii="Arial" w:hAnsi="Arial" w:eastAsia="Calibri" w:cs="Arial"/>
                <w:sz w:val="24"/>
              </w:rPr>
              <w:t>A person who has not yet reached their 18</w:t>
            </w:r>
            <w:r w:rsidRPr="00DA19EE">
              <w:rPr>
                <w:rFonts w:ascii="Arial" w:hAnsi="Arial" w:eastAsia="Calibri" w:cs="Arial"/>
                <w:sz w:val="24"/>
                <w:vertAlign w:val="superscript"/>
              </w:rPr>
              <w:t>th</w:t>
            </w:r>
            <w:r w:rsidRPr="00DA19EE">
              <w:rPr>
                <w:rFonts w:ascii="Arial" w:hAnsi="Arial" w:eastAsia="Calibri" w:cs="Arial"/>
                <w:sz w:val="24"/>
              </w:rPr>
              <w:t xml:space="preserve"> birthday.</w:t>
            </w:r>
          </w:p>
        </w:tc>
      </w:tr>
      <w:tr w:rsidRPr="00DA19EE" w:rsidR="00DA19EE" w:rsidTr="0046415C" w14:paraId="21E3FF44" w14:textId="77777777">
        <w:trPr>
          <w:trHeight w:val="567"/>
        </w:trPr>
        <w:tc>
          <w:tcPr>
            <w:tcW w:w="2215" w:type="dxa"/>
            <w:vAlign w:val="center"/>
          </w:tcPr>
          <w:p w:rsidRPr="00DA19EE" w:rsidR="00DA19EE" w:rsidP="00DA19EE" w:rsidRDefault="00DA19EE" w14:paraId="4DB07790" w14:textId="77777777">
            <w:pPr>
              <w:rPr>
                <w:rFonts w:ascii="Arial" w:hAnsi="Arial" w:eastAsia="Calibri" w:cs="Arial"/>
                <w:b/>
                <w:sz w:val="24"/>
              </w:rPr>
            </w:pPr>
            <w:r w:rsidRPr="00DA19EE">
              <w:rPr>
                <w:rFonts w:ascii="Arial" w:hAnsi="Arial" w:eastAsia="Calibri" w:cs="Arial"/>
                <w:b/>
                <w:sz w:val="24"/>
              </w:rPr>
              <w:t>Abuse</w:t>
            </w:r>
          </w:p>
        </w:tc>
        <w:tc>
          <w:tcPr>
            <w:tcW w:w="6801" w:type="dxa"/>
            <w:vAlign w:val="center"/>
          </w:tcPr>
          <w:p w:rsidRPr="00DA19EE" w:rsidR="00DA19EE" w:rsidP="00DA19EE" w:rsidRDefault="00DA19EE" w14:paraId="05E79FA4" w14:textId="61D2684D">
            <w:pPr>
              <w:rPr>
                <w:rFonts w:ascii="Arial" w:hAnsi="Arial" w:eastAsia="Calibri" w:cs="Arial"/>
                <w:sz w:val="24"/>
              </w:rPr>
            </w:pPr>
            <w:r w:rsidRPr="00DA19EE">
              <w:rPr>
                <w:rFonts w:ascii="Arial" w:hAnsi="Arial" w:eastAsia="Calibri" w:cs="Arial"/>
                <w:sz w:val="24"/>
              </w:rPr>
              <w:t>A form of maltreatment of a child. Somebody may abuse or neglect a child by inflicting harm, or by failing to act to prevent harm. Children may be abused in a family or in an institutional or community setting by those who know them or</w:t>
            </w:r>
            <w:r w:rsidR="000D5F36">
              <w:rPr>
                <w:rFonts w:ascii="Arial" w:hAnsi="Arial" w:eastAsia="Calibri" w:cs="Arial"/>
                <w:sz w:val="24"/>
              </w:rPr>
              <w:t xml:space="preserve">, </w:t>
            </w:r>
            <w:r w:rsidRPr="00DA19EE">
              <w:rPr>
                <w:rFonts w:ascii="Arial" w:hAnsi="Arial" w:eastAsia="Calibri" w:cs="Arial"/>
                <w:sz w:val="24"/>
              </w:rPr>
              <w:t xml:space="preserve">by others (e.g. via the internet). They may be abused by an adult or adults or another child or </w:t>
            </w:r>
            <w:proofErr w:type="gramStart"/>
            <w:r w:rsidRPr="00DA19EE">
              <w:rPr>
                <w:rFonts w:ascii="Arial" w:hAnsi="Arial" w:eastAsia="Calibri" w:cs="Arial"/>
                <w:sz w:val="24"/>
              </w:rPr>
              <w:t>children</w:t>
            </w:r>
            <w:proofErr w:type="gramEnd"/>
            <w:r w:rsidRPr="00DA19EE">
              <w:rPr>
                <w:rFonts w:ascii="Arial" w:hAnsi="Arial" w:eastAsia="Calibri" w:cs="Arial"/>
                <w:sz w:val="24"/>
              </w:rPr>
              <w:t>.</w:t>
            </w:r>
          </w:p>
        </w:tc>
      </w:tr>
      <w:tr w:rsidRPr="00DA19EE" w:rsidR="00DA19EE" w:rsidTr="0046415C" w14:paraId="68DD4D5E" w14:textId="77777777">
        <w:trPr>
          <w:trHeight w:val="567"/>
        </w:trPr>
        <w:tc>
          <w:tcPr>
            <w:tcW w:w="2215" w:type="dxa"/>
            <w:vAlign w:val="center"/>
          </w:tcPr>
          <w:p w:rsidRPr="00DA19EE" w:rsidR="00DA19EE" w:rsidP="00DA19EE" w:rsidRDefault="00DA19EE" w14:paraId="42C49F61" w14:textId="77777777">
            <w:pPr>
              <w:rPr>
                <w:rFonts w:ascii="Arial" w:hAnsi="Arial" w:eastAsia="Calibri" w:cs="Arial"/>
                <w:b/>
                <w:sz w:val="24"/>
              </w:rPr>
            </w:pPr>
            <w:r w:rsidRPr="00DA19EE">
              <w:rPr>
                <w:rFonts w:ascii="Arial" w:hAnsi="Arial" w:eastAsia="Calibri" w:cs="Arial"/>
                <w:b/>
                <w:sz w:val="24"/>
              </w:rPr>
              <w:t>Bullying &amp; Cyberbullying</w:t>
            </w:r>
          </w:p>
        </w:tc>
        <w:tc>
          <w:tcPr>
            <w:tcW w:w="6801" w:type="dxa"/>
            <w:vAlign w:val="center"/>
          </w:tcPr>
          <w:p w:rsidRPr="00DA19EE" w:rsidR="00DA19EE" w:rsidP="00DA19EE" w:rsidRDefault="00DA19EE" w14:paraId="0C23379D" w14:textId="77777777">
            <w:pPr>
              <w:rPr>
                <w:rFonts w:ascii="Arial" w:hAnsi="Arial" w:eastAsia="Calibri" w:cs="Arial"/>
                <w:sz w:val="24"/>
              </w:rPr>
            </w:pPr>
            <w:r w:rsidRPr="00DA19EE">
              <w:rPr>
                <w:rFonts w:ascii="Arial" w:hAnsi="Arial" w:eastAsia="Calibri" w:cs="Arial"/>
                <w:sz w:val="24"/>
              </w:rPr>
              <w:t>Behaviour that is:</w:t>
            </w:r>
          </w:p>
          <w:p w:rsidRPr="00DA19EE" w:rsidR="00DA19EE" w:rsidRDefault="00DA19EE" w14:paraId="3E1940AD" w14:textId="77777777">
            <w:pPr>
              <w:numPr>
                <w:ilvl w:val="0"/>
                <w:numId w:val="24"/>
              </w:numPr>
              <w:rPr>
                <w:rFonts w:ascii="Arial" w:hAnsi="Arial" w:eastAsia="Calibri" w:cs="Arial"/>
                <w:sz w:val="24"/>
              </w:rPr>
            </w:pPr>
            <w:r w:rsidRPr="00DA19EE">
              <w:rPr>
                <w:rFonts w:ascii="Arial" w:hAnsi="Arial" w:eastAsia="Calibri" w:cs="Arial"/>
                <w:sz w:val="24"/>
              </w:rPr>
              <w:t>repeated</w:t>
            </w:r>
          </w:p>
          <w:p w:rsidRPr="00DA19EE" w:rsidR="00DA19EE" w:rsidRDefault="00DA19EE" w14:paraId="69D300FD" w14:textId="77777777">
            <w:pPr>
              <w:numPr>
                <w:ilvl w:val="0"/>
                <w:numId w:val="24"/>
              </w:numPr>
              <w:rPr>
                <w:rFonts w:ascii="Arial" w:hAnsi="Arial" w:eastAsia="Calibri" w:cs="Arial"/>
                <w:sz w:val="24"/>
              </w:rPr>
            </w:pPr>
            <w:r w:rsidRPr="00DA19EE">
              <w:rPr>
                <w:rFonts w:ascii="Arial" w:hAnsi="Arial" w:eastAsia="Calibri" w:cs="Arial"/>
                <w:sz w:val="24"/>
              </w:rPr>
              <w:t>intended to hurt someone either physically or emotionally</w:t>
            </w:r>
          </w:p>
          <w:p w:rsidRPr="00DA19EE" w:rsidR="00DA19EE" w:rsidRDefault="00DA19EE" w14:paraId="5ED9E970" w14:textId="77777777">
            <w:pPr>
              <w:numPr>
                <w:ilvl w:val="0"/>
                <w:numId w:val="24"/>
              </w:numPr>
              <w:rPr>
                <w:rFonts w:ascii="Arial" w:hAnsi="Arial" w:eastAsia="Calibri" w:cs="Arial"/>
                <w:sz w:val="24"/>
              </w:rPr>
            </w:pPr>
            <w:r w:rsidRPr="00DA19EE">
              <w:rPr>
                <w:rFonts w:ascii="Arial" w:hAnsi="Arial" w:eastAsia="Calibri" w:cs="Arial"/>
                <w:sz w:val="24"/>
              </w:rPr>
              <w:t>often aimed at certain groups, for example because of race, religion, gender or sexual orientation</w:t>
            </w:r>
          </w:p>
        </w:tc>
      </w:tr>
      <w:tr w:rsidRPr="00DA19EE" w:rsidR="00DA19EE" w:rsidTr="0046415C" w14:paraId="0BE6890E" w14:textId="77777777">
        <w:trPr>
          <w:trHeight w:val="567"/>
        </w:trPr>
        <w:tc>
          <w:tcPr>
            <w:tcW w:w="2215" w:type="dxa"/>
            <w:vAlign w:val="center"/>
          </w:tcPr>
          <w:p w:rsidRPr="00DA19EE" w:rsidR="00DA19EE" w:rsidP="00DA19EE" w:rsidRDefault="00DA19EE" w14:paraId="0CEE0DA1" w14:textId="77777777">
            <w:pPr>
              <w:rPr>
                <w:rFonts w:ascii="Arial" w:hAnsi="Arial" w:eastAsia="Calibri" w:cs="Arial"/>
                <w:b/>
                <w:sz w:val="24"/>
              </w:rPr>
            </w:pPr>
            <w:r w:rsidRPr="00DA19EE">
              <w:rPr>
                <w:rFonts w:ascii="Arial" w:hAnsi="Arial" w:eastAsia="Calibri" w:cs="Arial"/>
                <w:b/>
                <w:sz w:val="24"/>
              </w:rPr>
              <w:t>Child Protection</w:t>
            </w:r>
          </w:p>
        </w:tc>
        <w:tc>
          <w:tcPr>
            <w:tcW w:w="6801" w:type="dxa"/>
            <w:vAlign w:val="center"/>
          </w:tcPr>
          <w:p w:rsidRPr="00DA19EE" w:rsidR="00DA19EE" w:rsidP="00DA19EE" w:rsidRDefault="00DA19EE" w14:paraId="238DA458" w14:textId="77777777">
            <w:pPr>
              <w:rPr>
                <w:rFonts w:ascii="Arial" w:hAnsi="Arial" w:eastAsia="Calibri" w:cs="Arial"/>
                <w:sz w:val="24"/>
              </w:rPr>
            </w:pPr>
            <w:r w:rsidRPr="00DA19EE">
              <w:rPr>
                <w:rFonts w:ascii="Arial" w:hAnsi="Arial" w:eastAsia="Calibri" w:cs="Arial"/>
                <w:sz w:val="24"/>
              </w:rPr>
              <w:t>Activity that is undertaken to protect specific children who are suffering, or are likely to suffer, significant harm.</w:t>
            </w:r>
          </w:p>
        </w:tc>
      </w:tr>
      <w:tr w:rsidRPr="00DA19EE" w:rsidR="00DA19EE" w:rsidTr="0046415C" w14:paraId="71024079" w14:textId="77777777">
        <w:trPr>
          <w:trHeight w:val="567"/>
        </w:trPr>
        <w:tc>
          <w:tcPr>
            <w:tcW w:w="2215" w:type="dxa"/>
            <w:vAlign w:val="center"/>
          </w:tcPr>
          <w:p w:rsidRPr="00DA19EE" w:rsidR="00DA19EE" w:rsidP="00DA19EE" w:rsidRDefault="00DA19EE" w14:paraId="2624A3B2" w14:textId="77777777">
            <w:pPr>
              <w:rPr>
                <w:rFonts w:ascii="Arial" w:hAnsi="Arial" w:eastAsia="Calibri" w:cs="Arial"/>
                <w:b/>
                <w:sz w:val="24"/>
              </w:rPr>
            </w:pPr>
            <w:r w:rsidRPr="00DA19EE">
              <w:rPr>
                <w:rFonts w:ascii="Arial" w:hAnsi="Arial" w:eastAsia="Calibri" w:cs="Arial"/>
                <w:b/>
                <w:sz w:val="24"/>
              </w:rPr>
              <w:t>Child sexual exploitation</w:t>
            </w:r>
          </w:p>
        </w:tc>
        <w:tc>
          <w:tcPr>
            <w:tcW w:w="6801" w:type="dxa"/>
            <w:vAlign w:val="center"/>
          </w:tcPr>
          <w:p w:rsidRPr="00DA19EE" w:rsidR="00DA19EE" w:rsidP="00DA19EE" w:rsidRDefault="00DA19EE" w14:paraId="66A8B3AF" w14:textId="77777777">
            <w:pPr>
              <w:rPr>
                <w:rFonts w:ascii="Arial" w:hAnsi="Arial" w:eastAsia="Calibri" w:cs="Arial"/>
                <w:sz w:val="24"/>
              </w:rPr>
            </w:pPr>
            <w:r w:rsidRPr="00DA19EE">
              <w:rPr>
                <w:rFonts w:ascii="Arial" w:hAnsi="Arial" w:eastAsia="Calibri" w:cs="Arial"/>
                <w:sz w:val="24"/>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DA19EE">
              <w:rPr>
                <w:rFonts w:ascii="Arial" w:hAnsi="Arial" w:eastAsia="Calibri" w:cs="Arial"/>
                <w:sz w:val="24"/>
              </w:rPr>
              <w:t>through the use of</w:t>
            </w:r>
            <w:proofErr w:type="gramEnd"/>
            <w:r w:rsidRPr="00DA19EE">
              <w:rPr>
                <w:rFonts w:ascii="Arial" w:hAnsi="Arial" w:eastAsia="Calibri" w:cs="Arial"/>
                <w:sz w:val="24"/>
              </w:rPr>
              <w:t xml:space="preserve"> technology.</w:t>
            </w:r>
          </w:p>
        </w:tc>
      </w:tr>
      <w:tr w:rsidRPr="00DA19EE" w:rsidR="00DA19EE" w:rsidTr="0046415C" w14:paraId="31A79857" w14:textId="77777777">
        <w:trPr>
          <w:trHeight w:val="567"/>
        </w:trPr>
        <w:tc>
          <w:tcPr>
            <w:tcW w:w="2215" w:type="dxa"/>
            <w:vAlign w:val="center"/>
          </w:tcPr>
          <w:p w:rsidRPr="00DA19EE" w:rsidR="00DA19EE" w:rsidP="00DA19EE" w:rsidRDefault="00DA19EE" w14:paraId="7E70647B" w14:textId="77777777">
            <w:pPr>
              <w:rPr>
                <w:rFonts w:ascii="Arial" w:hAnsi="Arial" w:eastAsia="Calibri" w:cs="Arial"/>
                <w:b/>
                <w:sz w:val="24"/>
              </w:rPr>
            </w:pPr>
            <w:r w:rsidRPr="00DA19EE">
              <w:rPr>
                <w:rFonts w:ascii="Arial" w:hAnsi="Arial" w:eastAsia="Calibri" w:cs="Arial"/>
                <w:b/>
                <w:sz w:val="24"/>
              </w:rPr>
              <w:t>Children with Special Educational Needs and/or disabilities</w:t>
            </w:r>
          </w:p>
        </w:tc>
        <w:tc>
          <w:tcPr>
            <w:tcW w:w="6801" w:type="dxa"/>
            <w:vAlign w:val="center"/>
          </w:tcPr>
          <w:p w:rsidRPr="00DA19EE" w:rsidR="00DA19EE" w:rsidP="00DA19EE" w:rsidRDefault="00DA19EE" w14:paraId="38CBACB5" w14:textId="77777777">
            <w:pPr>
              <w:rPr>
                <w:rFonts w:ascii="Arial" w:hAnsi="Arial" w:eastAsia="Calibri" w:cs="Arial"/>
                <w:sz w:val="24"/>
              </w:rPr>
            </w:pPr>
            <w:r w:rsidRPr="00DA19EE">
              <w:rPr>
                <w:rFonts w:ascii="Arial" w:hAnsi="Arial" w:eastAsia="Calibri" w:cs="Arial"/>
                <w:sz w:val="24"/>
              </w:rPr>
              <w:t>SEN - a child or young person has SEN if they have a learning difficulty or disability which calls for special educational provision to be made for him or her.</w:t>
            </w:r>
          </w:p>
          <w:p w:rsidRPr="00DA19EE" w:rsidR="00DA19EE" w:rsidP="00DA19EE" w:rsidRDefault="00DA19EE" w14:paraId="78AD767D" w14:textId="77777777">
            <w:pPr>
              <w:rPr>
                <w:rFonts w:ascii="Arial" w:hAnsi="Arial" w:eastAsia="Calibri" w:cs="Arial"/>
                <w:sz w:val="24"/>
              </w:rPr>
            </w:pPr>
            <w:r w:rsidRPr="00DA19EE">
              <w:rPr>
                <w:rFonts w:ascii="Arial" w:hAnsi="Arial" w:eastAsia="Calibri" w:cs="Arial"/>
                <w:sz w:val="24"/>
              </w:rPr>
              <w:t>Disability - a physical or mental impairment which has a long-term and substantial adverse effect on their ability to carry out normal day-to-day activities.</w:t>
            </w:r>
          </w:p>
        </w:tc>
      </w:tr>
      <w:tr w:rsidRPr="00DA19EE" w:rsidR="00DA19EE" w:rsidTr="0046415C" w14:paraId="5B586400" w14:textId="77777777">
        <w:trPr>
          <w:trHeight w:val="567"/>
        </w:trPr>
        <w:tc>
          <w:tcPr>
            <w:tcW w:w="2215" w:type="dxa"/>
            <w:vAlign w:val="center"/>
          </w:tcPr>
          <w:p w:rsidRPr="00DA19EE" w:rsidR="00DA19EE" w:rsidP="00DA19EE" w:rsidRDefault="00DA19EE" w14:paraId="058C100F" w14:textId="77777777">
            <w:pPr>
              <w:rPr>
                <w:rFonts w:ascii="Arial" w:hAnsi="Arial" w:eastAsia="Calibri" w:cs="Arial"/>
                <w:b/>
                <w:sz w:val="24"/>
                <w:szCs w:val="24"/>
              </w:rPr>
            </w:pPr>
            <w:r w:rsidRPr="00DA19EE">
              <w:rPr>
                <w:rFonts w:ascii="Arial" w:hAnsi="Arial" w:eastAsia="Calibri" w:cs="Arial"/>
                <w:b/>
                <w:sz w:val="24"/>
                <w:szCs w:val="24"/>
              </w:rPr>
              <w:t>Contextual Safeguarding</w:t>
            </w:r>
          </w:p>
        </w:tc>
        <w:tc>
          <w:tcPr>
            <w:tcW w:w="6801" w:type="dxa"/>
            <w:vAlign w:val="center"/>
          </w:tcPr>
          <w:p w:rsidRPr="00DA19EE" w:rsidR="00DA19EE" w:rsidP="00DA19EE" w:rsidRDefault="00DA19EE" w14:paraId="6950C9BE" w14:textId="77777777">
            <w:pPr>
              <w:rPr>
                <w:rFonts w:ascii="Arial" w:hAnsi="Arial" w:eastAsia="Calibri" w:cs="Arial"/>
                <w:sz w:val="24"/>
                <w:szCs w:val="24"/>
              </w:rPr>
            </w:pPr>
            <w:r w:rsidRPr="00DA19EE">
              <w:rPr>
                <w:rFonts w:ascii="Arial" w:hAnsi="Arial" w:eastAsia="Calibri" w:cs="Arial"/>
                <w:sz w:val="24"/>
                <w:szCs w:val="24"/>
              </w:rPr>
              <w:t>Contextual Safeguarding is an approach to understanding, and responding to, young people’s experiences of significant harm beyond their families. It recognises that the different relationships that young people form in their neighbourhoods, schools and online can feature violence and abuse.</w:t>
            </w:r>
          </w:p>
        </w:tc>
      </w:tr>
      <w:tr w:rsidRPr="00DA19EE" w:rsidR="00DA19EE" w:rsidTr="0046415C" w14:paraId="00FD5BC5" w14:textId="77777777">
        <w:trPr>
          <w:trHeight w:val="567"/>
        </w:trPr>
        <w:tc>
          <w:tcPr>
            <w:tcW w:w="2215" w:type="dxa"/>
            <w:vAlign w:val="center"/>
          </w:tcPr>
          <w:p w:rsidRPr="00DA19EE" w:rsidR="00DA19EE" w:rsidP="00DA19EE" w:rsidRDefault="00DA19EE" w14:paraId="69013601" w14:textId="77777777">
            <w:pPr>
              <w:rPr>
                <w:rFonts w:ascii="Arial" w:hAnsi="Arial" w:eastAsia="Calibri" w:cs="Arial"/>
                <w:b/>
                <w:sz w:val="24"/>
                <w:szCs w:val="24"/>
              </w:rPr>
            </w:pPr>
            <w:r w:rsidRPr="00DA19EE">
              <w:rPr>
                <w:rFonts w:ascii="Arial" w:hAnsi="Arial" w:eastAsia="Calibri" w:cs="Arial"/>
                <w:b/>
                <w:sz w:val="24"/>
                <w:szCs w:val="24"/>
              </w:rPr>
              <w:t>Criminal Exploitation</w:t>
            </w:r>
          </w:p>
        </w:tc>
        <w:tc>
          <w:tcPr>
            <w:tcW w:w="6801" w:type="dxa"/>
            <w:vAlign w:val="center"/>
          </w:tcPr>
          <w:p w:rsidRPr="00DA19EE" w:rsidR="00DA19EE" w:rsidP="00DA19EE" w:rsidRDefault="00DA19EE" w14:paraId="6E81B4AE" w14:textId="77777777">
            <w:pPr>
              <w:rPr>
                <w:rFonts w:ascii="Arial" w:hAnsi="Arial" w:eastAsia="Calibri" w:cs="Arial"/>
                <w:sz w:val="24"/>
                <w:szCs w:val="24"/>
              </w:rPr>
            </w:pPr>
            <w:r w:rsidRPr="00DA19EE">
              <w:rPr>
                <w:rFonts w:ascii="Arial" w:hAnsi="Arial" w:eastAsia="Calibri" w:cs="Arial"/>
                <w:sz w:val="24"/>
                <w:szCs w:val="24"/>
              </w:rPr>
              <w:t>Involves young people under the age of 18 in exploitative situations, relationships or contexts, where they may be manipulated or coerced into committing crime on behalf of an individual or gang in return for gifts, these may include: friendship or peer acceptance, but also cigarettes, drugs, alcohol or even food and accommodation.</w:t>
            </w:r>
          </w:p>
        </w:tc>
      </w:tr>
      <w:tr w:rsidRPr="00DA19EE" w:rsidR="00DA19EE" w:rsidTr="0046415C" w14:paraId="50D9666C" w14:textId="77777777">
        <w:trPr>
          <w:trHeight w:val="567"/>
        </w:trPr>
        <w:tc>
          <w:tcPr>
            <w:tcW w:w="2215" w:type="dxa"/>
            <w:vAlign w:val="center"/>
          </w:tcPr>
          <w:p w:rsidRPr="00DA19EE" w:rsidR="00DA19EE" w:rsidP="00DA19EE" w:rsidRDefault="00DA19EE" w14:paraId="12B63F0E" w14:textId="77777777">
            <w:pPr>
              <w:rPr>
                <w:rFonts w:ascii="Arial" w:hAnsi="Arial" w:eastAsia="Calibri" w:cs="Arial"/>
                <w:b/>
                <w:sz w:val="24"/>
                <w:szCs w:val="24"/>
              </w:rPr>
            </w:pPr>
            <w:r w:rsidRPr="00DA19EE">
              <w:rPr>
                <w:rFonts w:ascii="Arial" w:hAnsi="Arial" w:eastAsia="Calibri" w:cs="Arial"/>
                <w:b/>
                <w:sz w:val="24"/>
                <w:szCs w:val="24"/>
              </w:rPr>
              <w:t>Domestic Abuse</w:t>
            </w:r>
          </w:p>
        </w:tc>
        <w:tc>
          <w:tcPr>
            <w:tcW w:w="6801" w:type="dxa"/>
            <w:vAlign w:val="center"/>
          </w:tcPr>
          <w:p w:rsidRPr="00DA19EE" w:rsidR="00DA19EE" w:rsidP="00DA19EE" w:rsidRDefault="00DA19EE" w14:paraId="749DAF2F" w14:textId="77777777">
            <w:pPr>
              <w:rPr>
                <w:rFonts w:ascii="Arial" w:hAnsi="Arial" w:eastAsia="Calibri" w:cs="Arial"/>
                <w:sz w:val="24"/>
              </w:rPr>
            </w:pPr>
            <w:r w:rsidRPr="00DA19EE">
              <w:rPr>
                <w:rFonts w:ascii="Arial" w:hAnsi="Arial" w:eastAsia="Calibri" w:cs="Arial"/>
                <w:sz w:val="24"/>
              </w:rPr>
              <w:t xml:space="preserve">any incident or pattern of incidents of controlling, coercive, threatening behaviour, violence or abuse between those aged 16 or over who are, or have been, intimate partners or family </w:t>
            </w:r>
            <w:r w:rsidRPr="00DA19EE">
              <w:rPr>
                <w:rFonts w:ascii="Arial" w:hAnsi="Arial" w:eastAsia="Calibri" w:cs="Arial"/>
                <w:sz w:val="24"/>
              </w:rPr>
              <w:lastRenderedPageBreak/>
              <w:t>members regardless of gender or sexuality. The abuse can encompass, but is not limited to:</w:t>
            </w:r>
          </w:p>
          <w:p w:rsidRPr="00DA19EE" w:rsidR="00DA19EE" w:rsidP="00DA19EE" w:rsidRDefault="00DA19EE" w14:paraId="7709DFBE" w14:textId="1A12062A">
            <w:pPr>
              <w:rPr>
                <w:rFonts w:ascii="Arial" w:hAnsi="Arial" w:eastAsia="Calibri" w:cs="Arial"/>
                <w:sz w:val="24"/>
              </w:rPr>
            </w:pPr>
            <w:r w:rsidRPr="00DA19EE">
              <w:rPr>
                <w:rFonts w:ascii="Arial" w:hAnsi="Arial" w:eastAsia="Calibri" w:cs="Arial"/>
                <w:sz w:val="24"/>
              </w:rPr>
              <w:t>psychological, physical, sexual, financial and emotional</w:t>
            </w:r>
          </w:p>
        </w:tc>
      </w:tr>
      <w:tr w:rsidRPr="00DA19EE" w:rsidR="00DA19EE" w:rsidTr="0046415C" w14:paraId="2F88CDBB" w14:textId="77777777">
        <w:trPr>
          <w:trHeight w:val="567"/>
        </w:trPr>
        <w:tc>
          <w:tcPr>
            <w:tcW w:w="2215" w:type="dxa"/>
            <w:vAlign w:val="center"/>
          </w:tcPr>
          <w:p w:rsidRPr="00DA19EE" w:rsidR="00DA19EE" w:rsidP="00DA19EE" w:rsidRDefault="00DA19EE" w14:paraId="3F3B1460" w14:textId="77777777">
            <w:pPr>
              <w:spacing w:after="200" w:line="286" w:lineRule="auto"/>
              <w:rPr>
                <w:rFonts w:ascii="Arial" w:hAnsi="Arial" w:eastAsia="Calibri" w:cs="Arial"/>
                <w:b/>
                <w:sz w:val="24"/>
                <w:szCs w:val="24"/>
              </w:rPr>
            </w:pPr>
            <w:r w:rsidRPr="00DA19EE">
              <w:rPr>
                <w:rFonts w:ascii="Arial" w:hAnsi="Arial" w:eastAsia="Calibri" w:cs="Arial"/>
                <w:b/>
                <w:sz w:val="24"/>
                <w:szCs w:val="24"/>
              </w:rPr>
              <w:lastRenderedPageBreak/>
              <w:t>Early Help</w:t>
            </w:r>
          </w:p>
        </w:tc>
        <w:tc>
          <w:tcPr>
            <w:tcW w:w="6801" w:type="dxa"/>
            <w:vAlign w:val="center"/>
          </w:tcPr>
          <w:p w:rsidRPr="00DA19EE" w:rsidR="00DA19EE" w:rsidP="00DA19EE" w:rsidRDefault="00DA19EE" w14:paraId="58898A3B" w14:textId="77777777">
            <w:pPr>
              <w:rPr>
                <w:rFonts w:ascii="Arial" w:hAnsi="Arial" w:eastAsia="Calibri" w:cs="Arial"/>
                <w:sz w:val="24"/>
              </w:rPr>
            </w:pPr>
            <w:r w:rsidRPr="00DA19EE">
              <w:rPr>
                <w:rFonts w:ascii="Arial" w:hAnsi="Arial" w:eastAsia="Calibri" w:cs="Arial"/>
                <w:sz w:val="24"/>
              </w:rPr>
              <w:t>Intervening early and as soon as possible to tackle problems emerging for children, young people and families with a population most at risk of developing problems. Effective intervention may occur at any point in a child or young person’s life.</w:t>
            </w:r>
          </w:p>
        </w:tc>
      </w:tr>
      <w:tr w:rsidRPr="00DA19EE" w:rsidR="00DA19EE" w:rsidTr="0046415C" w14:paraId="2D4BB38B" w14:textId="77777777">
        <w:trPr>
          <w:trHeight w:val="567"/>
        </w:trPr>
        <w:tc>
          <w:tcPr>
            <w:tcW w:w="2215" w:type="dxa"/>
            <w:vAlign w:val="center"/>
          </w:tcPr>
          <w:p w:rsidRPr="00DA19EE" w:rsidR="00DA19EE" w:rsidP="00DA19EE" w:rsidRDefault="00DA19EE" w14:paraId="2E493FAC" w14:textId="77777777">
            <w:pPr>
              <w:spacing w:after="200" w:line="286" w:lineRule="auto"/>
              <w:rPr>
                <w:rFonts w:ascii="Arial" w:hAnsi="Arial" w:eastAsia="Calibri" w:cs="Arial"/>
                <w:b/>
                <w:sz w:val="24"/>
                <w:szCs w:val="24"/>
              </w:rPr>
            </w:pPr>
            <w:r w:rsidRPr="00DA19EE">
              <w:rPr>
                <w:rFonts w:ascii="Arial" w:hAnsi="Arial" w:eastAsia="Calibri" w:cs="Arial"/>
                <w:b/>
                <w:sz w:val="24"/>
                <w:szCs w:val="24"/>
              </w:rPr>
              <w:t>Emotional Abuse</w:t>
            </w:r>
          </w:p>
        </w:tc>
        <w:tc>
          <w:tcPr>
            <w:tcW w:w="6801" w:type="dxa"/>
            <w:vAlign w:val="center"/>
          </w:tcPr>
          <w:p w:rsidRPr="00DA19EE" w:rsidR="00DA19EE" w:rsidP="00DA19EE" w:rsidRDefault="00DA19EE" w14:paraId="4B1C80ED" w14:textId="77777777">
            <w:pPr>
              <w:rPr>
                <w:rFonts w:ascii="Arial" w:hAnsi="Arial" w:eastAsia="Calibri" w:cs="Arial"/>
                <w:sz w:val="24"/>
              </w:rPr>
            </w:pPr>
            <w:r w:rsidRPr="00DA19EE">
              <w:rPr>
                <w:rFonts w:ascii="Arial" w:hAnsi="Arial" w:eastAsia="Calibri" w:cs="Arial"/>
                <w:sz w:val="24"/>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w:t>
            </w:r>
          </w:p>
          <w:p w:rsidRPr="00DA19EE" w:rsidR="00DA19EE" w:rsidP="00DA19EE" w:rsidRDefault="00DA19EE" w14:paraId="1F8ADCF7" w14:textId="77777777">
            <w:pPr>
              <w:rPr>
                <w:rFonts w:ascii="Arial" w:hAnsi="Arial" w:eastAsia="Calibri" w:cs="Arial"/>
                <w:sz w:val="24"/>
              </w:rPr>
            </w:pPr>
            <w:r w:rsidRPr="00DA19EE">
              <w:rPr>
                <w:rFonts w:ascii="Arial" w:hAnsi="Arial" w:eastAsia="Calibri" w:cs="Arial"/>
                <w:sz w:val="24"/>
              </w:rPr>
              <w:t xml:space="preserve">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proofErr w:type="gramStart"/>
            <w:r w:rsidRPr="00DA19EE">
              <w:rPr>
                <w:rFonts w:ascii="Arial" w:hAnsi="Arial" w:eastAsia="Calibri" w:cs="Arial"/>
                <w:sz w:val="24"/>
              </w:rPr>
              <w:t>learning, or</w:t>
            </w:r>
            <w:proofErr w:type="gramEnd"/>
            <w:r w:rsidRPr="00DA19EE">
              <w:rPr>
                <w:rFonts w:ascii="Arial" w:hAnsi="Arial" w:eastAsia="Calibri" w:cs="Arial"/>
                <w:sz w:val="24"/>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tc>
      </w:tr>
      <w:tr w:rsidRPr="00DA19EE" w:rsidR="00DA19EE" w:rsidTr="0046415C" w14:paraId="1FD41FD7" w14:textId="77777777">
        <w:trPr>
          <w:trHeight w:val="567"/>
        </w:trPr>
        <w:tc>
          <w:tcPr>
            <w:tcW w:w="2215" w:type="dxa"/>
            <w:vAlign w:val="center"/>
          </w:tcPr>
          <w:p w:rsidRPr="00DA19EE" w:rsidR="00DA19EE" w:rsidP="00DA19EE" w:rsidRDefault="00DA19EE" w14:paraId="4C339DBB" w14:textId="77777777">
            <w:pPr>
              <w:rPr>
                <w:rFonts w:ascii="Arial" w:hAnsi="Arial" w:eastAsia="Calibri" w:cs="Arial"/>
                <w:b/>
                <w:sz w:val="24"/>
              </w:rPr>
            </w:pPr>
            <w:r w:rsidRPr="00DA19EE">
              <w:rPr>
                <w:rFonts w:ascii="Arial" w:hAnsi="Arial" w:eastAsia="Calibri" w:cs="Arial"/>
                <w:b/>
                <w:sz w:val="24"/>
              </w:rPr>
              <w:t>Female Genital Mutilation (FGM)</w:t>
            </w:r>
          </w:p>
        </w:tc>
        <w:tc>
          <w:tcPr>
            <w:tcW w:w="6801" w:type="dxa"/>
            <w:vAlign w:val="center"/>
          </w:tcPr>
          <w:p w:rsidRPr="00DA19EE" w:rsidR="00DA19EE" w:rsidP="00DA19EE" w:rsidRDefault="00DA19EE" w14:paraId="7336FEA6" w14:textId="77777777">
            <w:pPr>
              <w:rPr>
                <w:rFonts w:ascii="Arial" w:hAnsi="Arial" w:eastAsia="Calibri" w:cs="Arial"/>
                <w:sz w:val="24"/>
              </w:rPr>
            </w:pPr>
            <w:r w:rsidRPr="00DA19EE">
              <w:rPr>
                <w:rFonts w:ascii="Arial" w:hAnsi="Arial" w:eastAsia="Calibri" w:cs="Arial"/>
                <w:sz w:val="24"/>
              </w:rPr>
              <w:t>Female genital mutilation (FGM) is a procedure where the female genitals are deliberately cut, injured or changed, but where there's no medical reason for this to be done.</w:t>
            </w:r>
          </w:p>
        </w:tc>
      </w:tr>
      <w:tr w:rsidRPr="00DA19EE" w:rsidR="00DA19EE" w:rsidTr="0046415C" w14:paraId="5EF2B617" w14:textId="77777777">
        <w:trPr>
          <w:trHeight w:val="567"/>
        </w:trPr>
        <w:tc>
          <w:tcPr>
            <w:tcW w:w="2215" w:type="dxa"/>
            <w:vAlign w:val="center"/>
          </w:tcPr>
          <w:p w:rsidRPr="00DA19EE" w:rsidR="00DA19EE" w:rsidP="00DA19EE" w:rsidRDefault="00DA19EE" w14:paraId="27D6468F" w14:textId="77777777">
            <w:pPr>
              <w:rPr>
                <w:rFonts w:ascii="Arial" w:hAnsi="Arial" w:eastAsia="Calibri" w:cs="Arial"/>
                <w:b/>
                <w:sz w:val="24"/>
              </w:rPr>
            </w:pPr>
            <w:r w:rsidRPr="00DA19EE">
              <w:rPr>
                <w:rFonts w:ascii="Arial" w:hAnsi="Arial" w:eastAsia="Calibri" w:cs="Arial"/>
                <w:b/>
                <w:sz w:val="24"/>
              </w:rPr>
              <w:t>Gangs &amp; Youth Violence</w:t>
            </w:r>
          </w:p>
        </w:tc>
        <w:tc>
          <w:tcPr>
            <w:tcW w:w="6801" w:type="dxa"/>
            <w:vAlign w:val="center"/>
          </w:tcPr>
          <w:p w:rsidRPr="00DA19EE" w:rsidR="00DA19EE" w:rsidP="00DA19EE" w:rsidRDefault="00DA19EE" w14:paraId="625DB26A" w14:textId="77777777">
            <w:pPr>
              <w:rPr>
                <w:rFonts w:ascii="Arial" w:hAnsi="Arial" w:eastAsia="Calibri" w:cs="Arial"/>
                <w:sz w:val="24"/>
              </w:rPr>
            </w:pPr>
            <w:r w:rsidRPr="00DA19EE">
              <w:rPr>
                <w:rFonts w:ascii="Arial" w:hAnsi="Arial" w:eastAsia="Calibri" w:cs="Arial"/>
                <w:sz w:val="24"/>
              </w:rPr>
              <w:t xml:space="preserve">Defining a gang is difficult; They tend to fall into three categories; peer groups, street gangs and organised crime groups. It can be common for groups of children and young people to </w:t>
            </w:r>
            <w:proofErr w:type="gramStart"/>
            <w:r w:rsidRPr="00DA19EE">
              <w:rPr>
                <w:rFonts w:ascii="Arial" w:hAnsi="Arial" w:eastAsia="Calibri" w:cs="Arial"/>
                <w:sz w:val="24"/>
              </w:rPr>
              <w:t>gather together</w:t>
            </w:r>
            <w:proofErr w:type="gramEnd"/>
            <w:r w:rsidRPr="00DA19EE">
              <w:rPr>
                <w:rFonts w:ascii="Arial" w:hAnsi="Arial" w:eastAsia="Calibri" w:cs="Arial"/>
                <w:sz w:val="24"/>
              </w:rPr>
              <w:t xml:space="preserve"> in public places to socialise, and although some peer group gatherings can lead to increased antisocial behaviour and </w:t>
            </w:r>
            <w:proofErr w:type="gramStart"/>
            <w:r w:rsidRPr="00DA19EE">
              <w:rPr>
                <w:rFonts w:ascii="Arial" w:hAnsi="Arial" w:eastAsia="Calibri" w:cs="Arial"/>
                <w:sz w:val="24"/>
              </w:rPr>
              <w:t>low level</w:t>
            </w:r>
            <w:proofErr w:type="gramEnd"/>
            <w:r w:rsidRPr="00DA19EE">
              <w:rPr>
                <w:rFonts w:ascii="Arial" w:hAnsi="Arial" w:eastAsia="Calibri" w:cs="Arial"/>
                <w:sz w:val="24"/>
              </w:rPr>
              <w:t xml:space="preserve"> youth offending, these activities should not be confused with the serious violence of a Street Gang.</w:t>
            </w:r>
          </w:p>
          <w:p w:rsidRPr="00DA19EE" w:rsidR="00DA19EE" w:rsidP="00DA19EE" w:rsidRDefault="00DA19EE" w14:paraId="3F927DE0" w14:textId="77777777">
            <w:pPr>
              <w:rPr>
                <w:rFonts w:ascii="Arial" w:hAnsi="Arial" w:eastAsia="Calibri" w:cs="Arial"/>
                <w:sz w:val="24"/>
              </w:rPr>
            </w:pPr>
          </w:p>
          <w:p w:rsidRPr="00DA19EE" w:rsidR="00DA19EE" w:rsidP="00DA19EE" w:rsidRDefault="00DA19EE" w14:paraId="71F3CD65" w14:textId="77777777">
            <w:pPr>
              <w:rPr>
                <w:rFonts w:ascii="Arial" w:hAnsi="Arial" w:eastAsia="Calibri" w:cs="Arial"/>
                <w:sz w:val="24"/>
              </w:rPr>
            </w:pPr>
            <w:r w:rsidRPr="00DA19EE">
              <w:rPr>
                <w:rFonts w:ascii="Arial" w:hAnsi="Arial" w:eastAsia="Calibri" w:cs="Arial"/>
                <w:sz w:val="24"/>
              </w:rPr>
              <w:t>A Street Gang can be described as a relatively durable, predominantly street-based group of children who see themselves (and are seen by others) as a discernible group for whom crime and violence is integral to the group's identity.</w:t>
            </w:r>
          </w:p>
          <w:p w:rsidRPr="00DA19EE" w:rsidR="00DA19EE" w:rsidP="00DA19EE" w:rsidRDefault="00DA19EE" w14:paraId="311B7F6C" w14:textId="77777777">
            <w:pPr>
              <w:rPr>
                <w:rFonts w:ascii="Arial" w:hAnsi="Arial" w:eastAsia="Calibri" w:cs="Arial"/>
                <w:sz w:val="24"/>
              </w:rPr>
            </w:pPr>
          </w:p>
          <w:p w:rsidRPr="00DA19EE" w:rsidR="00DA19EE" w:rsidP="00DA19EE" w:rsidRDefault="00DA19EE" w14:paraId="06F42316" w14:textId="77777777">
            <w:pPr>
              <w:rPr>
                <w:rFonts w:ascii="Arial" w:hAnsi="Arial" w:eastAsia="Calibri" w:cs="Arial"/>
                <w:sz w:val="24"/>
              </w:rPr>
            </w:pPr>
            <w:r w:rsidRPr="00DA19EE">
              <w:rPr>
                <w:rFonts w:ascii="Arial" w:hAnsi="Arial" w:eastAsia="Calibri" w:cs="Arial"/>
                <w:sz w:val="24"/>
              </w:rPr>
              <w:t>An organised criminal group is a group of individuals normally led by adults for whom involvement in crime is for personal gain (financial or otherwise).</w:t>
            </w:r>
          </w:p>
        </w:tc>
      </w:tr>
      <w:tr w:rsidRPr="00DA19EE" w:rsidR="00DA19EE" w:rsidTr="0046415C" w14:paraId="5AD2B2CB" w14:textId="77777777">
        <w:trPr>
          <w:trHeight w:val="567"/>
        </w:trPr>
        <w:tc>
          <w:tcPr>
            <w:tcW w:w="2215" w:type="dxa"/>
            <w:vAlign w:val="center"/>
          </w:tcPr>
          <w:p w:rsidRPr="00DA19EE" w:rsidR="00DA19EE" w:rsidP="00DA19EE" w:rsidRDefault="00DA19EE" w14:paraId="20408BEA" w14:textId="77777777">
            <w:pPr>
              <w:rPr>
                <w:rFonts w:ascii="Arial" w:hAnsi="Arial" w:eastAsia="Calibri" w:cs="Arial"/>
                <w:b/>
                <w:sz w:val="24"/>
              </w:rPr>
            </w:pPr>
            <w:r w:rsidRPr="00DA19EE">
              <w:rPr>
                <w:rFonts w:ascii="Arial" w:hAnsi="Arial" w:eastAsia="Calibri" w:cs="Arial"/>
                <w:b/>
                <w:sz w:val="24"/>
              </w:rPr>
              <w:t>Hate</w:t>
            </w:r>
          </w:p>
        </w:tc>
        <w:tc>
          <w:tcPr>
            <w:tcW w:w="6801" w:type="dxa"/>
            <w:vAlign w:val="center"/>
          </w:tcPr>
          <w:p w:rsidRPr="00DA19EE" w:rsidR="00DA19EE" w:rsidP="00DA19EE" w:rsidRDefault="00DA19EE" w14:paraId="674457A3" w14:textId="77777777">
            <w:pPr>
              <w:rPr>
                <w:rFonts w:ascii="Arial" w:hAnsi="Arial" w:eastAsia="Calibri" w:cs="Arial"/>
                <w:sz w:val="24"/>
              </w:rPr>
            </w:pPr>
            <w:r w:rsidRPr="00DA19EE">
              <w:rPr>
                <w:rFonts w:ascii="Arial" w:hAnsi="Arial" w:eastAsia="Calibri" w:cs="Arial"/>
                <w:sz w:val="24"/>
              </w:rPr>
              <w:t>Hostility or prejudice based on one of the following things:</w:t>
            </w:r>
          </w:p>
          <w:p w:rsidRPr="00DA19EE" w:rsidR="00DA19EE" w:rsidRDefault="00DA19EE" w14:paraId="43E2FAEE" w14:textId="77777777">
            <w:pPr>
              <w:numPr>
                <w:ilvl w:val="0"/>
                <w:numId w:val="25"/>
              </w:numPr>
              <w:rPr>
                <w:rFonts w:ascii="Arial" w:hAnsi="Arial" w:eastAsia="Calibri" w:cs="Arial"/>
                <w:sz w:val="24"/>
              </w:rPr>
            </w:pPr>
            <w:r w:rsidRPr="00DA19EE">
              <w:rPr>
                <w:rFonts w:ascii="Arial" w:hAnsi="Arial" w:eastAsia="Calibri" w:cs="Arial"/>
                <w:sz w:val="24"/>
              </w:rPr>
              <w:t>Disability</w:t>
            </w:r>
          </w:p>
          <w:p w:rsidRPr="00DA19EE" w:rsidR="00DA19EE" w:rsidRDefault="00DA19EE" w14:paraId="75C159D2" w14:textId="77777777">
            <w:pPr>
              <w:numPr>
                <w:ilvl w:val="0"/>
                <w:numId w:val="25"/>
              </w:numPr>
              <w:rPr>
                <w:rFonts w:ascii="Arial" w:hAnsi="Arial" w:eastAsia="Calibri" w:cs="Arial"/>
                <w:sz w:val="24"/>
              </w:rPr>
            </w:pPr>
            <w:r w:rsidRPr="00DA19EE">
              <w:rPr>
                <w:rFonts w:ascii="Arial" w:hAnsi="Arial" w:eastAsia="Calibri" w:cs="Arial"/>
                <w:sz w:val="24"/>
              </w:rPr>
              <w:lastRenderedPageBreak/>
              <w:t>Race</w:t>
            </w:r>
          </w:p>
          <w:p w:rsidRPr="00DA19EE" w:rsidR="00DA19EE" w:rsidRDefault="00DA19EE" w14:paraId="159FB392" w14:textId="77777777">
            <w:pPr>
              <w:numPr>
                <w:ilvl w:val="0"/>
                <w:numId w:val="25"/>
              </w:numPr>
              <w:rPr>
                <w:rFonts w:ascii="Arial" w:hAnsi="Arial" w:eastAsia="Calibri" w:cs="Arial"/>
                <w:sz w:val="24"/>
              </w:rPr>
            </w:pPr>
            <w:r w:rsidRPr="00DA19EE">
              <w:rPr>
                <w:rFonts w:ascii="Arial" w:hAnsi="Arial" w:eastAsia="Calibri" w:cs="Arial"/>
                <w:sz w:val="24"/>
              </w:rPr>
              <w:t>Religion</w:t>
            </w:r>
          </w:p>
          <w:p w:rsidRPr="00DA19EE" w:rsidR="00DA19EE" w:rsidRDefault="00DA19EE" w14:paraId="2AB89945" w14:textId="77777777">
            <w:pPr>
              <w:numPr>
                <w:ilvl w:val="0"/>
                <w:numId w:val="25"/>
              </w:numPr>
              <w:rPr>
                <w:rFonts w:ascii="Arial" w:hAnsi="Arial" w:eastAsia="Calibri" w:cs="Arial"/>
                <w:sz w:val="24"/>
              </w:rPr>
            </w:pPr>
            <w:r w:rsidRPr="00DA19EE">
              <w:rPr>
                <w:rFonts w:ascii="Arial" w:hAnsi="Arial" w:eastAsia="Calibri" w:cs="Arial"/>
                <w:sz w:val="24"/>
              </w:rPr>
              <w:t>Transgender identity</w:t>
            </w:r>
          </w:p>
          <w:p w:rsidRPr="00DA19EE" w:rsidR="00DA19EE" w:rsidRDefault="00DA19EE" w14:paraId="06DCAC82" w14:textId="77777777">
            <w:pPr>
              <w:numPr>
                <w:ilvl w:val="0"/>
                <w:numId w:val="25"/>
              </w:numPr>
              <w:rPr>
                <w:rFonts w:ascii="Arial" w:hAnsi="Arial" w:eastAsia="Calibri" w:cs="Arial"/>
                <w:sz w:val="24"/>
              </w:rPr>
            </w:pPr>
            <w:r w:rsidRPr="00DA19EE">
              <w:rPr>
                <w:rFonts w:ascii="Arial" w:hAnsi="Arial" w:eastAsia="Calibri" w:cs="Arial"/>
                <w:sz w:val="24"/>
              </w:rPr>
              <w:t>Sexual orientation.</w:t>
            </w:r>
          </w:p>
        </w:tc>
      </w:tr>
      <w:tr w:rsidRPr="00DA19EE" w:rsidR="00DA19EE" w:rsidTr="0046415C" w14:paraId="38350704" w14:textId="77777777">
        <w:trPr>
          <w:trHeight w:val="567"/>
        </w:trPr>
        <w:tc>
          <w:tcPr>
            <w:tcW w:w="2215" w:type="dxa"/>
            <w:vAlign w:val="center"/>
          </w:tcPr>
          <w:p w:rsidRPr="00DA19EE" w:rsidR="00DA19EE" w:rsidP="00DA19EE" w:rsidRDefault="00DA19EE" w14:paraId="6021FF18" w14:textId="77777777">
            <w:pPr>
              <w:rPr>
                <w:rFonts w:ascii="Arial" w:hAnsi="Arial" w:eastAsia="Calibri" w:cs="Arial"/>
                <w:b/>
                <w:sz w:val="24"/>
              </w:rPr>
            </w:pPr>
            <w:r w:rsidRPr="00DA19EE">
              <w:rPr>
                <w:rFonts w:ascii="Arial" w:hAnsi="Arial" w:eastAsia="Calibri" w:cs="Arial"/>
                <w:b/>
                <w:sz w:val="24"/>
              </w:rPr>
              <w:lastRenderedPageBreak/>
              <w:t>Honour-based violence</w:t>
            </w:r>
          </w:p>
        </w:tc>
        <w:tc>
          <w:tcPr>
            <w:tcW w:w="6801" w:type="dxa"/>
            <w:vAlign w:val="center"/>
          </w:tcPr>
          <w:p w:rsidRPr="00DA19EE" w:rsidR="00DA19EE" w:rsidP="00DA19EE" w:rsidRDefault="00DA19EE" w14:paraId="13442466" w14:textId="77777777">
            <w:pPr>
              <w:rPr>
                <w:rFonts w:ascii="Arial" w:hAnsi="Arial" w:eastAsia="Calibri" w:cs="Arial"/>
                <w:sz w:val="24"/>
              </w:rPr>
            </w:pPr>
            <w:r w:rsidRPr="00DA19EE">
              <w:rPr>
                <w:rFonts w:ascii="Arial" w:hAnsi="Arial" w:eastAsia="Calibri" w:cs="Arial"/>
                <w:sz w:val="24"/>
              </w:rPr>
              <w:t>Honour based violence is a violent crime or incident which may have been committed to protect or defend the honour of the family or community.</w:t>
            </w:r>
          </w:p>
        </w:tc>
      </w:tr>
      <w:tr w:rsidRPr="00DA19EE" w:rsidR="00DA19EE" w:rsidTr="0046415C" w14:paraId="28EA0788" w14:textId="77777777">
        <w:trPr>
          <w:trHeight w:val="567"/>
        </w:trPr>
        <w:tc>
          <w:tcPr>
            <w:tcW w:w="2215" w:type="dxa"/>
            <w:vAlign w:val="center"/>
          </w:tcPr>
          <w:p w:rsidRPr="00DA19EE" w:rsidR="00DA19EE" w:rsidP="00DA19EE" w:rsidRDefault="00DA19EE" w14:paraId="655AF380" w14:textId="77777777">
            <w:pPr>
              <w:rPr>
                <w:rFonts w:ascii="Arial" w:hAnsi="Arial" w:eastAsia="Calibri" w:cs="Arial"/>
                <w:b/>
                <w:sz w:val="24"/>
              </w:rPr>
            </w:pPr>
            <w:r w:rsidRPr="00DA19EE">
              <w:rPr>
                <w:rFonts w:ascii="Arial" w:hAnsi="Arial" w:eastAsia="Calibri" w:cs="Arial"/>
                <w:b/>
                <w:sz w:val="24"/>
              </w:rPr>
              <w:t>Neglect</w:t>
            </w:r>
          </w:p>
        </w:tc>
        <w:tc>
          <w:tcPr>
            <w:tcW w:w="6801" w:type="dxa"/>
            <w:vAlign w:val="center"/>
          </w:tcPr>
          <w:p w:rsidRPr="00DA19EE" w:rsidR="00DA19EE" w:rsidP="00DA19EE" w:rsidRDefault="00DA19EE" w14:paraId="6D3C678A" w14:textId="77777777">
            <w:pPr>
              <w:rPr>
                <w:rFonts w:ascii="Arial" w:hAnsi="Arial" w:eastAsia="Calibri" w:cs="Arial"/>
                <w:sz w:val="24"/>
              </w:rPr>
            </w:pPr>
            <w:r w:rsidRPr="00DA19EE">
              <w:rPr>
                <w:rFonts w:ascii="Arial" w:hAnsi="Arial" w:eastAsia="Calibri" w:cs="Arial"/>
                <w:sz w:val="24"/>
              </w:rPr>
              <w:t xml:space="preserve">Neglect is the persistent failure to meet a child’s basic physical and/or psychological needs, likely to result in the serious impairment of the child’s health or development. Neglect may occur during pregnancy </w:t>
            </w:r>
            <w:proofErr w:type="gramStart"/>
            <w:r w:rsidRPr="00DA19EE">
              <w:rPr>
                <w:rFonts w:ascii="Arial" w:hAnsi="Arial" w:eastAsia="Calibri" w:cs="Arial"/>
                <w:sz w:val="24"/>
              </w:rPr>
              <w:t>as a result of</w:t>
            </w:r>
            <w:proofErr w:type="gramEnd"/>
            <w:r w:rsidRPr="00DA19EE">
              <w:rPr>
                <w:rFonts w:ascii="Arial" w:hAnsi="Arial" w:eastAsia="Calibri" w:cs="Arial"/>
                <w:sz w:val="24"/>
              </w:rPr>
              <w:t xml:space="preserve"> maternal substance abuse. Once a child is born, neglect may involve a parent or carer failing to: </w:t>
            </w:r>
          </w:p>
          <w:p w:rsidRPr="00DA19EE" w:rsidR="00DA19EE" w:rsidRDefault="00DA19EE" w14:paraId="415D0481" w14:textId="77777777">
            <w:pPr>
              <w:numPr>
                <w:ilvl w:val="0"/>
                <w:numId w:val="26"/>
              </w:numPr>
              <w:rPr>
                <w:rFonts w:ascii="Arial" w:hAnsi="Arial" w:eastAsia="Calibri" w:cs="Arial"/>
                <w:sz w:val="24"/>
              </w:rPr>
            </w:pPr>
            <w:r w:rsidRPr="00DA19EE">
              <w:rPr>
                <w:rFonts w:ascii="Arial" w:hAnsi="Arial" w:eastAsia="Calibri" w:cs="Arial"/>
                <w:sz w:val="24"/>
              </w:rPr>
              <w:t xml:space="preserve">Protect a child from physical and emotional harm or danger. </w:t>
            </w:r>
          </w:p>
          <w:p w:rsidRPr="00DA19EE" w:rsidR="00DA19EE" w:rsidRDefault="00DA19EE" w14:paraId="2882ADF1" w14:textId="77777777">
            <w:pPr>
              <w:numPr>
                <w:ilvl w:val="0"/>
                <w:numId w:val="26"/>
              </w:numPr>
              <w:rPr>
                <w:rFonts w:ascii="Arial" w:hAnsi="Arial" w:eastAsia="Calibri" w:cs="Arial"/>
                <w:sz w:val="24"/>
              </w:rPr>
            </w:pPr>
            <w:r w:rsidRPr="00DA19EE">
              <w:rPr>
                <w:rFonts w:ascii="Arial" w:hAnsi="Arial" w:eastAsia="Calibri" w:cs="Arial"/>
                <w:sz w:val="24"/>
              </w:rPr>
              <w:t xml:space="preserve">Ensure adequate supervision (including the use of inadequate </w:t>
            </w:r>
            <w:proofErr w:type="gramStart"/>
            <w:r w:rsidRPr="00DA19EE">
              <w:rPr>
                <w:rFonts w:ascii="Arial" w:hAnsi="Arial" w:eastAsia="Calibri" w:cs="Arial"/>
                <w:sz w:val="24"/>
              </w:rPr>
              <w:t>care-givers</w:t>
            </w:r>
            <w:proofErr w:type="gramEnd"/>
            <w:r w:rsidRPr="00DA19EE">
              <w:rPr>
                <w:rFonts w:ascii="Arial" w:hAnsi="Arial" w:eastAsia="Calibri" w:cs="Arial"/>
                <w:sz w:val="24"/>
              </w:rPr>
              <w:t xml:space="preserve">). </w:t>
            </w:r>
          </w:p>
          <w:p w:rsidRPr="00DA19EE" w:rsidR="00DA19EE" w:rsidRDefault="00DA19EE" w14:paraId="3857D1AA" w14:textId="77777777">
            <w:pPr>
              <w:numPr>
                <w:ilvl w:val="0"/>
                <w:numId w:val="26"/>
              </w:numPr>
              <w:rPr>
                <w:rFonts w:ascii="Arial" w:hAnsi="Arial" w:eastAsia="Calibri" w:cs="Arial"/>
                <w:sz w:val="24"/>
              </w:rPr>
            </w:pPr>
            <w:r w:rsidRPr="00DA19EE">
              <w:rPr>
                <w:rFonts w:ascii="Arial" w:hAnsi="Arial" w:eastAsia="Calibri" w:cs="Arial"/>
                <w:sz w:val="24"/>
              </w:rPr>
              <w:t xml:space="preserve">Ensure access to appropriate medical care or treatment. </w:t>
            </w:r>
          </w:p>
          <w:p w:rsidRPr="00DA19EE" w:rsidR="00DA19EE" w:rsidRDefault="00DA19EE" w14:paraId="1C133BCE" w14:textId="77777777">
            <w:pPr>
              <w:numPr>
                <w:ilvl w:val="0"/>
                <w:numId w:val="26"/>
              </w:numPr>
              <w:rPr>
                <w:rFonts w:ascii="Arial" w:hAnsi="Arial" w:eastAsia="Calibri" w:cs="Arial"/>
                <w:sz w:val="24"/>
              </w:rPr>
            </w:pPr>
            <w:r w:rsidRPr="00DA19EE">
              <w:rPr>
                <w:rFonts w:ascii="Arial" w:hAnsi="Arial" w:eastAsia="Calibri" w:cs="Arial"/>
                <w:sz w:val="24"/>
              </w:rPr>
              <w:t xml:space="preserve">It may also include neglect of, or unresponsiveness to, a child’s basic emotional needs. </w:t>
            </w:r>
          </w:p>
        </w:tc>
      </w:tr>
      <w:tr w:rsidRPr="00DA19EE" w:rsidR="00DA19EE" w:rsidTr="0046415C" w14:paraId="5A73C2FE" w14:textId="77777777">
        <w:trPr>
          <w:trHeight w:val="567"/>
        </w:trPr>
        <w:tc>
          <w:tcPr>
            <w:tcW w:w="2215" w:type="dxa"/>
            <w:vAlign w:val="center"/>
          </w:tcPr>
          <w:p w:rsidRPr="00DA19EE" w:rsidR="00DA19EE" w:rsidP="00DA19EE" w:rsidRDefault="007F19C4" w14:paraId="352FC100" w14:textId="5E102A37">
            <w:pPr>
              <w:rPr>
                <w:rFonts w:ascii="Arial" w:hAnsi="Arial" w:eastAsia="Calibri" w:cs="Arial"/>
                <w:b/>
                <w:sz w:val="24"/>
                <w:szCs w:val="24"/>
              </w:rPr>
            </w:pPr>
            <w:r>
              <w:rPr>
                <w:rFonts w:ascii="Arial" w:hAnsi="Arial" w:eastAsia="Calibri" w:cs="Arial"/>
                <w:b/>
                <w:sz w:val="24"/>
                <w:szCs w:val="24"/>
              </w:rPr>
              <w:t xml:space="preserve">Child on Child </w:t>
            </w:r>
            <w:r w:rsidRPr="00DA19EE" w:rsidR="00DA19EE">
              <w:rPr>
                <w:rFonts w:ascii="Arial" w:hAnsi="Arial" w:eastAsia="Calibri" w:cs="Arial"/>
                <w:b/>
                <w:sz w:val="24"/>
                <w:szCs w:val="24"/>
              </w:rPr>
              <w:t xml:space="preserve"> Abuse</w:t>
            </w:r>
          </w:p>
        </w:tc>
        <w:tc>
          <w:tcPr>
            <w:tcW w:w="6801" w:type="dxa"/>
            <w:vAlign w:val="center"/>
          </w:tcPr>
          <w:p w:rsidRPr="00DA19EE" w:rsidR="00DA19EE" w:rsidP="00DA19EE" w:rsidRDefault="007F19C4" w14:paraId="040BF99E" w14:textId="65127515">
            <w:pPr>
              <w:rPr>
                <w:rFonts w:ascii="Arial" w:hAnsi="Arial" w:eastAsia="Calibri" w:cs="Arial"/>
                <w:sz w:val="24"/>
                <w:szCs w:val="24"/>
              </w:rPr>
            </w:pPr>
            <w:r>
              <w:rPr>
                <w:rFonts w:ascii="Arial" w:hAnsi="Arial" w:eastAsia="Calibri" w:cs="Arial"/>
                <w:sz w:val="24"/>
                <w:szCs w:val="24"/>
              </w:rPr>
              <w:t xml:space="preserve">Child on child </w:t>
            </w:r>
            <w:r w:rsidRPr="00DA19EE" w:rsidR="00DA19EE">
              <w:rPr>
                <w:rFonts w:ascii="Arial" w:hAnsi="Arial" w:eastAsia="Calibri" w:cs="Arial"/>
                <w:sz w:val="24"/>
                <w:szCs w:val="24"/>
              </w:rPr>
              <w:t xml:space="preserve">abuse occurs when a young person is exploited, bullied and / or harmed by their peers who are the same or similar age; everyone directly involved in </w:t>
            </w:r>
            <w:proofErr w:type="gramStart"/>
            <w:r>
              <w:rPr>
                <w:rFonts w:ascii="Arial" w:hAnsi="Arial" w:eastAsia="Calibri" w:cs="Arial"/>
                <w:sz w:val="24"/>
                <w:szCs w:val="24"/>
              </w:rPr>
              <w:t>child</w:t>
            </w:r>
            <w:r w:rsidRPr="00DA19EE" w:rsidR="00DA19EE">
              <w:rPr>
                <w:rFonts w:ascii="Arial" w:hAnsi="Arial" w:eastAsia="Calibri" w:cs="Arial"/>
                <w:sz w:val="24"/>
                <w:szCs w:val="24"/>
              </w:rPr>
              <w:t xml:space="preserve"> on </w:t>
            </w:r>
            <w:r>
              <w:rPr>
                <w:rFonts w:ascii="Arial" w:hAnsi="Arial" w:eastAsia="Calibri" w:cs="Arial"/>
                <w:sz w:val="24"/>
                <w:szCs w:val="24"/>
              </w:rPr>
              <w:t>child</w:t>
            </w:r>
            <w:proofErr w:type="gramEnd"/>
            <w:r>
              <w:rPr>
                <w:rFonts w:ascii="Arial" w:hAnsi="Arial" w:eastAsia="Calibri" w:cs="Arial"/>
                <w:sz w:val="24"/>
                <w:szCs w:val="24"/>
              </w:rPr>
              <w:t xml:space="preserve"> </w:t>
            </w:r>
            <w:r w:rsidRPr="00DA19EE" w:rsidR="00DA19EE">
              <w:rPr>
                <w:rFonts w:ascii="Arial" w:hAnsi="Arial" w:eastAsia="Calibri" w:cs="Arial"/>
                <w:sz w:val="24"/>
                <w:szCs w:val="24"/>
              </w:rPr>
              <w:t>abuse is under the age of 18.</w:t>
            </w:r>
          </w:p>
        </w:tc>
      </w:tr>
      <w:tr w:rsidRPr="00DA19EE" w:rsidR="00DA19EE" w:rsidTr="0046415C" w14:paraId="220875E1" w14:textId="77777777">
        <w:trPr>
          <w:trHeight w:val="567"/>
        </w:trPr>
        <w:tc>
          <w:tcPr>
            <w:tcW w:w="2215" w:type="dxa"/>
            <w:vAlign w:val="center"/>
          </w:tcPr>
          <w:p w:rsidRPr="00DA19EE" w:rsidR="00DA19EE" w:rsidP="00DA19EE" w:rsidRDefault="00DA19EE" w14:paraId="260C64A4" w14:textId="77777777">
            <w:pPr>
              <w:rPr>
                <w:rFonts w:ascii="Arial" w:hAnsi="Arial" w:eastAsia="Calibri" w:cs="Arial"/>
                <w:b/>
                <w:sz w:val="24"/>
                <w:szCs w:val="24"/>
              </w:rPr>
            </w:pPr>
            <w:r w:rsidRPr="00DA19EE">
              <w:rPr>
                <w:rFonts w:ascii="Arial" w:hAnsi="Arial" w:eastAsia="Calibri" w:cs="Arial"/>
                <w:b/>
                <w:sz w:val="24"/>
                <w:szCs w:val="24"/>
              </w:rPr>
              <w:t>Physical Abuse</w:t>
            </w:r>
          </w:p>
        </w:tc>
        <w:tc>
          <w:tcPr>
            <w:tcW w:w="6801" w:type="dxa"/>
            <w:vAlign w:val="center"/>
          </w:tcPr>
          <w:p w:rsidRPr="00DA19EE" w:rsidR="00DA19EE" w:rsidP="00DA19EE" w:rsidRDefault="00DA19EE" w14:paraId="447D9D4D" w14:textId="77777777">
            <w:pPr>
              <w:rPr>
                <w:rFonts w:ascii="Arial" w:hAnsi="Arial" w:eastAsia="Calibri" w:cs="Arial"/>
                <w:sz w:val="24"/>
                <w:szCs w:val="24"/>
              </w:rPr>
            </w:pPr>
            <w:r w:rsidRPr="00DA19EE">
              <w:rPr>
                <w:rFonts w:ascii="Arial" w:hAnsi="Arial" w:eastAsia="Calibri" w:cs="Arial"/>
                <w:sz w:val="24"/>
                <w:szCs w:val="24"/>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tc>
      </w:tr>
      <w:tr w:rsidRPr="00DA19EE" w:rsidR="00DA19EE" w:rsidTr="0046415C" w14:paraId="13DBC433" w14:textId="77777777">
        <w:trPr>
          <w:trHeight w:val="567"/>
        </w:trPr>
        <w:tc>
          <w:tcPr>
            <w:tcW w:w="2215" w:type="dxa"/>
            <w:vAlign w:val="center"/>
          </w:tcPr>
          <w:p w:rsidRPr="00DA19EE" w:rsidR="00DA19EE" w:rsidP="00DA19EE" w:rsidRDefault="00DA19EE" w14:paraId="399F0996" w14:textId="77777777">
            <w:pPr>
              <w:rPr>
                <w:rFonts w:ascii="Arial" w:hAnsi="Arial" w:eastAsia="Calibri" w:cs="Arial"/>
                <w:b/>
                <w:sz w:val="24"/>
                <w:szCs w:val="24"/>
              </w:rPr>
            </w:pPr>
            <w:r w:rsidRPr="00DA19EE">
              <w:rPr>
                <w:rFonts w:ascii="Arial" w:hAnsi="Arial" w:eastAsia="Calibri" w:cs="Arial"/>
                <w:b/>
                <w:sz w:val="24"/>
                <w:szCs w:val="24"/>
              </w:rPr>
              <w:t>Private Fostering</w:t>
            </w:r>
          </w:p>
        </w:tc>
        <w:tc>
          <w:tcPr>
            <w:tcW w:w="6801" w:type="dxa"/>
            <w:vAlign w:val="center"/>
          </w:tcPr>
          <w:p w:rsidRPr="00DA19EE" w:rsidR="00DA19EE" w:rsidP="00DA19EE" w:rsidRDefault="00DA19EE" w14:paraId="253F98F5" w14:textId="77777777">
            <w:pPr>
              <w:rPr>
                <w:rFonts w:ascii="Arial" w:hAnsi="Arial" w:eastAsia="Calibri" w:cs="Arial"/>
                <w:sz w:val="24"/>
                <w:szCs w:val="24"/>
              </w:rPr>
            </w:pPr>
            <w:r w:rsidRPr="00DA19EE">
              <w:rPr>
                <w:rFonts w:ascii="Arial" w:hAnsi="Arial" w:eastAsia="Calibri" w:cs="Arial"/>
                <w:sz w:val="24"/>
                <w:szCs w:val="24"/>
              </w:rPr>
              <w:t xml:space="preserve">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 (Close family relative is defined as a ‘grandparent, brother, sister, uncle or aunt’ and includes half-siblings and </w:t>
            </w:r>
            <w:proofErr w:type="gramStart"/>
            <w:r w:rsidRPr="00DA19EE">
              <w:rPr>
                <w:rFonts w:ascii="Arial" w:hAnsi="Arial" w:eastAsia="Calibri" w:cs="Arial"/>
                <w:sz w:val="24"/>
                <w:szCs w:val="24"/>
              </w:rPr>
              <w:t>step-parents</w:t>
            </w:r>
            <w:proofErr w:type="gramEnd"/>
            <w:r w:rsidRPr="00DA19EE">
              <w:rPr>
                <w:rFonts w:ascii="Arial" w:hAnsi="Arial" w:eastAsia="Calibri" w:cs="Arial"/>
                <w:sz w:val="24"/>
                <w:szCs w:val="24"/>
              </w:rPr>
              <w:t>; it does not include great-aunts or uncles, great grandparents or cousins.)</w:t>
            </w:r>
          </w:p>
        </w:tc>
      </w:tr>
      <w:tr w:rsidRPr="00DA19EE" w:rsidR="00DA19EE" w:rsidTr="0046415C" w14:paraId="67A5BAAA" w14:textId="77777777">
        <w:trPr>
          <w:trHeight w:val="567"/>
        </w:trPr>
        <w:tc>
          <w:tcPr>
            <w:tcW w:w="2215" w:type="dxa"/>
            <w:vAlign w:val="center"/>
          </w:tcPr>
          <w:p w:rsidRPr="00DA19EE" w:rsidR="00DA19EE" w:rsidP="00DA19EE" w:rsidRDefault="00DA19EE" w14:paraId="7102A028" w14:textId="77777777">
            <w:pPr>
              <w:rPr>
                <w:rFonts w:ascii="Arial" w:hAnsi="Arial" w:eastAsia="Calibri" w:cs="Arial"/>
                <w:b/>
                <w:sz w:val="24"/>
              </w:rPr>
            </w:pPr>
            <w:r w:rsidRPr="00DA19EE">
              <w:rPr>
                <w:rFonts w:ascii="Arial" w:hAnsi="Arial" w:eastAsia="Calibri" w:cs="Arial"/>
                <w:b/>
                <w:sz w:val="24"/>
              </w:rPr>
              <w:t>Radicalisation &amp; Extremism</w:t>
            </w:r>
          </w:p>
        </w:tc>
        <w:tc>
          <w:tcPr>
            <w:tcW w:w="6801" w:type="dxa"/>
            <w:vAlign w:val="center"/>
          </w:tcPr>
          <w:p w:rsidRPr="00DA19EE" w:rsidR="00DA19EE" w:rsidP="00DA19EE" w:rsidRDefault="00DA19EE" w14:paraId="0CC71140" w14:textId="77777777">
            <w:pPr>
              <w:rPr>
                <w:rFonts w:ascii="Arial" w:hAnsi="Arial" w:eastAsia="Calibri" w:cs="Arial"/>
                <w:sz w:val="24"/>
              </w:rPr>
            </w:pPr>
            <w:r w:rsidRPr="00DA19EE">
              <w:rPr>
                <w:rFonts w:ascii="Arial" w:hAnsi="Arial" w:eastAsia="Calibri" w:cs="Arial"/>
                <w:sz w:val="24"/>
              </w:rPr>
              <w:t>Radicalisation refers to the process by which a person comes to support terrorism and forms of extremism leading to terrorism.</w:t>
            </w:r>
          </w:p>
          <w:p w:rsidRPr="00DA19EE" w:rsidR="00DA19EE" w:rsidP="00DA19EE" w:rsidRDefault="00DA19EE" w14:paraId="4BED7B52" w14:textId="77777777">
            <w:pPr>
              <w:rPr>
                <w:rFonts w:ascii="Arial" w:hAnsi="Arial" w:eastAsia="Calibri" w:cs="Arial"/>
                <w:sz w:val="24"/>
              </w:rPr>
            </w:pPr>
          </w:p>
          <w:p w:rsidRPr="00DA19EE" w:rsidR="00DA19EE" w:rsidP="00DA19EE" w:rsidRDefault="00DA19EE" w14:paraId="70A0E608" w14:textId="77777777">
            <w:pPr>
              <w:rPr>
                <w:rFonts w:ascii="Arial" w:hAnsi="Arial" w:eastAsia="Calibri" w:cs="Arial"/>
                <w:sz w:val="24"/>
              </w:rPr>
            </w:pPr>
            <w:r w:rsidRPr="00DA19EE">
              <w:rPr>
                <w:rFonts w:ascii="Arial" w:hAnsi="Arial" w:eastAsia="Calibri" w:cs="Arial"/>
                <w:sz w:val="24"/>
              </w:rPr>
              <w:t xml:space="preserve">Extremism is vocal or active opposition to fundamental British values, including democracy, the rule of law, individual liberty and mutual respect and tolerance of different faiths and beliefs. We also include in our definition of extremism calls for </w:t>
            </w:r>
            <w:r w:rsidRPr="00DA19EE">
              <w:rPr>
                <w:rFonts w:ascii="Arial" w:hAnsi="Arial" w:eastAsia="Calibri" w:cs="Arial"/>
                <w:sz w:val="24"/>
              </w:rPr>
              <w:lastRenderedPageBreak/>
              <w:t>the death of members of our armed forces, whether in this country or overseas.</w:t>
            </w:r>
          </w:p>
        </w:tc>
      </w:tr>
      <w:tr w:rsidRPr="00DA19EE" w:rsidR="00DA19EE" w:rsidTr="0046415C" w14:paraId="27FF599A" w14:textId="77777777">
        <w:trPr>
          <w:trHeight w:val="567"/>
        </w:trPr>
        <w:tc>
          <w:tcPr>
            <w:tcW w:w="2215" w:type="dxa"/>
            <w:vAlign w:val="center"/>
          </w:tcPr>
          <w:p w:rsidRPr="00DA19EE" w:rsidR="00DA19EE" w:rsidP="00DA19EE" w:rsidRDefault="00DA19EE" w14:paraId="5BF6EC0A" w14:textId="77777777">
            <w:pPr>
              <w:rPr>
                <w:rFonts w:ascii="Arial" w:hAnsi="Arial" w:eastAsia="Calibri" w:cs="Arial"/>
                <w:b/>
                <w:sz w:val="24"/>
              </w:rPr>
            </w:pPr>
            <w:r w:rsidRPr="00DA19EE">
              <w:rPr>
                <w:rFonts w:ascii="Arial" w:hAnsi="Arial" w:eastAsia="Calibri" w:cs="Arial"/>
                <w:b/>
                <w:sz w:val="24"/>
              </w:rPr>
              <w:lastRenderedPageBreak/>
              <w:t>Relationship Abuse</w:t>
            </w:r>
          </w:p>
        </w:tc>
        <w:tc>
          <w:tcPr>
            <w:tcW w:w="6801" w:type="dxa"/>
            <w:vAlign w:val="center"/>
          </w:tcPr>
          <w:p w:rsidRPr="00DA19EE" w:rsidR="00DA19EE" w:rsidP="00DA19EE" w:rsidRDefault="00DA19EE" w14:paraId="2ACA2522" w14:textId="77777777">
            <w:pPr>
              <w:rPr>
                <w:rFonts w:ascii="Arial" w:hAnsi="Arial" w:eastAsia="Calibri" w:cs="Arial"/>
                <w:sz w:val="24"/>
              </w:rPr>
            </w:pPr>
            <w:r w:rsidRPr="00DA19EE">
              <w:rPr>
                <w:rFonts w:ascii="Arial" w:hAnsi="Arial" w:eastAsia="Calibri" w:cs="Arial"/>
                <w:sz w:val="24"/>
              </w:rPr>
              <w:t xml:space="preserve">Teen relationship abuse consists of the same patterns of coercive and controlling behaviour as domestic abuse. These patterns might include some or </w:t>
            </w:r>
            <w:proofErr w:type="gramStart"/>
            <w:r w:rsidRPr="00DA19EE">
              <w:rPr>
                <w:rFonts w:ascii="Arial" w:hAnsi="Arial" w:eastAsia="Calibri" w:cs="Arial"/>
                <w:sz w:val="24"/>
              </w:rPr>
              <w:t>all of</w:t>
            </w:r>
            <w:proofErr w:type="gramEnd"/>
            <w:r w:rsidRPr="00DA19EE">
              <w:rPr>
                <w:rFonts w:ascii="Arial" w:hAnsi="Arial" w:eastAsia="Calibri" w:cs="Arial"/>
                <w:sz w:val="24"/>
              </w:rPr>
              <w:t xml:space="preserve"> the following: sexual abuse, physical abuse, financial abuse, emotional abuse and psychological abuse.</w:t>
            </w:r>
          </w:p>
        </w:tc>
      </w:tr>
      <w:tr w:rsidRPr="00DA19EE" w:rsidR="00DA19EE" w:rsidTr="0046415C" w14:paraId="1E707443" w14:textId="77777777">
        <w:trPr>
          <w:trHeight w:val="567"/>
        </w:trPr>
        <w:tc>
          <w:tcPr>
            <w:tcW w:w="2215" w:type="dxa"/>
            <w:vAlign w:val="center"/>
          </w:tcPr>
          <w:p w:rsidRPr="00DA19EE" w:rsidR="00DA19EE" w:rsidP="00DA19EE" w:rsidRDefault="00DA19EE" w14:paraId="0A1D3108" w14:textId="77777777">
            <w:pPr>
              <w:rPr>
                <w:rFonts w:ascii="Arial" w:hAnsi="Arial" w:eastAsia="Calibri" w:cs="Arial"/>
                <w:b/>
                <w:sz w:val="24"/>
              </w:rPr>
            </w:pPr>
            <w:r w:rsidRPr="00DA19EE">
              <w:rPr>
                <w:rFonts w:ascii="Arial" w:hAnsi="Arial" w:eastAsia="Calibri" w:cs="Arial"/>
                <w:b/>
                <w:sz w:val="24"/>
              </w:rPr>
              <w:t>Safeguarding and promoting the welfare of children</w:t>
            </w:r>
          </w:p>
        </w:tc>
        <w:tc>
          <w:tcPr>
            <w:tcW w:w="6801" w:type="dxa"/>
            <w:vAlign w:val="center"/>
          </w:tcPr>
          <w:p w:rsidRPr="00DA19EE" w:rsidR="00DA19EE" w:rsidRDefault="00DA19EE" w14:paraId="1CEEA958" w14:textId="77777777">
            <w:pPr>
              <w:numPr>
                <w:ilvl w:val="0"/>
                <w:numId w:val="27"/>
              </w:numPr>
              <w:rPr>
                <w:rFonts w:ascii="Arial" w:hAnsi="Arial" w:eastAsia="Calibri" w:cs="Arial"/>
                <w:sz w:val="24"/>
              </w:rPr>
            </w:pPr>
            <w:r w:rsidRPr="00DA19EE">
              <w:rPr>
                <w:rFonts w:ascii="Arial" w:hAnsi="Arial" w:eastAsia="Calibri" w:cs="Arial"/>
                <w:sz w:val="24"/>
              </w:rPr>
              <w:t xml:space="preserve">Protecting children from </w:t>
            </w:r>
            <w:proofErr w:type="gramStart"/>
            <w:r w:rsidRPr="00DA19EE">
              <w:rPr>
                <w:rFonts w:ascii="Arial" w:hAnsi="Arial" w:eastAsia="Calibri" w:cs="Arial"/>
                <w:sz w:val="24"/>
              </w:rPr>
              <w:t>maltreatment;</w:t>
            </w:r>
            <w:proofErr w:type="gramEnd"/>
          </w:p>
          <w:p w:rsidRPr="00DA19EE" w:rsidR="00DA19EE" w:rsidRDefault="00DA19EE" w14:paraId="0AE3599B" w14:textId="77777777">
            <w:pPr>
              <w:numPr>
                <w:ilvl w:val="0"/>
                <w:numId w:val="27"/>
              </w:numPr>
              <w:rPr>
                <w:rFonts w:ascii="Arial" w:hAnsi="Arial" w:eastAsia="Calibri" w:cs="Arial"/>
                <w:sz w:val="24"/>
              </w:rPr>
            </w:pPr>
            <w:r w:rsidRPr="00DA19EE">
              <w:rPr>
                <w:rFonts w:ascii="Arial" w:hAnsi="Arial" w:eastAsia="Calibri" w:cs="Arial"/>
                <w:sz w:val="24"/>
              </w:rPr>
              <w:t xml:space="preserve">Preventing impairment of children’s health or </w:t>
            </w:r>
            <w:proofErr w:type="gramStart"/>
            <w:r w:rsidRPr="00DA19EE">
              <w:rPr>
                <w:rFonts w:ascii="Arial" w:hAnsi="Arial" w:eastAsia="Calibri" w:cs="Arial"/>
                <w:sz w:val="24"/>
              </w:rPr>
              <w:t>development;</w:t>
            </w:r>
            <w:proofErr w:type="gramEnd"/>
          </w:p>
          <w:p w:rsidRPr="00DA19EE" w:rsidR="00DA19EE" w:rsidRDefault="00DA19EE" w14:paraId="4EF15178" w14:textId="77777777">
            <w:pPr>
              <w:numPr>
                <w:ilvl w:val="0"/>
                <w:numId w:val="27"/>
              </w:numPr>
              <w:rPr>
                <w:rFonts w:ascii="Arial" w:hAnsi="Arial" w:eastAsia="Calibri" w:cs="Arial"/>
                <w:sz w:val="24"/>
              </w:rPr>
            </w:pPr>
            <w:r w:rsidRPr="00DA19EE">
              <w:rPr>
                <w:rFonts w:ascii="Arial" w:hAnsi="Arial" w:eastAsia="Calibri" w:cs="Arial"/>
                <w:sz w:val="24"/>
              </w:rPr>
              <w:t>Ensuring that children grow up in circumstances consistent with the provision of safe and effective care</w:t>
            </w:r>
          </w:p>
          <w:p w:rsidRPr="00DA19EE" w:rsidR="00DA19EE" w:rsidRDefault="00DA19EE" w14:paraId="1ACF5159" w14:textId="77777777">
            <w:pPr>
              <w:numPr>
                <w:ilvl w:val="0"/>
                <w:numId w:val="27"/>
              </w:numPr>
              <w:rPr>
                <w:rFonts w:ascii="Arial" w:hAnsi="Arial" w:eastAsia="Calibri" w:cs="Arial"/>
                <w:sz w:val="24"/>
              </w:rPr>
            </w:pPr>
            <w:r w:rsidRPr="00DA19EE">
              <w:rPr>
                <w:rFonts w:ascii="Arial" w:hAnsi="Arial" w:eastAsia="Calibri" w:cs="Arial"/>
                <w:sz w:val="24"/>
              </w:rPr>
              <w:t>Taking action to enable all children to have the best outcomes.</w:t>
            </w:r>
          </w:p>
        </w:tc>
      </w:tr>
      <w:tr w:rsidRPr="00DA19EE" w:rsidR="00DA19EE" w:rsidTr="0046415C" w14:paraId="01F5FC27" w14:textId="77777777">
        <w:trPr>
          <w:trHeight w:val="567"/>
        </w:trPr>
        <w:tc>
          <w:tcPr>
            <w:tcW w:w="2215" w:type="dxa"/>
            <w:vAlign w:val="center"/>
          </w:tcPr>
          <w:p w:rsidRPr="00DA19EE" w:rsidR="00DA19EE" w:rsidP="00DA19EE" w:rsidRDefault="00DA19EE" w14:paraId="5B28F944" w14:textId="77777777">
            <w:pPr>
              <w:rPr>
                <w:rFonts w:ascii="Arial" w:hAnsi="Arial" w:eastAsia="Calibri" w:cs="Arial"/>
                <w:b/>
                <w:sz w:val="24"/>
              </w:rPr>
            </w:pPr>
            <w:r w:rsidRPr="00DA19EE">
              <w:rPr>
                <w:rFonts w:ascii="Arial" w:hAnsi="Arial" w:eastAsia="Calibri" w:cs="Arial"/>
                <w:b/>
                <w:sz w:val="24"/>
              </w:rPr>
              <w:t>Sexting</w:t>
            </w:r>
          </w:p>
        </w:tc>
        <w:tc>
          <w:tcPr>
            <w:tcW w:w="6801" w:type="dxa"/>
            <w:vAlign w:val="center"/>
          </w:tcPr>
          <w:p w:rsidRPr="00DA19EE" w:rsidR="00DA19EE" w:rsidP="00DA19EE" w:rsidRDefault="00DA19EE" w14:paraId="4DEF981E" w14:textId="77777777">
            <w:pPr>
              <w:rPr>
                <w:rFonts w:ascii="Arial" w:hAnsi="Arial" w:eastAsia="Calibri" w:cs="Arial"/>
                <w:sz w:val="24"/>
              </w:rPr>
            </w:pPr>
            <w:r w:rsidRPr="00DA19EE">
              <w:rPr>
                <w:rFonts w:ascii="Arial" w:hAnsi="Arial" w:eastAsia="Calibri" w:cs="Arial"/>
                <w:sz w:val="24"/>
              </w:rPr>
              <w:t xml:space="preserve">Sexting is when someone shares sexual, naked or semi-naked images or videos of themselves or </w:t>
            </w:r>
            <w:proofErr w:type="gramStart"/>
            <w:r w:rsidRPr="00DA19EE">
              <w:rPr>
                <w:rFonts w:ascii="Arial" w:hAnsi="Arial" w:eastAsia="Calibri" w:cs="Arial"/>
                <w:sz w:val="24"/>
              </w:rPr>
              <w:t>others, or</w:t>
            </w:r>
            <w:proofErr w:type="gramEnd"/>
            <w:r w:rsidRPr="00DA19EE">
              <w:rPr>
                <w:rFonts w:ascii="Arial" w:hAnsi="Arial" w:eastAsia="Calibri" w:cs="Arial"/>
                <w:sz w:val="24"/>
              </w:rPr>
              <w:t xml:space="preserve"> sends sexually explicit messages.</w:t>
            </w:r>
          </w:p>
          <w:p w:rsidRPr="00DA19EE" w:rsidR="00DA19EE" w:rsidP="00DA19EE" w:rsidRDefault="00DA19EE" w14:paraId="7BAB9EBF" w14:textId="77777777">
            <w:pPr>
              <w:rPr>
                <w:rFonts w:ascii="Arial" w:hAnsi="Arial" w:eastAsia="Calibri" w:cs="Arial"/>
                <w:sz w:val="24"/>
              </w:rPr>
            </w:pPr>
            <w:r w:rsidRPr="00DA19EE">
              <w:rPr>
                <w:rFonts w:ascii="Arial" w:hAnsi="Arial" w:eastAsia="Calibri" w:cs="Arial"/>
                <w:sz w:val="24"/>
              </w:rPr>
              <w:t>They can be sent using mobiles, tablets, smartphones, and laptops - any device that allows you to share media and messages.</w:t>
            </w:r>
          </w:p>
        </w:tc>
      </w:tr>
      <w:tr w:rsidRPr="00DA19EE" w:rsidR="00DA19EE" w:rsidTr="0046415C" w14:paraId="206367FC" w14:textId="77777777">
        <w:trPr>
          <w:trHeight w:val="567"/>
        </w:trPr>
        <w:tc>
          <w:tcPr>
            <w:tcW w:w="2215" w:type="dxa"/>
            <w:vAlign w:val="center"/>
          </w:tcPr>
          <w:p w:rsidRPr="00DA19EE" w:rsidR="00DA19EE" w:rsidP="00DA19EE" w:rsidRDefault="00DA19EE" w14:paraId="54D713E5" w14:textId="77777777">
            <w:pPr>
              <w:rPr>
                <w:rFonts w:ascii="Arial" w:hAnsi="Arial" w:eastAsia="Calibri" w:cs="Arial"/>
                <w:b/>
                <w:sz w:val="24"/>
              </w:rPr>
            </w:pPr>
            <w:r w:rsidRPr="00DA19EE">
              <w:rPr>
                <w:rFonts w:ascii="Arial" w:hAnsi="Arial" w:eastAsia="Calibri" w:cs="Arial"/>
                <w:b/>
                <w:sz w:val="24"/>
              </w:rPr>
              <w:t>Sexual Abuse</w:t>
            </w:r>
          </w:p>
        </w:tc>
        <w:tc>
          <w:tcPr>
            <w:tcW w:w="6801" w:type="dxa"/>
            <w:vAlign w:val="center"/>
          </w:tcPr>
          <w:p w:rsidRPr="00DA19EE" w:rsidR="00DA19EE" w:rsidP="00DA19EE" w:rsidRDefault="00DA19EE" w14:paraId="5A232D15" w14:textId="77777777">
            <w:pPr>
              <w:rPr>
                <w:rFonts w:ascii="Arial" w:hAnsi="Arial" w:eastAsia="Calibri" w:cs="Arial"/>
                <w:sz w:val="24"/>
              </w:rPr>
            </w:pPr>
            <w:r w:rsidRPr="00DA19EE">
              <w:rPr>
                <w:rFonts w:ascii="Arial" w:hAnsi="Arial" w:eastAsia="Calibri" w:cs="Arial"/>
                <w:sz w:val="24"/>
              </w:rPr>
              <w:t xml:space="preserve">Involves forcing or enticing a child or young person to take part in sexual activities, not necessarily involving a high level of violence, </w:t>
            </w:r>
            <w:proofErr w:type="gramStart"/>
            <w:r w:rsidRPr="00DA19EE">
              <w:rPr>
                <w:rFonts w:ascii="Arial" w:hAnsi="Arial" w:eastAsia="Calibri" w:cs="Arial"/>
                <w:sz w:val="24"/>
              </w:rPr>
              <w:t>whether or not</w:t>
            </w:r>
            <w:proofErr w:type="gramEnd"/>
            <w:r w:rsidRPr="00DA19EE">
              <w:rPr>
                <w:rFonts w:ascii="Arial" w:hAnsi="Arial" w:eastAsia="Calibri" w:cs="Arial"/>
                <w:sz w:val="24"/>
              </w:rPr>
              <w:t xml:space="preserve"> the child is aware of what is happening. The activities may involve physical contact, including assault by penetration (for example rape or oral sex) or non-penetrative acts such as masturbation, kissing, rubbing and touching outside of clothing. </w:t>
            </w:r>
          </w:p>
          <w:p w:rsidRPr="00DA19EE" w:rsidR="00DA19EE" w:rsidP="00DA19EE" w:rsidRDefault="00DA19EE" w14:paraId="128556E6" w14:textId="77777777">
            <w:pPr>
              <w:rPr>
                <w:rFonts w:ascii="Arial" w:hAnsi="Arial" w:eastAsia="Calibri" w:cs="Arial"/>
                <w:sz w:val="24"/>
              </w:rPr>
            </w:pPr>
            <w:r w:rsidRPr="00DA19EE">
              <w:rPr>
                <w:rFonts w:ascii="Arial" w:hAnsi="Arial" w:eastAsia="Calibri" w:cs="Arial"/>
                <w:sz w:val="24"/>
              </w:rPr>
              <w:t>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tc>
      </w:tr>
      <w:tr w:rsidRPr="00DA19EE" w:rsidR="00DA19EE" w:rsidTr="0046415C" w14:paraId="659825EA" w14:textId="77777777">
        <w:trPr>
          <w:trHeight w:val="567"/>
        </w:trPr>
        <w:tc>
          <w:tcPr>
            <w:tcW w:w="2215" w:type="dxa"/>
            <w:vAlign w:val="center"/>
          </w:tcPr>
          <w:p w:rsidRPr="00DA19EE" w:rsidR="00DA19EE" w:rsidP="00DA19EE" w:rsidRDefault="00DA19EE" w14:paraId="2098EB64" w14:textId="77777777">
            <w:pPr>
              <w:rPr>
                <w:rFonts w:ascii="Arial" w:hAnsi="Arial" w:eastAsia="Calibri" w:cs="Arial"/>
                <w:b/>
                <w:sz w:val="24"/>
              </w:rPr>
            </w:pPr>
            <w:r w:rsidRPr="00DA19EE">
              <w:rPr>
                <w:rFonts w:ascii="Arial" w:hAnsi="Arial" w:eastAsia="Calibri" w:cs="Arial"/>
                <w:b/>
                <w:sz w:val="24"/>
              </w:rPr>
              <w:t>Trafficking</w:t>
            </w:r>
          </w:p>
        </w:tc>
        <w:tc>
          <w:tcPr>
            <w:tcW w:w="6801" w:type="dxa"/>
            <w:vAlign w:val="center"/>
          </w:tcPr>
          <w:p w:rsidRPr="00DA19EE" w:rsidR="00DA19EE" w:rsidP="00DA19EE" w:rsidRDefault="00DA19EE" w14:paraId="258B21B0" w14:textId="0D9425C4">
            <w:pPr>
              <w:rPr>
                <w:rFonts w:ascii="Arial" w:hAnsi="Arial" w:eastAsia="Calibri" w:cs="Arial"/>
                <w:sz w:val="24"/>
              </w:rPr>
            </w:pPr>
            <w:r w:rsidRPr="00DA19EE">
              <w:rPr>
                <w:rFonts w:ascii="Arial" w:hAnsi="Arial" w:eastAsia="Calibri" w:cs="Arial"/>
                <w:sz w:val="24"/>
              </w:rPr>
              <w:t xml:space="preserve">Trafficking in persons shall mean the recruitment, transportation, transfer, harbouring or receipt of persons, by means of the threat or use of force or other forms of coercion, of abduction, of fraud, of deception, of abuse of power or of a position of vulnerability or of the giving or receiving of payments or benefits to achieve the consent of a person having control of another person, for the purpose of exploitation. Exploitation </w:t>
            </w:r>
            <w:r w:rsidR="00295D44">
              <w:rPr>
                <w:rFonts w:ascii="Arial" w:hAnsi="Arial" w:eastAsia="Calibri" w:cs="Arial"/>
                <w:sz w:val="24"/>
              </w:rPr>
              <w:t xml:space="preserve">may </w:t>
            </w:r>
            <w:r w:rsidRPr="00DA19EE">
              <w:rPr>
                <w:rFonts w:ascii="Arial" w:hAnsi="Arial" w:eastAsia="Calibri" w:cs="Arial"/>
                <w:sz w:val="24"/>
              </w:rPr>
              <w:t xml:space="preserve">include, the exploitation of the </w:t>
            </w:r>
            <w:r w:rsidRPr="009A5A15">
              <w:rPr>
                <w:rFonts w:ascii="Arial" w:hAnsi="Arial" w:eastAsia="Calibri" w:cs="Arial"/>
                <w:sz w:val="24"/>
              </w:rPr>
              <w:t>prostitution</w:t>
            </w:r>
            <w:r w:rsidRPr="00DA19EE">
              <w:rPr>
                <w:rFonts w:ascii="Arial" w:hAnsi="Arial" w:eastAsia="Calibri" w:cs="Arial"/>
                <w:sz w:val="24"/>
              </w:rPr>
              <w:t xml:space="preserve"> of others or other forms of sexual exploitation, forced labour or services, slavery or practices </w:t>
            </w:r>
            <w:proofErr w:type="gramStart"/>
            <w:r w:rsidRPr="00DA19EE">
              <w:rPr>
                <w:rFonts w:ascii="Arial" w:hAnsi="Arial" w:eastAsia="Calibri" w:cs="Arial"/>
                <w:sz w:val="24"/>
              </w:rPr>
              <w:t>similar to</w:t>
            </w:r>
            <w:proofErr w:type="gramEnd"/>
            <w:r w:rsidRPr="00DA19EE">
              <w:rPr>
                <w:rFonts w:ascii="Arial" w:hAnsi="Arial" w:eastAsia="Calibri" w:cs="Arial"/>
                <w:sz w:val="24"/>
              </w:rPr>
              <w:t xml:space="preserve"> slavery, servitude or removal of organs.</w:t>
            </w:r>
          </w:p>
        </w:tc>
      </w:tr>
    </w:tbl>
    <w:p w:rsidR="0046415C" w:rsidP="002946CA" w:rsidRDefault="0046415C" w14:paraId="1859359E" w14:textId="77777777">
      <w:pPr>
        <w:rPr>
          <w:rFonts w:ascii="Century Gothic" w:hAnsi="Century Gothic"/>
          <w:b/>
          <w:noProof/>
          <w:sz w:val="32"/>
          <w:lang w:eastAsia="en-GB"/>
        </w:rPr>
      </w:pPr>
    </w:p>
    <w:p w:rsidR="00BC1971" w:rsidP="002946CA" w:rsidRDefault="00BC1971" w14:paraId="0561ADD8" w14:textId="77777777">
      <w:pPr>
        <w:rPr>
          <w:rFonts w:ascii="Century Gothic" w:hAnsi="Century Gothic"/>
          <w:b/>
          <w:noProof/>
          <w:sz w:val="32"/>
          <w:lang w:eastAsia="en-GB"/>
        </w:rPr>
      </w:pPr>
    </w:p>
    <w:p w:rsidR="00F60B22" w:rsidP="00026181" w:rsidRDefault="00F60B22" w14:paraId="5A9691AE" w14:textId="77777777">
      <w:pPr>
        <w:rPr>
          <w:rFonts w:ascii="Arial" w:hAnsi="Arial" w:cs="Arial"/>
          <w:sz w:val="24"/>
          <w:szCs w:val="24"/>
        </w:rPr>
        <w:sectPr w:rsidR="00F60B22">
          <w:footerReference w:type="default" r:id="rId55"/>
          <w:pgSz w:w="11906" w:h="16838" w:orient="portrait"/>
          <w:pgMar w:top="1440" w:right="1440" w:bottom="1440" w:left="1440" w:header="708" w:footer="708" w:gutter="0"/>
          <w:cols w:space="708"/>
          <w:docGrid w:linePitch="360"/>
        </w:sectPr>
      </w:pPr>
    </w:p>
    <w:p w:rsidRPr="009160F6" w:rsidR="009D04A3" w:rsidP="00026181" w:rsidRDefault="00435BEC" w14:paraId="122FE2C4" w14:textId="7FC3B5C5">
      <w:pPr>
        <w:rPr>
          <w:rFonts w:ascii="Arial" w:hAnsi="Arial" w:cs="Arial"/>
          <w:b/>
          <w:bCs/>
          <w:sz w:val="28"/>
          <w:szCs w:val="28"/>
        </w:rPr>
      </w:pPr>
      <w:r w:rsidRPr="009160F6">
        <w:rPr>
          <w:rFonts w:ascii="Arial" w:hAnsi="Arial" w:cs="Arial"/>
          <w:b/>
          <w:bCs/>
          <w:sz w:val="28"/>
          <w:szCs w:val="28"/>
        </w:rPr>
        <w:lastRenderedPageBreak/>
        <w:t xml:space="preserve">Appendix </w:t>
      </w:r>
      <w:r w:rsidR="00D33860">
        <w:rPr>
          <w:rFonts w:ascii="Arial" w:hAnsi="Arial" w:cs="Arial"/>
          <w:b/>
          <w:bCs/>
          <w:sz w:val="28"/>
          <w:szCs w:val="28"/>
        </w:rPr>
        <w:t>4</w:t>
      </w:r>
      <w:r w:rsidRPr="009160F6">
        <w:rPr>
          <w:rFonts w:ascii="Arial" w:hAnsi="Arial" w:cs="Arial"/>
          <w:b/>
          <w:bCs/>
          <w:sz w:val="28"/>
          <w:szCs w:val="28"/>
        </w:rPr>
        <w:t xml:space="preserve"> </w:t>
      </w:r>
      <w:r w:rsidRPr="009160F6" w:rsidR="003527EF">
        <w:rPr>
          <w:rFonts w:ascii="Arial" w:hAnsi="Arial" w:cs="Arial"/>
          <w:b/>
          <w:bCs/>
          <w:sz w:val="28"/>
          <w:szCs w:val="28"/>
        </w:rPr>
        <w:t xml:space="preserve">- </w:t>
      </w:r>
      <w:r w:rsidRPr="009160F6" w:rsidR="004675B3">
        <w:rPr>
          <w:rFonts w:ascii="Arial" w:hAnsi="Arial" w:cs="Arial"/>
          <w:b/>
          <w:bCs/>
          <w:color w:val="0070C0"/>
          <w:sz w:val="28"/>
          <w:szCs w:val="28"/>
        </w:rPr>
        <w:t xml:space="preserve">[setting name] </w:t>
      </w:r>
      <w:r w:rsidRPr="009160F6" w:rsidR="009160F6">
        <w:rPr>
          <w:rFonts w:ascii="Arial" w:hAnsi="Arial" w:cs="Arial"/>
          <w:b/>
          <w:bCs/>
          <w:sz w:val="28"/>
          <w:szCs w:val="28"/>
        </w:rPr>
        <w:t>Safeguarding Training Record</w:t>
      </w:r>
    </w:p>
    <w:p w:rsidRPr="00F60B22" w:rsidR="00161368" w:rsidP="00026181" w:rsidRDefault="00F60B22" w14:paraId="0E56416B" w14:textId="7A3A021A">
      <w:pPr>
        <w:rPr>
          <w:rFonts w:ascii="Arial" w:hAnsi="Arial" w:cs="Arial"/>
          <w:sz w:val="28"/>
          <w:szCs w:val="28"/>
        </w:rPr>
      </w:pPr>
      <w:r>
        <w:rPr>
          <w:rFonts w:ascii="Arial" w:hAnsi="Arial" w:cs="Arial"/>
          <w:sz w:val="24"/>
          <w:szCs w:val="24"/>
        </w:rPr>
        <w:t>To comply with the requirements of the EY</w:t>
      </w:r>
      <w:r w:rsidR="00205DBB">
        <w:rPr>
          <w:rFonts w:ascii="Arial" w:hAnsi="Arial" w:cs="Arial"/>
          <w:sz w:val="24"/>
          <w:szCs w:val="24"/>
        </w:rPr>
        <w:t xml:space="preserve">FS Statutory Framework (September 2025), </w:t>
      </w:r>
      <w:r w:rsidR="00101573">
        <w:rPr>
          <w:rFonts w:ascii="Arial" w:hAnsi="Arial" w:cs="Arial"/>
          <w:sz w:val="24"/>
          <w:szCs w:val="24"/>
        </w:rPr>
        <w:t>safeguarding policies must include d</w:t>
      </w:r>
      <w:r w:rsidRPr="00F60B22" w:rsidR="00C72BB7">
        <w:rPr>
          <w:rFonts w:ascii="Arial" w:hAnsi="Arial" w:cs="Arial"/>
          <w:sz w:val="24"/>
          <w:szCs w:val="24"/>
        </w:rPr>
        <w:t>etail of how safeguarding training is delivered and how practitioners are supported to put this into practice</w:t>
      </w:r>
      <w:r w:rsidR="00101573">
        <w:rPr>
          <w:rFonts w:ascii="Arial" w:hAnsi="Arial" w:cs="Arial"/>
          <w:sz w:val="24"/>
          <w:szCs w:val="24"/>
        </w:rPr>
        <w:t xml:space="preserve">. Appendix 5 can be used to </w:t>
      </w:r>
      <w:r w:rsidR="009D04A3">
        <w:rPr>
          <w:rFonts w:ascii="Arial" w:hAnsi="Arial" w:cs="Arial"/>
          <w:sz w:val="24"/>
          <w:szCs w:val="24"/>
        </w:rPr>
        <w:t xml:space="preserve">complete these details. </w:t>
      </w:r>
    </w:p>
    <w:p w:rsidR="003F0007" w:rsidP="00026181" w:rsidRDefault="003F0007" w14:paraId="62C466BF" w14:textId="77777777">
      <w:pPr>
        <w:rPr>
          <w:rFonts w:ascii="Arial" w:hAnsi="Arial" w:cs="Arial"/>
          <w:sz w:val="24"/>
          <w:szCs w:val="24"/>
        </w:rPr>
      </w:pPr>
    </w:p>
    <w:tbl>
      <w:tblPr>
        <w:tblStyle w:val="TableGrid"/>
        <w:tblW w:w="13953" w:type="dxa"/>
        <w:tblInd w:w="-5" w:type="dxa"/>
        <w:tblLook w:val="04A0" w:firstRow="1" w:lastRow="0" w:firstColumn="1" w:lastColumn="0" w:noHBand="0" w:noVBand="1"/>
      </w:tblPr>
      <w:tblGrid>
        <w:gridCol w:w="3021"/>
        <w:gridCol w:w="2455"/>
        <w:gridCol w:w="3686"/>
        <w:gridCol w:w="1470"/>
        <w:gridCol w:w="3321"/>
      </w:tblGrid>
      <w:tr w:rsidRPr="006808A4" w:rsidR="008D3B1A" w:rsidTr="008D3B1A" w14:paraId="17299BEE" w14:textId="3747A8D2">
        <w:tc>
          <w:tcPr>
            <w:tcW w:w="3021" w:type="dxa"/>
          </w:tcPr>
          <w:p w:rsidRPr="00E43ABA" w:rsidR="008D3B1A" w:rsidP="00CF635C" w:rsidRDefault="008D3B1A" w14:paraId="4048499A" w14:textId="0B633123">
            <w:pPr>
              <w:rPr>
                <w:rFonts w:ascii="Arial" w:hAnsi="Arial" w:cs="Arial"/>
                <w:b/>
                <w:bCs/>
                <w:color w:val="215E99" w:themeColor="text2" w:themeTint="BF"/>
                <w:sz w:val="24"/>
                <w:szCs w:val="24"/>
              </w:rPr>
            </w:pPr>
            <w:r w:rsidRPr="00E43ABA">
              <w:rPr>
                <w:rFonts w:ascii="Arial" w:hAnsi="Arial" w:cs="Arial"/>
                <w:b/>
                <w:bCs/>
                <w:sz w:val="24"/>
                <w:szCs w:val="24"/>
              </w:rPr>
              <w:t>Staff safeguarding training</w:t>
            </w:r>
            <w:r>
              <w:rPr>
                <w:rFonts w:ascii="Arial" w:hAnsi="Arial" w:cs="Arial"/>
                <w:b/>
                <w:bCs/>
                <w:sz w:val="24"/>
                <w:szCs w:val="24"/>
              </w:rPr>
              <w:t xml:space="preserve"> schedule</w:t>
            </w:r>
            <w:r w:rsidR="00120D5A">
              <w:rPr>
                <w:rFonts w:ascii="Arial" w:hAnsi="Arial" w:cs="Arial"/>
                <w:b/>
                <w:bCs/>
                <w:sz w:val="24"/>
                <w:szCs w:val="24"/>
              </w:rPr>
              <w:t xml:space="preserve"> and attendees</w:t>
            </w:r>
          </w:p>
        </w:tc>
        <w:tc>
          <w:tcPr>
            <w:tcW w:w="2455" w:type="dxa"/>
          </w:tcPr>
          <w:p w:rsidR="008D3B1A" w:rsidP="00CF635C" w:rsidRDefault="008D3B1A" w14:paraId="241C42E2" w14:textId="5DE4E7C0">
            <w:pPr>
              <w:rPr>
                <w:rFonts w:ascii="Arial" w:hAnsi="Arial" w:cs="Arial"/>
                <w:b/>
                <w:bCs/>
                <w:sz w:val="24"/>
                <w:szCs w:val="24"/>
              </w:rPr>
            </w:pPr>
            <w:r>
              <w:rPr>
                <w:rFonts w:ascii="Arial" w:hAnsi="Arial" w:cs="Arial"/>
                <w:b/>
                <w:bCs/>
                <w:sz w:val="24"/>
                <w:szCs w:val="24"/>
              </w:rPr>
              <w:t>Delivered by</w:t>
            </w:r>
          </w:p>
        </w:tc>
        <w:tc>
          <w:tcPr>
            <w:tcW w:w="3686" w:type="dxa"/>
          </w:tcPr>
          <w:p w:rsidR="008D3B1A" w:rsidP="00CF635C" w:rsidRDefault="008D3B1A" w14:paraId="5931F4D0" w14:textId="2D5EACE9">
            <w:pPr>
              <w:rPr>
                <w:rFonts w:ascii="Arial" w:hAnsi="Arial" w:cs="Arial"/>
                <w:b/>
                <w:bCs/>
                <w:sz w:val="24"/>
                <w:szCs w:val="24"/>
              </w:rPr>
            </w:pPr>
            <w:r>
              <w:rPr>
                <w:rFonts w:ascii="Arial" w:hAnsi="Arial" w:cs="Arial"/>
                <w:b/>
                <w:bCs/>
                <w:sz w:val="24"/>
                <w:szCs w:val="24"/>
              </w:rPr>
              <w:t>Type of training</w:t>
            </w:r>
          </w:p>
          <w:p w:rsidRPr="00B4755E" w:rsidR="008D3B1A" w:rsidP="00CF635C" w:rsidRDefault="008D3B1A" w14:paraId="4E7B50EB" w14:textId="591CEB49">
            <w:pPr>
              <w:rPr>
                <w:rFonts w:ascii="Arial" w:hAnsi="Arial" w:cs="Arial"/>
                <w:i/>
                <w:iCs/>
                <w:sz w:val="24"/>
                <w:szCs w:val="24"/>
              </w:rPr>
            </w:pPr>
            <w:r>
              <w:rPr>
                <w:rFonts w:ascii="Arial" w:hAnsi="Arial" w:cs="Arial"/>
                <w:i/>
                <w:iCs/>
                <w:sz w:val="24"/>
                <w:szCs w:val="24"/>
              </w:rPr>
              <w:t>(Team meeting/webinar/e-learning/consultant/safeguarding organisation)</w:t>
            </w:r>
          </w:p>
        </w:tc>
        <w:tc>
          <w:tcPr>
            <w:tcW w:w="1470" w:type="dxa"/>
          </w:tcPr>
          <w:p w:rsidRPr="006808A4" w:rsidR="008D3B1A" w:rsidP="00CF635C" w:rsidRDefault="008D3B1A" w14:paraId="303C5F87" w14:textId="5E9D2AAE">
            <w:pPr>
              <w:rPr>
                <w:rFonts w:ascii="Arial" w:hAnsi="Arial" w:cs="Arial"/>
                <w:b/>
                <w:bCs/>
                <w:color w:val="215E99" w:themeColor="text2" w:themeTint="BF"/>
                <w:sz w:val="24"/>
                <w:szCs w:val="24"/>
              </w:rPr>
            </w:pPr>
            <w:r w:rsidRPr="006808A4">
              <w:rPr>
                <w:rFonts w:ascii="Arial" w:hAnsi="Arial" w:cs="Arial"/>
                <w:b/>
                <w:bCs/>
                <w:sz w:val="24"/>
                <w:szCs w:val="24"/>
              </w:rPr>
              <w:t xml:space="preserve">Date completed </w:t>
            </w:r>
          </w:p>
        </w:tc>
        <w:tc>
          <w:tcPr>
            <w:tcW w:w="3321" w:type="dxa"/>
          </w:tcPr>
          <w:p w:rsidRPr="006808A4" w:rsidR="008D3B1A" w:rsidP="00CF635C" w:rsidRDefault="00EC7170" w14:paraId="532452EF" w14:textId="09F2D75A">
            <w:pPr>
              <w:rPr>
                <w:rFonts w:ascii="Arial" w:hAnsi="Arial" w:cs="Arial"/>
                <w:b/>
                <w:bCs/>
                <w:sz w:val="24"/>
                <w:szCs w:val="24"/>
              </w:rPr>
            </w:pPr>
            <w:r>
              <w:rPr>
                <w:rFonts w:ascii="Arial" w:hAnsi="Arial" w:cs="Arial"/>
                <w:b/>
                <w:bCs/>
                <w:sz w:val="24"/>
                <w:szCs w:val="24"/>
              </w:rPr>
              <w:t>Follow Up Actions</w:t>
            </w:r>
          </w:p>
        </w:tc>
      </w:tr>
      <w:tr w:rsidR="008D3B1A" w:rsidTr="008D3B1A" w14:paraId="4204ADF7" w14:textId="74E1B2C7">
        <w:tc>
          <w:tcPr>
            <w:tcW w:w="3021" w:type="dxa"/>
          </w:tcPr>
          <w:p w:rsidR="008D3B1A" w:rsidP="00CF635C" w:rsidRDefault="0085540A" w14:paraId="5825E5D9" w14:textId="2FF94136">
            <w:pPr>
              <w:rPr>
                <w:rFonts w:ascii="Arial" w:hAnsi="Arial" w:cs="Arial"/>
                <w:i/>
                <w:iCs/>
                <w:color w:val="0070C0"/>
                <w:sz w:val="24"/>
                <w:szCs w:val="24"/>
              </w:rPr>
            </w:pPr>
            <w:r>
              <w:rPr>
                <w:rFonts w:ascii="Arial" w:hAnsi="Arial" w:cs="Arial"/>
                <w:i/>
                <w:iCs/>
                <w:color w:val="0070C0"/>
                <w:sz w:val="24"/>
                <w:szCs w:val="24"/>
              </w:rPr>
              <w:t xml:space="preserve">E.g. </w:t>
            </w:r>
            <w:r w:rsidRPr="000A18CB" w:rsidR="000A18CB">
              <w:rPr>
                <w:rFonts w:ascii="Arial" w:hAnsi="Arial" w:cs="Arial"/>
                <w:i/>
                <w:iCs/>
                <w:color w:val="0070C0"/>
                <w:sz w:val="24"/>
                <w:szCs w:val="24"/>
              </w:rPr>
              <w:t>Level 1 safeguarding refresher</w:t>
            </w:r>
          </w:p>
          <w:p w:rsidR="007F6665" w:rsidP="00CF635C" w:rsidRDefault="007F6665" w14:paraId="3B109740" w14:textId="77777777">
            <w:pPr>
              <w:rPr>
                <w:rFonts w:ascii="Arial" w:hAnsi="Arial" w:cs="Arial"/>
                <w:i/>
                <w:iCs/>
                <w:color w:val="0070C0"/>
                <w:sz w:val="24"/>
                <w:szCs w:val="24"/>
              </w:rPr>
            </w:pPr>
          </w:p>
          <w:p w:rsidRPr="000A18CB" w:rsidR="00120D5A" w:rsidP="00CF635C" w:rsidRDefault="00120D5A" w14:paraId="324FC3CA" w14:textId="76153CCD">
            <w:pPr>
              <w:rPr>
                <w:rFonts w:ascii="Arial" w:hAnsi="Arial" w:cs="Arial"/>
                <w:i/>
                <w:iCs/>
                <w:color w:val="0070C0"/>
                <w:sz w:val="24"/>
                <w:szCs w:val="24"/>
              </w:rPr>
            </w:pPr>
            <w:r>
              <w:rPr>
                <w:rFonts w:ascii="Arial" w:hAnsi="Arial" w:cs="Arial"/>
                <w:i/>
                <w:iCs/>
                <w:color w:val="0070C0"/>
                <w:sz w:val="24"/>
                <w:szCs w:val="24"/>
              </w:rPr>
              <w:t>All staff</w:t>
            </w:r>
          </w:p>
        </w:tc>
        <w:tc>
          <w:tcPr>
            <w:tcW w:w="2455" w:type="dxa"/>
          </w:tcPr>
          <w:p w:rsidRPr="000A18CB" w:rsidR="008D3B1A" w:rsidP="00CF635C" w:rsidRDefault="000A18CB" w14:paraId="3AF4A39D" w14:textId="2B75FD89">
            <w:pPr>
              <w:rPr>
                <w:rFonts w:ascii="Arial" w:hAnsi="Arial" w:cs="Arial"/>
                <w:b/>
                <w:bCs/>
                <w:i/>
                <w:iCs/>
                <w:color w:val="215E99" w:themeColor="text2" w:themeTint="BF"/>
                <w:sz w:val="24"/>
                <w:szCs w:val="24"/>
              </w:rPr>
            </w:pPr>
            <w:r w:rsidRPr="000A18CB">
              <w:rPr>
                <w:rFonts w:ascii="Arial" w:hAnsi="Arial" w:cs="Arial"/>
                <w:b/>
                <w:bCs/>
                <w:i/>
                <w:iCs/>
                <w:color w:val="215E99" w:themeColor="text2" w:themeTint="BF"/>
                <w:sz w:val="24"/>
                <w:szCs w:val="24"/>
              </w:rPr>
              <w:t>CSCP</w:t>
            </w:r>
          </w:p>
        </w:tc>
        <w:tc>
          <w:tcPr>
            <w:tcW w:w="3686" w:type="dxa"/>
          </w:tcPr>
          <w:p w:rsidRPr="000A18CB" w:rsidR="008D3B1A" w:rsidP="00CF635C" w:rsidRDefault="000A18CB" w14:paraId="16F3160C" w14:textId="14A00572">
            <w:pPr>
              <w:rPr>
                <w:rFonts w:ascii="Arial" w:hAnsi="Arial" w:cs="Arial"/>
                <w:b/>
                <w:bCs/>
                <w:i/>
                <w:iCs/>
                <w:color w:val="215E99" w:themeColor="text2" w:themeTint="BF"/>
                <w:sz w:val="24"/>
                <w:szCs w:val="24"/>
              </w:rPr>
            </w:pPr>
            <w:r w:rsidRPr="000A18CB">
              <w:rPr>
                <w:rFonts w:ascii="Arial" w:hAnsi="Arial" w:cs="Arial"/>
                <w:b/>
                <w:bCs/>
                <w:i/>
                <w:iCs/>
                <w:color w:val="215E99" w:themeColor="text2" w:themeTint="BF"/>
                <w:sz w:val="24"/>
                <w:szCs w:val="24"/>
              </w:rPr>
              <w:t>E-Learning</w:t>
            </w:r>
          </w:p>
        </w:tc>
        <w:tc>
          <w:tcPr>
            <w:tcW w:w="1470" w:type="dxa"/>
          </w:tcPr>
          <w:p w:rsidRPr="000A18CB" w:rsidR="008D3B1A" w:rsidP="00CF635C" w:rsidRDefault="000A18CB" w14:paraId="3916FD6A" w14:textId="361F265B">
            <w:pPr>
              <w:rPr>
                <w:rFonts w:ascii="Arial" w:hAnsi="Arial" w:cs="Arial"/>
                <w:b/>
                <w:bCs/>
                <w:i/>
                <w:iCs/>
                <w:color w:val="215E99" w:themeColor="text2" w:themeTint="BF"/>
                <w:sz w:val="24"/>
                <w:szCs w:val="24"/>
              </w:rPr>
            </w:pPr>
            <w:r w:rsidRPr="000A18CB">
              <w:rPr>
                <w:rFonts w:ascii="Arial" w:hAnsi="Arial" w:cs="Arial"/>
                <w:b/>
                <w:bCs/>
                <w:i/>
                <w:iCs/>
                <w:color w:val="215E99" w:themeColor="text2" w:themeTint="BF"/>
                <w:sz w:val="24"/>
                <w:szCs w:val="24"/>
              </w:rPr>
              <w:t>01/09/25</w:t>
            </w:r>
          </w:p>
        </w:tc>
        <w:tc>
          <w:tcPr>
            <w:tcW w:w="3321" w:type="dxa"/>
          </w:tcPr>
          <w:p w:rsidR="008D3B1A" w:rsidP="00CF635C" w:rsidRDefault="000A18CB" w14:paraId="36B621C2" w14:textId="77777777">
            <w:pPr>
              <w:rPr>
                <w:rFonts w:ascii="Arial" w:hAnsi="Arial" w:cs="Arial"/>
                <w:b/>
                <w:bCs/>
                <w:i/>
                <w:iCs/>
                <w:color w:val="215E99" w:themeColor="text2" w:themeTint="BF"/>
                <w:sz w:val="24"/>
                <w:szCs w:val="24"/>
              </w:rPr>
            </w:pPr>
            <w:r>
              <w:rPr>
                <w:rFonts w:ascii="Arial" w:hAnsi="Arial" w:cs="Arial"/>
                <w:b/>
                <w:bCs/>
                <w:i/>
                <w:iCs/>
                <w:color w:val="215E99" w:themeColor="text2" w:themeTint="BF"/>
                <w:sz w:val="24"/>
                <w:szCs w:val="24"/>
              </w:rPr>
              <w:t>Include questions in supervision and staff meeting</w:t>
            </w:r>
          </w:p>
          <w:p w:rsidRPr="000A18CB" w:rsidR="000A18CB" w:rsidP="00CF635C" w:rsidRDefault="000A18CB" w14:paraId="11946738" w14:textId="7BE472F7">
            <w:pPr>
              <w:rPr>
                <w:rFonts w:ascii="Arial" w:hAnsi="Arial" w:cs="Arial"/>
                <w:b/>
                <w:bCs/>
                <w:i/>
                <w:iCs/>
                <w:color w:val="215E99" w:themeColor="text2" w:themeTint="BF"/>
                <w:sz w:val="24"/>
                <w:szCs w:val="24"/>
              </w:rPr>
            </w:pPr>
            <w:r>
              <w:rPr>
                <w:rFonts w:ascii="Arial" w:hAnsi="Arial" w:cs="Arial"/>
                <w:b/>
                <w:bCs/>
                <w:i/>
                <w:iCs/>
                <w:color w:val="215E99" w:themeColor="text2" w:themeTint="BF"/>
                <w:sz w:val="24"/>
                <w:szCs w:val="24"/>
              </w:rPr>
              <w:t xml:space="preserve">Individual support </w:t>
            </w:r>
            <w:r w:rsidR="00DF3487">
              <w:rPr>
                <w:rFonts w:ascii="Arial" w:hAnsi="Arial" w:cs="Arial"/>
                <w:b/>
                <w:bCs/>
                <w:i/>
                <w:iCs/>
                <w:color w:val="215E99" w:themeColor="text2" w:themeTint="BF"/>
                <w:sz w:val="24"/>
                <w:szCs w:val="24"/>
              </w:rPr>
              <w:t>from line manager when required</w:t>
            </w:r>
          </w:p>
        </w:tc>
      </w:tr>
      <w:tr w:rsidR="008D3B1A" w:rsidTr="008D3B1A" w14:paraId="311505A8" w14:textId="05A15264">
        <w:tc>
          <w:tcPr>
            <w:tcW w:w="3021" w:type="dxa"/>
          </w:tcPr>
          <w:p w:rsidR="008D3B1A" w:rsidP="00CF635C" w:rsidRDefault="0085540A" w14:paraId="20C661C9" w14:textId="6A490CF0">
            <w:pPr>
              <w:rPr>
                <w:rFonts w:ascii="Arial" w:hAnsi="Arial" w:cs="Arial"/>
                <w:i/>
                <w:iCs/>
                <w:color w:val="0070C0"/>
                <w:sz w:val="24"/>
                <w:szCs w:val="24"/>
              </w:rPr>
            </w:pPr>
            <w:r>
              <w:rPr>
                <w:rFonts w:ascii="Arial" w:hAnsi="Arial" w:cs="Arial"/>
                <w:i/>
                <w:iCs/>
                <w:color w:val="0070C0"/>
                <w:sz w:val="24"/>
                <w:szCs w:val="24"/>
              </w:rPr>
              <w:t xml:space="preserve">E.g. </w:t>
            </w:r>
            <w:r w:rsidRPr="007F6665" w:rsidR="00FE756C">
              <w:rPr>
                <w:rFonts w:ascii="Arial" w:hAnsi="Arial" w:cs="Arial"/>
                <w:i/>
                <w:iCs/>
                <w:color w:val="0070C0"/>
                <w:sz w:val="24"/>
                <w:szCs w:val="24"/>
              </w:rPr>
              <w:t>Intr</w:t>
            </w:r>
            <w:r w:rsidRPr="007F6665" w:rsidR="00120D5A">
              <w:rPr>
                <w:rFonts w:ascii="Arial" w:hAnsi="Arial" w:cs="Arial"/>
                <w:i/>
                <w:iCs/>
                <w:color w:val="0070C0"/>
                <w:sz w:val="24"/>
                <w:szCs w:val="24"/>
              </w:rPr>
              <w:t>oduction to safeguarding in the early years</w:t>
            </w:r>
          </w:p>
          <w:p w:rsidRPr="007F6665" w:rsidR="007F6665" w:rsidP="00CF635C" w:rsidRDefault="007F6665" w14:paraId="105F15F1" w14:textId="77777777">
            <w:pPr>
              <w:rPr>
                <w:rFonts w:ascii="Arial" w:hAnsi="Arial" w:cs="Arial"/>
                <w:i/>
                <w:iCs/>
                <w:color w:val="0070C0"/>
                <w:sz w:val="24"/>
                <w:szCs w:val="24"/>
              </w:rPr>
            </w:pPr>
          </w:p>
          <w:p w:rsidRPr="007F6665" w:rsidR="00120D5A" w:rsidP="00CF635C" w:rsidRDefault="00120D5A" w14:paraId="4892AA22" w14:textId="3467F084">
            <w:pPr>
              <w:rPr>
                <w:rFonts w:ascii="Arial" w:hAnsi="Arial" w:cs="Arial"/>
                <w:i/>
                <w:iCs/>
                <w:color w:val="0070C0"/>
                <w:sz w:val="24"/>
                <w:szCs w:val="24"/>
              </w:rPr>
            </w:pPr>
            <w:r w:rsidRPr="007F6665">
              <w:rPr>
                <w:rFonts w:ascii="Arial" w:hAnsi="Arial" w:cs="Arial"/>
                <w:i/>
                <w:iCs/>
                <w:color w:val="0070C0"/>
                <w:sz w:val="24"/>
                <w:szCs w:val="24"/>
              </w:rPr>
              <w:t>All volunteers</w:t>
            </w:r>
          </w:p>
        </w:tc>
        <w:tc>
          <w:tcPr>
            <w:tcW w:w="2455" w:type="dxa"/>
          </w:tcPr>
          <w:p w:rsidRPr="007F6665" w:rsidR="008D3B1A" w:rsidP="00CF635C" w:rsidRDefault="00120D5A" w14:paraId="3D56EED9" w14:textId="3C3A34D3">
            <w:pPr>
              <w:rPr>
                <w:rFonts w:ascii="Arial" w:hAnsi="Arial" w:cs="Arial"/>
                <w:b/>
                <w:bCs/>
                <w:i/>
                <w:iCs/>
                <w:color w:val="0070C0"/>
                <w:sz w:val="24"/>
                <w:szCs w:val="24"/>
              </w:rPr>
            </w:pPr>
            <w:r w:rsidRPr="007F6665">
              <w:rPr>
                <w:rFonts w:ascii="Arial" w:hAnsi="Arial" w:cs="Arial"/>
                <w:b/>
                <w:bCs/>
                <w:i/>
                <w:iCs/>
                <w:color w:val="0070C0"/>
                <w:sz w:val="24"/>
                <w:szCs w:val="24"/>
              </w:rPr>
              <w:t>NSPCC</w:t>
            </w:r>
          </w:p>
        </w:tc>
        <w:tc>
          <w:tcPr>
            <w:tcW w:w="3686" w:type="dxa"/>
          </w:tcPr>
          <w:p w:rsidRPr="007F6665" w:rsidR="008D3B1A" w:rsidP="00CF635C" w:rsidRDefault="00120D5A" w14:paraId="7AC82AA4" w14:textId="4DA39813">
            <w:pPr>
              <w:rPr>
                <w:rFonts w:ascii="Arial" w:hAnsi="Arial" w:cs="Arial"/>
                <w:b/>
                <w:bCs/>
                <w:i/>
                <w:iCs/>
                <w:color w:val="0070C0"/>
                <w:sz w:val="24"/>
                <w:szCs w:val="24"/>
              </w:rPr>
            </w:pPr>
            <w:r w:rsidRPr="007F6665">
              <w:rPr>
                <w:rFonts w:ascii="Arial" w:hAnsi="Arial" w:cs="Arial"/>
                <w:b/>
                <w:bCs/>
                <w:i/>
                <w:iCs/>
                <w:color w:val="0070C0"/>
                <w:sz w:val="24"/>
                <w:szCs w:val="24"/>
              </w:rPr>
              <w:t>Online</w:t>
            </w:r>
          </w:p>
        </w:tc>
        <w:tc>
          <w:tcPr>
            <w:tcW w:w="1470" w:type="dxa"/>
          </w:tcPr>
          <w:p w:rsidRPr="007F6665" w:rsidR="008D3B1A" w:rsidP="00CF635C" w:rsidRDefault="00120D5A" w14:paraId="3D95A62E" w14:textId="6B8BCF63">
            <w:pPr>
              <w:rPr>
                <w:rFonts w:ascii="Arial" w:hAnsi="Arial" w:cs="Arial"/>
                <w:b/>
                <w:bCs/>
                <w:i/>
                <w:iCs/>
                <w:color w:val="0070C0"/>
                <w:sz w:val="24"/>
                <w:szCs w:val="24"/>
              </w:rPr>
            </w:pPr>
            <w:r w:rsidRPr="007F6665">
              <w:rPr>
                <w:rFonts w:ascii="Arial" w:hAnsi="Arial" w:cs="Arial"/>
                <w:b/>
                <w:bCs/>
                <w:i/>
                <w:iCs/>
                <w:color w:val="0070C0"/>
                <w:sz w:val="24"/>
                <w:szCs w:val="24"/>
              </w:rPr>
              <w:t>01/09/25</w:t>
            </w:r>
          </w:p>
        </w:tc>
        <w:tc>
          <w:tcPr>
            <w:tcW w:w="3321" w:type="dxa"/>
          </w:tcPr>
          <w:p w:rsidRPr="007F6665" w:rsidR="008D3B1A" w:rsidP="00CF635C" w:rsidRDefault="007F6665" w14:paraId="75083985" w14:textId="77777777">
            <w:pPr>
              <w:rPr>
                <w:rFonts w:ascii="Arial" w:hAnsi="Arial" w:cs="Arial"/>
                <w:b/>
                <w:bCs/>
                <w:i/>
                <w:iCs/>
                <w:color w:val="0070C0"/>
                <w:sz w:val="24"/>
                <w:szCs w:val="24"/>
              </w:rPr>
            </w:pPr>
            <w:r w:rsidRPr="007F6665">
              <w:rPr>
                <w:rFonts w:ascii="Arial" w:hAnsi="Arial" w:cs="Arial"/>
                <w:b/>
                <w:bCs/>
                <w:i/>
                <w:iCs/>
                <w:color w:val="0070C0"/>
                <w:sz w:val="24"/>
                <w:szCs w:val="24"/>
              </w:rPr>
              <w:t>Follow up questions and answer any queries</w:t>
            </w:r>
          </w:p>
          <w:p w:rsidRPr="007F6665" w:rsidR="007F6665" w:rsidP="00CF635C" w:rsidRDefault="007F6665" w14:paraId="18E26ECB" w14:textId="0E95747C">
            <w:pPr>
              <w:rPr>
                <w:rFonts w:ascii="Arial" w:hAnsi="Arial" w:cs="Arial"/>
                <w:b/>
                <w:bCs/>
                <w:i/>
                <w:iCs/>
                <w:color w:val="0070C0"/>
                <w:sz w:val="24"/>
                <w:szCs w:val="24"/>
              </w:rPr>
            </w:pPr>
            <w:r w:rsidRPr="007F6665">
              <w:rPr>
                <w:rFonts w:ascii="Arial" w:hAnsi="Arial" w:cs="Arial"/>
                <w:b/>
                <w:bCs/>
                <w:i/>
                <w:iCs/>
                <w:color w:val="0070C0"/>
                <w:sz w:val="24"/>
                <w:szCs w:val="24"/>
              </w:rPr>
              <w:t>Signpost to relevant documents and where they are displayed</w:t>
            </w:r>
          </w:p>
        </w:tc>
      </w:tr>
      <w:tr w:rsidR="008D3B1A" w:rsidTr="008D3B1A" w14:paraId="022ECFB4" w14:textId="69BA7ED1">
        <w:tc>
          <w:tcPr>
            <w:tcW w:w="3021" w:type="dxa"/>
          </w:tcPr>
          <w:p w:rsidRPr="006808A4" w:rsidR="008D3B1A" w:rsidP="00CF635C" w:rsidRDefault="008D3B1A" w14:paraId="0E86DACC" w14:textId="29593DAB">
            <w:pPr>
              <w:rPr>
                <w:rFonts w:ascii="Arial" w:hAnsi="Arial" w:cs="Arial"/>
                <w:i/>
                <w:iCs/>
                <w:sz w:val="24"/>
                <w:szCs w:val="24"/>
              </w:rPr>
            </w:pPr>
          </w:p>
        </w:tc>
        <w:tc>
          <w:tcPr>
            <w:tcW w:w="2455" w:type="dxa"/>
          </w:tcPr>
          <w:p w:rsidR="008D3B1A" w:rsidP="00CF635C" w:rsidRDefault="008D3B1A" w14:paraId="6E3008D3" w14:textId="77777777">
            <w:pPr>
              <w:rPr>
                <w:rFonts w:ascii="Arial" w:hAnsi="Arial" w:cs="Arial"/>
                <w:b/>
                <w:bCs/>
                <w:color w:val="215E99" w:themeColor="text2" w:themeTint="BF"/>
                <w:sz w:val="40"/>
                <w:szCs w:val="40"/>
              </w:rPr>
            </w:pPr>
          </w:p>
        </w:tc>
        <w:tc>
          <w:tcPr>
            <w:tcW w:w="3686" w:type="dxa"/>
          </w:tcPr>
          <w:p w:rsidR="008D3B1A" w:rsidP="00CF635C" w:rsidRDefault="008D3B1A" w14:paraId="53F5E20C" w14:textId="58C08EB8">
            <w:pPr>
              <w:rPr>
                <w:rFonts w:ascii="Arial" w:hAnsi="Arial" w:cs="Arial"/>
                <w:b/>
                <w:bCs/>
                <w:color w:val="215E99" w:themeColor="text2" w:themeTint="BF"/>
                <w:sz w:val="40"/>
                <w:szCs w:val="40"/>
              </w:rPr>
            </w:pPr>
          </w:p>
        </w:tc>
        <w:tc>
          <w:tcPr>
            <w:tcW w:w="1470" w:type="dxa"/>
          </w:tcPr>
          <w:p w:rsidR="008D3B1A" w:rsidP="00CF635C" w:rsidRDefault="008D3B1A" w14:paraId="668472A3" w14:textId="7D62D798">
            <w:pPr>
              <w:rPr>
                <w:rFonts w:ascii="Arial" w:hAnsi="Arial" w:cs="Arial"/>
                <w:b/>
                <w:bCs/>
                <w:color w:val="215E99" w:themeColor="text2" w:themeTint="BF"/>
                <w:sz w:val="40"/>
                <w:szCs w:val="40"/>
              </w:rPr>
            </w:pPr>
          </w:p>
        </w:tc>
        <w:tc>
          <w:tcPr>
            <w:tcW w:w="3321" w:type="dxa"/>
          </w:tcPr>
          <w:p w:rsidR="008D3B1A" w:rsidP="00CF635C" w:rsidRDefault="008D3B1A" w14:paraId="329FF6A3" w14:textId="77777777">
            <w:pPr>
              <w:rPr>
                <w:rFonts w:ascii="Arial" w:hAnsi="Arial" w:cs="Arial"/>
                <w:b/>
                <w:bCs/>
                <w:color w:val="215E99" w:themeColor="text2" w:themeTint="BF"/>
                <w:sz w:val="40"/>
                <w:szCs w:val="40"/>
              </w:rPr>
            </w:pPr>
          </w:p>
        </w:tc>
      </w:tr>
    </w:tbl>
    <w:p w:rsidR="003F0007" w:rsidP="00026181" w:rsidRDefault="003F0007" w14:paraId="10810277" w14:textId="77777777">
      <w:pPr>
        <w:rPr>
          <w:rFonts w:ascii="Arial" w:hAnsi="Arial" w:cs="Arial"/>
          <w:sz w:val="24"/>
          <w:szCs w:val="24"/>
        </w:rPr>
      </w:pPr>
    </w:p>
    <w:p w:rsidRPr="00BE7BA8" w:rsidR="00CF635C" w:rsidP="00026181" w:rsidRDefault="00CF635C" w14:paraId="5E734CF3" w14:textId="77777777">
      <w:pPr>
        <w:rPr>
          <w:rFonts w:ascii="Arial" w:hAnsi="Arial" w:cs="Arial"/>
          <w:sz w:val="24"/>
          <w:szCs w:val="24"/>
        </w:rPr>
      </w:pPr>
    </w:p>
    <w:sectPr w:rsidRPr="00BE7BA8" w:rsidR="00CF635C" w:rsidSect="00F60B2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63A8" w:rsidP="00A20136" w:rsidRDefault="00A563A8" w14:paraId="3D8540A0" w14:textId="77777777">
      <w:pPr>
        <w:spacing w:after="0" w:line="240" w:lineRule="auto"/>
      </w:pPr>
      <w:r>
        <w:separator/>
      </w:r>
    </w:p>
  </w:endnote>
  <w:endnote w:type="continuationSeparator" w:id="0">
    <w:p w:rsidR="00A563A8" w:rsidP="00A20136" w:rsidRDefault="00A563A8" w14:paraId="5A7C36A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 w:name="TrebuchetMS">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136" w:rsidP="00A20136" w:rsidRDefault="00A20136" w14:paraId="31A36983" w14:textId="3E0159F3">
    <w:pPr>
      <w:pStyle w:val="Footer"/>
      <w:jc w:val="right"/>
    </w:pPr>
    <w:r>
      <w:t>Coventry City Council</w:t>
    </w:r>
  </w:p>
  <w:p w:rsidR="00A20136" w:rsidP="00A20136" w:rsidRDefault="00A20136" w14:paraId="61A4BC21" w14:textId="217464F1">
    <w:pPr>
      <w:pStyle w:val="Footer"/>
      <w:jc w:val="right"/>
    </w:pPr>
    <w:r>
      <w:t>Early Years: Quality, Improvement and Standards Team</w:t>
    </w:r>
  </w:p>
  <w:p w:rsidR="00A20136" w:rsidP="00A20136" w:rsidRDefault="00A20136" w14:paraId="08BB9295" w14:textId="1A4DEA8C">
    <w:pPr>
      <w:pStyle w:val="Footer"/>
      <w:jc w:val="right"/>
    </w:pPr>
    <w:r>
      <w:t>August 2025</w:t>
    </w:r>
  </w:p>
  <w:p w:rsidR="00A20136" w:rsidRDefault="00A20136" w14:paraId="0DF0413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63A8" w:rsidP="00A20136" w:rsidRDefault="00A563A8" w14:paraId="6E544BA3" w14:textId="77777777">
      <w:pPr>
        <w:spacing w:after="0" w:line="240" w:lineRule="auto"/>
      </w:pPr>
      <w:r>
        <w:separator/>
      </w:r>
    </w:p>
  </w:footnote>
  <w:footnote w:type="continuationSeparator" w:id="0">
    <w:p w:rsidR="00A563A8" w:rsidP="00A20136" w:rsidRDefault="00A563A8" w14:paraId="570F6F9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7AD5"/>
    <w:multiLevelType w:val="hybridMultilevel"/>
    <w:tmpl w:val="2FDEBC8E"/>
    <w:lvl w:ilvl="0" w:tplc="3892C9B2">
      <w:start w:val="1"/>
      <w:numFmt w:val="bullet"/>
      <w:lvlText w:val=""/>
      <w:lvlJc w:val="left"/>
      <w:pPr>
        <w:ind w:left="720" w:hanging="360"/>
      </w:pPr>
      <w:rPr>
        <w:rFonts w:hint="default" w:ascii="Symbol" w:hAnsi="Symbol"/>
      </w:rPr>
    </w:lvl>
    <w:lvl w:ilvl="1" w:tplc="66485B5C">
      <w:start w:val="1"/>
      <w:numFmt w:val="bullet"/>
      <w:lvlText w:val="o"/>
      <w:lvlJc w:val="left"/>
      <w:pPr>
        <w:ind w:left="1440" w:hanging="360"/>
      </w:pPr>
      <w:rPr>
        <w:rFonts w:hint="default" w:ascii="Courier New" w:hAnsi="Courier New"/>
      </w:rPr>
    </w:lvl>
    <w:lvl w:ilvl="2" w:tplc="5A1A1F3C">
      <w:start w:val="1"/>
      <w:numFmt w:val="bullet"/>
      <w:lvlText w:val=""/>
      <w:lvlJc w:val="left"/>
      <w:pPr>
        <w:ind w:left="2160" w:hanging="360"/>
      </w:pPr>
      <w:rPr>
        <w:rFonts w:hint="default" w:ascii="Wingdings" w:hAnsi="Wingdings"/>
      </w:rPr>
    </w:lvl>
    <w:lvl w:ilvl="3" w:tplc="CCEE6988">
      <w:start w:val="1"/>
      <w:numFmt w:val="bullet"/>
      <w:lvlText w:val=""/>
      <w:lvlJc w:val="left"/>
      <w:pPr>
        <w:ind w:left="2880" w:hanging="360"/>
      </w:pPr>
      <w:rPr>
        <w:rFonts w:hint="default" w:ascii="Symbol" w:hAnsi="Symbol"/>
      </w:rPr>
    </w:lvl>
    <w:lvl w:ilvl="4" w:tplc="FFB68C06">
      <w:start w:val="1"/>
      <w:numFmt w:val="bullet"/>
      <w:lvlText w:val="o"/>
      <w:lvlJc w:val="left"/>
      <w:pPr>
        <w:ind w:left="3600" w:hanging="360"/>
      </w:pPr>
      <w:rPr>
        <w:rFonts w:hint="default" w:ascii="Courier New" w:hAnsi="Courier New"/>
      </w:rPr>
    </w:lvl>
    <w:lvl w:ilvl="5" w:tplc="5A5CE8C2">
      <w:start w:val="1"/>
      <w:numFmt w:val="bullet"/>
      <w:lvlText w:val=""/>
      <w:lvlJc w:val="left"/>
      <w:pPr>
        <w:ind w:left="4320" w:hanging="360"/>
      </w:pPr>
      <w:rPr>
        <w:rFonts w:hint="default" w:ascii="Wingdings" w:hAnsi="Wingdings"/>
      </w:rPr>
    </w:lvl>
    <w:lvl w:ilvl="6" w:tplc="DB609C74">
      <w:start w:val="1"/>
      <w:numFmt w:val="bullet"/>
      <w:lvlText w:val=""/>
      <w:lvlJc w:val="left"/>
      <w:pPr>
        <w:ind w:left="5040" w:hanging="360"/>
      </w:pPr>
      <w:rPr>
        <w:rFonts w:hint="default" w:ascii="Symbol" w:hAnsi="Symbol"/>
      </w:rPr>
    </w:lvl>
    <w:lvl w:ilvl="7" w:tplc="82AA5104">
      <w:start w:val="1"/>
      <w:numFmt w:val="bullet"/>
      <w:lvlText w:val="o"/>
      <w:lvlJc w:val="left"/>
      <w:pPr>
        <w:ind w:left="5760" w:hanging="360"/>
      </w:pPr>
      <w:rPr>
        <w:rFonts w:hint="default" w:ascii="Courier New" w:hAnsi="Courier New"/>
      </w:rPr>
    </w:lvl>
    <w:lvl w:ilvl="8" w:tplc="90267670">
      <w:start w:val="1"/>
      <w:numFmt w:val="bullet"/>
      <w:lvlText w:val=""/>
      <w:lvlJc w:val="left"/>
      <w:pPr>
        <w:ind w:left="6480" w:hanging="360"/>
      </w:pPr>
      <w:rPr>
        <w:rFonts w:hint="default" w:ascii="Wingdings" w:hAnsi="Wingdings"/>
      </w:rPr>
    </w:lvl>
  </w:abstractNum>
  <w:abstractNum w:abstractNumId="1" w15:restartNumberingAfterBreak="0">
    <w:nsid w:val="074F11CD"/>
    <w:multiLevelType w:val="hybridMultilevel"/>
    <w:tmpl w:val="90628ECA"/>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78747C"/>
    <w:multiLevelType w:val="multilevel"/>
    <w:tmpl w:val="09AECE3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23008C"/>
    <w:multiLevelType w:val="hybridMultilevel"/>
    <w:tmpl w:val="53A44462"/>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0E6B5149"/>
    <w:multiLevelType w:val="hybridMultilevel"/>
    <w:tmpl w:val="1E306F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95A38DE"/>
    <w:multiLevelType w:val="hybridMultilevel"/>
    <w:tmpl w:val="E9B45472"/>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19FA5083"/>
    <w:multiLevelType w:val="hybridMultilevel"/>
    <w:tmpl w:val="D3EED8C0"/>
    <w:lvl w:ilvl="0" w:tplc="08090001">
      <w:start w:val="1"/>
      <w:numFmt w:val="bullet"/>
      <w:lvlText w:val=""/>
      <w:lvlJc w:val="left"/>
      <w:pPr>
        <w:ind w:left="786" w:hanging="360"/>
      </w:pPr>
      <w:rPr>
        <w:rFonts w:hint="default" w:ascii="Symbol" w:hAnsi="Symbol"/>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7" w15:restartNumberingAfterBreak="0">
    <w:nsid w:val="1ACB0755"/>
    <w:multiLevelType w:val="hybridMultilevel"/>
    <w:tmpl w:val="E7FE7C7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1B9A1039"/>
    <w:multiLevelType w:val="hybridMultilevel"/>
    <w:tmpl w:val="324E42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DAF73D8"/>
    <w:multiLevelType w:val="hybridMultilevel"/>
    <w:tmpl w:val="0176860E"/>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10" w15:restartNumberingAfterBreak="0">
    <w:nsid w:val="21CA01B5"/>
    <w:multiLevelType w:val="hybridMultilevel"/>
    <w:tmpl w:val="729C4E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61E15A5"/>
    <w:multiLevelType w:val="hybridMultilevel"/>
    <w:tmpl w:val="2D5434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283D655F"/>
    <w:multiLevelType w:val="hybridMultilevel"/>
    <w:tmpl w:val="6DB89868"/>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2A663A87"/>
    <w:multiLevelType w:val="hybridMultilevel"/>
    <w:tmpl w:val="12F82BF2"/>
    <w:lvl w:ilvl="0" w:tplc="08090005">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14" w15:restartNumberingAfterBreak="0">
    <w:nsid w:val="2C2532CB"/>
    <w:multiLevelType w:val="hybridMultilevel"/>
    <w:tmpl w:val="374A84AC"/>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15" w15:restartNumberingAfterBreak="0">
    <w:nsid w:val="2D5C6DBC"/>
    <w:multiLevelType w:val="hybridMultilevel"/>
    <w:tmpl w:val="0D6417B8"/>
    <w:lvl w:ilvl="0" w:tplc="08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4A7E2A"/>
    <w:multiLevelType w:val="hybridMultilevel"/>
    <w:tmpl w:val="DBAAC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013048"/>
    <w:multiLevelType w:val="hybridMultilevel"/>
    <w:tmpl w:val="11FEC2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1DC745B"/>
    <w:multiLevelType w:val="hybridMultilevel"/>
    <w:tmpl w:val="32008226"/>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8D1141"/>
    <w:multiLevelType w:val="hybridMultilevel"/>
    <w:tmpl w:val="4F6660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1290961"/>
    <w:multiLevelType w:val="hybridMultilevel"/>
    <w:tmpl w:val="FBD00C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1DC58A7"/>
    <w:multiLevelType w:val="hybridMultilevel"/>
    <w:tmpl w:val="83D4EA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2492D70"/>
    <w:multiLevelType w:val="hybridMultilevel"/>
    <w:tmpl w:val="A2C260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42178B6"/>
    <w:multiLevelType w:val="hybridMultilevel"/>
    <w:tmpl w:val="62444A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746077C"/>
    <w:multiLevelType w:val="hybridMultilevel"/>
    <w:tmpl w:val="7BB8C12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4A712216"/>
    <w:multiLevelType w:val="hybridMultilevel"/>
    <w:tmpl w:val="DF160C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A7E0BAD"/>
    <w:multiLevelType w:val="hybridMultilevel"/>
    <w:tmpl w:val="24D2F9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B947F72"/>
    <w:multiLevelType w:val="hybridMultilevel"/>
    <w:tmpl w:val="ECECD77A"/>
    <w:lvl w:ilvl="0" w:tplc="EE82AB26">
      <w:start w:val="1"/>
      <w:numFmt w:val="bullet"/>
      <w:lvlText w:val=""/>
      <w:lvlJc w:val="left"/>
      <w:pPr>
        <w:ind w:left="720" w:hanging="360"/>
      </w:pPr>
      <w:rPr>
        <w:rFonts w:hint="default" w:ascii="Symbol" w:hAnsi="Symbol"/>
      </w:rPr>
    </w:lvl>
    <w:lvl w:ilvl="1" w:tplc="59F8F0B0">
      <w:start w:val="1"/>
      <w:numFmt w:val="bullet"/>
      <w:lvlText w:val="o"/>
      <w:lvlJc w:val="left"/>
      <w:pPr>
        <w:ind w:left="1440" w:hanging="360"/>
      </w:pPr>
      <w:rPr>
        <w:rFonts w:hint="default" w:ascii="Courier New" w:hAnsi="Courier New"/>
      </w:rPr>
    </w:lvl>
    <w:lvl w:ilvl="2" w:tplc="4BB2708A">
      <w:start w:val="1"/>
      <w:numFmt w:val="bullet"/>
      <w:lvlText w:val=""/>
      <w:lvlJc w:val="left"/>
      <w:pPr>
        <w:ind w:left="2160" w:hanging="360"/>
      </w:pPr>
      <w:rPr>
        <w:rFonts w:hint="default" w:ascii="Wingdings" w:hAnsi="Wingdings"/>
      </w:rPr>
    </w:lvl>
    <w:lvl w:ilvl="3" w:tplc="BB9A8706">
      <w:start w:val="1"/>
      <w:numFmt w:val="bullet"/>
      <w:lvlText w:val=""/>
      <w:lvlJc w:val="left"/>
      <w:pPr>
        <w:ind w:left="2880" w:hanging="360"/>
      </w:pPr>
      <w:rPr>
        <w:rFonts w:hint="default" w:ascii="Symbol" w:hAnsi="Symbol"/>
      </w:rPr>
    </w:lvl>
    <w:lvl w:ilvl="4" w:tplc="5C78C498">
      <w:start w:val="1"/>
      <w:numFmt w:val="bullet"/>
      <w:lvlText w:val="o"/>
      <w:lvlJc w:val="left"/>
      <w:pPr>
        <w:ind w:left="3600" w:hanging="360"/>
      </w:pPr>
      <w:rPr>
        <w:rFonts w:hint="default" w:ascii="Courier New" w:hAnsi="Courier New"/>
      </w:rPr>
    </w:lvl>
    <w:lvl w:ilvl="5" w:tplc="80D86870">
      <w:start w:val="1"/>
      <w:numFmt w:val="bullet"/>
      <w:lvlText w:val=""/>
      <w:lvlJc w:val="left"/>
      <w:pPr>
        <w:ind w:left="4320" w:hanging="360"/>
      </w:pPr>
      <w:rPr>
        <w:rFonts w:hint="default" w:ascii="Wingdings" w:hAnsi="Wingdings"/>
      </w:rPr>
    </w:lvl>
    <w:lvl w:ilvl="6" w:tplc="E8EADE8A">
      <w:start w:val="1"/>
      <w:numFmt w:val="bullet"/>
      <w:lvlText w:val=""/>
      <w:lvlJc w:val="left"/>
      <w:pPr>
        <w:ind w:left="5040" w:hanging="360"/>
      </w:pPr>
      <w:rPr>
        <w:rFonts w:hint="default" w:ascii="Symbol" w:hAnsi="Symbol"/>
      </w:rPr>
    </w:lvl>
    <w:lvl w:ilvl="7" w:tplc="DB0CE5E8">
      <w:start w:val="1"/>
      <w:numFmt w:val="bullet"/>
      <w:lvlText w:val="o"/>
      <w:lvlJc w:val="left"/>
      <w:pPr>
        <w:ind w:left="5760" w:hanging="360"/>
      </w:pPr>
      <w:rPr>
        <w:rFonts w:hint="default" w:ascii="Courier New" w:hAnsi="Courier New"/>
      </w:rPr>
    </w:lvl>
    <w:lvl w:ilvl="8" w:tplc="79787904">
      <w:start w:val="1"/>
      <w:numFmt w:val="bullet"/>
      <w:lvlText w:val=""/>
      <w:lvlJc w:val="left"/>
      <w:pPr>
        <w:ind w:left="6480" w:hanging="360"/>
      </w:pPr>
      <w:rPr>
        <w:rFonts w:hint="default" w:ascii="Wingdings" w:hAnsi="Wingdings"/>
      </w:rPr>
    </w:lvl>
  </w:abstractNum>
  <w:abstractNum w:abstractNumId="28" w15:restartNumberingAfterBreak="0">
    <w:nsid w:val="4FF11C55"/>
    <w:multiLevelType w:val="hybridMultilevel"/>
    <w:tmpl w:val="2C7ABE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3C60EB7"/>
    <w:multiLevelType w:val="hybridMultilevel"/>
    <w:tmpl w:val="22E40A14"/>
    <w:lvl w:ilvl="0" w:tplc="E40E9DB8">
      <w:start w:val="3"/>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BFC26AB"/>
    <w:multiLevelType w:val="hybridMultilevel"/>
    <w:tmpl w:val="E01665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F6F7D2E"/>
    <w:multiLevelType w:val="hybridMultilevel"/>
    <w:tmpl w:val="528C3D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25A3471"/>
    <w:multiLevelType w:val="hybridMultilevel"/>
    <w:tmpl w:val="F70061D6"/>
    <w:lvl w:ilvl="0" w:tplc="E586F4AA">
      <w:start w:val="1"/>
      <w:numFmt w:val="bullet"/>
      <w:lvlText w:val=""/>
      <w:lvlJc w:val="left"/>
      <w:pPr>
        <w:ind w:left="360" w:hanging="360"/>
      </w:pPr>
      <w:rPr>
        <w:rFonts w:hint="default" w:ascii="Symbol" w:hAnsi="Symbol"/>
      </w:rPr>
    </w:lvl>
    <w:lvl w:ilvl="1" w:tplc="C33430CC">
      <w:start w:val="1"/>
      <w:numFmt w:val="bullet"/>
      <w:lvlText w:val="o"/>
      <w:lvlJc w:val="left"/>
      <w:pPr>
        <w:ind w:left="1080" w:hanging="360"/>
      </w:pPr>
      <w:rPr>
        <w:rFonts w:hint="default" w:ascii="Courier New" w:hAnsi="Courier New"/>
      </w:rPr>
    </w:lvl>
    <w:lvl w:ilvl="2" w:tplc="49DE3F2E">
      <w:start w:val="1"/>
      <w:numFmt w:val="bullet"/>
      <w:lvlText w:val=""/>
      <w:lvlJc w:val="left"/>
      <w:pPr>
        <w:ind w:left="1800" w:hanging="360"/>
      </w:pPr>
      <w:rPr>
        <w:rFonts w:hint="default" w:ascii="Wingdings" w:hAnsi="Wingdings"/>
      </w:rPr>
    </w:lvl>
    <w:lvl w:ilvl="3" w:tplc="4F3E8DC4">
      <w:start w:val="1"/>
      <w:numFmt w:val="bullet"/>
      <w:lvlText w:val=""/>
      <w:lvlJc w:val="left"/>
      <w:pPr>
        <w:ind w:left="2520" w:hanging="360"/>
      </w:pPr>
      <w:rPr>
        <w:rFonts w:hint="default" w:ascii="Symbol" w:hAnsi="Symbol"/>
      </w:rPr>
    </w:lvl>
    <w:lvl w:ilvl="4" w:tplc="142EAC10">
      <w:start w:val="1"/>
      <w:numFmt w:val="bullet"/>
      <w:lvlText w:val="o"/>
      <w:lvlJc w:val="left"/>
      <w:pPr>
        <w:ind w:left="3240" w:hanging="360"/>
      </w:pPr>
      <w:rPr>
        <w:rFonts w:hint="default" w:ascii="Courier New" w:hAnsi="Courier New"/>
      </w:rPr>
    </w:lvl>
    <w:lvl w:ilvl="5" w:tplc="4D74DF3C">
      <w:start w:val="1"/>
      <w:numFmt w:val="bullet"/>
      <w:lvlText w:val=""/>
      <w:lvlJc w:val="left"/>
      <w:pPr>
        <w:ind w:left="3960" w:hanging="360"/>
      </w:pPr>
      <w:rPr>
        <w:rFonts w:hint="default" w:ascii="Wingdings" w:hAnsi="Wingdings"/>
      </w:rPr>
    </w:lvl>
    <w:lvl w:ilvl="6" w:tplc="A900092C">
      <w:start w:val="1"/>
      <w:numFmt w:val="bullet"/>
      <w:lvlText w:val=""/>
      <w:lvlJc w:val="left"/>
      <w:pPr>
        <w:ind w:left="4680" w:hanging="360"/>
      </w:pPr>
      <w:rPr>
        <w:rFonts w:hint="default" w:ascii="Symbol" w:hAnsi="Symbol"/>
      </w:rPr>
    </w:lvl>
    <w:lvl w:ilvl="7" w:tplc="412C9398">
      <w:start w:val="1"/>
      <w:numFmt w:val="bullet"/>
      <w:lvlText w:val="o"/>
      <w:lvlJc w:val="left"/>
      <w:pPr>
        <w:ind w:left="5400" w:hanging="360"/>
      </w:pPr>
      <w:rPr>
        <w:rFonts w:hint="default" w:ascii="Courier New" w:hAnsi="Courier New"/>
      </w:rPr>
    </w:lvl>
    <w:lvl w:ilvl="8" w:tplc="BEDA5D7A">
      <w:start w:val="1"/>
      <w:numFmt w:val="bullet"/>
      <w:lvlText w:val=""/>
      <w:lvlJc w:val="left"/>
      <w:pPr>
        <w:ind w:left="6120" w:hanging="360"/>
      </w:pPr>
      <w:rPr>
        <w:rFonts w:hint="default" w:ascii="Wingdings" w:hAnsi="Wingdings"/>
      </w:rPr>
    </w:lvl>
  </w:abstractNum>
  <w:abstractNum w:abstractNumId="33" w15:restartNumberingAfterBreak="0">
    <w:nsid w:val="68B70F20"/>
    <w:multiLevelType w:val="hybridMultilevel"/>
    <w:tmpl w:val="D51E77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B1F5A28"/>
    <w:multiLevelType w:val="hybridMultilevel"/>
    <w:tmpl w:val="D4765970"/>
    <w:lvl w:ilvl="0" w:tplc="08090005">
      <w:start w:val="1"/>
      <w:numFmt w:val="bullet"/>
      <w:lvlText w:val=""/>
      <w:lvlJc w:val="left"/>
      <w:pPr>
        <w:ind w:left="789" w:hanging="360"/>
      </w:pPr>
      <w:rPr>
        <w:rFonts w:hint="default" w:ascii="Wingdings" w:hAnsi="Wingdings"/>
      </w:rPr>
    </w:lvl>
    <w:lvl w:ilvl="1" w:tplc="FFFFFFFF">
      <w:start w:val="1"/>
      <w:numFmt w:val="bullet"/>
      <w:lvlText w:val="o"/>
      <w:lvlJc w:val="left"/>
      <w:pPr>
        <w:ind w:left="1509" w:hanging="360"/>
      </w:pPr>
      <w:rPr>
        <w:rFonts w:hint="default" w:ascii="Courier New" w:hAnsi="Courier New" w:cs="Courier New"/>
      </w:rPr>
    </w:lvl>
    <w:lvl w:ilvl="2" w:tplc="FFFFFFFF">
      <w:start w:val="1"/>
      <w:numFmt w:val="bullet"/>
      <w:lvlText w:val=""/>
      <w:lvlJc w:val="left"/>
      <w:pPr>
        <w:ind w:left="2229" w:hanging="360"/>
      </w:pPr>
      <w:rPr>
        <w:rFonts w:hint="default" w:ascii="Wingdings" w:hAnsi="Wingdings"/>
      </w:rPr>
    </w:lvl>
    <w:lvl w:ilvl="3" w:tplc="FFFFFFFF">
      <w:start w:val="1"/>
      <w:numFmt w:val="bullet"/>
      <w:lvlText w:val=""/>
      <w:lvlJc w:val="left"/>
      <w:pPr>
        <w:ind w:left="2949" w:hanging="360"/>
      </w:pPr>
      <w:rPr>
        <w:rFonts w:hint="default" w:ascii="Symbol" w:hAnsi="Symbol"/>
      </w:rPr>
    </w:lvl>
    <w:lvl w:ilvl="4" w:tplc="FFFFFFFF">
      <w:start w:val="1"/>
      <w:numFmt w:val="bullet"/>
      <w:lvlText w:val="o"/>
      <w:lvlJc w:val="left"/>
      <w:pPr>
        <w:ind w:left="3669" w:hanging="360"/>
      </w:pPr>
      <w:rPr>
        <w:rFonts w:hint="default" w:ascii="Courier New" w:hAnsi="Courier New" w:cs="Courier New"/>
      </w:rPr>
    </w:lvl>
    <w:lvl w:ilvl="5" w:tplc="FFFFFFFF">
      <w:start w:val="1"/>
      <w:numFmt w:val="bullet"/>
      <w:lvlText w:val=""/>
      <w:lvlJc w:val="left"/>
      <w:pPr>
        <w:ind w:left="4389" w:hanging="360"/>
      </w:pPr>
      <w:rPr>
        <w:rFonts w:hint="default" w:ascii="Wingdings" w:hAnsi="Wingdings"/>
      </w:rPr>
    </w:lvl>
    <w:lvl w:ilvl="6" w:tplc="FFFFFFFF">
      <w:start w:val="1"/>
      <w:numFmt w:val="bullet"/>
      <w:lvlText w:val=""/>
      <w:lvlJc w:val="left"/>
      <w:pPr>
        <w:ind w:left="5109" w:hanging="360"/>
      </w:pPr>
      <w:rPr>
        <w:rFonts w:hint="default" w:ascii="Symbol" w:hAnsi="Symbol"/>
      </w:rPr>
    </w:lvl>
    <w:lvl w:ilvl="7" w:tplc="FFFFFFFF">
      <w:start w:val="1"/>
      <w:numFmt w:val="bullet"/>
      <w:lvlText w:val="o"/>
      <w:lvlJc w:val="left"/>
      <w:pPr>
        <w:ind w:left="5829" w:hanging="360"/>
      </w:pPr>
      <w:rPr>
        <w:rFonts w:hint="default" w:ascii="Courier New" w:hAnsi="Courier New" w:cs="Courier New"/>
      </w:rPr>
    </w:lvl>
    <w:lvl w:ilvl="8" w:tplc="FFFFFFFF">
      <w:start w:val="1"/>
      <w:numFmt w:val="bullet"/>
      <w:lvlText w:val=""/>
      <w:lvlJc w:val="left"/>
      <w:pPr>
        <w:ind w:left="6549" w:hanging="360"/>
      </w:pPr>
      <w:rPr>
        <w:rFonts w:hint="default" w:ascii="Wingdings" w:hAnsi="Wingdings"/>
      </w:rPr>
    </w:lvl>
  </w:abstractNum>
  <w:abstractNum w:abstractNumId="35" w15:restartNumberingAfterBreak="0">
    <w:nsid w:val="6E404F6D"/>
    <w:multiLevelType w:val="hybridMultilevel"/>
    <w:tmpl w:val="C2A261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E62724D"/>
    <w:multiLevelType w:val="hybridMultilevel"/>
    <w:tmpl w:val="A6905340"/>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37" w15:restartNumberingAfterBreak="0">
    <w:nsid w:val="70570F58"/>
    <w:multiLevelType w:val="hybridMultilevel"/>
    <w:tmpl w:val="A38837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6C1CD4"/>
    <w:multiLevelType w:val="hybridMultilevel"/>
    <w:tmpl w:val="600050D4"/>
    <w:lvl w:ilvl="0" w:tplc="EB942E88">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6850EEC"/>
    <w:multiLevelType w:val="multilevel"/>
    <w:tmpl w:val="9322F36E"/>
    <w:lvl w:ilvl="0">
      <w:start w:val="1"/>
      <w:numFmt w:val="bullet"/>
      <w:lvlText w:val=""/>
      <w:lvlJc w:val="left"/>
      <w:pPr>
        <w:ind w:left="644" w:hanging="360"/>
      </w:pPr>
      <w:rPr>
        <w:rFonts w:hint="default" w:ascii="Symbol" w:hAnsi="Symbol"/>
      </w:rPr>
    </w:lvl>
    <w:lvl w:ilvl="1">
      <w:start w:val="1"/>
      <w:numFmt w:val="decimal"/>
      <w:isLgl/>
      <w:lvlText w:val="%1.%2"/>
      <w:lvlJc w:val="left"/>
      <w:pPr>
        <w:ind w:left="28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40" w15:restartNumberingAfterBreak="0">
    <w:nsid w:val="77A82D73"/>
    <w:multiLevelType w:val="hybridMultilevel"/>
    <w:tmpl w:val="CFCE8F4E"/>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B35D10"/>
    <w:multiLevelType w:val="hybridMultilevel"/>
    <w:tmpl w:val="F1B42BF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42" w15:restartNumberingAfterBreak="0">
    <w:nsid w:val="78B87E5C"/>
    <w:multiLevelType w:val="hybridMultilevel"/>
    <w:tmpl w:val="A1B63C4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A915F93"/>
    <w:multiLevelType w:val="multilevel"/>
    <w:tmpl w:val="9322F36E"/>
    <w:lvl w:ilvl="0">
      <w:start w:val="1"/>
      <w:numFmt w:val="bullet"/>
      <w:lvlText w:val=""/>
      <w:lvlJc w:val="left"/>
      <w:pPr>
        <w:ind w:left="644" w:hanging="360"/>
      </w:pPr>
      <w:rPr>
        <w:rFonts w:hint="default" w:ascii="Symbol" w:hAnsi="Symbol"/>
      </w:rPr>
    </w:lvl>
    <w:lvl w:ilvl="1">
      <w:start w:val="1"/>
      <w:numFmt w:val="decimal"/>
      <w:isLgl/>
      <w:lvlText w:val="%1.%2"/>
      <w:lvlJc w:val="left"/>
      <w:pPr>
        <w:ind w:left="28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num w:numId="1" w16cid:durableId="281612430">
    <w:abstractNumId w:val="32"/>
  </w:num>
  <w:num w:numId="2" w16cid:durableId="1254705577">
    <w:abstractNumId w:val="5"/>
  </w:num>
  <w:num w:numId="3" w16cid:durableId="749667008">
    <w:abstractNumId w:val="12"/>
  </w:num>
  <w:num w:numId="4" w16cid:durableId="1373339219">
    <w:abstractNumId w:val="26"/>
  </w:num>
  <w:num w:numId="5" w16cid:durableId="1332829643">
    <w:abstractNumId w:val="38"/>
  </w:num>
  <w:num w:numId="6" w16cid:durableId="105152441">
    <w:abstractNumId w:val="21"/>
  </w:num>
  <w:num w:numId="7" w16cid:durableId="740522453">
    <w:abstractNumId w:val="27"/>
  </w:num>
  <w:num w:numId="8" w16cid:durableId="1003357626">
    <w:abstractNumId w:val="36"/>
  </w:num>
  <w:num w:numId="9" w16cid:durableId="184173179">
    <w:abstractNumId w:val="43"/>
  </w:num>
  <w:num w:numId="10" w16cid:durableId="874468707">
    <w:abstractNumId w:val="9"/>
  </w:num>
  <w:num w:numId="11" w16cid:durableId="1652756362">
    <w:abstractNumId w:val="2"/>
  </w:num>
  <w:num w:numId="12" w16cid:durableId="801656849">
    <w:abstractNumId w:val="25"/>
  </w:num>
  <w:num w:numId="13" w16cid:durableId="1018771870">
    <w:abstractNumId w:val="6"/>
  </w:num>
  <w:num w:numId="14" w16cid:durableId="2087798966">
    <w:abstractNumId w:val="28"/>
  </w:num>
  <w:num w:numId="15" w16cid:durableId="711930152">
    <w:abstractNumId w:val="30"/>
  </w:num>
  <w:num w:numId="16" w16cid:durableId="296419489">
    <w:abstractNumId w:val="3"/>
  </w:num>
  <w:num w:numId="17" w16cid:durableId="613366314">
    <w:abstractNumId w:val="42"/>
  </w:num>
  <w:num w:numId="18" w16cid:durableId="1724522814">
    <w:abstractNumId w:val="0"/>
  </w:num>
  <w:num w:numId="19" w16cid:durableId="1835292520">
    <w:abstractNumId w:val="35"/>
  </w:num>
  <w:num w:numId="20" w16cid:durableId="1547646737">
    <w:abstractNumId w:val="17"/>
  </w:num>
  <w:num w:numId="21" w16cid:durableId="1176113420">
    <w:abstractNumId w:val="4"/>
  </w:num>
  <w:num w:numId="22" w16cid:durableId="983123849">
    <w:abstractNumId w:val="18"/>
  </w:num>
  <w:num w:numId="23" w16cid:durableId="172427068">
    <w:abstractNumId w:val="39"/>
  </w:num>
  <w:num w:numId="24" w16cid:durableId="1122387194">
    <w:abstractNumId w:val="19"/>
  </w:num>
  <w:num w:numId="25" w16cid:durableId="1260916166">
    <w:abstractNumId w:val="10"/>
  </w:num>
  <w:num w:numId="26" w16cid:durableId="519515726">
    <w:abstractNumId w:val="31"/>
  </w:num>
  <w:num w:numId="27" w16cid:durableId="1424452792">
    <w:abstractNumId w:val="22"/>
  </w:num>
  <w:num w:numId="28" w16cid:durableId="1757703858">
    <w:abstractNumId w:val="41"/>
  </w:num>
  <w:num w:numId="29" w16cid:durableId="1818374696">
    <w:abstractNumId w:val="33"/>
  </w:num>
  <w:num w:numId="30" w16cid:durableId="666519709">
    <w:abstractNumId w:val="40"/>
  </w:num>
  <w:num w:numId="31" w16cid:durableId="1207789229">
    <w:abstractNumId w:val="34"/>
  </w:num>
  <w:num w:numId="32" w16cid:durableId="871840263">
    <w:abstractNumId w:val="13"/>
  </w:num>
  <w:num w:numId="33" w16cid:durableId="1813326698">
    <w:abstractNumId w:val="20"/>
  </w:num>
  <w:num w:numId="34" w16cid:durableId="12266215">
    <w:abstractNumId w:val="7"/>
  </w:num>
  <w:num w:numId="35" w16cid:durableId="713165598">
    <w:abstractNumId w:val="11"/>
  </w:num>
  <w:num w:numId="36" w16cid:durableId="1344554959">
    <w:abstractNumId w:val="8"/>
  </w:num>
  <w:num w:numId="37" w16cid:durableId="1139691090">
    <w:abstractNumId w:val="14"/>
  </w:num>
  <w:num w:numId="38" w16cid:durableId="856818165">
    <w:abstractNumId w:val="24"/>
  </w:num>
  <w:num w:numId="39" w16cid:durableId="907150742">
    <w:abstractNumId w:val="29"/>
  </w:num>
  <w:num w:numId="40" w16cid:durableId="1188563046">
    <w:abstractNumId w:val="37"/>
  </w:num>
  <w:num w:numId="41" w16cid:durableId="650670091">
    <w:abstractNumId w:val="16"/>
  </w:num>
  <w:num w:numId="42" w16cid:durableId="639581040">
    <w:abstractNumId w:val="15"/>
  </w:num>
  <w:num w:numId="43" w16cid:durableId="553079428">
    <w:abstractNumId w:val="1"/>
  </w:num>
  <w:num w:numId="44" w16cid:durableId="1122118079">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72"/>
    <w:rsid w:val="0000135D"/>
    <w:rsid w:val="00006C0E"/>
    <w:rsid w:val="00011D8B"/>
    <w:rsid w:val="00014D77"/>
    <w:rsid w:val="000239F1"/>
    <w:rsid w:val="00026181"/>
    <w:rsid w:val="00027A54"/>
    <w:rsid w:val="00031307"/>
    <w:rsid w:val="00031ED4"/>
    <w:rsid w:val="000333EC"/>
    <w:rsid w:val="00033E7E"/>
    <w:rsid w:val="00034EE8"/>
    <w:rsid w:val="00035991"/>
    <w:rsid w:val="00036005"/>
    <w:rsid w:val="0003658F"/>
    <w:rsid w:val="000371C0"/>
    <w:rsid w:val="0003771D"/>
    <w:rsid w:val="000378AC"/>
    <w:rsid w:val="000378DD"/>
    <w:rsid w:val="0003792B"/>
    <w:rsid w:val="0004007C"/>
    <w:rsid w:val="00043BE8"/>
    <w:rsid w:val="000462E3"/>
    <w:rsid w:val="00047D7B"/>
    <w:rsid w:val="00050A80"/>
    <w:rsid w:val="00052C08"/>
    <w:rsid w:val="00054087"/>
    <w:rsid w:val="00056C60"/>
    <w:rsid w:val="000576ED"/>
    <w:rsid w:val="000661BD"/>
    <w:rsid w:val="00066304"/>
    <w:rsid w:val="00076FB0"/>
    <w:rsid w:val="00077D6C"/>
    <w:rsid w:val="00077F50"/>
    <w:rsid w:val="00080312"/>
    <w:rsid w:val="00082A09"/>
    <w:rsid w:val="00083D14"/>
    <w:rsid w:val="000849C5"/>
    <w:rsid w:val="00086118"/>
    <w:rsid w:val="00096B00"/>
    <w:rsid w:val="000A18CB"/>
    <w:rsid w:val="000A27B1"/>
    <w:rsid w:val="000A4E68"/>
    <w:rsid w:val="000B2B39"/>
    <w:rsid w:val="000B30F1"/>
    <w:rsid w:val="000B6248"/>
    <w:rsid w:val="000B6F8D"/>
    <w:rsid w:val="000C093A"/>
    <w:rsid w:val="000C23E8"/>
    <w:rsid w:val="000C2B5C"/>
    <w:rsid w:val="000C38B0"/>
    <w:rsid w:val="000D107F"/>
    <w:rsid w:val="000D206B"/>
    <w:rsid w:val="000D530B"/>
    <w:rsid w:val="000D5BC5"/>
    <w:rsid w:val="000D5F36"/>
    <w:rsid w:val="000D6ED8"/>
    <w:rsid w:val="000E01A7"/>
    <w:rsid w:val="000E1548"/>
    <w:rsid w:val="000E16BC"/>
    <w:rsid w:val="000E1FE7"/>
    <w:rsid w:val="000E252E"/>
    <w:rsid w:val="000E381D"/>
    <w:rsid w:val="000E6B54"/>
    <w:rsid w:val="000E74F8"/>
    <w:rsid w:val="000F2FFC"/>
    <w:rsid w:val="000F61BD"/>
    <w:rsid w:val="000F6FAE"/>
    <w:rsid w:val="00101573"/>
    <w:rsid w:val="00102335"/>
    <w:rsid w:val="001029BD"/>
    <w:rsid w:val="00104222"/>
    <w:rsid w:val="00104D9E"/>
    <w:rsid w:val="00107856"/>
    <w:rsid w:val="00113120"/>
    <w:rsid w:val="001154E7"/>
    <w:rsid w:val="00116458"/>
    <w:rsid w:val="00116ECF"/>
    <w:rsid w:val="00120D5A"/>
    <w:rsid w:val="00121E74"/>
    <w:rsid w:val="00126177"/>
    <w:rsid w:val="00126242"/>
    <w:rsid w:val="00126656"/>
    <w:rsid w:val="00135A9A"/>
    <w:rsid w:val="00141846"/>
    <w:rsid w:val="001525A4"/>
    <w:rsid w:val="001545F4"/>
    <w:rsid w:val="00161368"/>
    <w:rsid w:val="00161C24"/>
    <w:rsid w:val="0016433C"/>
    <w:rsid w:val="00167198"/>
    <w:rsid w:val="00170014"/>
    <w:rsid w:val="00171EC9"/>
    <w:rsid w:val="00172EAF"/>
    <w:rsid w:val="00177226"/>
    <w:rsid w:val="0018064C"/>
    <w:rsid w:val="0018186C"/>
    <w:rsid w:val="00191F4D"/>
    <w:rsid w:val="0019324C"/>
    <w:rsid w:val="00194CC1"/>
    <w:rsid w:val="00194E39"/>
    <w:rsid w:val="00194EA3"/>
    <w:rsid w:val="001953F1"/>
    <w:rsid w:val="00196B08"/>
    <w:rsid w:val="0019740A"/>
    <w:rsid w:val="001A1336"/>
    <w:rsid w:val="001A2F0C"/>
    <w:rsid w:val="001A3385"/>
    <w:rsid w:val="001A4432"/>
    <w:rsid w:val="001A7783"/>
    <w:rsid w:val="001A77C6"/>
    <w:rsid w:val="001B5BA3"/>
    <w:rsid w:val="001B6499"/>
    <w:rsid w:val="001C0020"/>
    <w:rsid w:val="001C53F3"/>
    <w:rsid w:val="001C6173"/>
    <w:rsid w:val="001D10A6"/>
    <w:rsid w:val="001D10E9"/>
    <w:rsid w:val="001D38BC"/>
    <w:rsid w:val="001D6C29"/>
    <w:rsid w:val="001E2FB0"/>
    <w:rsid w:val="001E49B5"/>
    <w:rsid w:val="001F097C"/>
    <w:rsid w:val="001F205D"/>
    <w:rsid w:val="001F28A2"/>
    <w:rsid w:val="001F352A"/>
    <w:rsid w:val="001F3E57"/>
    <w:rsid w:val="001F4BA9"/>
    <w:rsid w:val="001F5A65"/>
    <w:rsid w:val="002018AF"/>
    <w:rsid w:val="00202470"/>
    <w:rsid w:val="00205C6E"/>
    <w:rsid w:val="00205DBB"/>
    <w:rsid w:val="00206A1E"/>
    <w:rsid w:val="00210E53"/>
    <w:rsid w:val="002114AC"/>
    <w:rsid w:val="00211DDC"/>
    <w:rsid w:val="00216759"/>
    <w:rsid w:val="00216A97"/>
    <w:rsid w:val="00217794"/>
    <w:rsid w:val="00221896"/>
    <w:rsid w:val="002221B8"/>
    <w:rsid w:val="00223873"/>
    <w:rsid w:val="00226424"/>
    <w:rsid w:val="0023205B"/>
    <w:rsid w:val="002326E3"/>
    <w:rsid w:val="002337C7"/>
    <w:rsid w:val="0023393B"/>
    <w:rsid w:val="00234686"/>
    <w:rsid w:val="00237F7A"/>
    <w:rsid w:val="00240914"/>
    <w:rsid w:val="002411EA"/>
    <w:rsid w:val="00242F73"/>
    <w:rsid w:val="00243626"/>
    <w:rsid w:val="00243BF2"/>
    <w:rsid w:val="00245091"/>
    <w:rsid w:val="002453D4"/>
    <w:rsid w:val="002469A0"/>
    <w:rsid w:val="00250CA7"/>
    <w:rsid w:val="00251ACB"/>
    <w:rsid w:val="002600A4"/>
    <w:rsid w:val="00260E6F"/>
    <w:rsid w:val="002635BC"/>
    <w:rsid w:val="00264289"/>
    <w:rsid w:val="00264A09"/>
    <w:rsid w:val="00265742"/>
    <w:rsid w:val="00270412"/>
    <w:rsid w:val="0027061F"/>
    <w:rsid w:val="00270E31"/>
    <w:rsid w:val="002714EC"/>
    <w:rsid w:val="0027266D"/>
    <w:rsid w:val="00272C24"/>
    <w:rsid w:val="00274271"/>
    <w:rsid w:val="002758E1"/>
    <w:rsid w:val="002843D0"/>
    <w:rsid w:val="00284429"/>
    <w:rsid w:val="00286219"/>
    <w:rsid w:val="00287F31"/>
    <w:rsid w:val="00287FD9"/>
    <w:rsid w:val="00293FB5"/>
    <w:rsid w:val="0029426D"/>
    <w:rsid w:val="002946CA"/>
    <w:rsid w:val="00294DA4"/>
    <w:rsid w:val="00295D44"/>
    <w:rsid w:val="00296870"/>
    <w:rsid w:val="00297679"/>
    <w:rsid w:val="002A0312"/>
    <w:rsid w:val="002A59BD"/>
    <w:rsid w:val="002A701E"/>
    <w:rsid w:val="002A71A1"/>
    <w:rsid w:val="002B14EB"/>
    <w:rsid w:val="002B16B4"/>
    <w:rsid w:val="002B1AFF"/>
    <w:rsid w:val="002B1EF9"/>
    <w:rsid w:val="002B3A74"/>
    <w:rsid w:val="002B4214"/>
    <w:rsid w:val="002B6807"/>
    <w:rsid w:val="002B7144"/>
    <w:rsid w:val="002C21C6"/>
    <w:rsid w:val="002C47F4"/>
    <w:rsid w:val="002C4F75"/>
    <w:rsid w:val="002C7722"/>
    <w:rsid w:val="002C7A07"/>
    <w:rsid w:val="002C7B3F"/>
    <w:rsid w:val="002C7CEE"/>
    <w:rsid w:val="002D03AF"/>
    <w:rsid w:val="002D444E"/>
    <w:rsid w:val="002D55FD"/>
    <w:rsid w:val="002D6A0A"/>
    <w:rsid w:val="002E08A0"/>
    <w:rsid w:val="002E245C"/>
    <w:rsid w:val="002E38F1"/>
    <w:rsid w:val="002E4282"/>
    <w:rsid w:val="002E6241"/>
    <w:rsid w:val="002E65F4"/>
    <w:rsid w:val="002F0FA6"/>
    <w:rsid w:val="002F271C"/>
    <w:rsid w:val="002F28AF"/>
    <w:rsid w:val="002F2A04"/>
    <w:rsid w:val="002F3778"/>
    <w:rsid w:val="002F4151"/>
    <w:rsid w:val="002F695F"/>
    <w:rsid w:val="0030093A"/>
    <w:rsid w:val="00302762"/>
    <w:rsid w:val="0030709F"/>
    <w:rsid w:val="0031057C"/>
    <w:rsid w:val="00310849"/>
    <w:rsid w:val="00310A41"/>
    <w:rsid w:val="00321326"/>
    <w:rsid w:val="00321CA3"/>
    <w:rsid w:val="003230BA"/>
    <w:rsid w:val="00323B48"/>
    <w:rsid w:val="003263A2"/>
    <w:rsid w:val="003273DD"/>
    <w:rsid w:val="003350AB"/>
    <w:rsid w:val="00336341"/>
    <w:rsid w:val="003443C0"/>
    <w:rsid w:val="00345FE1"/>
    <w:rsid w:val="003527EF"/>
    <w:rsid w:val="003543D2"/>
    <w:rsid w:val="00354A66"/>
    <w:rsid w:val="003607C0"/>
    <w:rsid w:val="00360C9C"/>
    <w:rsid w:val="00360CD0"/>
    <w:rsid w:val="00362B26"/>
    <w:rsid w:val="00362E7E"/>
    <w:rsid w:val="00372711"/>
    <w:rsid w:val="00374BC0"/>
    <w:rsid w:val="003827ED"/>
    <w:rsid w:val="00384D47"/>
    <w:rsid w:val="00385D01"/>
    <w:rsid w:val="003961C8"/>
    <w:rsid w:val="00396241"/>
    <w:rsid w:val="003A0210"/>
    <w:rsid w:val="003A247F"/>
    <w:rsid w:val="003A2BB0"/>
    <w:rsid w:val="003A309F"/>
    <w:rsid w:val="003A4C03"/>
    <w:rsid w:val="003A5A31"/>
    <w:rsid w:val="003A6CB8"/>
    <w:rsid w:val="003A7DB8"/>
    <w:rsid w:val="003B3182"/>
    <w:rsid w:val="003B4F67"/>
    <w:rsid w:val="003C246C"/>
    <w:rsid w:val="003C2D6A"/>
    <w:rsid w:val="003C52E5"/>
    <w:rsid w:val="003D0A58"/>
    <w:rsid w:val="003D1933"/>
    <w:rsid w:val="003D2E3A"/>
    <w:rsid w:val="003D49A5"/>
    <w:rsid w:val="003D6FD6"/>
    <w:rsid w:val="003E1F4E"/>
    <w:rsid w:val="003E3248"/>
    <w:rsid w:val="003E4DCF"/>
    <w:rsid w:val="003E6022"/>
    <w:rsid w:val="003F0007"/>
    <w:rsid w:val="003F5305"/>
    <w:rsid w:val="003F6166"/>
    <w:rsid w:val="003F6E5F"/>
    <w:rsid w:val="004001A7"/>
    <w:rsid w:val="00401E41"/>
    <w:rsid w:val="00404D14"/>
    <w:rsid w:val="00406EC8"/>
    <w:rsid w:val="00407DC6"/>
    <w:rsid w:val="0041290C"/>
    <w:rsid w:val="00412C43"/>
    <w:rsid w:val="0041377F"/>
    <w:rsid w:val="0042359F"/>
    <w:rsid w:val="00423F2C"/>
    <w:rsid w:val="00424571"/>
    <w:rsid w:val="004256DB"/>
    <w:rsid w:val="00425D23"/>
    <w:rsid w:val="00426422"/>
    <w:rsid w:val="00427A3A"/>
    <w:rsid w:val="004340F8"/>
    <w:rsid w:val="00434924"/>
    <w:rsid w:val="00435BEC"/>
    <w:rsid w:val="00436B06"/>
    <w:rsid w:val="00437AD8"/>
    <w:rsid w:val="00437FF0"/>
    <w:rsid w:val="00441AE9"/>
    <w:rsid w:val="00444AB0"/>
    <w:rsid w:val="004466CE"/>
    <w:rsid w:val="004502B7"/>
    <w:rsid w:val="00450473"/>
    <w:rsid w:val="00450FBA"/>
    <w:rsid w:val="004519CE"/>
    <w:rsid w:val="00453D2B"/>
    <w:rsid w:val="00457953"/>
    <w:rsid w:val="0046175D"/>
    <w:rsid w:val="0046201C"/>
    <w:rsid w:val="00463529"/>
    <w:rsid w:val="00463762"/>
    <w:rsid w:val="0046415C"/>
    <w:rsid w:val="004675B3"/>
    <w:rsid w:val="00470306"/>
    <w:rsid w:val="00471611"/>
    <w:rsid w:val="00472BF3"/>
    <w:rsid w:val="00474595"/>
    <w:rsid w:val="004763A2"/>
    <w:rsid w:val="00480A19"/>
    <w:rsid w:val="00483025"/>
    <w:rsid w:val="00484DAA"/>
    <w:rsid w:val="004872AC"/>
    <w:rsid w:val="00487AC1"/>
    <w:rsid w:val="00487C69"/>
    <w:rsid w:val="004962B4"/>
    <w:rsid w:val="004968EF"/>
    <w:rsid w:val="004A341C"/>
    <w:rsid w:val="004A375A"/>
    <w:rsid w:val="004A7057"/>
    <w:rsid w:val="004B20E5"/>
    <w:rsid w:val="004B3E62"/>
    <w:rsid w:val="004B4629"/>
    <w:rsid w:val="004B4ABD"/>
    <w:rsid w:val="004B6955"/>
    <w:rsid w:val="004B757B"/>
    <w:rsid w:val="004B7858"/>
    <w:rsid w:val="004C3C84"/>
    <w:rsid w:val="004C538D"/>
    <w:rsid w:val="004C53D6"/>
    <w:rsid w:val="004D100B"/>
    <w:rsid w:val="004D5872"/>
    <w:rsid w:val="004D5BFC"/>
    <w:rsid w:val="004E1412"/>
    <w:rsid w:val="004E3CEE"/>
    <w:rsid w:val="004E56B1"/>
    <w:rsid w:val="004E6B77"/>
    <w:rsid w:val="004E6DBD"/>
    <w:rsid w:val="004E7D6A"/>
    <w:rsid w:val="004F1461"/>
    <w:rsid w:val="004F2438"/>
    <w:rsid w:val="004F2B6E"/>
    <w:rsid w:val="004F5348"/>
    <w:rsid w:val="004F67D7"/>
    <w:rsid w:val="0050051B"/>
    <w:rsid w:val="00501102"/>
    <w:rsid w:val="00504759"/>
    <w:rsid w:val="0050532E"/>
    <w:rsid w:val="00505562"/>
    <w:rsid w:val="005059B5"/>
    <w:rsid w:val="005079A8"/>
    <w:rsid w:val="00507D0F"/>
    <w:rsid w:val="00510C2B"/>
    <w:rsid w:val="00510C49"/>
    <w:rsid w:val="00515040"/>
    <w:rsid w:val="005179C2"/>
    <w:rsid w:val="00517D4F"/>
    <w:rsid w:val="00520C54"/>
    <w:rsid w:val="00521CA5"/>
    <w:rsid w:val="0052573B"/>
    <w:rsid w:val="005264D0"/>
    <w:rsid w:val="00530101"/>
    <w:rsid w:val="005308E8"/>
    <w:rsid w:val="00531B08"/>
    <w:rsid w:val="00533E60"/>
    <w:rsid w:val="00535458"/>
    <w:rsid w:val="005366BE"/>
    <w:rsid w:val="00540819"/>
    <w:rsid w:val="005468ED"/>
    <w:rsid w:val="00550A09"/>
    <w:rsid w:val="00553A91"/>
    <w:rsid w:val="00553DD9"/>
    <w:rsid w:val="00554019"/>
    <w:rsid w:val="005544C0"/>
    <w:rsid w:val="0055477A"/>
    <w:rsid w:val="00557233"/>
    <w:rsid w:val="00563F39"/>
    <w:rsid w:val="00564B23"/>
    <w:rsid w:val="0057220F"/>
    <w:rsid w:val="00573C28"/>
    <w:rsid w:val="00576124"/>
    <w:rsid w:val="005809BB"/>
    <w:rsid w:val="00581260"/>
    <w:rsid w:val="00581C07"/>
    <w:rsid w:val="00582051"/>
    <w:rsid w:val="005832B8"/>
    <w:rsid w:val="00584493"/>
    <w:rsid w:val="005845FE"/>
    <w:rsid w:val="005852FE"/>
    <w:rsid w:val="00585966"/>
    <w:rsid w:val="0058600E"/>
    <w:rsid w:val="005873D3"/>
    <w:rsid w:val="00591439"/>
    <w:rsid w:val="00595717"/>
    <w:rsid w:val="00595A5F"/>
    <w:rsid w:val="0059753C"/>
    <w:rsid w:val="005A09DE"/>
    <w:rsid w:val="005A0E77"/>
    <w:rsid w:val="005A2E2B"/>
    <w:rsid w:val="005A35FE"/>
    <w:rsid w:val="005A4ED2"/>
    <w:rsid w:val="005A5318"/>
    <w:rsid w:val="005A5D50"/>
    <w:rsid w:val="005A6FE0"/>
    <w:rsid w:val="005A7281"/>
    <w:rsid w:val="005B0897"/>
    <w:rsid w:val="005B17C4"/>
    <w:rsid w:val="005B2290"/>
    <w:rsid w:val="005B2E64"/>
    <w:rsid w:val="005C05A8"/>
    <w:rsid w:val="005C06A8"/>
    <w:rsid w:val="005C31FE"/>
    <w:rsid w:val="005C4B48"/>
    <w:rsid w:val="005D165C"/>
    <w:rsid w:val="005D1F12"/>
    <w:rsid w:val="005E1F67"/>
    <w:rsid w:val="005E44AB"/>
    <w:rsid w:val="005E4DBF"/>
    <w:rsid w:val="005E5E9E"/>
    <w:rsid w:val="005E64C1"/>
    <w:rsid w:val="005F177F"/>
    <w:rsid w:val="005F227E"/>
    <w:rsid w:val="005F7608"/>
    <w:rsid w:val="005F77B3"/>
    <w:rsid w:val="00600466"/>
    <w:rsid w:val="00601AAB"/>
    <w:rsid w:val="00601B2D"/>
    <w:rsid w:val="00603C8B"/>
    <w:rsid w:val="006054E3"/>
    <w:rsid w:val="00610436"/>
    <w:rsid w:val="00610781"/>
    <w:rsid w:val="00614638"/>
    <w:rsid w:val="0061511B"/>
    <w:rsid w:val="0061521F"/>
    <w:rsid w:val="0061749C"/>
    <w:rsid w:val="00620D0E"/>
    <w:rsid w:val="00621FB4"/>
    <w:rsid w:val="00623019"/>
    <w:rsid w:val="00624FE7"/>
    <w:rsid w:val="00625476"/>
    <w:rsid w:val="006269A8"/>
    <w:rsid w:val="006278F5"/>
    <w:rsid w:val="00633537"/>
    <w:rsid w:val="0063538D"/>
    <w:rsid w:val="00636F22"/>
    <w:rsid w:val="00637FC5"/>
    <w:rsid w:val="006407BA"/>
    <w:rsid w:val="006460E0"/>
    <w:rsid w:val="0064797F"/>
    <w:rsid w:val="00650864"/>
    <w:rsid w:val="00651168"/>
    <w:rsid w:val="00651527"/>
    <w:rsid w:val="00653C61"/>
    <w:rsid w:val="006541A0"/>
    <w:rsid w:val="006541D0"/>
    <w:rsid w:val="00661744"/>
    <w:rsid w:val="00662779"/>
    <w:rsid w:val="00662F97"/>
    <w:rsid w:val="006633D4"/>
    <w:rsid w:val="006636A1"/>
    <w:rsid w:val="00663C22"/>
    <w:rsid w:val="00664602"/>
    <w:rsid w:val="00664B8E"/>
    <w:rsid w:val="00666B3A"/>
    <w:rsid w:val="00671A1C"/>
    <w:rsid w:val="00672752"/>
    <w:rsid w:val="00673BE9"/>
    <w:rsid w:val="00674FF1"/>
    <w:rsid w:val="00675C34"/>
    <w:rsid w:val="00677203"/>
    <w:rsid w:val="006808A4"/>
    <w:rsid w:val="006A2AEB"/>
    <w:rsid w:val="006B3302"/>
    <w:rsid w:val="006B33D2"/>
    <w:rsid w:val="006B5221"/>
    <w:rsid w:val="006B56A5"/>
    <w:rsid w:val="006B5F01"/>
    <w:rsid w:val="006C0287"/>
    <w:rsid w:val="006C11B4"/>
    <w:rsid w:val="006C2DE2"/>
    <w:rsid w:val="006C4075"/>
    <w:rsid w:val="006C536A"/>
    <w:rsid w:val="006C676D"/>
    <w:rsid w:val="006D01A7"/>
    <w:rsid w:val="006D28BF"/>
    <w:rsid w:val="006D5470"/>
    <w:rsid w:val="006D741A"/>
    <w:rsid w:val="006E4D23"/>
    <w:rsid w:val="006E4F64"/>
    <w:rsid w:val="006E6CAD"/>
    <w:rsid w:val="006F2459"/>
    <w:rsid w:val="006F36F1"/>
    <w:rsid w:val="006F3EDB"/>
    <w:rsid w:val="006F453D"/>
    <w:rsid w:val="006F6FDB"/>
    <w:rsid w:val="00700550"/>
    <w:rsid w:val="007018A1"/>
    <w:rsid w:val="007048AF"/>
    <w:rsid w:val="00705D97"/>
    <w:rsid w:val="00713DDD"/>
    <w:rsid w:val="00715F72"/>
    <w:rsid w:val="00722509"/>
    <w:rsid w:val="00722F44"/>
    <w:rsid w:val="007231EC"/>
    <w:rsid w:val="0072480E"/>
    <w:rsid w:val="00725B02"/>
    <w:rsid w:val="00725E8A"/>
    <w:rsid w:val="0072652D"/>
    <w:rsid w:val="007268D1"/>
    <w:rsid w:val="00727550"/>
    <w:rsid w:val="0073031D"/>
    <w:rsid w:val="00731821"/>
    <w:rsid w:val="00732509"/>
    <w:rsid w:val="007356AA"/>
    <w:rsid w:val="0073628E"/>
    <w:rsid w:val="00737A06"/>
    <w:rsid w:val="0074249B"/>
    <w:rsid w:val="00742E47"/>
    <w:rsid w:val="00744A69"/>
    <w:rsid w:val="00752DE4"/>
    <w:rsid w:val="00753A36"/>
    <w:rsid w:val="00756403"/>
    <w:rsid w:val="00757400"/>
    <w:rsid w:val="00760750"/>
    <w:rsid w:val="00760FCF"/>
    <w:rsid w:val="0076168C"/>
    <w:rsid w:val="007621D2"/>
    <w:rsid w:val="00762B33"/>
    <w:rsid w:val="007634E1"/>
    <w:rsid w:val="0076679C"/>
    <w:rsid w:val="00770D74"/>
    <w:rsid w:val="007731CA"/>
    <w:rsid w:val="007737CA"/>
    <w:rsid w:val="007766BF"/>
    <w:rsid w:val="0078032F"/>
    <w:rsid w:val="00783C60"/>
    <w:rsid w:val="0078451F"/>
    <w:rsid w:val="00784943"/>
    <w:rsid w:val="00790E2A"/>
    <w:rsid w:val="00791654"/>
    <w:rsid w:val="0079281E"/>
    <w:rsid w:val="00796D2B"/>
    <w:rsid w:val="007A25D7"/>
    <w:rsid w:val="007A6147"/>
    <w:rsid w:val="007A623E"/>
    <w:rsid w:val="007A7D6F"/>
    <w:rsid w:val="007B12AF"/>
    <w:rsid w:val="007B27F8"/>
    <w:rsid w:val="007B5250"/>
    <w:rsid w:val="007B6C3E"/>
    <w:rsid w:val="007C05B3"/>
    <w:rsid w:val="007C6ABE"/>
    <w:rsid w:val="007C7547"/>
    <w:rsid w:val="007C76D0"/>
    <w:rsid w:val="007D0572"/>
    <w:rsid w:val="007D0C3C"/>
    <w:rsid w:val="007D14AA"/>
    <w:rsid w:val="007D3FE5"/>
    <w:rsid w:val="007D4E98"/>
    <w:rsid w:val="007E347A"/>
    <w:rsid w:val="007F0297"/>
    <w:rsid w:val="007F03E6"/>
    <w:rsid w:val="007F19C4"/>
    <w:rsid w:val="007F6665"/>
    <w:rsid w:val="007F6C9F"/>
    <w:rsid w:val="00800AC2"/>
    <w:rsid w:val="00803356"/>
    <w:rsid w:val="008058B6"/>
    <w:rsid w:val="00812F05"/>
    <w:rsid w:val="0081570B"/>
    <w:rsid w:val="00822997"/>
    <w:rsid w:val="00823958"/>
    <w:rsid w:val="0082409A"/>
    <w:rsid w:val="0082771B"/>
    <w:rsid w:val="0082775E"/>
    <w:rsid w:val="00830775"/>
    <w:rsid w:val="00830F12"/>
    <w:rsid w:val="00831FAD"/>
    <w:rsid w:val="00832242"/>
    <w:rsid w:val="0083335A"/>
    <w:rsid w:val="008355F7"/>
    <w:rsid w:val="00835E26"/>
    <w:rsid w:val="008413CB"/>
    <w:rsid w:val="0084586E"/>
    <w:rsid w:val="008468D7"/>
    <w:rsid w:val="00850D6B"/>
    <w:rsid w:val="00851134"/>
    <w:rsid w:val="00851B38"/>
    <w:rsid w:val="00852E52"/>
    <w:rsid w:val="00854F4A"/>
    <w:rsid w:val="00855281"/>
    <w:rsid w:val="0085540A"/>
    <w:rsid w:val="00855D08"/>
    <w:rsid w:val="00856491"/>
    <w:rsid w:val="008578B7"/>
    <w:rsid w:val="00860E14"/>
    <w:rsid w:val="008629E3"/>
    <w:rsid w:val="00864BAB"/>
    <w:rsid w:val="00866116"/>
    <w:rsid w:val="0087450E"/>
    <w:rsid w:val="00875629"/>
    <w:rsid w:val="008759DE"/>
    <w:rsid w:val="008769BC"/>
    <w:rsid w:val="00877227"/>
    <w:rsid w:val="00882CFB"/>
    <w:rsid w:val="00883829"/>
    <w:rsid w:val="00890385"/>
    <w:rsid w:val="0089212E"/>
    <w:rsid w:val="00892CC7"/>
    <w:rsid w:val="0089612E"/>
    <w:rsid w:val="00896ED7"/>
    <w:rsid w:val="008A1CCF"/>
    <w:rsid w:val="008A5785"/>
    <w:rsid w:val="008A57D3"/>
    <w:rsid w:val="008A5F40"/>
    <w:rsid w:val="008A7C44"/>
    <w:rsid w:val="008B20A1"/>
    <w:rsid w:val="008B3B3C"/>
    <w:rsid w:val="008B6660"/>
    <w:rsid w:val="008B6893"/>
    <w:rsid w:val="008B69C6"/>
    <w:rsid w:val="008D0CBE"/>
    <w:rsid w:val="008D0F23"/>
    <w:rsid w:val="008D1B72"/>
    <w:rsid w:val="008D3B1A"/>
    <w:rsid w:val="008D5AD1"/>
    <w:rsid w:val="008D7E68"/>
    <w:rsid w:val="008E060F"/>
    <w:rsid w:val="008E0E83"/>
    <w:rsid w:val="008E1BBA"/>
    <w:rsid w:val="008E2C4C"/>
    <w:rsid w:val="008E4785"/>
    <w:rsid w:val="008E647A"/>
    <w:rsid w:val="008F0913"/>
    <w:rsid w:val="008F0E12"/>
    <w:rsid w:val="008F1F5D"/>
    <w:rsid w:val="008F3189"/>
    <w:rsid w:val="008F3A2C"/>
    <w:rsid w:val="008F4C89"/>
    <w:rsid w:val="008F6A30"/>
    <w:rsid w:val="008F7564"/>
    <w:rsid w:val="00901085"/>
    <w:rsid w:val="009016A5"/>
    <w:rsid w:val="0090296A"/>
    <w:rsid w:val="00911CFE"/>
    <w:rsid w:val="009125E9"/>
    <w:rsid w:val="00913B16"/>
    <w:rsid w:val="009160F6"/>
    <w:rsid w:val="00920393"/>
    <w:rsid w:val="009267EC"/>
    <w:rsid w:val="0093223A"/>
    <w:rsid w:val="00933D2B"/>
    <w:rsid w:val="00934C38"/>
    <w:rsid w:val="00936023"/>
    <w:rsid w:val="00944055"/>
    <w:rsid w:val="00945CA1"/>
    <w:rsid w:val="009521B4"/>
    <w:rsid w:val="00952906"/>
    <w:rsid w:val="0095291F"/>
    <w:rsid w:val="00952F12"/>
    <w:rsid w:val="00953BA1"/>
    <w:rsid w:val="009577FD"/>
    <w:rsid w:val="00960DDF"/>
    <w:rsid w:val="00960E53"/>
    <w:rsid w:val="00965AB3"/>
    <w:rsid w:val="00966AD6"/>
    <w:rsid w:val="0097042C"/>
    <w:rsid w:val="00972059"/>
    <w:rsid w:val="00976218"/>
    <w:rsid w:val="00980718"/>
    <w:rsid w:val="00982C79"/>
    <w:rsid w:val="00982DEF"/>
    <w:rsid w:val="00987E8D"/>
    <w:rsid w:val="00990FEF"/>
    <w:rsid w:val="00992DD7"/>
    <w:rsid w:val="00994EC1"/>
    <w:rsid w:val="009A14F9"/>
    <w:rsid w:val="009A2A1E"/>
    <w:rsid w:val="009A5A15"/>
    <w:rsid w:val="009A6FEA"/>
    <w:rsid w:val="009A7C81"/>
    <w:rsid w:val="009B1962"/>
    <w:rsid w:val="009B5808"/>
    <w:rsid w:val="009B58FE"/>
    <w:rsid w:val="009B6442"/>
    <w:rsid w:val="009B7717"/>
    <w:rsid w:val="009B7829"/>
    <w:rsid w:val="009C42F0"/>
    <w:rsid w:val="009C5FF5"/>
    <w:rsid w:val="009D04A3"/>
    <w:rsid w:val="009D164A"/>
    <w:rsid w:val="009D2497"/>
    <w:rsid w:val="009D30B8"/>
    <w:rsid w:val="009D5E61"/>
    <w:rsid w:val="009D7BAD"/>
    <w:rsid w:val="009E5125"/>
    <w:rsid w:val="009F3CC9"/>
    <w:rsid w:val="00A00840"/>
    <w:rsid w:val="00A00981"/>
    <w:rsid w:val="00A026A5"/>
    <w:rsid w:val="00A029DD"/>
    <w:rsid w:val="00A02DEC"/>
    <w:rsid w:val="00A04869"/>
    <w:rsid w:val="00A04AB7"/>
    <w:rsid w:val="00A056D0"/>
    <w:rsid w:val="00A10D08"/>
    <w:rsid w:val="00A13044"/>
    <w:rsid w:val="00A147DA"/>
    <w:rsid w:val="00A169C4"/>
    <w:rsid w:val="00A16EBC"/>
    <w:rsid w:val="00A20136"/>
    <w:rsid w:val="00A24330"/>
    <w:rsid w:val="00A24A68"/>
    <w:rsid w:val="00A25A54"/>
    <w:rsid w:val="00A25BEE"/>
    <w:rsid w:val="00A26154"/>
    <w:rsid w:val="00A40583"/>
    <w:rsid w:val="00A421A9"/>
    <w:rsid w:val="00A434A0"/>
    <w:rsid w:val="00A52F7D"/>
    <w:rsid w:val="00A532A5"/>
    <w:rsid w:val="00A53A1F"/>
    <w:rsid w:val="00A55267"/>
    <w:rsid w:val="00A5603E"/>
    <w:rsid w:val="00A563A8"/>
    <w:rsid w:val="00A610D5"/>
    <w:rsid w:val="00A612BA"/>
    <w:rsid w:val="00A61A0D"/>
    <w:rsid w:val="00A61FD3"/>
    <w:rsid w:val="00A721CC"/>
    <w:rsid w:val="00A75DA2"/>
    <w:rsid w:val="00A77FC8"/>
    <w:rsid w:val="00A80D35"/>
    <w:rsid w:val="00A82A34"/>
    <w:rsid w:val="00A834D6"/>
    <w:rsid w:val="00A8459B"/>
    <w:rsid w:val="00A84876"/>
    <w:rsid w:val="00A8735A"/>
    <w:rsid w:val="00A901CE"/>
    <w:rsid w:val="00A90F7C"/>
    <w:rsid w:val="00A9724E"/>
    <w:rsid w:val="00A97567"/>
    <w:rsid w:val="00A9765C"/>
    <w:rsid w:val="00AA0CA4"/>
    <w:rsid w:val="00AA3905"/>
    <w:rsid w:val="00AA4312"/>
    <w:rsid w:val="00AA5E15"/>
    <w:rsid w:val="00AB16F9"/>
    <w:rsid w:val="00AB22AC"/>
    <w:rsid w:val="00AB340D"/>
    <w:rsid w:val="00AC2505"/>
    <w:rsid w:val="00AC2BA2"/>
    <w:rsid w:val="00AC68F4"/>
    <w:rsid w:val="00AC75C3"/>
    <w:rsid w:val="00AD4223"/>
    <w:rsid w:val="00AD496D"/>
    <w:rsid w:val="00AD6A8F"/>
    <w:rsid w:val="00AE0203"/>
    <w:rsid w:val="00AE3A68"/>
    <w:rsid w:val="00AE514D"/>
    <w:rsid w:val="00AE6C92"/>
    <w:rsid w:val="00AE7D69"/>
    <w:rsid w:val="00AF09A8"/>
    <w:rsid w:val="00AF28DD"/>
    <w:rsid w:val="00AF2BDF"/>
    <w:rsid w:val="00AF2C93"/>
    <w:rsid w:val="00AF3EBB"/>
    <w:rsid w:val="00AF4E41"/>
    <w:rsid w:val="00AF51A1"/>
    <w:rsid w:val="00AF54B2"/>
    <w:rsid w:val="00AF78CD"/>
    <w:rsid w:val="00AF78E4"/>
    <w:rsid w:val="00B031BD"/>
    <w:rsid w:val="00B04C4B"/>
    <w:rsid w:val="00B04F06"/>
    <w:rsid w:val="00B04F88"/>
    <w:rsid w:val="00B076F0"/>
    <w:rsid w:val="00B13F64"/>
    <w:rsid w:val="00B22AFE"/>
    <w:rsid w:val="00B261C5"/>
    <w:rsid w:val="00B302E0"/>
    <w:rsid w:val="00B3420E"/>
    <w:rsid w:val="00B41AEE"/>
    <w:rsid w:val="00B42362"/>
    <w:rsid w:val="00B44D78"/>
    <w:rsid w:val="00B4703F"/>
    <w:rsid w:val="00B4755E"/>
    <w:rsid w:val="00B52812"/>
    <w:rsid w:val="00B53507"/>
    <w:rsid w:val="00B536B2"/>
    <w:rsid w:val="00B56DF1"/>
    <w:rsid w:val="00B652D4"/>
    <w:rsid w:val="00B65DC7"/>
    <w:rsid w:val="00B661E5"/>
    <w:rsid w:val="00B668BB"/>
    <w:rsid w:val="00B67066"/>
    <w:rsid w:val="00B67D40"/>
    <w:rsid w:val="00B70698"/>
    <w:rsid w:val="00B70DE3"/>
    <w:rsid w:val="00B71B20"/>
    <w:rsid w:val="00B73934"/>
    <w:rsid w:val="00B74DC3"/>
    <w:rsid w:val="00B75192"/>
    <w:rsid w:val="00B75F86"/>
    <w:rsid w:val="00B7639D"/>
    <w:rsid w:val="00B8299E"/>
    <w:rsid w:val="00B84548"/>
    <w:rsid w:val="00B846ED"/>
    <w:rsid w:val="00B8786D"/>
    <w:rsid w:val="00B87EFA"/>
    <w:rsid w:val="00B935E5"/>
    <w:rsid w:val="00B96B03"/>
    <w:rsid w:val="00B97712"/>
    <w:rsid w:val="00BA550B"/>
    <w:rsid w:val="00BA5CFD"/>
    <w:rsid w:val="00BA6AD9"/>
    <w:rsid w:val="00BB0971"/>
    <w:rsid w:val="00BB7AD9"/>
    <w:rsid w:val="00BC1971"/>
    <w:rsid w:val="00BC36E3"/>
    <w:rsid w:val="00BC3A14"/>
    <w:rsid w:val="00BC4931"/>
    <w:rsid w:val="00BC6793"/>
    <w:rsid w:val="00BD084C"/>
    <w:rsid w:val="00BD42FC"/>
    <w:rsid w:val="00BD7D1F"/>
    <w:rsid w:val="00BE491E"/>
    <w:rsid w:val="00BE7BA8"/>
    <w:rsid w:val="00BE7D37"/>
    <w:rsid w:val="00BF204C"/>
    <w:rsid w:val="00BF38AE"/>
    <w:rsid w:val="00BF63A8"/>
    <w:rsid w:val="00BF7BF9"/>
    <w:rsid w:val="00C0510F"/>
    <w:rsid w:val="00C1137D"/>
    <w:rsid w:val="00C11621"/>
    <w:rsid w:val="00C11EB2"/>
    <w:rsid w:val="00C17B60"/>
    <w:rsid w:val="00C17F51"/>
    <w:rsid w:val="00C22487"/>
    <w:rsid w:val="00C24716"/>
    <w:rsid w:val="00C268DD"/>
    <w:rsid w:val="00C31A88"/>
    <w:rsid w:val="00C3541B"/>
    <w:rsid w:val="00C44252"/>
    <w:rsid w:val="00C452F3"/>
    <w:rsid w:val="00C45675"/>
    <w:rsid w:val="00C467CC"/>
    <w:rsid w:val="00C500C8"/>
    <w:rsid w:val="00C51FB9"/>
    <w:rsid w:val="00C539F6"/>
    <w:rsid w:val="00C61164"/>
    <w:rsid w:val="00C649C7"/>
    <w:rsid w:val="00C659D1"/>
    <w:rsid w:val="00C6678A"/>
    <w:rsid w:val="00C67F0B"/>
    <w:rsid w:val="00C705CA"/>
    <w:rsid w:val="00C72BB7"/>
    <w:rsid w:val="00C759F0"/>
    <w:rsid w:val="00C8047E"/>
    <w:rsid w:val="00C81CE2"/>
    <w:rsid w:val="00C83793"/>
    <w:rsid w:val="00C84211"/>
    <w:rsid w:val="00C84BF6"/>
    <w:rsid w:val="00C878AF"/>
    <w:rsid w:val="00C9074E"/>
    <w:rsid w:val="00C92A69"/>
    <w:rsid w:val="00C93A31"/>
    <w:rsid w:val="00C94ECC"/>
    <w:rsid w:val="00CA13DB"/>
    <w:rsid w:val="00CA1ADA"/>
    <w:rsid w:val="00CA326A"/>
    <w:rsid w:val="00CA4087"/>
    <w:rsid w:val="00CA53C1"/>
    <w:rsid w:val="00CA71B1"/>
    <w:rsid w:val="00CA73AF"/>
    <w:rsid w:val="00CB16ED"/>
    <w:rsid w:val="00CB1C94"/>
    <w:rsid w:val="00CC33F1"/>
    <w:rsid w:val="00CC4773"/>
    <w:rsid w:val="00CC5688"/>
    <w:rsid w:val="00CC6943"/>
    <w:rsid w:val="00CC7E1B"/>
    <w:rsid w:val="00CD0BE3"/>
    <w:rsid w:val="00CD221D"/>
    <w:rsid w:val="00CD23D3"/>
    <w:rsid w:val="00CD4C5E"/>
    <w:rsid w:val="00CD7066"/>
    <w:rsid w:val="00CD7EEC"/>
    <w:rsid w:val="00CE1569"/>
    <w:rsid w:val="00CE4D7A"/>
    <w:rsid w:val="00CE5F79"/>
    <w:rsid w:val="00CE66EE"/>
    <w:rsid w:val="00CE6EBC"/>
    <w:rsid w:val="00CF12FB"/>
    <w:rsid w:val="00CF1BE6"/>
    <w:rsid w:val="00CF33D8"/>
    <w:rsid w:val="00CF3E7A"/>
    <w:rsid w:val="00CF635C"/>
    <w:rsid w:val="00CF70B8"/>
    <w:rsid w:val="00CF7C6C"/>
    <w:rsid w:val="00D01B3B"/>
    <w:rsid w:val="00D052C0"/>
    <w:rsid w:val="00D05A69"/>
    <w:rsid w:val="00D078D9"/>
    <w:rsid w:val="00D10C27"/>
    <w:rsid w:val="00D13249"/>
    <w:rsid w:val="00D138AE"/>
    <w:rsid w:val="00D14FAC"/>
    <w:rsid w:val="00D15AE1"/>
    <w:rsid w:val="00D16927"/>
    <w:rsid w:val="00D2047B"/>
    <w:rsid w:val="00D3128D"/>
    <w:rsid w:val="00D33860"/>
    <w:rsid w:val="00D34872"/>
    <w:rsid w:val="00D352F5"/>
    <w:rsid w:val="00D357BC"/>
    <w:rsid w:val="00D404D3"/>
    <w:rsid w:val="00D41664"/>
    <w:rsid w:val="00D42706"/>
    <w:rsid w:val="00D42985"/>
    <w:rsid w:val="00D46119"/>
    <w:rsid w:val="00D46431"/>
    <w:rsid w:val="00D465DE"/>
    <w:rsid w:val="00D50B1D"/>
    <w:rsid w:val="00D50BAF"/>
    <w:rsid w:val="00D517A2"/>
    <w:rsid w:val="00D51E0E"/>
    <w:rsid w:val="00D522E7"/>
    <w:rsid w:val="00D53049"/>
    <w:rsid w:val="00D55A4A"/>
    <w:rsid w:val="00D5626A"/>
    <w:rsid w:val="00D56BED"/>
    <w:rsid w:val="00D60699"/>
    <w:rsid w:val="00D61A01"/>
    <w:rsid w:val="00D6371F"/>
    <w:rsid w:val="00D644FC"/>
    <w:rsid w:val="00D658B9"/>
    <w:rsid w:val="00D66B41"/>
    <w:rsid w:val="00D73AD6"/>
    <w:rsid w:val="00D77642"/>
    <w:rsid w:val="00D80EF2"/>
    <w:rsid w:val="00D833B2"/>
    <w:rsid w:val="00D8466A"/>
    <w:rsid w:val="00D96EFE"/>
    <w:rsid w:val="00D97AA1"/>
    <w:rsid w:val="00D97FED"/>
    <w:rsid w:val="00DA15C2"/>
    <w:rsid w:val="00DA189D"/>
    <w:rsid w:val="00DA19EE"/>
    <w:rsid w:val="00DA3425"/>
    <w:rsid w:val="00DA55A0"/>
    <w:rsid w:val="00DB06C6"/>
    <w:rsid w:val="00DB0EDA"/>
    <w:rsid w:val="00DB1FDE"/>
    <w:rsid w:val="00DB44E3"/>
    <w:rsid w:val="00DB4CE9"/>
    <w:rsid w:val="00DB60AC"/>
    <w:rsid w:val="00DC0448"/>
    <w:rsid w:val="00DC0FE9"/>
    <w:rsid w:val="00DC15A4"/>
    <w:rsid w:val="00DC23FF"/>
    <w:rsid w:val="00DC4A7D"/>
    <w:rsid w:val="00DD037A"/>
    <w:rsid w:val="00DD170F"/>
    <w:rsid w:val="00DD1C06"/>
    <w:rsid w:val="00DD22EF"/>
    <w:rsid w:val="00DD2A92"/>
    <w:rsid w:val="00DD2AFB"/>
    <w:rsid w:val="00DD39ED"/>
    <w:rsid w:val="00DD4F64"/>
    <w:rsid w:val="00DD5849"/>
    <w:rsid w:val="00DD6CF9"/>
    <w:rsid w:val="00DE080C"/>
    <w:rsid w:val="00DE27E3"/>
    <w:rsid w:val="00DE5095"/>
    <w:rsid w:val="00DF0F12"/>
    <w:rsid w:val="00DF3487"/>
    <w:rsid w:val="00DF3EBC"/>
    <w:rsid w:val="00DF7FEE"/>
    <w:rsid w:val="00E00790"/>
    <w:rsid w:val="00E0104B"/>
    <w:rsid w:val="00E0364C"/>
    <w:rsid w:val="00E05670"/>
    <w:rsid w:val="00E058FC"/>
    <w:rsid w:val="00E05BF0"/>
    <w:rsid w:val="00E062D7"/>
    <w:rsid w:val="00E079B2"/>
    <w:rsid w:val="00E1182C"/>
    <w:rsid w:val="00E12707"/>
    <w:rsid w:val="00E165EC"/>
    <w:rsid w:val="00E211DB"/>
    <w:rsid w:val="00E2457F"/>
    <w:rsid w:val="00E250A9"/>
    <w:rsid w:val="00E25992"/>
    <w:rsid w:val="00E306CD"/>
    <w:rsid w:val="00E30DA7"/>
    <w:rsid w:val="00E3567B"/>
    <w:rsid w:val="00E35906"/>
    <w:rsid w:val="00E412B2"/>
    <w:rsid w:val="00E41766"/>
    <w:rsid w:val="00E43ABA"/>
    <w:rsid w:val="00E44DF7"/>
    <w:rsid w:val="00E46DFA"/>
    <w:rsid w:val="00E50EF0"/>
    <w:rsid w:val="00E5268B"/>
    <w:rsid w:val="00E53309"/>
    <w:rsid w:val="00E5382C"/>
    <w:rsid w:val="00E55BDC"/>
    <w:rsid w:val="00E55E2C"/>
    <w:rsid w:val="00E57113"/>
    <w:rsid w:val="00E5741B"/>
    <w:rsid w:val="00E57987"/>
    <w:rsid w:val="00E57A18"/>
    <w:rsid w:val="00E6364F"/>
    <w:rsid w:val="00E63BEE"/>
    <w:rsid w:val="00E670E8"/>
    <w:rsid w:val="00E676A8"/>
    <w:rsid w:val="00E67921"/>
    <w:rsid w:val="00E70824"/>
    <w:rsid w:val="00E7134D"/>
    <w:rsid w:val="00E80666"/>
    <w:rsid w:val="00E8097F"/>
    <w:rsid w:val="00E81223"/>
    <w:rsid w:val="00E82FA6"/>
    <w:rsid w:val="00E83ACF"/>
    <w:rsid w:val="00E83B50"/>
    <w:rsid w:val="00E85EB4"/>
    <w:rsid w:val="00E94E9C"/>
    <w:rsid w:val="00E96C62"/>
    <w:rsid w:val="00EA2287"/>
    <w:rsid w:val="00EA2410"/>
    <w:rsid w:val="00EA34C6"/>
    <w:rsid w:val="00EA54D7"/>
    <w:rsid w:val="00EA75D3"/>
    <w:rsid w:val="00EB0147"/>
    <w:rsid w:val="00EB0732"/>
    <w:rsid w:val="00EC0412"/>
    <w:rsid w:val="00EC4F5F"/>
    <w:rsid w:val="00EC58E0"/>
    <w:rsid w:val="00EC7170"/>
    <w:rsid w:val="00EC74A2"/>
    <w:rsid w:val="00ED2BD1"/>
    <w:rsid w:val="00ED40F8"/>
    <w:rsid w:val="00ED7224"/>
    <w:rsid w:val="00ED7676"/>
    <w:rsid w:val="00EE0AED"/>
    <w:rsid w:val="00EE1418"/>
    <w:rsid w:val="00EE1613"/>
    <w:rsid w:val="00EE31AC"/>
    <w:rsid w:val="00EE4F48"/>
    <w:rsid w:val="00EE4FAB"/>
    <w:rsid w:val="00EE545A"/>
    <w:rsid w:val="00EE7A7D"/>
    <w:rsid w:val="00EF0A90"/>
    <w:rsid w:val="00EF1F26"/>
    <w:rsid w:val="00EF3271"/>
    <w:rsid w:val="00EF4ED6"/>
    <w:rsid w:val="00EF6430"/>
    <w:rsid w:val="00EF75C2"/>
    <w:rsid w:val="00EF7AFF"/>
    <w:rsid w:val="00F020F7"/>
    <w:rsid w:val="00F03AC0"/>
    <w:rsid w:val="00F0730B"/>
    <w:rsid w:val="00F10012"/>
    <w:rsid w:val="00F1646E"/>
    <w:rsid w:val="00F20328"/>
    <w:rsid w:val="00F221AD"/>
    <w:rsid w:val="00F227C9"/>
    <w:rsid w:val="00F2335E"/>
    <w:rsid w:val="00F30642"/>
    <w:rsid w:val="00F32B47"/>
    <w:rsid w:val="00F32FC6"/>
    <w:rsid w:val="00F3362A"/>
    <w:rsid w:val="00F33BA9"/>
    <w:rsid w:val="00F352B7"/>
    <w:rsid w:val="00F416E9"/>
    <w:rsid w:val="00F42DBF"/>
    <w:rsid w:val="00F4507A"/>
    <w:rsid w:val="00F47292"/>
    <w:rsid w:val="00F515DC"/>
    <w:rsid w:val="00F51739"/>
    <w:rsid w:val="00F51B12"/>
    <w:rsid w:val="00F53E90"/>
    <w:rsid w:val="00F540F4"/>
    <w:rsid w:val="00F563AB"/>
    <w:rsid w:val="00F60908"/>
    <w:rsid w:val="00F60B22"/>
    <w:rsid w:val="00F628AC"/>
    <w:rsid w:val="00F668B5"/>
    <w:rsid w:val="00F735F1"/>
    <w:rsid w:val="00F73F1B"/>
    <w:rsid w:val="00F75435"/>
    <w:rsid w:val="00F80C45"/>
    <w:rsid w:val="00F81545"/>
    <w:rsid w:val="00F830E1"/>
    <w:rsid w:val="00F87C11"/>
    <w:rsid w:val="00F95AF1"/>
    <w:rsid w:val="00FA1559"/>
    <w:rsid w:val="00FA4413"/>
    <w:rsid w:val="00FB1033"/>
    <w:rsid w:val="00FB1792"/>
    <w:rsid w:val="00FB17A3"/>
    <w:rsid w:val="00FB68AE"/>
    <w:rsid w:val="00FB71AE"/>
    <w:rsid w:val="00FB72DF"/>
    <w:rsid w:val="00FB7FA5"/>
    <w:rsid w:val="00FC2B63"/>
    <w:rsid w:val="00FC4106"/>
    <w:rsid w:val="00FC71C6"/>
    <w:rsid w:val="00FD5A29"/>
    <w:rsid w:val="00FD6D2D"/>
    <w:rsid w:val="00FD7C18"/>
    <w:rsid w:val="00FE3B6F"/>
    <w:rsid w:val="00FE5872"/>
    <w:rsid w:val="00FE756C"/>
    <w:rsid w:val="00FF0119"/>
    <w:rsid w:val="00FF2B6B"/>
    <w:rsid w:val="00FF47D0"/>
    <w:rsid w:val="00FF5646"/>
    <w:rsid w:val="00FF711F"/>
    <w:rsid w:val="196FB46D"/>
    <w:rsid w:val="1C2BF6C6"/>
    <w:rsid w:val="20852028"/>
    <w:rsid w:val="3026240B"/>
    <w:rsid w:val="4021128A"/>
    <w:rsid w:val="5433B357"/>
    <w:rsid w:val="64C61964"/>
    <w:rsid w:val="65AAD929"/>
    <w:rsid w:val="7DBEF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E91B3"/>
  <w15:chartTrackingRefBased/>
  <w15:docId w15:val="{9C006C47-5ADA-4514-9CFF-76C61C25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33D8"/>
    <w:rPr>
      <w:kern w:val="0"/>
      <w14:ligatures w14:val="none"/>
    </w:rPr>
  </w:style>
  <w:style w:type="paragraph" w:styleId="Heading1">
    <w:name w:val="heading 1"/>
    <w:basedOn w:val="Normal"/>
    <w:next w:val="Normal"/>
    <w:link w:val="Heading1Char"/>
    <w:uiPriority w:val="9"/>
    <w:qFormat/>
    <w:rsid w:val="00715F7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F7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F7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15F7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15F7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15F7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15F7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15F7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15F7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15F7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15F7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15F72"/>
    <w:rPr>
      <w:rFonts w:eastAsiaTheme="majorEastAsia" w:cstheme="majorBidi"/>
      <w:color w:val="272727" w:themeColor="text1" w:themeTint="D8"/>
    </w:rPr>
  </w:style>
  <w:style w:type="paragraph" w:styleId="Title">
    <w:name w:val="Title"/>
    <w:basedOn w:val="Normal"/>
    <w:next w:val="Normal"/>
    <w:link w:val="TitleChar"/>
    <w:uiPriority w:val="10"/>
    <w:qFormat/>
    <w:rsid w:val="00715F7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15F7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15F7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15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F72"/>
    <w:pPr>
      <w:spacing w:before="160"/>
      <w:jc w:val="center"/>
    </w:pPr>
    <w:rPr>
      <w:i/>
      <w:iCs/>
      <w:color w:val="404040" w:themeColor="text1" w:themeTint="BF"/>
    </w:rPr>
  </w:style>
  <w:style w:type="character" w:styleId="QuoteChar" w:customStyle="1">
    <w:name w:val="Quote Char"/>
    <w:basedOn w:val="DefaultParagraphFont"/>
    <w:link w:val="Quote"/>
    <w:uiPriority w:val="29"/>
    <w:rsid w:val="00715F72"/>
    <w:rPr>
      <w:i/>
      <w:iCs/>
      <w:color w:val="404040" w:themeColor="text1" w:themeTint="BF"/>
    </w:rPr>
  </w:style>
  <w:style w:type="paragraph" w:styleId="ListParagraph">
    <w:name w:val="List Paragraph"/>
    <w:basedOn w:val="Normal"/>
    <w:uiPriority w:val="34"/>
    <w:qFormat/>
    <w:rsid w:val="00715F72"/>
    <w:pPr>
      <w:ind w:left="720"/>
      <w:contextualSpacing/>
    </w:pPr>
  </w:style>
  <w:style w:type="character" w:styleId="IntenseEmphasis">
    <w:name w:val="Intense Emphasis"/>
    <w:basedOn w:val="DefaultParagraphFont"/>
    <w:uiPriority w:val="21"/>
    <w:qFormat/>
    <w:rsid w:val="00715F72"/>
    <w:rPr>
      <w:i/>
      <w:iCs/>
      <w:color w:val="0F4761" w:themeColor="accent1" w:themeShade="BF"/>
    </w:rPr>
  </w:style>
  <w:style w:type="paragraph" w:styleId="IntenseQuote">
    <w:name w:val="Intense Quote"/>
    <w:basedOn w:val="Normal"/>
    <w:next w:val="Normal"/>
    <w:link w:val="IntenseQuoteChar"/>
    <w:uiPriority w:val="30"/>
    <w:qFormat/>
    <w:rsid w:val="00715F7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15F72"/>
    <w:rPr>
      <w:i/>
      <w:iCs/>
      <w:color w:val="0F4761" w:themeColor="accent1" w:themeShade="BF"/>
    </w:rPr>
  </w:style>
  <w:style w:type="character" w:styleId="IntenseReference">
    <w:name w:val="Intense Reference"/>
    <w:basedOn w:val="DefaultParagraphFont"/>
    <w:uiPriority w:val="32"/>
    <w:qFormat/>
    <w:rsid w:val="00715F72"/>
    <w:rPr>
      <w:b/>
      <w:bCs/>
      <w:smallCaps/>
      <w:color w:val="0F4761" w:themeColor="accent1" w:themeShade="BF"/>
      <w:spacing w:val="5"/>
    </w:rPr>
  </w:style>
  <w:style w:type="table" w:styleId="TableGrid">
    <w:name w:val="Table Grid"/>
    <w:basedOn w:val="TableNormal"/>
    <w:uiPriority w:val="39"/>
    <w:rsid w:val="006541A0"/>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541A0"/>
    <w:rPr>
      <w:color w:val="467886" w:themeColor="hyperlink"/>
      <w:u w:val="single"/>
    </w:rPr>
  </w:style>
  <w:style w:type="character" w:styleId="Strong">
    <w:name w:val="Strong"/>
    <w:basedOn w:val="DefaultParagraphFont"/>
    <w:uiPriority w:val="22"/>
    <w:qFormat/>
    <w:rsid w:val="006541A0"/>
    <w:rPr>
      <w:b/>
      <w:bCs/>
    </w:rPr>
  </w:style>
  <w:style w:type="character" w:styleId="FollowedHyperlink">
    <w:name w:val="FollowedHyperlink"/>
    <w:basedOn w:val="DefaultParagraphFont"/>
    <w:uiPriority w:val="99"/>
    <w:semiHidden/>
    <w:unhideWhenUsed/>
    <w:rsid w:val="006541A0"/>
    <w:rPr>
      <w:color w:val="96607D" w:themeColor="followedHyperlink"/>
      <w:u w:val="single"/>
    </w:rPr>
  </w:style>
  <w:style w:type="character" w:styleId="UnresolvedMention">
    <w:name w:val="Unresolved Mention"/>
    <w:basedOn w:val="DefaultParagraphFont"/>
    <w:uiPriority w:val="99"/>
    <w:semiHidden/>
    <w:unhideWhenUsed/>
    <w:rsid w:val="00812F05"/>
    <w:rPr>
      <w:color w:val="605E5C"/>
      <w:shd w:val="clear" w:color="auto" w:fill="E1DFDD"/>
    </w:rPr>
  </w:style>
  <w:style w:type="character" w:styleId="fontstyle01" w:customStyle="1">
    <w:name w:val="fontstyle01"/>
    <w:rsid w:val="00FF47D0"/>
    <w:rPr>
      <w:rFonts w:hint="default" w:ascii="ArialMT" w:hAnsi="ArialMT"/>
      <w:b w:val="0"/>
      <w:bCs w:val="0"/>
      <w:i w:val="0"/>
      <w:iCs w:val="0"/>
      <w:color w:val="000000"/>
      <w:sz w:val="24"/>
      <w:szCs w:val="24"/>
    </w:rPr>
  </w:style>
  <w:style w:type="paragraph" w:styleId="paragraph" w:customStyle="1">
    <w:name w:val="paragraph"/>
    <w:basedOn w:val="Normal"/>
    <w:rsid w:val="00E8066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E80666"/>
  </w:style>
  <w:style w:type="character" w:styleId="eop" w:customStyle="1">
    <w:name w:val="eop"/>
    <w:basedOn w:val="DefaultParagraphFont"/>
    <w:rsid w:val="00E80666"/>
  </w:style>
  <w:style w:type="paragraph" w:styleId="NoSpacing">
    <w:name w:val="No Spacing"/>
    <w:uiPriority w:val="1"/>
    <w:qFormat/>
    <w:rsid w:val="00A77FC8"/>
    <w:pPr>
      <w:spacing w:after="0" w:line="240" w:lineRule="auto"/>
    </w:pPr>
    <w:rPr>
      <w:kern w:val="0"/>
      <w14:ligatures w14:val="none"/>
    </w:rPr>
  </w:style>
  <w:style w:type="character" w:styleId="CommentReference">
    <w:name w:val="annotation reference"/>
    <w:basedOn w:val="DefaultParagraphFont"/>
    <w:uiPriority w:val="99"/>
    <w:semiHidden/>
    <w:unhideWhenUsed/>
    <w:rsid w:val="00243BF2"/>
    <w:rPr>
      <w:sz w:val="16"/>
      <w:szCs w:val="16"/>
    </w:rPr>
  </w:style>
  <w:style w:type="paragraph" w:styleId="CommentText">
    <w:name w:val="annotation text"/>
    <w:basedOn w:val="Normal"/>
    <w:link w:val="CommentTextChar"/>
    <w:uiPriority w:val="99"/>
    <w:unhideWhenUsed/>
    <w:rsid w:val="00243BF2"/>
    <w:pPr>
      <w:spacing w:line="240" w:lineRule="auto"/>
    </w:pPr>
    <w:rPr>
      <w:sz w:val="20"/>
      <w:szCs w:val="20"/>
    </w:rPr>
  </w:style>
  <w:style w:type="character" w:styleId="CommentTextChar" w:customStyle="1">
    <w:name w:val="Comment Text Char"/>
    <w:basedOn w:val="DefaultParagraphFont"/>
    <w:link w:val="CommentText"/>
    <w:uiPriority w:val="99"/>
    <w:rsid w:val="00243BF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43BF2"/>
    <w:rPr>
      <w:b/>
      <w:bCs/>
    </w:rPr>
  </w:style>
  <w:style w:type="character" w:styleId="CommentSubjectChar" w:customStyle="1">
    <w:name w:val="Comment Subject Char"/>
    <w:basedOn w:val="CommentTextChar"/>
    <w:link w:val="CommentSubject"/>
    <w:uiPriority w:val="99"/>
    <w:semiHidden/>
    <w:rsid w:val="00243BF2"/>
    <w:rPr>
      <w:b/>
      <w:bCs/>
      <w:kern w:val="0"/>
      <w:sz w:val="20"/>
      <w:szCs w:val="20"/>
      <w14:ligatures w14:val="none"/>
    </w:rPr>
  </w:style>
  <w:style w:type="paragraph" w:styleId="Header">
    <w:name w:val="header"/>
    <w:basedOn w:val="Normal"/>
    <w:link w:val="HeaderChar"/>
    <w:uiPriority w:val="99"/>
    <w:unhideWhenUsed/>
    <w:rsid w:val="00A20136"/>
    <w:pPr>
      <w:tabs>
        <w:tab w:val="center" w:pos="4513"/>
        <w:tab w:val="right" w:pos="9026"/>
      </w:tabs>
      <w:spacing w:after="0" w:line="240" w:lineRule="auto"/>
    </w:pPr>
  </w:style>
  <w:style w:type="character" w:styleId="HeaderChar" w:customStyle="1">
    <w:name w:val="Header Char"/>
    <w:basedOn w:val="DefaultParagraphFont"/>
    <w:link w:val="Header"/>
    <w:uiPriority w:val="99"/>
    <w:rsid w:val="00A20136"/>
    <w:rPr>
      <w:kern w:val="0"/>
      <w14:ligatures w14:val="none"/>
    </w:rPr>
  </w:style>
  <w:style w:type="paragraph" w:styleId="Footer">
    <w:name w:val="footer"/>
    <w:basedOn w:val="Normal"/>
    <w:link w:val="FooterChar"/>
    <w:uiPriority w:val="99"/>
    <w:unhideWhenUsed/>
    <w:rsid w:val="00A20136"/>
    <w:pPr>
      <w:tabs>
        <w:tab w:val="center" w:pos="4513"/>
        <w:tab w:val="right" w:pos="9026"/>
      </w:tabs>
      <w:spacing w:after="0" w:line="240" w:lineRule="auto"/>
    </w:pPr>
  </w:style>
  <w:style w:type="character" w:styleId="FooterChar" w:customStyle="1">
    <w:name w:val="Footer Char"/>
    <w:basedOn w:val="DefaultParagraphFont"/>
    <w:link w:val="Footer"/>
    <w:uiPriority w:val="99"/>
    <w:rsid w:val="00A20136"/>
    <w:rPr>
      <w:kern w:val="0"/>
      <w14:ligatures w14:val="none"/>
    </w:rPr>
  </w:style>
  <w:style w:type="character" w:styleId="Mention">
    <w:name w:val="Mention"/>
    <w:basedOn w:val="DefaultParagraphFont"/>
    <w:uiPriority w:val="99"/>
    <w:unhideWhenUsed/>
    <w:rsid w:val="00BF7BF9"/>
    <w:rPr>
      <w:color w:val="2B579A"/>
      <w:shd w:val="clear" w:color="auto" w:fill="E1DFDD"/>
    </w:rPr>
  </w:style>
  <w:style w:type="character" w:styleId="fontstyle31" w:customStyle="1">
    <w:name w:val="fontstyle31"/>
    <w:basedOn w:val="DefaultParagraphFont"/>
    <w:rsid w:val="0046415C"/>
    <w:rPr>
      <w:rFonts w:hint="default" w:ascii="TrebuchetMS" w:hAnsi="TrebuchetMS"/>
      <w:b w:val="0"/>
      <w:bCs w:val="0"/>
      <w:i w:val="0"/>
      <w:iCs w:val="0"/>
      <w:color w:val="40404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4789">
      <w:bodyDiv w:val="1"/>
      <w:marLeft w:val="0"/>
      <w:marRight w:val="0"/>
      <w:marTop w:val="0"/>
      <w:marBottom w:val="0"/>
      <w:divBdr>
        <w:top w:val="none" w:sz="0" w:space="0" w:color="auto"/>
        <w:left w:val="none" w:sz="0" w:space="0" w:color="auto"/>
        <w:bottom w:val="none" w:sz="0" w:space="0" w:color="auto"/>
        <w:right w:val="none" w:sz="0" w:space="0" w:color="auto"/>
      </w:divBdr>
    </w:div>
    <w:div w:id="560020133">
      <w:bodyDiv w:val="1"/>
      <w:marLeft w:val="0"/>
      <w:marRight w:val="0"/>
      <w:marTop w:val="0"/>
      <w:marBottom w:val="0"/>
      <w:divBdr>
        <w:top w:val="none" w:sz="0" w:space="0" w:color="auto"/>
        <w:left w:val="none" w:sz="0" w:space="0" w:color="auto"/>
        <w:bottom w:val="none" w:sz="0" w:space="0" w:color="auto"/>
        <w:right w:val="none" w:sz="0" w:space="0" w:color="auto"/>
      </w:divBdr>
    </w:div>
    <w:div w:id="916980649">
      <w:bodyDiv w:val="1"/>
      <w:marLeft w:val="0"/>
      <w:marRight w:val="0"/>
      <w:marTop w:val="0"/>
      <w:marBottom w:val="0"/>
      <w:divBdr>
        <w:top w:val="none" w:sz="0" w:space="0" w:color="auto"/>
        <w:left w:val="none" w:sz="0" w:space="0" w:color="auto"/>
        <w:bottom w:val="none" w:sz="0" w:space="0" w:color="auto"/>
        <w:right w:val="none" w:sz="0" w:space="0" w:color="auto"/>
      </w:divBdr>
    </w:div>
    <w:div w:id="1347363434">
      <w:bodyDiv w:val="1"/>
      <w:marLeft w:val="0"/>
      <w:marRight w:val="0"/>
      <w:marTop w:val="0"/>
      <w:marBottom w:val="0"/>
      <w:divBdr>
        <w:top w:val="none" w:sz="0" w:space="0" w:color="auto"/>
        <w:left w:val="none" w:sz="0" w:space="0" w:color="auto"/>
        <w:bottom w:val="none" w:sz="0" w:space="0" w:color="auto"/>
        <w:right w:val="none" w:sz="0" w:space="0" w:color="auto"/>
      </w:divBdr>
    </w:div>
    <w:div w:id="1356617097">
      <w:bodyDiv w:val="1"/>
      <w:marLeft w:val="0"/>
      <w:marRight w:val="0"/>
      <w:marTop w:val="0"/>
      <w:marBottom w:val="0"/>
      <w:divBdr>
        <w:top w:val="none" w:sz="0" w:space="0" w:color="auto"/>
        <w:left w:val="none" w:sz="0" w:space="0" w:color="auto"/>
        <w:bottom w:val="none" w:sz="0" w:space="0" w:color="auto"/>
        <w:right w:val="none" w:sz="0" w:space="0" w:color="auto"/>
      </w:divBdr>
    </w:div>
    <w:div w:id="1793749886">
      <w:bodyDiv w:val="1"/>
      <w:marLeft w:val="0"/>
      <w:marRight w:val="0"/>
      <w:marTop w:val="0"/>
      <w:marBottom w:val="0"/>
      <w:divBdr>
        <w:top w:val="none" w:sz="0" w:space="0" w:color="auto"/>
        <w:left w:val="none" w:sz="0" w:space="0" w:color="auto"/>
        <w:bottom w:val="none" w:sz="0" w:space="0" w:color="auto"/>
        <w:right w:val="none" w:sz="0" w:space="0" w:color="auto"/>
      </w:divBdr>
    </w:div>
    <w:div w:id="205904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diagramLayout" Target="diagrams/layout1.xml" Id="rId13" /><Relationship Type="http://schemas.openxmlformats.org/officeDocument/2006/relationships/hyperlink" Target="https://www.gov.uk/government/publications/working-together-to-safeguard-children--2" TargetMode="External" Id="rId18" /><Relationship Type="http://schemas.microsoft.com/office/2007/relationships/diagramDrawing" Target="diagrams/drawing2.xml" Id="rId26" /><Relationship Type="http://schemas.openxmlformats.org/officeDocument/2006/relationships/hyperlink" Target="mailto:help@nspcc.org.uk" TargetMode="External" Id="rId39" /><Relationship Type="http://schemas.openxmlformats.org/officeDocument/2006/relationships/hyperlink" Target="https://www.gov.uk/government/publications/what-to-do-if-youre-worried-a-child-is-being-abused--2" TargetMode="External" Id="rId21" /><Relationship Type="http://schemas.openxmlformats.org/officeDocument/2006/relationships/hyperlink" Target="https://www.coventry.gov.uk/downloads/download/6406/prevent_referral_form" TargetMode="External" Id="rId34" /><Relationship Type="http://schemas.openxmlformats.org/officeDocument/2006/relationships/diagramData" Target="diagrams/data4.xml" Id="rId42" /><Relationship Type="http://schemas.openxmlformats.org/officeDocument/2006/relationships/hyperlink" Target="https://www.gov.uk/guidance/report-a-serious-childcare-incident" TargetMode="External" Id="rId47" /><Relationship Type="http://schemas.openxmlformats.org/officeDocument/2006/relationships/hyperlink" Target="http://www.coventry.gov.uk/ladoreferral" TargetMode="External" Id="rId50" /><Relationship Type="http://schemas.openxmlformats.org/officeDocument/2006/relationships/footer" Target="footer1.xml" Id="rId55" /><Relationship Type="http://schemas.openxmlformats.org/officeDocument/2006/relationships/settings" Target="settings.xml" Id="rId7" /><Relationship Type="http://schemas.openxmlformats.org/officeDocument/2006/relationships/diagramData" Target="diagrams/data1.xml" Id="rId12" /><Relationship Type="http://schemas.openxmlformats.org/officeDocument/2006/relationships/hyperlink" Target="https://assets.publishing.service.gov.uk/media/670fa42a30536cb92748328f/EYFS_statutory_framework_for_group_and_school_-_based_providers.pdf" TargetMode="External" Id="rId17" /><Relationship Type="http://schemas.openxmlformats.org/officeDocument/2006/relationships/diagramColors" Target="diagrams/colors2.xml" Id="rId25" /><Relationship Type="http://schemas.openxmlformats.org/officeDocument/2006/relationships/hyperlink" Target="mailto:CTU_GATEWAY@west-midlands.pnn.police.uk" TargetMode="External" Id="rId33" /><Relationship Type="http://schemas.openxmlformats.org/officeDocument/2006/relationships/hyperlink" Target="https://www.coventry.gov.uk/downloads/file/31864/early_years_procedure_-_managing_allegations_against_adults_who_work_with_children" TargetMode="External" Id="rId38" /><Relationship Type="http://schemas.microsoft.com/office/2007/relationships/diagramDrawing" Target="diagrams/drawing4.xml" Id="rId46" /><Relationship Type="http://schemas.openxmlformats.org/officeDocument/2006/relationships/customXml" Target="../customXml/item2.xml" Id="rId2" /><Relationship Type="http://schemas.microsoft.com/office/2007/relationships/diagramDrawing" Target="diagrams/drawing1.xml" Id="rId16" /><Relationship Type="http://schemas.openxmlformats.org/officeDocument/2006/relationships/hyperlink" Target="https://www.gov.uk/government/publications/keeping-children-safe-in-education--2" TargetMode="External" Id="rId20" /><Relationship Type="http://schemas.openxmlformats.org/officeDocument/2006/relationships/diagramQuickStyle" Target="diagrams/quickStyle3.xml" Id="rId29" /><Relationship Type="http://schemas.openxmlformats.org/officeDocument/2006/relationships/hyperlink" Target="https://www.gov.uk/whistleblowing" TargetMode="External" Id="rId41" /><Relationship Type="http://schemas.openxmlformats.org/officeDocument/2006/relationships/hyperlink" Target="https://assets.publishing.service.gov.uk/government/uploads/system/uploads/attachment_data/file/911179/Referrals_Flowchart.pdf" TargetMode="Externa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diagramQuickStyle" Target="diagrams/quickStyle2.xml" Id="rId24" /><Relationship Type="http://schemas.openxmlformats.org/officeDocument/2006/relationships/hyperlink" Target="http://www.coventry.gov.uk/safeguardingchildren" TargetMode="External" Id="rId32" /><Relationship Type="http://schemas.openxmlformats.org/officeDocument/2006/relationships/hyperlink" Target="https://www.coventry.gov.uk/info/206/coventry_safeguarding_children_partnership/2628/local_authority_designated_officer_lado" TargetMode="External" Id="rId37" /><Relationship Type="http://schemas.openxmlformats.org/officeDocument/2006/relationships/hyperlink" Target="https://www.gov.uk/government/organisations/ofsted/about/complaints-procedure" TargetMode="External" Id="rId40" /><Relationship Type="http://schemas.openxmlformats.org/officeDocument/2006/relationships/diagramColors" Target="diagrams/colors4.xml" Id="rId45" /><Relationship Type="http://schemas.openxmlformats.org/officeDocument/2006/relationships/hyperlink" Target="https://assets.publishing.service.gov.uk/government/uploads/system/uploads/attachment_data/file/911179/Referrals_Flowchart.pdf" TargetMode="External" Id="rId53" /><Relationship Type="http://schemas.openxmlformats.org/officeDocument/2006/relationships/numbering" Target="numbering.xml" Id="rId5" /><Relationship Type="http://schemas.openxmlformats.org/officeDocument/2006/relationships/diagramColors" Target="diagrams/colors1.xml" Id="rId15" /><Relationship Type="http://schemas.openxmlformats.org/officeDocument/2006/relationships/diagramLayout" Target="diagrams/layout2.xml" Id="rId23" /><Relationship Type="http://schemas.openxmlformats.org/officeDocument/2006/relationships/diagramLayout" Target="diagrams/layout3.xml" Id="rId28" /><Relationship Type="http://schemas.openxmlformats.org/officeDocument/2006/relationships/hyperlink" Target="https://assets.publishing.service.gov.uk/government/uploads/system/uploads/attachment_data/file/1062969/Information_sharing_advice_practitioners_safeguarding_services.pdf" TargetMode="External" Id="rId36" /><Relationship Type="http://schemas.openxmlformats.org/officeDocument/2006/relationships/hyperlink" Target="http://www.coventry.gov.uk/ladoreferral" TargetMode="External" Id="rId49" /><Relationship Type="http://schemas.openxmlformats.org/officeDocument/2006/relationships/theme" Target="theme/theme1.xml" Id="rId57" /><Relationship Type="http://schemas.openxmlformats.org/officeDocument/2006/relationships/endnotes" Target="endnotes.xml" Id="rId10" /><Relationship Type="http://schemas.openxmlformats.org/officeDocument/2006/relationships/hyperlink" Target="https://www.gov.uk/government/publications/prevent-duty-guidance" TargetMode="External" Id="rId19" /><Relationship Type="http://schemas.microsoft.com/office/2007/relationships/diagramDrawing" Target="diagrams/drawing3.xml" Id="rId31" /><Relationship Type="http://schemas.openxmlformats.org/officeDocument/2006/relationships/diagramQuickStyle" Target="diagrams/quickStyle4.xml" Id="rId44" /><Relationship Type="http://schemas.openxmlformats.org/officeDocument/2006/relationships/hyperlink" Target="mailto:EYqis@coventry.gov.uk" TargetMode="Externa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QuickStyle" Target="diagrams/quickStyle1.xml" Id="rId14" /><Relationship Type="http://schemas.openxmlformats.org/officeDocument/2006/relationships/diagramData" Target="diagrams/data2.xml" Id="rId22" /><Relationship Type="http://schemas.openxmlformats.org/officeDocument/2006/relationships/diagramData" Target="diagrams/data3.xml" Id="rId27" /><Relationship Type="http://schemas.openxmlformats.org/officeDocument/2006/relationships/diagramColors" Target="diagrams/colors3.xml" Id="rId30" /><Relationship Type="http://schemas.openxmlformats.org/officeDocument/2006/relationships/hyperlink" Target="https://www.coventry.gov.uk/downloads/file/28504/records_transfer_form" TargetMode="External" Id="rId35" /><Relationship Type="http://schemas.openxmlformats.org/officeDocument/2006/relationships/diagramLayout" Target="diagrams/layout4.xml" Id="rId43" /><Relationship Type="http://schemas.openxmlformats.org/officeDocument/2006/relationships/hyperlink" Target="https://www.gov.uk/guidance/report-a-serious-childcare-incident" TargetMode="External" Id="rId48" /><Relationship Type="http://schemas.openxmlformats.org/officeDocument/2006/relationships/fontTable" Target="fontTable.xml" Id="rId56" /><Relationship Type="http://schemas.openxmlformats.org/officeDocument/2006/relationships/webSettings" Target="webSettings.xml" Id="rId8" /><Relationship Type="http://schemas.openxmlformats.org/officeDocument/2006/relationships/hyperlink" Target="mailto:EYqis@coventry.gov.uk" TargetMode="External" Id="rId51" /><Relationship Type="http://schemas.openxmlformats.org/officeDocument/2006/relationships/customXml" Target="../customXml/item3.xml" Id="rId3" /><Relationship Type="http://schemas.openxmlformats.org/officeDocument/2006/relationships/hyperlink" Target="https://www.coventry.gov.uk/downloads/file/45177/effective-support-for-children-families" TargetMode="External" Id="Rd795f82bf8f74759" /></Relationships>
</file>

<file path=word/diagrams/_rels/data1.xml.rels><?xml version="1.0" encoding="UTF-8" standalone="yes"?>
<Relationships xmlns="http://schemas.openxmlformats.org/package/2006/relationships"><Relationship Id="rId3" Type="http://schemas.openxmlformats.org/officeDocument/2006/relationships/hyperlink" Target="https://www.gov.uk/guidance/report-a-serious-childcare-incident#how-to-tell-ofsted" TargetMode="External"/><Relationship Id="rId2" Type="http://schemas.openxmlformats.org/officeDocument/2006/relationships/hyperlink" Target="https://www.coventry.gov.uk/earlyhelp" TargetMode="External"/><Relationship Id="rId1" Type="http://schemas.openxmlformats.org/officeDocument/2006/relationships/hyperlink" Target="http://www.coventry.gov.uk/family-hubs" TargetMode="External"/></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4B44FA-5520-4FAE-9B1B-7CD00F4EF12E}" type="doc">
      <dgm:prSet loTypeId="urn:microsoft.com/office/officeart/2005/8/layout/default" loCatId="list" qsTypeId="urn:microsoft.com/office/officeart/2005/8/quickstyle/simple1" qsCatId="simple" csTypeId="urn:microsoft.com/office/officeart/2005/8/colors/accent4_2" csCatId="accent4" phldr="1"/>
      <dgm:spPr/>
      <dgm:t>
        <a:bodyPr/>
        <a:lstStyle/>
        <a:p>
          <a:endParaRPr lang="en-GB"/>
        </a:p>
      </dgm:t>
    </dgm:pt>
    <dgm:pt modelId="{98AF6061-2F2D-4191-A5DD-AB1F864A25DD}">
      <dgm:prSet custT="1"/>
      <dgm:spPr>
        <a:solidFill>
          <a:schemeClr val="tx2">
            <a:lumMod val="75000"/>
            <a:lumOff val="25000"/>
          </a:schemeClr>
        </a:solidFill>
      </dgm:spPr>
      <dgm:t>
        <a:bodyPr/>
        <a:lstStyle/>
        <a:p>
          <a:pPr algn="ctr"/>
          <a:r>
            <a:rPr lang="en-US" sz="1400" b="1">
              <a:latin typeface="Arial" panose="020B0604020202020204" pitchFamily="34" charset="0"/>
              <a:cs typeface="Arial" panose="020B0604020202020204" pitchFamily="34" charset="0"/>
            </a:rPr>
            <a:t>Multi Agency Safeguarding Hub (MASH)</a:t>
          </a:r>
          <a:r>
            <a:rPr lang="en-US" sz="1200" b="1">
              <a:latin typeface="Arial" panose="020B0604020202020204" pitchFamily="34" charset="0"/>
              <a:cs typeface="Arial" panose="020B0604020202020204" pitchFamily="34" charset="0"/>
            </a:rPr>
            <a:t>:</a:t>
          </a:r>
          <a:r>
            <a:rPr lang="en-US" sz="1200">
              <a:latin typeface="Arial" panose="020B0604020202020204" pitchFamily="34" charset="0"/>
              <a:cs typeface="Arial" panose="020B0604020202020204" pitchFamily="34" charset="0"/>
            </a:rPr>
            <a:t> </a:t>
          </a:r>
          <a:r>
            <a:rPr lang="en-US" sz="1200">
              <a:solidFill>
                <a:srgbClr val="FFFF00"/>
              </a:solidFill>
              <a:latin typeface="Arial" panose="020B0604020202020204" pitchFamily="34" charset="0"/>
              <a:cs typeface="Arial" panose="020B0604020202020204" pitchFamily="34" charset="0"/>
            </a:rPr>
            <a:t>MASH@coventry.gov.uk or 024 7678 8555</a:t>
          </a:r>
          <a:endParaRPr lang="en-GB" sz="1200">
            <a:solidFill>
              <a:srgbClr val="FFFF00"/>
            </a:solidFill>
            <a:latin typeface="Arial" panose="020B0604020202020204" pitchFamily="34" charset="0"/>
            <a:cs typeface="Arial" panose="020B0604020202020204" pitchFamily="34" charset="0"/>
          </a:endParaRPr>
        </a:p>
      </dgm:t>
    </dgm:pt>
    <dgm:pt modelId="{8DE80AF4-AB90-445B-8BEC-436F52AD5CCF}" type="parTrans" cxnId="{5A313907-B57B-47CB-9935-104FBA3F3115}">
      <dgm:prSet/>
      <dgm:spPr/>
      <dgm:t>
        <a:bodyPr/>
        <a:lstStyle/>
        <a:p>
          <a:pPr algn="ctr"/>
          <a:endParaRPr lang="en-GB"/>
        </a:p>
      </dgm:t>
    </dgm:pt>
    <dgm:pt modelId="{C8E420DC-2903-4018-AEAF-C10794FF0DF5}" type="sibTrans" cxnId="{5A313907-B57B-47CB-9935-104FBA3F3115}">
      <dgm:prSet/>
      <dgm:spPr/>
      <dgm:t>
        <a:bodyPr/>
        <a:lstStyle/>
        <a:p>
          <a:pPr algn="ctr"/>
          <a:endParaRPr lang="en-GB"/>
        </a:p>
      </dgm:t>
    </dgm:pt>
    <dgm:pt modelId="{B8B3C23C-EFED-497D-9B8A-12DE174BC402}">
      <dgm:prSet phldrT="[Text]" custT="1"/>
      <dgm:spPr>
        <a:solidFill>
          <a:schemeClr val="tx2">
            <a:lumMod val="75000"/>
            <a:lumOff val="25000"/>
          </a:schemeClr>
        </a:solidFill>
      </dgm:spPr>
      <dgm:t>
        <a:bodyPr/>
        <a:lstStyle/>
        <a:p>
          <a:pPr algn="ctr"/>
          <a:r>
            <a:rPr lang="en-US" sz="1400" b="1">
              <a:latin typeface="Arial" panose="020B0604020202020204" pitchFamily="34" charset="0"/>
              <a:cs typeface="Arial" panose="020B0604020202020204" pitchFamily="34" charset="0"/>
            </a:rPr>
            <a:t>MASH Emergency Duty Team</a:t>
          </a:r>
          <a:r>
            <a:rPr lang="en-US" sz="1200" b="1">
              <a:latin typeface="Arial" panose="020B0604020202020204" pitchFamily="34" charset="0"/>
              <a:cs typeface="Arial" panose="020B0604020202020204" pitchFamily="34" charset="0"/>
            </a:rPr>
            <a:t>:</a:t>
          </a:r>
          <a:r>
            <a:rPr lang="en-US" sz="1200">
              <a:latin typeface="Arial" panose="020B0604020202020204" pitchFamily="34" charset="0"/>
              <a:cs typeface="Arial" panose="020B0604020202020204" pitchFamily="34" charset="0"/>
            </a:rPr>
            <a:t> </a:t>
          </a:r>
        </a:p>
        <a:p>
          <a:pPr algn="ctr"/>
          <a:r>
            <a:rPr lang="en-US" sz="1200">
              <a:solidFill>
                <a:srgbClr val="FFFF00"/>
              </a:solidFill>
              <a:latin typeface="Arial" panose="020B0604020202020204" pitchFamily="34" charset="0"/>
              <a:cs typeface="Arial" panose="020B0604020202020204" pitchFamily="34" charset="0"/>
            </a:rPr>
            <a:t>024 7683 2222</a:t>
          </a:r>
          <a:endParaRPr lang="en-GB" sz="1200">
            <a:solidFill>
              <a:srgbClr val="FFFF00"/>
            </a:solidFill>
            <a:latin typeface="Arial" panose="020B0604020202020204" pitchFamily="34" charset="0"/>
            <a:cs typeface="Arial" panose="020B0604020202020204" pitchFamily="34" charset="0"/>
          </a:endParaRPr>
        </a:p>
      </dgm:t>
    </dgm:pt>
    <dgm:pt modelId="{88323D18-518A-40E9-AF71-D91C097965CD}" type="parTrans" cxnId="{57BA0C65-F9B8-495B-BB65-45FB668E1033}">
      <dgm:prSet/>
      <dgm:spPr/>
      <dgm:t>
        <a:bodyPr/>
        <a:lstStyle/>
        <a:p>
          <a:pPr algn="ctr"/>
          <a:endParaRPr lang="en-GB"/>
        </a:p>
      </dgm:t>
    </dgm:pt>
    <dgm:pt modelId="{622E4CE1-ACB2-4EFC-9015-27159EDBE3CF}" type="sibTrans" cxnId="{57BA0C65-F9B8-495B-BB65-45FB668E1033}">
      <dgm:prSet/>
      <dgm:spPr/>
      <dgm:t>
        <a:bodyPr/>
        <a:lstStyle/>
        <a:p>
          <a:pPr algn="ctr"/>
          <a:endParaRPr lang="en-GB"/>
        </a:p>
      </dgm:t>
    </dgm:pt>
    <dgm:pt modelId="{501D7D93-9520-4C1E-A523-462D15322FED}">
      <dgm:prSet phldrT="[Text]" custT="1"/>
      <dgm:spPr>
        <a:solidFill>
          <a:schemeClr val="tx2">
            <a:lumMod val="75000"/>
            <a:lumOff val="25000"/>
          </a:schemeClr>
        </a:solidFill>
      </dgm:spPr>
      <dgm:t>
        <a:bodyPr/>
        <a:lstStyle/>
        <a:p>
          <a:pPr algn="ctr"/>
          <a:r>
            <a:rPr lang="en-GB" sz="1400" b="1">
              <a:latin typeface="Arial" panose="020B0604020202020204" pitchFamily="34" charset="0"/>
              <a:cs typeface="Arial" panose="020B0604020202020204" pitchFamily="34" charset="0"/>
            </a:rPr>
            <a:t>Local Authority Designated Officer (LADO) </a:t>
          </a:r>
          <a:r>
            <a:rPr lang="en-GB" sz="1200">
              <a:solidFill>
                <a:srgbClr val="FFFF00"/>
              </a:solidFill>
              <a:latin typeface="Arial" panose="020B0604020202020204" pitchFamily="34" charset="0"/>
              <a:cs typeface="Arial" panose="020B0604020202020204" pitchFamily="34" charset="0"/>
            </a:rPr>
            <a:t>Lado@coventry.gov.uk</a:t>
          </a:r>
          <a:r>
            <a:rPr lang="en-GB" sz="1200" b="1" u="sng">
              <a:solidFill>
                <a:srgbClr val="FFFF00"/>
              </a:solidFill>
              <a:latin typeface="Arial" panose="020B0604020202020204" pitchFamily="34" charset="0"/>
              <a:cs typeface="Arial" panose="020B0604020202020204" pitchFamily="34" charset="0"/>
            </a:rPr>
            <a:t> </a:t>
          </a:r>
          <a:endParaRPr lang="en-GB" sz="1200">
            <a:solidFill>
              <a:srgbClr val="FFFF00"/>
            </a:solidFill>
            <a:latin typeface="Arial" panose="020B0604020202020204" pitchFamily="34" charset="0"/>
            <a:cs typeface="Arial" panose="020B0604020202020204" pitchFamily="34" charset="0"/>
          </a:endParaRPr>
        </a:p>
      </dgm:t>
    </dgm:pt>
    <dgm:pt modelId="{5A62343B-92E5-43BA-997B-5C81C20D9BED}" type="parTrans" cxnId="{02ADEA2F-D8CA-4432-9160-693E7B4EA6F6}">
      <dgm:prSet/>
      <dgm:spPr/>
      <dgm:t>
        <a:bodyPr/>
        <a:lstStyle/>
        <a:p>
          <a:pPr algn="ctr"/>
          <a:endParaRPr lang="en-GB"/>
        </a:p>
      </dgm:t>
    </dgm:pt>
    <dgm:pt modelId="{8787C110-5206-4DB6-A1DD-6D78C2A56283}" type="sibTrans" cxnId="{02ADEA2F-D8CA-4432-9160-693E7B4EA6F6}">
      <dgm:prSet/>
      <dgm:spPr/>
      <dgm:t>
        <a:bodyPr/>
        <a:lstStyle/>
        <a:p>
          <a:pPr algn="ctr"/>
          <a:endParaRPr lang="en-GB"/>
        </a:p>
      </dgm:t>
    </dgm:pt>
    <dgm:pt modelId="{F3B71F41-D019-42B7-8DA5-882861CB1F37}">
      <dgm:prSet phldrT="[Text]" custT="1"/>
      <dgm:spPr>
        <a:solidFill>
          <a:schemeClr val="tx2">
            <a:lumMod val="75000"/>
            <a:lumOff val="25000"/>
          </a:schemeClr>
        </a:solidFill>
      </dgm:spPr>
      <dgm:t>
        <a:bodyPr/>
        <a:lstStyle/>
        <a:p>
          <a:pPr algn="ctr"/>
          <a:r>
            <a:rPr lang="en-US" sz="1400" b="1">
              <a:latin typeface="Arial" panose="020B0604020202020204" pitchFamily="34" charset="0"/>
              <a:cs typeface="Arial" panose="020B0604020202020204" pitchFamily="34" charset="0"/>
            </a:rPr>
            <a:t>Prevent</a:t>
          </a:r>
          <a:r>
            <a:rPr lang="en-US" sz="1400">
              <a:latin typeface="Arial" panose="020B0604020202020204" pitchFamily="34" charset="0"/>
              <a:cs typeface="Arial" panose="020B0604020202020204" pitchFamily="34" charset="0"/>
            </a:rPr>
            <a:t>: </a:t>
          </a:r>
          <a:r>
            <a:rPr lang="en-US" sz="1100">
              <a:solidFill>
                <a:srgbClr val="FFFF00"/>
              </a:solidFill>
              <a:latin typeface="Arial" panose="020B0604020202020204" pitchFamily="34" charset="0"/>
              <a:cs typeface="Arial" panose="020B0604020202020204" pitchFamily="34" charset="0"/>
            </a:rPr>
            <a:t>Prevent@coventry.gov.uk</a:t>
          </a:r>
          <a:r>
            <a:rPr lang="en-GB" sz="1100">
              <a:solidFill>
                <a:srgbClr val="FFFF00"/>
              </a:solidFill>
              <a:latin typeface="Arial" panose="020B0604020202020204" pitchFamily="34" charset="0"/>
              <a:cs typeface="Arial" panose="020B0604020202020204" pitchFamily="34" charset="0"/>
            </a:rPr>
            <a:t> </a:t>
          </a:r>
          <a:endParaRPr lang="en-GB" sz="1200">
            <a:solidFill>
              <a:srgbClr val="FFFF00"/>
            </a:solidFill>
            <a:latin typeface="Arial" panose="020B0604020202020204" pitchFamily="34" charset="0"/>
            <a:cs typeface="Arial" panose="020B0604020202020204" pitchFamily="34" charset="0"/>
          </a:endParaRPr>
        </a:p>
      </dgm:t>
    </dgm:pt>
    <dgm:pt modelId="{06A34062-869E-4683-ADAE-C10A247D19F7}" type="parTrans" cxnId="{CFECB5B0-C7B7-4134-AB0E-30E4CC896B79}">
      <dgm:prSet/>
      <dgm:spPr/>
      <dgm:t>
        <a:bodyPr/>
        <a:lstStyle/>
        <a:p>
          <a:pPr algn="ctr"/>
          <a:endParaRPr lang="en-GB"/>
        </a:p>
      </dgm:t>
    </dgm:pt>
    <dgm:pt modelId="{F71BF6DF-92A8-460B-B410-7D12DBB832B7}" type="sibTrans" cxnId="{CFECB5B0-C7B7-4134-AB0E-30E4CC896B79}">
      <dgm:prSet/>
      <dgm:spPr/>
      <dgm:t>
        <a:bodyPr/>
        <a:lstStyle/>
        <a:p>
          <a:pPr algn="ctr"/>
          <a:endParaRPr lang="en-GB"/>
        </a:p>
      </dgm:t>
    </dgm:pt>
    <dgm:pt modelId="{3F14FDE0-2210-4D8A-839B-0A616DBC3481}">
      <dgm:prSet custT="1"/>
      <dgm:spPr>
        <a:solidFill>
          <a:schemeClr val="tx2">
            <a:lumMod val="75000"/>
            <a:lumOff val="25000"/>
          </a:schemeClr>
        </a:solidFill>
      </dgm:spPr>
      <dgm:t>
        <a:bodyPr/>
        <a:lstStyle/>
        <a:p>
          <a:pPr algn="ctr">
            <a:buNone/>
          </a:pPr>
          <a:r>
            <a:rPr lang="en-GB" sz="1400" b="1">
              <a:latin typeface="Arial" panose="020B0604020202020204" pitchFamily="34" charset="0"/>
              <a:cs typeface="Arial" panose="020B0604020202020204" pitchFamily="34" charset="0"/>
            </a:rPr>
            <a:t>Coventry Family Hubs  </a:t>
          </a:r>
          <a:r>
            <a:rPr lang="en-GB" sz="1400">
              <a:latin typeface="Arial" panose="020B0604020202020204" pitchFamily="34" charset="0"/>
              <a:cs typeface="Arial" panose="020B0604020202020204" pitchFamily="34" charset="0"/>
            </a:rPr>
            <a:t> </a:t>
          </a:r>
          <a:r>
            <a:rPr lang="en-GB" sz="1050" b="0">
              <a:solidFill>
                <a:srgbClr val="FFFF00"/>
              </a:solidFill>
              <a:latin typeface="Arial" panose="020B0604020202020204" pitchFamily="34" charset="0"/>
              <a:cs typeface="Arial" panose="020B0604020202020204" pitchFamily="34" charset="0"/>
            </a:rPr>
            <a:t>www.coventry.gov.uk/family-hubs</a:t>
          </a:r>
          <a:endParaRPr lang="en-GB" sz="1200" b="0">
            <a:solidFill>
              <a:srgbClr val="FFFF00"/>
            </a:solidFill>
            <a:latin typeface="Arial" panose="020B0604020202020204" pitchFamily="34" charset="0"/>
            <a:cs typeface="Arial" panose="020B0604020202020204" pitchFamily="34" charset="0"/>
          </a:endParaRPr>
        </a:p>
      </dgm:t>
      <dgm:extLst>
        <a:ext uri="{E40237B7-FDA0-4F09-8148-C483321AD2D9}">
          <dgm14:cNvPr xmlns:dgm14="http://schemas.microsoft.com/office/drawing/2010/diagram" id="0" name="">
            <a:hlinkClick xmlns:r="http://schemas.openxmlformats.org/officeDocument/2006/relationships" r:id="rId1"/>
          </dgm14:cNvPr>
        </a:ext>
      </dgm:extLst>
    </dgm:pt>
    <dgm:pt modelId="{E70EE9D8-0E1D-4B93-93D3-0755817670EA}" type="parTrans" cxnId="{E7AFE471-5478-4867-8F21-0924E3045914}">
      <dgm:prSet/>
      <dgm:spPr/>
      <dgm:t>
        <a:bodyPr/>
        <a:lstStyle/>
        <a:p>
          <a:pPr algn="ctr"/>
          <a:endParaRPr lang="en-GB"/>
        </a:p>
      </dgm:t>
    </dgm:pt>
    <dgm:pt modelId="{54E20C5F-E083-43B9-9B3C-B4BDB90D7C03}" type="sibTrans" cxnId="{E7AFE471-5478-4867-8F21-0924E3045914}">
      <dgm:prSet/>
      <dgm:spPr/>
      <dgm:t>
        <a:bodyPr/>
        <a:lstStyle/>
        <a:p>
          <a:pPr algn="ctr"/>
          <a:endParaRPr lang="en-GB"/>
        </a:p>
      </dgm:t>
    </dgm:pt>
    <dgm:pt modelId="{F1584BCA-8A4B-4EB7-8113-8B39C03BEE53}">
      <dgm:prSet custT="1"/>
      <dgm:spPr>
        <a:solidFill>
          <a:schemeClr val="tx2">
            <a:lumMod val="75000"/>
            <a:lumOff val="25000"/>
          </a:schemeClr>
        </a:solidFill>
      </dgm:spPr>
      <dgm:t>
        <a:bodyPr/>
        <a:lstStyle/>
        <a:p>
          <a:pPr algn="ctr"/>
          <a:r>
            <a:rPr lang="en-GB" sz="1400" b="1">
              <a:latin typeface="Arial" panose="020B0604020202020204" pitchFamily="34" charset="0"/>
              <a:cs typeface="Arial" panose="020B0604020202020204" pitchFamily="34" charset="0"/>
            </a:rPr>
            <a:t>Early Help online referral</a:t>
          </a:r>
          <a:r>
            <a:rPr lang="en-GB" sz="1400">
              <a:latin typeface="Arial" panose="020B0604020202020204" pitchFamily="34" charset="0"/>
              <a:cs typeface="Arial" panose="020B0604020202020204" pitchFamily="34" charset="0"/>
            </a:rPr>
            <a:t>  </a:t>
          </a:r>
          <a:r>
            <a:rPr lang="en-GB" sz="1100">
              <a:solidFill>
                <a:srgbClr val="FFFF00"/>
              </a:solidFill>
              <a:latin typeface="Arial" panose="020B0604020202020204" pitchFamily="34" charset="0"/>
              <a:cs typeface="Arial" panose="020B0604020202020204" pitchFamily="34" charset="0"/>
            </a:rPr>
            <a:t>www.coventry.gov.uk/earlyhelp</a:t>
          </a:r>
          <a:endParaRPr lang="en-GB" sz="1200">
            <a:solidFill>
              <a:srgbClr val="FFFF00"/>
            </a:solidFill>
            <a:latin typeface="Arial" panose="020B0604020202020204" pitchFamily="34" charset="0"/>
            <a:cs typeface="Arial" panose="020B0604020202020204" pitchFamily="34" charset="0"/>
          </a:endParaRPr>
        </a:p>
      </dgm:t>
      <dgm:extLst>
        <a:ext uri="{E40237B7-FDA0-4F09-8148-C483321AD2D9}">
          <dgm14:cNvPr xmlns:dgm14="http://schemas.microsoft.com/office/drawing/2010/diagram" id="0" name="">
            <a:hlinkClick xmlns:r="http://schemas.openxmlformats.org/officeDocument/2006/relationships" r:id="rId2"/>
          </dgm14:cNvPr>
        </a:ext>
      </dgm:extLst>
    </dgm:pt>
    <dgm:pt modelId="{8D0A8023-06B5-46BB-BB18-055DF54DDCB1}" type="parTrans" cxnId="{DCCF131C-9BD3-48A4-9813-877724EF8760}">
      <dgm:prSet/>
      <dgm:spPr/>
      <dgm:t>
        <a:bodyPr/>
        <a:lstStyle/>
        <a:p>
          <a:pPr algn="ctr"/>
          <a:endParaRPr lang="en-GB"/>
        </a:p>
      </dgm:t>
    </dgm:pt>
    <dgm:pt modelId="{F848AC6A-E8D1-43DB-BF17-912ED89B9C5F}" type="sibTrans" cxnId="{DCCF131C-9BD3-48A4-9813-877724EF8760}">
      <dgm:prSet/>
      <dgm:spPr/>
      <dgm:t>
        <a:bodyPr/>
        <a:lstStyle/>
        <a:p>
          <a:pPr algn="ctr"/>
          <a:endParaRPr lang="en-GB"/>
        </a:p>
      </dgm:t>
    </dgm:pt>
    <dgm:pt modelId="{8E4EB14F-F057-44D0-9A5C-1D618CDC274A}">
      <dgm:prSet phldrT="[Text]" custT="1"/>
      <dgm:spPr>
        <a:solidFill>
          <a:schemeClr val="tx2">
            <a:lumMod val="75000"/>
            <a:lumOff val="25000"/>
          </a:schemeClr>
        </a:solidFill>
      </dgm:spPr>
      <dgm:t>
        <a:bodyPr/>
        <a:lstStyle/>
        <a:p>
          <a:pPr algn="ctr"/>
          <a:r>
            <a:rPr lang="en-GB" sz="1400" b="1">
              <a:latin typeface="Arial" panose="020B0604020202020204" pitchFamily="34" charset="0"/>
              <a:cs typeface="Arial" panose="020B0604020202020204" pitchFamily="34" charset="0"/>
            </a:rPr>
            <a:t>Coventry Quality, Improvement and Standards Team  </a:t>
          </a:r>
        </a:p>
        <a:p>
          <a:pPr algn="ctr"/>
          <a:r>
            <a:rPr lang="en-GB" sz="1200" b="1">
              <a:latin typeface="Arial" panose="020B0604020202020204" pitchFamily="34" charset="0"/>
              <a:cs typeface="Arial" panose="020B0604020202020204" pitchFamily="34" charset="0"/>
            </a:rPr>
            <a:t>Early Years Advisors </a:t>
          </a:r>
        </a:p>
        <a:p>
          <a:pPr algn="ctr"/>
          <a:r>
            <a:rPr lang="en-GB" sz="1200">
              <a:solidFill>
                <a:srgbClr val="FFFF00"/>
              </a:solidFill>
              <a:latin typeface="Arial" panose="020B0604020202020204" pitchFamily="34" charset="0"/>
              <a:cs typeface="Arial" panose="020B0604020202020204" pitchFamily="34" charset="0"/>
            </a:rPr>
            <a:t>eyqis@coventry.gov.uk  Tel: 024 7697 5451</a:t>
          </a:r>
          <a:endParaRPr lang="en-GB" sz="1200">
            <a:latin typeface="Arial" panose="020B0604020202020204" pitchFamily="34" charset="0"/>
            <a:cs typeface="Arial" panose="020B0604020202020204" pitchFamily="34" charset="0"/>
          </a:endParaRPr>
        </a:p>
      </dgm:t>
    </dgm:pt>
    <dgm:pt modelId="{C2AC5DDF-8231-46BD-93FA-9EAC87AA0641}" type="parTrans" cxnId="{DC2FA40E-506C-4E47-85B6-A93FEC700987}">
      <dgm:prSet/>
      <dgm:spPr/>
      <dgm:t>
        <a:bodyPr/>
        <a:lstStyle/>
        <a:p>
          <a:pPr algn="ctr"/>
          <a:endParaRPr lang="en-GB"/>
        </a:p>
      </dgm:t>
    </dgm:pt>
    <dgm:pt modelId="{62B5B576-BCD6-4741-B0B8-C83782CDA336}" type="sibTrans" cxnId="{DC2FA40E-506C-4E47-85B6-A93FEC700987}">
      <dgm:prSet/>
      <dgm:spPr/>
      <dgm:t>
        <a:bodyPr/>
        <a:lstStyle/>
        <a:p>
          <a:pPr algn="ctr"/>
          <a:endParaRPr lang="en-GB"/>
        </a:p>
      </dgm:t>
    </dgm:pt>
    <dgm:pt modelId="{5A92B224-562E-41CF-98DE-6E9A86CFBC0F}">
      <dgm:prSet phldrT="[Text]" custT="1"/>
      <dgm:spPr>
        <a:solidFill>
          <a:schemeClr val="tx2">
            <a:lumMod val="75000"/>
            <a:lumOff val="25000"/>
          </a:schemeClr>
        </a:solidFill>
      </dgm:spPr>
      <dgm:t>
        <a:bodyPr/>
        <a:lstStyle/>
        <a:p>
          <a:pPr algn="ctr"/>
          <a:r>
            <a:rPr lang="en-GB" sz="1200">
              <a:latin typeface="Arial" panose="020B0604020202020204" pitchFamily="34" charset="0"/>
              <a:cs typeface="Arial" panose="020B0604020202020204" pitchFamily="34" charset="0"/>
            </a:rPr>
            <a:t>     </a:t>
          </a:r>
          <a:r>
            <a:rPr lang="en-GB" sz="1400" b="1"/>
            <a:t>Ofsted Notification Link details for significant events: </a:t>
          </a:r>
          <a:r>
            <a:rPr lang="en-GB" sz="1200" b="0">
              <a:solidFill>
                <a:srgbClr val="FFFF00"/>
              </a:solidFill>
            </a:rPr>
            <a:t>https://www.gov.uk/guidance/report-a-serious-childcare-incident#how-to-tell-ofsted </a:t>
          </a:r>
        </a:p>
        <a:p>
          <a:pPr algn="ctr"/>
          <a:r>
            <a:rPr lang="en-GB" sz="1200" b="0"/>
            <a:t>You should notify Ofsted as soon as practical, and in any case within</a:t>
          </a:r>
        </a:p>
        <a:p>
          <a:pPr algn="ctr"/>
          <a:r>
            <a:rPr lang="en-GB" sz="1200" b="0"/>
            <a:t> </a:t>
          </a:r>
          <a:r>
            <a:rPr lang="en-GB" sz="1200" b="1"/>
            <a:t>14 days </a:t>
          </a:r>
          <a:r>
            <a:rPr lang="en-GB" sz="1200" b="0"/>
            <a:t>of a notifiable event happening.</a:t>
          </a:r>
          <a:endParaRPr lang="en-GB" sz="1200" b="0">
            <a:latin typeface="Arial" panose="020B0604020202020204" pitchFamily="34" charset="0"/>
            <a:cs typeface="Arial" panose="020B0604020202020204" pitchFamily="34" charset="0"/>
          </a:endParaRPr>
        </a:p>
      </dgm:t>
      <dgm:extLst>
        <a:ext uri="{E40237B7-FDA0-4F09-8148-C483321AD2D9}">
          <dgm14:cNvPr xmlns:dgm14="http://schemas.microsoft.com/office/drawing/2010/diagram" id="0" name="">
            <a:hlinkClick xmlns:r="http://schemas.openxmlformats.org/officeDocument/2006/relationships" r:id="rId3"/>
          </dgm14:cNvPr>
        </a:ext>
      </dgm:extLst>
    </dgm:pt>
    <dgm:pt modelId="{62591E0D-AB3F-46E8-8C0C-A2C8FE1BF959}" type="parTrans" cxnId="{3D2FAFED-28B6-49C9-9363-751A3BB70C96}">
      <dgm:prSet/>
      <dgm:spPr/>
      <dgm:t>
        <a:bodyPr/>
        <a:lstStyle/>
        <a:p>
          <a:pPr algn="ctr"/>
          <a:endParaRPr lang="en-GB"/>
        </a:p>
      </dgm:t>
    </dgm:pt>
    <dgm:pt modelId="{E18BAAB7-BD53-4FE1-BABF-79B3B2A474EC}" type="sibTrans" cxnId="{3D2FAFED-28B6-49C9-9363-751A3BB70C96}">
      <dgm:prSet/>
      <dgm:spPr/>
      <dgm:t>
        <a:bodyPr/>
        <a:lstStyle/>
        <a:p>
          <a:pPr algn="ctr"/>
          <a:endParaRPr lang="en-GB"/>
        </a:p>
      </dgm:t>
    </dgm:pt>
    <dgm:pt modelId="{923C89D6-4731-4BB8-93A0-0DD193096890}" type="pres">
      <dgm:prSet presAssocID="{464B44FA-5520-4FAE-9B1B-7CD00F4EF12E}" presName="diagram" presStyleCnt="0">
        <dgm:presLayoutVars>
          <dgm:dir/>
          <dgm:resizeHandles val="exact"/>
        </dgm:presLayoutVars>
      </dgm:prSet>
      <dgm:spPr/>
    </dgm:pt>
    <dgm:pt modelId="{325BB700-1363-4978-B5EC-F8CFB3F59301}" type="pres">
      <dgm:prSet presAssocID="{98AF6061-2F2D-4191-A5DD-AB1F864A25DD}" presName="node" presStyleLbl="node1" presStyleIdx="0" presStyleCnt="8" custLinFactNeighborX="1971" custLinFactNeighborY="-2190">
        <dgm:presLayoutVars>
          <dgm:bulletEnabled val="1"/>
        </dgm:presLayoutVars>
      </dgm:prSet>
      <dgm:spPr/>
    </dgm:pt>
    <dgm:pt modelId="{AB08D88B-35E6-4340-8272-32B061670EA6}" type="pres">
      <dgm:prSet presAssocID="{C8E420DC-2903-4018-AEAF-C10794FF0DF5}" presName="sibTrans" presStyleCnt="0"/>
      <dgm:spPr/>
    </dgm:pt>
    <dgm:pt modelId="{FCEA151A-92E5-4C93-8507-9CB0F861D0D0}" type="pres">
      <dgm:prSet presAssocID="{B8B3C23C-EFED-497D-9B8A-12DE174BC402}" presName="node" presStyleLbl="node1" presStyleIdx="1" presStyleCnt="8">
        <dgm:presLayoutVars>
          <dgm:bulletEnabled val="1"/>
        </dgm:presLayoutVars>
      </dgm:prSet>
      <dgm:spPr/>
    </dgm:pt>
    <dgm:pt modelId="{67416ACA-6AF8-4263-BFDF-265AC15F17A9}" type="pres">
      <dgm:prSet presAssocID="{622E4CE1-ACB2-4EFC-9015-27159EDBE3CF}" presName="sibTrans" presStyleCnt="0"/>
      <dgm:spPr/>
    </dgm:pt>
    <dgm:pt modelId="{57B5EA55-CE46-497B-AB3C-63EBE32A8362}" type="pres">
      <dgm:prSet presAssocID="{501D7D93-9520-4C1E-A523-462D15322FED}" presName="node" presStyleLbl="node1" presStyleIdx="2" presStyleCnt="8">
        <dgm:presLayoutVars>
          <dgm:bulletEnabled val="1"/>
        </dgm:presLayoutVars>
      </dgm:prSet>
      <dgm:spPr/>
    </dgm:pt>
    <dgm:pt modelId="{12DB37C8-2B92-474C-8A1E-FBA23AB9B8E0}" type="pres">
      <dgm:prSet presAssocID="{8787C110-5206-4DB6-A1DD-6D78C2A56283}" presName="sibTrans" presStyleCnt="0"/>
      <dgm:spPr/>
    </dgm:pt>
    <dgm:pt modelId="{F75145BB-9748-49AB-B032-8B385AFABCE1}" type="pres">
      <dgm:prSet presAssocID="{F3B71F41-D019-42B7-8DA5-882861CB1F37}" presName="node" presStyleLbl="node1" presStyleIdx="3" presStyleCnt="8">
        <dgm:presLayoutVars>
          <dgm:bulletEnabled val="1"/>
        </dgm:presLayoutVars>
      </dgm:prSet>
      <dgm:spPr/>
    </dgm:pt>
    <dgm:pt modelId="{6934D766-120F-47CA-B9F5-7782D34821D4}" type="pres">
      <dgm:prSet presAssocID="{F71BF6DF-92A8-460B-B410-7D12DBB832B7}" presName="sibTrans" presStyleCnt="0"/>
      <dgm:spPr/>
    </dgm:pt>
    <dgm:pt modelId="{8C8F92E3-CE18-4643-A257-A4AE577252A6}" type="pres">
      <dgm:prSet presAssocID="{3F14FDE0-2210-4D8A-839B-0A616DBC3481}" presName="node" presStyleLbl="node1" presStyleIdx="4" presStyleCnt="8">
        <dgm:presLayoutVars>
          <dgm:bulletEnabled val="1"/>
        </dgm:presLayoutVars>
      </dgm:prSet>
      <dgm:spPr/>
    </dgm:pt>
    <dgm:pt modelId="{BCD7496D-DF98-4EB6-8AA0-9EED009A33F2}" type="pres">
      <dgm:prSet presAssocID="{54E20C5F-E083-43B9-9B3C-B4BDB90D7C03}" presName="sibTrans" presStyleCnt="0"/>
      <dgm:spPr/>
    </dgm:pt>
    <dgm:pt modelId="{890FC31D-8BCC-49F0-B22B-157B2F338C27}" type="pres">
      <dgm:prSet presAssocID="{F1584BCA-8A4B-4EB7-8113-8B39C03BEE53}" presName="node" presStyleLbl="node1" presStyleIdx="5" presStyleCnt="8">
        <dgm:presLayoutVars>
          <dgm:bulletEnabled val="1"/>
        </dgm:presLayoutVars>
      </dgm:prSet>
      <dgm:spPr/>
    </dgm:pt>
    <dgm:pt modelId="{2F3FA3A2-0EAC-407E-BCF7-15D54BE3FB24}" type="pres">
      <dgm:prSet presAssocID="{F848AC6A-E8D1-43DB-BF17-912ED89B9C5F}" presName="sibTrans" presStyleCnt="0"/>
      <dgm:spPr/>
    </dgm:pt>
    <dgm:pt modelId="{8B93B7DF-3050-489F-B4E8-DD9AE205F9DE}" type="pres">
      <dgm:prSet presAssocID="{8E4EB14F-F057-44D0-9A5C-1D618CDC274A}" presName="node" presStyleLbl="node1" presStyleIdx="6" presStyleCnt="8" custScaleX="280517" custScaleY="113668">
        <dgm:presLayoutVars>
          <dgm:bulletEnabled val="1"/>
        </dgm:presLayoutVars>
      </dgm:prSet>
      <dgm:spPr/>
    </dgm:pt>
    <dgm:pt modelId="{339E10D7-4F27-4FA7-B457-73066E892DF4}" type="pres">
      <dgm:prSet presAssocID="{62B5B576-BCD6-4741-B0B8-C83782CDA336}" presName="sibTrans" presStyleCnt="0"/>
      <dgm:spPr/>
    </dgm:pt>
    <dgm:pt modelId="{7F8725A1-A223-483F-9BE6-DBF120CF6AD5}" type="pres">
      <dgm:prSet presAssocID="{5A92B224-562E-41CF-98DE-6E9A86CFBC0F}" presName="node" presStyleLbl="node1" presStyleIdx="7" presStyleCnt="8" custScaleX="283200" custScaleY="146760" custLinFactNeighborX="-360" custLinFactNeighborY="-2112">
        <dgm:presLayoutVars>
          <dgm:bulletEnabled val="1"/>
        </dgm:presLayoutVars>
      </dgm:prSet>
      <dgm:spPr/>
    </dgm:pt>
  </dgm:ptLst>
  <dgm:cxnLst>
    <dgm:cxn modelId="{B221C104-9E52-4AE4-AC09-AFB7036E885E}" type="presOf" srcId="{98AF6061-2F2D-4191-A5DD-AB1F864A25DD}" destId="{325BB700-1363-4978-B5EC-F8CFB3F59301}" srcOrd="0" destOrd="0" presId="urn:microsoft.com/office/officeart/2005/8/layout/default"/>
    <dgm:cxn modelId="{5A313907-B57B-47CB-9935-104FBA3F3115}" srcId="{464B44FA-5520-4FAE-9B1B-7CD00F4EF12E}" destId="{98AF6061-2F2D-4191-A5DD-AB1F864A25DD}" srcOrd="0" destOrd="0" parTransId="{8DE80AF4-AB90-445B-8BEC-436F52AD5CCF}" sibTransId="{C8E420DC-2903-4018-AEAF-C10794FF0DF5}"/>
    <dgm:cxn modelId="{DC2FA40E-506C-4E47-85B6-A93FEC700987}" srcId="{464B44FA-5520-4FAE-9B1B-7CD00F4EF12E}" destId="{8E4EB14F-F057-44D0-9A5C-1D618CDC274A}" srcOrd="6" destOrd="0" parTransId="{C2AC5DDF-8231-46BD-93FA-9EAC87AA0641}" sibTransId="{62B5B576-BCD6-4741-B0B8-C83782CDA336}"/>
    <dgm:cxn modelId="{DCCF131C-9BD3-48A4-9813-877724EF8760}" srcId="{464B44FA-5520-4FAE-9B1B-7CD00F4EF12E}" destId="{F1584BCA-8A4B-4EB7-8113-8B39C03BEE53}" srcOrd="5" destOrd="0" parTransId="{8D0A8023-06B5-46BB-BB18-055DF54DDCB1}" sibTransId="{F848AC6A-E8D1-43DB-BF17-912ED89B9C5F}"/>
    <dgm:cxn modelId="{ED5BF11C-B0DE-4DDB-A6F1-94813F43DE3A}" type="presOf" srcId="{464B44FA-5520-4FAE-9B1B-7CD00F4EF12E}" destId="{923C89D6-4731-4BB8-93A0-0DD193096890}" srcOrd="0" destOrd="0" presId="urn:microsoft.com/office/officeart/2005/8/layout/default"/>
    <dgm:cxn modelId="{DA4B081E-EA7B-4EFB-A660-22BC099C7E8F}" type="presOf" srcId="{F1584BCA-8A4B-4EB7-8113-8B39C03BEE53}" destId="{890FC31D-8BCC-49F0-B22B-157B2F338C27}" srcOrd="0" destOrd="0" presId="urn:microsoft.com/office/officeart/2005/8/layout/default"/>
    <dgm:cxn modelId="{02ADEA2F-D8CA-4432-9160-693E7B4EA6F6}" srcId="{464B44FA-5520-4FAE-9B1B-7CD00F4EF12E}" destId="{501D7D93-9520-4C1E-A523-462D15322FED}" srcOrd="2" destOrd="0" parTransId="{5A62343B-92E5-43BA-997B-5C81C20D9BED}" sibTransId="{8787C110-5206-4DB6-A1DD-6D78C2A56283}"/>
    <dgm:cxn modelId="{57BA0C65-F9B8-495B-BB65-45FB668E1033}" srcId="{464B44FA-5520-4FAE-9B1B-7CD00F4EF12E}" destId="{B8B3C23C-EFED-497D-9B8A-12DE174BC402}" srcOrd="1" destOrd="0" parTransId="{88323D18-518A-40E9-AF71-D91C097965CD}" sibTransId="{622E4CE1-ACB2-4EFC-9015-27159EDBE3CF}"/>
    <dgm:cxn modelId="{64A4A06B-DDF5-4A25-965A-781A9956C610}" type="presOf" srcId="{5A92B224-562E-41CF-98DE-6E9A86CFBC0F}" destId="{7F8725A1-A223-483F-9BE6-DBF120CF6AD5}" srcOrd="0" destOrd="0" presId="urn:microsoft.com/office/officeart/2005/8/layout/default"/>
    <dgm:cxn modelId="{8960A170-559F-4E65-92BA-042E2E5907A8}" type="presOf" srcId="{501D7D93-9520-4C1E-A523-462D15322FED}" destId="{57B5EA55-CE46-497B-AB3C-63EBE32A8362}" srcOrd="0" destOrd="0" presId="urn:microsoft.com/office/officeart/2005/8/layout/default"/>
    <dgm:cxn modelId="{E7AFE471-5478-4867-8F21-0924E3045914}" srcId="{464B44FA-5520-4FAE-9B1B-7CD00F4EF12E}" destId="{3F14FDE0-2210-4D8A-839B-0A616DBC3481}" srcOrd="4" destOrd="0" parTransId="{E70EE9D8-0E1D-4B93-93D3-0755817670EA}" sibTransId="{54E20C5F-E083-43B9-9B3C-B4BDB90D7C03}"/>
    <dgm:cxn modelId="{5C588B7C-AECD-4BA9-9CFE-1228257BD39D}" type="presOf" srcId="{3F14FDE0-2210-4D8A-839B-0A616DBC3481}" destId="{8C8F92E3-CE18-4643-A257-A4AE577252A6}" srcOrd="0" destOrd="0" presId="urn:microsoft.com/office/officeart/2005/8/layout/default"/>
    <dgm:cxn modelId="{CFECB5B0-C7B7-4134-AB0E-30E4CC896B79}" srcId="{464B44FA-5520-4FAE-9B1B-7CD00F4EF12E}" destId="{F3B71F41-D019-42B7-8DA5-882861CB1F37}" srcOrd="3" destOrd="0" parTransId="{06A34062-869E-4683-ADAE-C10A247D19F7}" sibTransId="{F71BF6DF-92A8-460B-B410-7D12DBB832B7}"/>
    <dgm:cxn modelId="{B20AEFB7-3ED9-48E1-89FF-BFDB6658DB11}" type="presOf" srcId="{8E4EB14F-F057-44D0-9A5C-1D618CDC274A}" destId="{8B93B7DF-3050-489F-B4E8-DD9AE205F9DE}" srcOrd="0" destOrd="0" presId="urn:microsoft.com/office/officeart/2005/8/layout/default"/>
    <dgm:cxn modelId="{07FC4CBA-7831-4059-9435-219778661A33}" type="presOf" srcId="{F3B71F41-D019-42B7-8DA5-882861CB1F37}" destId="{F75145BB-9748-49AB-B032-8B385AFABCE1}" srcOrd="0" destOrd="0" presId="urn:microsoft.com/office/officeart/2005/8/layout/default"/>
    <dgm:cxn modelId="{F59040C5-740F-40E3-A7B8-0F3CAB70F3C6}" type="presOf" srcId="{B8B3C23C-EFED-497D-9B8A-12DE174BC402}" destId="{FCEA151A-92E5-4C93-8507-9CB0F861D0D0}" srcOrd="0" destOrd="0" presId="urn:microsoft.com/office/officeart/2005/8/layout/default"/>
    <dgm:cxn modelId="{3D2FAFED-28B6-49C9-9363-751A3BB70C96}" srcId="{464B44FA-5520-4FAE-9B1B-7CD00F4EF12E}" destId="{5A92B224-562E-41CF-98DE-6E9A86CFBC0F}" srcOrd="7" destOrd="0" parTransId="{62591E0D-AB3F-46E8-8C0C-A2C8FE1BF959}" sibTransId="{E18BAAB7-BD53-4FE1-BABF-79B3B2A474EC}"/>
    <dgm:cxn modelId="{7E62EE03-F123-4D56-8637-BA47969329C7}" type="presParOf" srcId="{923C89D6-4731-4BB8-93A0-0DD193096890}" destId="{325BB700-1363-4978-B5EC-F8CFB3F59301}" srcOrd="0" destOrd="0" presId="urn:microsoft.com/office/officeart/2005/8/layout/default"/>
    <dgm:cxn modelId="{102C137B-A527-48C3-97C6-EAEA70F9021E}" type="presParOf" srcId="{923C89D6-4731-4BB8-93A0-0DD193096890}" destId="{AB08D88B-35E6-4340-8272-32B061670EA6}" srcOrd="1" destOrd="0" presId="urn:microsoft.com/office/officeart/2005/8/layout/default"/>
    <dgm:cxn modelId="{BECF98C9-C4A5-452A-8DE0-76A574D0C0D6}" type="presParOf" srcId="{923C89D6-4731-4BB8-93A0-0DD193096890}" destId="{FCEA151A-92E5-4C93-8507-9CB0F861D0D0}" srcOrd="2" destOrd="0" presId="urn:microsoft.com/office/officeart/2005/8/layout/default"/>
    <dgm:cxn modelId="{7ED2819F-7A78-49E1-AEA6-8C8EF853EC2C}" type="presParOf" srcId="{923C89D6-4731-4BB8-93A0-0DD193096890}" destId="{67416ACA-6AF8-4263-BFDF-265AC15F17A9}" srcOrd="3" destOrd="0" presId="urn:microsoft.com/office/officeart/2005/8/layout/default"/>
    <dgm:cxn modelId="{45439428-A2D8-42F6-AF3D-87DD955CD64A}" type="presParOf" srcId="{923C89D6-4731-4BB8-93A0-0DD193096890}" destId="{57B5EA55-CE46-497B-AB3C-63EBE32A8362}" srcOrd="4" destOrd="0" presId="urn:microsoft.com/office/officeart/2005/8/layout/default"/>
    <dgm:cxn modelId="{E3CB0051-29BA-44CD-A570-B6333B7ED184}" type="presParOf" srcId="{923C89D6-4731-4BB8-93A0-0DD193096890}" destId="{12DB37C8-2B92-474C-8A1E-FBA23AB9B8E0}" srcOrd="5" destOrd="0" presId="urn:microsoft.com/office/officeart/2005/8/layout/default"/>
    <dgm:cxn modelId="{70CB2755-6FC3-4BF1-9DF5-CBE111DCBD03}" type="presParOf" srcId="{923C89D6-4731-4BB8-93A0-0DD193096890}" destId="{F75145BB-9748-49AB-B032-8B385AFABCE1}" srcOrd="6" destOrd="0" presId="urn:microsoft.com/office/officeart/2005/8/layout/default"/>
    <dgm:cxn modelId="{94335C03-C38A-4F7E-BA3D-23672BB355F0}" type="presParOf" srcId="{923C89D6-4731-4BB8-93A0-0DD193096890}" destId="{6934D766-120F-47CA-B9F5-7782D34821D4}" srcOrd="7" destOrd="0" presId="urn:microsoft.com/office/officeart/2005/8/layout/default"/>
    <dgm:cxn modelId="{C756540A-C147-4CFC-822C-B1B42F1D64FA}" type="presParOf" srcId="{923C89D6-4731-4BB8-93A0-0DD193096890}" destId="{8C8F92E3-CE18-4643-A257-A4AE577252A6}" srcOrd="8" destOrd="0" presId="urn:microsoft.com/office/officeart/2005/8/layout/default"/>
    <dgm:cxn modelId="{86BC673C-150F-4346-8FFF-0A6C4596D538}" type="presParOf" srcId="{923C89D6-4731-4BB8-93A0-0DD193096890}" destId="{BCD7496D-DF98-4EB6-8AA0-9EED009A33F2}" srcOrd="9" destOrd="0" presId="urn:microsoft.com/office/officeart/2005/8/layout/default"/>
    <dgm:cxn modelId="{A4253818-8603-4515-80B2-3E5C17BBB69A}" type="presParOf" srcId="{923C89D6-4731-4BB8-93A0-0DD193096890}" destId="{890FC31D-8BCC-49F0-B22B-157B2F338C27}" srcOrd="10" destOrd="0" presId="urn:microsoft.com/office/officeart/2005/8/layout/default"/>
    <dgm:cxn modelId="{71232715-1B27-492C-BB86-F1EBCB89B226}" type="presParOf" srcId="{923C89D6-4731-4BB8-93A0-0DD193096890}" destId="{2F3FA3A2-0EAC-407E-BCF7-15D54BE3FB24}" srcOrd="11" destOrd="0" presId="urn:microsoft.com/office/officeart/2005/8/layout/default"/>
    <dgm:cxn modelId="{4ECEC749-53AC-4CAB-8396-4CDD8F31219A}" type="presParOf" srcId="{923C89D6-4731-4BB8-93A0-0DD193096890}" destId="{8B93B7DF-3050-489F-B4E8-DD9AE205F9DE}" srcOrd="12" destOrd="0" presId="urn:microsoft.com/office/officeart/2005/8/layout/default"/>
    <dgm:cxn modelId="{2E395F33-5FDD-4376-854A-B36BE3B9B7BA}" type="presParOf" srcId="{923C89D6-4731-4BB8-93A0-0DD193096890}" destId="{339E10D7-4F27-4FA7-B457-73066E892DF4}" srcOrd="13" destOrd="0" presId="urn:microsoft.com/office/officeart/2005/8/layout/default"/>
    <dgm:cxn modelId="{ADDB95D6-6A5B-42AD-8DA8-C88BCA336714}" type="presParOf" srcId="{923C89D6-4731-4BB8-93A0-0DD193096890}" destId="{7F8725A1-A223-483F-9BE6-DBF120CF6AD5}" srcOrd="14" destOrd="0" presId="urn:microsoft.com/office/officeart/2005/8/layout/default"/>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3C45717C-B085-42C3-8E06-182513B2426B}" type="doc">
      <dgm:prSet loTypeId="urn:microsoft.com/office/officeart/2005/8/layout/chevron1" loCatId="process" qsTypeId="urn:microsoft.com/office/officeart/2005/8/quickstyle/simple1" qsCatId="simple" csTypeId="urn:microsoft.com/office/officeart/2005/8/colors/accent1_2" csCatId="accent1" phldr="1"/>
      <dgm:spPr/>
    </dgm:pt>
    <dgm:pt modelId="{30B2C03F-D229-4900-B865-28BAA0D4AADC}">
      <dgm:prSet phldrT="[Text]"/>
      <dgm:spPr>
        <a:solidFill>
          <a:schemeClr val="tx2">
            <a:lumMod val="75000"/>
            <a:lumOff val="25000"/>
          </a:schemeClr>
        </a:solidFill>
      </dgm:spPr>
      <dgm:t>
        <a:bodyPr/>
        <a:lstStyle/>
        <a:p>
          <a:r>
            <a:rPr lang="en-GB"/>
            <a:t>Emotional Abuse</a:t>
          </a:r>
        </a:p>
      </dgm:t>
    </dgm:pt>
    <dgm:pt modelId="{FA8B26C6-F726-405C-8314-40EEEB63DF3F}" type="parTrans" cxnId="{EA038CE2-0BBD-4859-B2D6-EE3EA28BF4C8}">
      <dgm:prSet/>
      <dgm:spPr/>
      <dgm:t>
        <a:bodyPr/>
        <a:lstStyle/>
        <a:p>
          <a:endParaRPr lang="en-GB"/>
        </a:p>
      </dgm:t>
    </dgm:pt>
    <dgm:pt modelId="{4A7013EA-C5D8-412C-BA89-FB192949295B}" type="sibTrans" cxnId="{EA038CE2-0BBD-4859-B2D6-EE3EA28BF4C8}">
      <dgm:prSet/>
      <dgm:spPr/>
      <dgm:t>
        <a:bodyPr/>
        <a:lstStyle/>
        <a:p>
          <a:endParaRPr lang="en-GB"/>
        </a:p>
      </dgm:t>
    </dgm:pt>
    <dgm:pt modelId="{027E2C76-E5BA-4C95-933C-DC6726146CBA}">
      <dgm:prSet phldrT="[Text]"/>
      <dgm:spPr>
        <a:solidFill>
          <a:schemeClr val="tx2">
            <a:lumMod val="75000"/>
            <a:lumOff val="25000"/>
          </a:schemeClr>
        </a:solidFill>
      </dgm:spPr>
      <dgm:t>
        <a:bodyPr/>
        <a:lstStyle/>
        <a:p>
          <a:r>
            <a:rPr lang="en-GB"/>
            <a:t>Neglect </a:t>
          </a:r>
        </a:p>
      </dgm:t>
    </dgm:pt>
    <dgm:pt modelId="{B69D21AE-B6B9-4BC7-9995-66C2B068A43C}" type="parTrans" cxnId="{8F12A2A3-36F0-4ED7-92A8-04B993C6919D}">
      <dgm:prSet/>
      <dgm:spPr/>
      <dgm:t>
        <a:bodyPr/>
        <a:lstStyle/>
        <a:p>
          <a:endParaRPr lang="en-GB"/>
        </a:p>
      </dgm:t>
    </dgm:pt>
    <dgm:pt modelId="{757C933B-43B2-4C16-BF88-C67BB5123166}" type="sibTrans" cxnId="{8F12A2A3-36F0-4ED7-92A8-04B993C6919D}">
      <dgm:prSet/>
      <dgm:spPr/>
      <dgm:t>
        <a:bodyPr/>
        <a:lstStyle/>
        <a:p>
          <a:endParaRPr lang="en-GB"/>
        </a:p>
      </dgm:t>
    </dgm:pt>
    <dgm:pt modelId="{CE2D583E-92F4-43FB-B13A-3540722E3856}">
      <dgm:prSet phldrT="[Text]"/>
      <dgm:spPr>
        <a:solidFill>
          <a:schemeClr val="tx2">
            <a:lumMod val="75000"/>
            <a:lumOff val="25000"/>
          </a:schemeClr>
        </a:solidFill>
      </dgm:spPr>
      <dgm:t>
        <a:bodyPr/>
        <a:lstStyle/>
        <a:p>
          <a:r>
            <a:rPr lang="en-GB"/>
            <a:t>Physical Abuse </a:t>
          </a:r>
        </a:p>
      </dgm:t>
    </dgm:pt>
    <dgm:pt modelId="{34766086-FC8A-4844-877A-05870537D065}" type="parTrans" cxnId="{7A486E2B-345F-47E4-AC22-E60E17B7A2CE}">
      <dgm:prSet/>
      <dgm:spPr/>
      <dgm:t>
        <a:bodyPr/>
        <a:lstStyle/>
        <a:p>
          <a:endParaRPr lang="en-GB"/>
        </a:p>
      </dgm:t>
    </dgm:pt>
    <dgm:pt modelId="{1FD4E490-DE90-47A6-B7F1-75866BAD9D57}" type="sibTrans" cxnId="{7A486E2B-345F-47E4-AC22-E60E17B7A2CE}">
      <dgm:prSet/>
      <dgm:spPr/>
      <dgm:t>
        <a:bodyPr/>
        <a:lstStyle/>
        <a:p>
          <a:endParaRPr lang="en-GB"/>
        </a:p>
      </dgm:t>
    </dgm:pt>
    <dgm:pt modelId="{668D939E-47CE-4F0E-BFE8-859F7721A4AE}">
      <dgm:prSet phldrT="[Text]"/>
      <dgm:spPr>
        <a:solidFill>
          <a:schemeClr val="tx2">
            <a:lumMod val="75000"/>
            <a:lumOff val="25000"/>
          </a:schemeClr>
        </a:solidFill>
      </dgm:spPr>
      <dgm:t>
        <a:bodyPr/>
        <a:lstStyle/>
        <a:p>
          <a:r>
            <a:rPr lang="en-GB"/>
            <a:t>Sexual Abuse </a:t>
          </a:r>
        </a:p>
      </dgm:t>
    </dgm:pt>
    <dgm:pt modelId="{E4D93488-7602-41F5-A3B7-9A764A2FEB53}" type="parTrans" cxnId="{2D6D948A-6D7C-4286-86B8-D154864F1613}">
      <dgm:prSet/>
      <dgm:spPr/>
      <dgm:t>
        <a:bodyPr/>
        <a:lstStyle/>
        <a:p>
          <a:endParaRPr lang="en-GB"/>
        </a:p>
      </dgm:t>
    </dgm:pt>
    <dgm:pt modelId="{41B8FE1F-D2D0-47DB-8240-C65BE2D68A9A}" type="sibTrans" cxnId="{2D6D948A-6D7C-4286-86B8-D154864F1613}">
      <dgm:prSet/>
      <dgm:spPr/>
      <dgm:t>
        <a:bodyPr/>
        <a:lstStyle/>
        <a:p>
          <a:endParaRPr lang="en-GB"/>
        </a:p>
      </dgm:t>
    </dgm:pt>
    <dgm:pt modelId="{8FDC5D41-7610-487A-A365-C4F61ABD1A1B}" type="pres">
      <dgm:prSet presAssocID="{3C45717C-B085-42C3-8E06-182513B2426B}" presName="Name0" presStyleCnt="0">
        <dgm:presLayoutVars>
          <dgm:dir/>
          <dgm:animLvl val="lvl"/>
          <dgm:resizeHandles val="exact"/>
        </dgm:presLayoutVars>
      </dgm:prSet>
      <dgm:spPr/>
    </dgm:pt>
    <dgm:pt modelId="{0B302E2C-FB5C-4C85-83BF-A673D593E1D4}" type="pres">
      <dgm:prSet presAssocID="{30B2C03F-D229-4900-B865-28BAA0D4AADC}" presName="parTxOnly" presStyleLbl="node1" presStyleIdx="0" presStyleCnt="4">
        <dgm:presLayoutVars>
          <dgm:chMax val="0"/>
          <dgm:chPref val="0"/>
          <dgm:bulletEnabled val="1"/>
        </dgm:presLayoutVars>
      </dgm:prSet>
      <dgm:spPr/>
    </dgm:pt>
    <dgm:pt modelId="{D7C5C5AC-1891-4A9F-B97B-37FE7FA5A518}" type="pres">
      <dgm:prSet presAssocID="{4A7013EA-C5D8-412C-BA89-FB192949295B}" presName="parTxOnlySpace" presStyleCnt="0"/>
      <dgm:spPr/>
    </dgm:pt>
    <dgm:pt modelId="{27CE6638-1D59-4B21-9D7C-E5208D8374B9}" type="pres">
      <dgm:prSet presAssocID="{027E2C76-E5BA-4C95-933C-DC6726146CBA}" presName="parTxOnly" presStyleLbl="node1" presStyleIdx="1" presStyleCnt="4">
        <dgm:presLayoutVars>
          <dgm:chMax val="0"/>
          <dgm:chPref val="0"/>
          <dgm:bulletEnabled val="1"/>
        </dgm:presLayoutVars>
      </dgm:prSet>
      <dgm:spPr/>
    </dgm:pt>
    <dgm:pt modelId="{7FAB1553-4D6F-4EB7-B00B-D64F27BF1C11}" type="pres">
      <dgm:prSet presAssocID="{757C933B-43B2-4C16-BF88-C67BB5123166}" presName="parTxOnlySpace" presStyleCnt="0"/>
      <dgm:spPr/>
    </dgm:pt>
    <dgm:pt modelId="{30E30674-39A1-4BC8-B220-E85E9226D43F}" type="pres">
      <dgm:prSet presAssocID="{CE2D583E-92F4-43FB-B13A-3540722E3856}" presName="parTxOnly" presStyleLbl="node1" presStyleIdx="2" presStyleCnt="4" custAng="0">
        <dgm:presLayoutVars>
          <dgm:chMax val="0"/>
          <dgm:chPref val="0"/>
          <dgm:bulletEnabled val="1"/>
        </dgm:presLayoutVars>
      </dgm:prSet>
      <dgm:spPr/>
    </dgm:pt>
    <dgm:pt modelId="{1DC4A7CF-7326-41D8-B314-40A57338871A}" type="pres">
      <dgm:prSet presAssocID="{1FD4E490-DE90-47A6-B7F1-75866BAD9D57}" presName="parTxOnlySpace" presStyleCnt="0"/>
      <dgm:spPr/>
    </dgm:pt>
    <dgm:pt modelId="{15BDBBC9-20F7-48B3-8AD5-39A7A1E44256}" type="pres">
      <dgm:prSet presAssocID="{668D939E-47CE-4F0E-BFE8-859F7721A4AE}" presName="parTxOnly" presStyleLbl="node1" presStyleIdx="3" presStyleCnt="4">
        <dgm:presLayoutVars>
          <dgm:chMax val="0"/>
          <dgm:chPref val="0"/>
          <dgm:bulletEnabled val="1"/>
        </dgm:presLayoutVars>
      </dgm:prSet>
      <dgm:spPr/>
    </dgm:pt>
  </dgm:ptLst>
  <dgm:cxnLst>
    <dgm:cxn modelId="{6AA76E1C-87ED-4551-930A-A27686C67EF9}" type="presOf" srcId="{CE2D583E-92F4-43FB-B13A-3540722E3856}" destId="{30E30674-39A1-4BC8-B220-E85E9226D43F}" srcOrd="0" destOrd="0" presId="urn:microsoft.com/office/officeart/2005/8/layout/chevron1"/>
    <dgm:cxn modelId="{7A486E2B-345F-47E4-AC22-E60E17B7A2CE}" srcId="{3C45717C-B085-42C3-8E06-182513B2426B}" destId="{CE2D583E-92F4-43FB-B13A-3540722E3856}" srcOrd="2" destOrd="0" parTransId="{34766086-FC8A-4844-877A-05870537D065}" sibTransId="{1FD4E490-DE90-47A6-B7F1-75866BAD9D57}"/>
    <dgm:cxn modelId="{B638F52D-CFA2-452F-947E-D78BCDCDB203}" type="presOf" srcId="{027E2C76-E5BA-4C95-933C-DC6726146CBA}" destId="{27CE6638-1D59-4B21-9D7C-E5208D8374B9}" srcOrd="0" destOrd="0" presId="urn:microsoft.com/office/officeart/2005/8/layout/chevron1"/>
    <dgm:cxn modelId="{2D6D948A-6D7C-4286-86B8-D154864F1613}" srcId="{3C45717C-B085-42C3-8E06-182513B2426B}" destId="{668D939E-47CE-4F0E-BFE8-859F7721A4AE}" srcOrd="3" destOrd="0" parTransId="{E4D93488-7602-41F5-A3B7-9A764A2FEB53}" sibTransId="{41B8FE1F-D2D0-47DB-8240-C65BE2D68A9A}"/>
    <dgm:cxn modelId="{8F12A2A3-36F0-4ED7-92A8-04B993C6919D}" srcId="{3C45717C-B085-42C3-8E06-182513B2426B}" destId="{027E2C76-E5BA-4C95-933C-DC6726146CBA}" srcOrd="1" destOrd="0" parTransId="{B69D21AE-B6B9-4BC7-9995-66C2B068A43C}" sibTransId="{757C933B-43B2-4C16-BF88-C67BB5123166}"/>
    <dgm:cxn modelId="{BED7B7AA-9AA7-4037-824B-A0E20CCDF922}" type="presOf" srcId="{30B2C03F-D229-4900-B865-28BAA0D4AADC}" destId="{0B302E2C-FB5C-4C85-83BF-A673D593E1D4}" srcOrd="0" destOrd="0" presId="urn:microsoft.com/office/officeart/2005/8/layout/chevron1"/>
    <dgm:cxn modelId="{07967BC6-31DF-4EA0-AD59-4145084FAF73}" type="presOf" srcId="{668D939E-47CE-4F0E-BFE8-859F7721A4AE}" destId="{15BDBBC9-20F7-48B3-8AD5-39A7A1E44256}" srcOrd="0" destOrd="0" presId="urn:microsoft.com/office/officeart/2005/8/layout/chevron1"/>
    <dgm:cxn modelId="{EA038CE2-0BBD-4859-B2D6-EE3EA28BF4C8}" srcId="{3C45717C-B085-42C3-8E06-182513B2426B}" destId="{30B2C03F-D229-4900-B865-28BAA0D4AADC}" srcOrd="0" destOrd="0" parTransId="{FA8B26C6-F726-405C-8314-40EEEB63DF3F}" sibTransId="{4A7013EA-C5D8-412C-BA89-FB192949295B}"/>
    <dgm:cxn modelId="{213EAAF9-A8D8-4208-AE12-3E8922173BE5}" type="presOf" srcId="{3C45717C-B085-42C3-8E06-182513B2426B}" destId="{8FDC5D41-7610-487A-A365-C4F61ABD1A1B}" srcOrd="0" destOrd="0" presId="urn:microsoft.com/office/officeart/2005/8/layout/chevron1"/>
    <dgm:cxn modelId="{E11C3A9C-81D0-450B-BD05-CE735D1616BE}" type="presParOf" srcId="{8FDC5D41-7610-487A-A365-C4F61ABD1A1B}" destId="{0B302E2C-FB5C-4C85-83BF-A673D593E1D4}" srcOrd="0" destOrd="0" presId="urn:microsoft.com/office/officeart/2005/8/layout/chevron1"/>
    <dgm:cxn modelId="{A0AB749C-C6D9-41E7-AC97-8C071D3B6063}" type="presParOf" srcId="{8FDC5D41-7610-487A-A365-C4F61ABD1A1B}" destId="{D7C5C5AC-1891-4A9F-B97B-37FE7FA5A518}" srcOrd="1" destOrd="0" presId="urn:microsoft.com/office/officeart/2005/8/layout/chevron1"/>
    <dgm:cxn modelId="{925C7114-1B47-4316-8615-02E9AF71A3B2}" type="presParOf" srcId="{8FDC5D41-7610-487A-A365-C4F61ABD1A1B}" destId="{27CE6638-1D59-4B21-9D7C-E5208D8374B9}" srcOrd="2" destOrd="0" presId="urn:microsoft.com/office/officeart/2005/8/layout/chevron1"/>
    <dgm:cxn modelId="{7486CF1F-A7A0-4F24-AB83-A22645F0192E}" type="presParOf" srcId="{8FDC5D41-7610-487A-A365-C4F61ABD1A1B}" destId="{7FAB1553-4D6F-4EB7-B00B-D64F27BF1C11}" srcOrd="3" destOrd="0" presId="urn:microsoft.com/office/officeart/2005/8/layout/chevron1"/>
    <dgm:cxn modelId="{CFBCB59E-4B44-4019-AFBB-E8CAD9870C91}" type="presParOf" srcId="{8FDC5D41-7610-487A-A365-C4F61ABD1A1B}" destId="{30E30674-39A1-4BC8-B220-E85E9226D43F}" srcOrd="4" destOrd="0" presId="urn:microsoft.com/office/officeart/2005/8/layout/chevron1"/>
    <dgm:cxn modelId="{A402837E-69A8-453F-AF1B-4029A6BC8A1E}" type="presParOf" srcId="{8FDC5D41-7610-487A-A365-C4F61ABD1A1B}" destId="{1DC4A7CF-7326-41D8-B314-40A57338871A}" srcOrd="5" destOrd="0" presId="urn:microsoft.com/office/officeart/2005/8/layout/chevron1"/>
    <dgm:cxn modelId="{99F6A2B2-D5D2-4DFA-BA5E-0E98787BA2CF}" type="presParOf" srcId="{8FDC5D41-7610-487A-A365-C4F61ABD1A1B}" destId="{15BDBBC9-20F7-48B3-8AD5-39A7A1E44256}" srcOrd="6" destOrd="0" presId="urn:microsoft.com/office/officeart/2005/8/layout/chevron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4AEE6DC-2A4D-4522-809B-40E5FDE9D072}"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GB"/>
        </a:p>
      </dgm:t>
    </dgm:pt>
    <dgm:pt modelId="{AE39A00D-750E-44E2-A68C-39D8196B40E0}">
      <dgm:prSet phldrT="[Text]"/>
      <dgm:spPr>
        <a:solidFill>
          <a:schemeClr val="tx2">
            <a:lumMod val="75000"/>
            <a:lumOff val="25000"/>
          </a:schemeClr>
        </a:solidFill>
      </dgm:spPr>
      <dgm:t>
        <a:bodyPr/>
        <a:lstStyle/>
        <a:p>
          <a:r>
            <a:rPr lang="en-GB"/>
            <a:t>Bullying and cyberbullying </a:t>
          </a:r>
        </a:p>
      </dgm:t>
    </dgm:pt>
    <dgm:pt modelId="{7A2802DB-645D-43FF-BF9A-14300311635C}" type="parTrans" cxnId="{4B39508A-A069-4D84-BB99-5FBDFA660FF2}">
      <dgm:prSet/>
      <dgm:spPr/>
      <dgm:t>
        <a:bodyPr/>
        <a:lstStyle/>
        <a:p>
          <a:endParaRPr lang="en-GB"/>
        </a:p>
      </dgm:t>
    </dgm:pt>
    <dgm:pt modelId="{FB5D86FD-6FC6-4D87-A6B3-BC172E57CA78}" type="sibTrans" cxnId="{4B39508A-A069-4D84-BB99-5FBDFA660FF2}">
      <dgm:prSet/>
      <dgm:spPr/>
      <dgm:t>
        <a:bodyPr/>
        <a:lstStyle/>
        <a:p>
          <a:endParaRPr lang="en-GB"/>
        </a:p>
      </dgm:t>
    </dgm:pt>
    <dgm:pt modelId="{C9709E22-0539-4BDB-B79B-BADF86F81857}">
      <dgm:prSet phldrT="[Text]"/>
      <dgm:spPr>
        <a:solidFill>
          <a:schemeClr val="tx2">
            <a:lumMod val="75000"/>
            <a:lumOff val="25000"/>
          </a:schemeClr>
        </a:solidFill>
      </dgm:spPr>
      <dgm:t>
        <a:bodyPr/>
        <a:lstStyle/>
        <a:p>
          <a:r>
            <a:rPr lang="en-GB"/>
            <a:t>Child Sexual Exploitation </a:t>
          </a:r>
        </a:p>
      </dgm:t>
    </dgm:pt>
    <dgm:pt modelId="{E9AB7700-1645-4D2C-A8F6-64BF86C76456}" type="parTrans" cxnId="{FAC9D01D-F961-42EF-BA1A-A09267F09D4D}">
      <dgm:prSet/>
      <dgm:spPr/>
      <dgm:t>
        <a:bodyPr/>
        <a:lstStyle/>
        <a:p>
          <a:endParaRPr lang="en-GB"/>
        </a:p>
      </dgm:t>
    </dgm:pt>
    <dgm:pt modelId="{8DC85EB2-773C-4A3A-83E5-1B800EC480B7}" type="sibTrans" cxnId="{FAC9D01D-F961-42EF-BA1A-A09267F09D4D}">
      <dgm:prSet/>
      <dgm:spPr/>
      <dgm:t>
        <a:bodyPr/>
        <a:lstStyle/>
        <a:p>
          <a:endParaRPr lang="en-GB"/>
        </a:p>
      </dgm:t>
    </dgm:pt>
    <dgm:pt modelId="{2D3BA3AD-83BC-4230-991F-B5B59F5EADFA}">
      <dgm:prSet phldrT="[Text]"/>
      <dgm:spPr>
        <a:solidFill>
          <a:schemeClr val="tx2">
            <a:lumMod val="75000"/>
            <a:lumOff val="25000"/>
          </a:schemeClr>
        </a:solidFill>
      </dgm:spPr>
      <dgm:t>
        <a:bodyPr/>
        <a:lstStyle/>
        <a:p>
          <a:r>
            <a:rPr lang="en-GB"/>
            <a:t>Domestic abuse </a:t>
          </a:r>
        </a:p>
      </dgm:t>
    </dgm:pt>
    <dgm:pt modelId="{78D1887F-3532-4889-8F53-AC81C9F462D4}" type="parTrans" cxnId="{560FC1B9-DAF7-4E25-A0A4-618E81597A01}">
      <dgm:prSet/>
      <dgm:spPr/>
      <dgm:t>
        <a:bodyPr/>
        <a:lstStyle/>
        <a:p>
          <a:endParaRPr lang="en-GB"/>
        </a:p>
      </dgm:t>
    </dgm:pt>
    <dgm:pt modelId="{7A75CA13-7AA6-4EB1-88B0-6B8C0C7AFFF4}" type="sibTrans" cxnId="{560FC1B9-DAF7-4E25-A0A4-618E81597A01}">
      <dgm:prSet/>
      <dgm:spPr/>
      <dgm:t>
        <a:bodyPr/>
        <a:lstStyle/>
        <a:p>
          <a:endParaRPr lang="en-GB"/>
        </a:p>
      </dgm:t>
    </dgm:pt>
    <dgm:pt modelId="{DD5E4609-5E44-400E-BAD9-A3A88A8C3427}">
      <dgm:prSet phldrT="[Text]"/>
      <dgm:spPr>
        <a:solidFill>
          <a:schemeClr val="tx2">
            <a:lumMod val="75000"/>
            <a:lumOff val="25000"/>
          </a:schemeClr>
        </a:solidFill>
      </dgm:spPr>
      <dgm:t>
        <a:bodyPr/>
        <a:lstStyle/>
        <a:p>
          <a:r>
            <a:rPr lang="en-GB"/>
            <a:t>Child on child abuse </a:t>
          </a:r>
        </a:p>
      </dgm:t>
    </dgm:pt>
    <dgm:pt modelId="{57515A7F-CA31-4935-9DEA-4829FC2E8773}" type="parTrans" cxnId="{B9D3534F-EC3A-4DAA-83E8-17F24C8DCC16}">
      <dgm:prSet/>
      <dgm:spPr/>
      <dgm:t>
        <a:bodyPr/>
        <a:lstStyle/>
        <a:p>
          <a:endParaRPr lang="en-GB"/>
        </a:p>
      </dgm:t>
    </dgm:pt>
    <dgm:pt modelId="{54E2B0D8-2AF9-4FC8-8C76-D9D70EE8FC44}" type="sibTrans" cxnId="{B9D3534F-EC3A-4DAA-83E8-17F24C8DCC16}">
      <dgm:prSet/>
      <dgm:spPr/>
      <dgm:t>
        <a:bodyPr/>
        <a:lstStyle/>
        <a:p>
          <a:endParaRPr lang="en-GB"/>
        </a:p>
      </dgm:t>
    </dgm:pt>
    <dgm:pt modelId="{2E67AD70-3E0E-4C50-8898-2EEEF4643CCC}">
      <dgm:prSet phldrT="[Text]"/>
      <dgm:spPr>
        <a:solidFill>
          <a:schemeClr val="tx2">
            <a:lumMod val="75000"/>
            <a:lumOff val="25000"/>
          </a:schemeClr>
        </a:solidFill>
      </dgm:spPr>
      <dgm:t>
        <a:bodyPr/>
        <a:lstStyle/>
        <a:p>
          <a:r>
            <a:rPr lang="en-GB"/>
            <a:t>Contextual safeguarding </a:t>
          </a:r>
        </a:p>
      </dgm:t>
    </dgm:pt>
    <dgm:pt modelId="{B4737E3E-6E52-4DBA-9CE5-E0954F045A30}" type="parTrans" cxnId="{72514782-0304-4873-8B57-ED1F78254AD6}">
      <dgm:prSet/>
      <dgm:spPr/>
      <dgm:t>
        <a:bodyPr/>
        <a:lstStyle/>
        <a:p>
          <a:endParaRPr lang="en-GB"/>
        </a:p>
      </dgm:t>
    </dgm:pt>
    <dgm:pt modelId="{6B07DCDA-0CF3-4E54-98A5-8D1C87FD0510}" type="sibTrans" cxnId="{72514782-0304-4873-8B57-ED1F78254AD6}">
      <dgm:prSet/>
      <dgm:spPr/>
      <dgm:t>
        <a:bodyPr/>
        <a:lstStyle/>
        <a:p>
          <a:endParaRPr lang="en-GB"/>
        </a:p>
      </dgm:t>
    </dgm:pt>
    <dgm:pt modelId="{0900CC00-1B04-4289-A5E3-5A41AB310C10}">
      <dgm:prSet phldrT="[Text]"/>
      <dgm:spPr>
        <a:solidFill>
          <a:schemeClr val="tx2">
            <a:lumMod val="75000"/>
            <a:lumOff val="25000"/>
          </a:schemeClr>
        </a:solidFill>
      </dgm:spPr>
      <dgm:t>
        <a:bodyPr/>
        <a:lstStyle/>
        <a:p>
          <a:r>
            <a:rPr lang="en-GB"/>
            <a:t>Female Genital Mutilation </a:t>
          </a:r>
        </a:p>
      </dgm:t>
    </dgm:pt>
    <dgm:pt modelId="{890CF074-5B64-4019-85D9-7D607036C630}" type="parTrans" cxnId="{F7E91CEF-2D9C-47DE-A6DA-5ADEE7D3DE9B}">
      <dgm:prSet/>
      <dgm:spPr/>
      <dgm:t>
        <a:bodyPr/>
        <a:lstStyle/>
        <a:p>
          <a:endParaRPr lang="en-GB"/>
        </a:p>
      </dgm:t>
    </dgm:pt>
    <dgm:pt modelId="{183D5438-29AF-47B1-B67C-0E21C682CA2E}" type="sibTrans" cxnId="{F7E91CEF-2D9C-47DE-A6DA-5ADEE7D3DE9B}">
      <dgm:prSet/>
      <dgm:spPr/>
      <dgm:t>
        <a:bodyPr/>
        <a:lstStyle/>
        <a:p>
          <a:endParaRPr lang="en-GB"/>
        </a:p>
      </dgm:t>
    </dgm:pt>
    <dgm:pt modelId="{84EC9300-855C-4295-BBE7-D660C857D9A3}">
      <dgm:prSet phldrT="[Text]"/>
      <dgm:spPr>
        <a:solidFill>
          <a:schemeClr val="tx2">
            <a:lumMod val="75000"/>
            <a:lumOff val="25000"/>
          </a:schemeClr>
        </a:solidFill>
      </dgm:spPr>
      <dgm:t>
        <a:bodyPr/>
        <a:lstStyle/>
        <a:p>
          <a:r>
            <a:rPr lang="en-GB"/>
            <a:t>Criminal exploitation   'County lines' </a:t>
          </a:r>
        </a:p>
      </dgm:t>
    </dgm:pt>
    <dgm:pt modelId="{04529E4B-2821-490D-ADA2-A345D85E8885}" type="parTrans" cxnId="{FF9B4627-A56D-42CD-A481-488EE91C97CA}">
      <dgm:prSet/>
      <dgm:spPr/>
      <dgm:t>
        <a:bodyPr/>
        <a:lstStyle/>
        <a:p>
          <a:endParaRPr lang="en-GB"/>
        </a:p>
      </dgm:t>
    </dgm:pt>
    <dgm:pt modelId="{56E6E516-ECCF-4B85-993D-0BD0768493EF}" type="sibTrans" cxnId="{FF9B4627-A56D-42CD-A481-488EE91C97CA}">
      <dgm:prSet/>
      <dgm:spPr/>
      <dgm:t>
        <a:bodyPr/>
        <a:lstStyle/>
        <a:p>
          <a:endParaRPr lang="en-GB"/>
        </a:p>
      </dgm:t>
    </dgm:pt>
    <dgm:pt modelId="{AEC73843-2B97-4CCF-B7CA-9DECF6FB5A00}">
      <dgm:prSet phldrT="[Text]"/>
      <dgm:spPr>
        <a:solidFill>
          <a:schemeClr val="tx2">
            <a:lumMod val="75000"/>
            <a:lumOff val="25000"/>
          </a:schemeClr>
        </a:solidFill>
      </dgm:spPr>
      <dgm:t>
        <a:bodyPr/>
        <a:lstStyle/>
        <a:p>
          <a:r>
            <a:rPr lang="en-GB"/>
            <a:t>Hate </a:t>
          </a:r>
        </a:p>
      </dgm:t>
    </dgm:pt>
    <dgm:pt modelId="{39853624-FF08-467E-A298-321A7ED29BD0}" type="parTrans" cxnId="{87EA8196-1E37-475B-9232-DD06324FE5F1}">
      <dgm:prSet/>
      <dgm:spPr/>
      <dgm:t>
        <a:bodyPr/>
        <a:lstStyle/>
        <a:p>
          <a:endParaRPr lang="en-GB"/>
        </a:p>
      </dgm:t>
    </dgm:pt>
    <dgm:pt modelId="{F40E5BC9-E730-485C-90C1-E6D65673B80E}" type="sibTrans" cxnId="{87EA8196-1E37-475B-9232-DD06324FE5F1}">
      <dgm:prSet/>
      <dgm:spPr/>
      <dgm:t>
        <a:bodyPr/>
        <a:lstStyle/>
        <a:p>
          <a:endParaRPr lang="en-GB"/>
        </a:p>
      </dgm:t>
    </dgm:pt>
    <dgm:pt modelId="{E23EFADB-9140-4295-893A-8009ACAAF579}">
      <dgm:prSet phldrT="[Text]"/>
      <dgm:spPr>
        <a:solidFill>
          <a:schemeClr val="tx2">
            <a:lumMod val="75000"/>
            <a:lumOff val="25000"/>
          </a:schemeClr>
        </a:solidFill>
      </dgm:spPr>
      <dgm:t>
        <a:bodyPr/>
        <a:lstStyle/>
        <a:p>
          <a:r>
            <a:rPr lang="en-GB"/>
            <a:t>Radicalisation and extremism </a:t>
          </a:r>
        </a:p>
      </dgm:t>
    </dgm:pt>
    <dgm:pt modelId="{5F751354-BB74-4924-ADA2-CC4BEC0A0226}" type="parTrans" cxnId="{A1CD8643-157C-4F4F-B8AB-56BE8F37595E}">
      <dgm:prSet/>
      <dgm:spPr/>
      <dgm:t>
        <a:bodyPr/>
        <a:lstStyle/>
        <a:p>
          <a:endParaRPr lang="en-GB"/>
        </a:p>
      </dgm:t>
    </dgm:pt>
    <dgm:pt modelId="{3EDBB588-3FA0-4082-B9C4-00A1F27725A3}" type="sibTrans" cxnId="{A1CD8643-157C-4F4F-B8AB-56BE8F37595E}">
      <dgm:prSet/>
      <dgm:spPr/>
      <dgm:t>
        <a:bodyPr/>
        <a:lstStyle/>
        <a:p>
          <a:endParaRPr lang="en-GB"/>
        </a:p>
      </dgm:t>
    </dgm:pt>
    <dgm:pt modelId="{A9FC2D96-F3FD-43AE-AB81-E497C78F561D}">
      <dgm:prSet phldrT="[Text]"/>
      <dgm:spPr>
        <a:solidFill>
          <a:schemeClr val="tx2">
            <a:lumMod val="75000"/>
            <a:lumOff val="25000"/>
          </a:schemeClr>
        </a:solidFill>
      </dgm:spPr>
      <dgm:t>
        <a:bodyPr/>
        <a:lstStyle/>
        <a:p>
          <a:r>
            <a:rPr lang="en-GB"/>
            <a:t>Trafficking </a:t>
          </a:r>
        </a:p>
      </dgm:t>
    </dgm:pt>
    <dgm:pt modelId="{5433E61E-4DA9-40B7-88BC-3DEC90D2256E}" type="parTrans" cxnId="{821F762B-ED15-4903-BB5E-3B3E1F2A5AFE}">
      <dgm:prSet/>
      <dgm:spPr/>
      <dgm:t>
        <a:bodyPr/>
        <a:lstStyle/>
        <a:p>
          <a:endParaRPr lang="en-GB"/>
        </a:p>
      </dgm:t>
    </dgm:pt>
    <dgm:pt modelId="{B6C31A18-C2F5-4F4E-B28A-1E8D7E6B976C}" type="sibTrans" cxnId="{821F762B-ED15-4903-BB5E-3B3E1F2A5AFE}">
      <dgm:prSet/>
      <dgm:spPr/>
      <dgm:t>
        <a:bodyPr/>
        <a:lstStyle/>
        <a:p>
          <a:endParaRPr lang="en-GB"/>
        </a:p>
      </dgm:t>
    </dgm:pt>
    <dgm:pt modelId="{6215B5F6-074B-4806-AD72-6F8ACF06AB08}">
      <dgm:prSet phldrT="[Text]"/>
      <dgm:spPr>
        <a:solidFill>
          <a:schemeClr val="tx2">
            <a:lumMod val="75000"/>
            <a:lumOff val="25000"/>
          </a:schemeClr>
        </a:solidFill>
      </dgm:spPr>
      <dgm:t>
        <a:bodyPr/>
        <a:lstStyle/>
        <a:p>
          <a:r>
            <a:rPr lang="en-GB"/>
            <a:t>Gangs and Youth violence </a:t>
          </a:r>
        </a:p>
      </dgm:t>
    </dgm:pt>
    <dgm:pt modelId="{269BE1E5-BFD5-4FF4-B9E5-3DB06529EE02}" type="parTrans" cxnId="{908E6E6C-0617-4834-A8EB-63DD4DA2FBE7}">
      <dgm:prSet/>
      <dgm:spPr/>
      <dgm:t>
        <a:bodyPr/>
        <a:lstStyle/>
        <a:p>
          <a:endParaRPr lang="en-GB"/>
        </a:p>
      </dgm:t>
    </dgm:pt>
    <dgm:pt modelId="{6164D763-0754-4DD4-8285-74D31D04F745}" type="sibTrans" cxnId="{908E6E6C-0617-4834-A8EB-63DD4DA2FBE7}">
      <dgm:prSet/>
      <dgm:spPr/>
      <dgm:t>
        <a:bodyPr/>
        <a:lstStyle/>
        <a:p>
          <a:endParaRPr lang="en-GB"/>
        </a:p>
      </dgm:t>
    </dgm:pt>
    <dgm:pt modelId="{51F22954-7717-4B8F-BCA4-97BC07964F51}">
      <dgm:prSet phldrT="[Text]"/>
      <dgm:spPr>
        <a:solidFill>
          <a:schemeClr val="tx2">
            <a:lumMod val="75000"/>
            <a:lumOff val="25000"/>
          </a:schemeClr>
        </a:solidFill>
      </dgm:spPr>
      <dgm:t>
        <a:bodyPr/>
        <a:lstStyle/>
        <a:p>
          <a:r>
            <a:rPr lang="en-GB"/>
            <a:t>Relationship abuse </a:t>
          </a:r>
        </a:p>
      </dgm:t>
    </dgm:pt>
    <dgm:pt modelId="{B13776C3-0B87-4228-819D-47F6BA44E90A}" type="parTrans" cxnId="{E0060904-6A34-422E-B9E7-F74CE36A9206}">
      <dgm:prSet/>
      <dgm:spPr/>
      <dgm:t>
        <a:bodyPr/>
        <a:lstStyle/>
        <a:p>
          <a:endParaRPr lang="en-GB"/>
        </a:p>
      </dgm:t>
    </dgm:pt>
    <dgm:pt modelId="{95FF0007-F763-44B2-92CD-783094BCBA93}" type="sibTrans" cxnId="{E0060904-6A34-422E-B9E7-F74CE36A9206}">
      <dgm:prSet/>
      <dgm:spPr/>
      <dgm:t>
        <a:bodyPr/>
        <a:lstStyle/>
        <a:p>
          <a:endParaRPr lang="en-GB"/>
        </a:p>
      </dgm:t>
    </dgm:pt>
    <dgm:pt modelId="{6AE671EC-CEAD-45FB-A6E9-37BBEA6892B5}">
      <dgm:prSet phldrT="[Text]"/>
      <dgm:spPr>
        <a:solidFill>
          <a:schemeClr val="tx2">
            <a:lumMod val="75000"/>
            <a:lumOff val="25000"/>
          </a:schemeClr>
        </a:solidFill>
      </dgm:spPr>
      <dgm:t>
        <a:bodyPr/>
        <a:lstStyle/>
        <a:p>
          <a:r>
            <a:rPr lang="en-GB"/>
            <a:t>Mental health </a:t>
          </a:r>
        </a:p>
      </dgm:t>
    </dgm:pt>
    <dgm:pt modelId="{30688BD3-B131-4573-8B98-4681E1977DDA}" type="parTrans" cxnId="{B4B3E131-FE46-4B23-8FE4-903E5089E2C8}">
      <dgm:prSet/>
      <dgm:spPr/>
      <dgm:t>
        <a:bodyPr/>
        <a:lstStyle/>
        <a:p>
          <a:endParaRPr lang="en-GB"/>
        </a:p>
      </dgm:t>
    </dgm:pt>
    <dgm:pt modelId="{3B089A80-5A07-47EE-9584-C97DB420F9A8}" type="sibTrans" cxnId="{B4B3E131-FE46-4B23-8FE4-903E5089E2C8}">
      <dgm:prSet/>
      <dgm:spPr/>
      <dgm:t>
        <a:bodyPr/>
        <a:lstStyle/>
        <a:p>
          <a:endParaRPr lang="en-GB"/>
        </a:p>
      </dgm:t>
    </dgm:pt>
    <dgm:pt modelId="{3B6056CC-0058-4846-A946-88112D81045D}">
      <dgm:prSet phldrT="[Text]"/>
      <dgm:spPr>
        <a:solidFill>
          <a:schemeClr val="tx2">
            <a:lumMod val="75000"/>
            <a:lumOff val="25000"/>
          </a:schemeClr>
        </a:solidFill>
      </dgm:spPr>
      <dgm:t>
        <a:bodyPr/>
        <a:lstStyle/>
        <a:p>
          <a:r>
            <a:rPr lang="en-GB"/>
            <a:t>Faith -based abuse </a:t>
          </a:r>
        </a:p>
      </dgm:t>
    </dgm:pt>
    <dgm:pt modelId="{4EA56DC5-46A6-4D65-9FF2-6B64D22553F6}" type="parTrans" cxnId="{E67689C5-1EB3-4A05-BAE5-97568665CB06}">
      <dgm:prSet/>
      <dgm:spPr/>
      <dgm:t>
        <a:bodyPr/>
        <a:lstStyle/>
        <a:p>
          <a:endParaRPr lang="en-GB"/>
        </a:p>
      </dgm:t>
    </dgm:pt>
    <dgm:pt modelId="{6BA13522-2A98-4886-8CED-A9C0C6D99C20}" type="sibTrans" cxnId="{E67689C5-1EB3-4A05-BAE5-97568665CB06}">
      <dgm:prSet/>
      <dgm:spPr/>
      <dgm:t>
        <a:bodyPr/>
        <a:lstStyle/>
        <a:p>
          <a:endParaRPr lang="en-GB"/>
        </a:p>
      </dgm:t>
    </dgm:pt>
    <dgm:pt modelId="{61838366-76E3-4EF7-A0E5-C59D5C771B8D}">
      <dgm:prSet phldrT="[Text]"/>
      <dgm:spPr>
        <a:solidFill>
          <a:schemeClr val="tx2">
            <a:lumMod val="75000"/>
            <a:lumOff val="25000"/>
          </a:schemeClr>
        </a:solidFill>
      </dgm:spPr>
      <dgm:t>
        <a:bodyPr/>
        <a:lstStyle/>
        <a:p>
          <a:r>
            <a:rPr lang="en-GB"/>
            <a:t>Breast flattening </a:t>
          </a:r>
        </a:p>
      </dgm:t>
    </dgm:pt>
    <dgm:pt modelId="{5F4D5842-830D-4C1D-A8E9-D02EBE70F527}" type="parTrans" cxnId="{D4C0522D-271D-476E-BBFE-566C4343018F}">
      <dgm:prSet/>
      <dgm:spPr/>
      <dgm:t>
        <a:bodyPr/>
        <a:lstStyle/>
        <a:p>
          <a:endParaRPr lang="en-GB"/>
        </a:p>
      </dgm:t>
    </dgm:pt>
    <dgm:pt modelId="{FC2799FD-E9BF-4BC9-B79C-7F544E107405}" type="sibTrans" cxnId="{D4C0522D-271D-476E-BBFE-566C4343018F}">
      <dgm:prSet/>
      <dgm:spPr/>
      <dgm:t>
        <a:bodyPr/>
        <a:lstStyle/>
        <a:p>
          <a:endParaRPr lang="en-GB"/>
        </a:p>
      </dgm:t>
    </dgm:pt>
    <dgm:pt modelId="{31B4CCA5-C4DC-4390-B7B0-B91651F3FF5A}">
      <dgm:prSet phldrT="[Text]"/>
      <dgm:spPr>
        <a:solidFill>
          <a:schemeClr val="tx2">
            <a:lumMod val="75000"/>
            <a:lumOff val="25000"/>
          </a:schemeClr>
        </a:solidFill>
      </dgm:spPr>
      <dgm:t>
        <a:bodyPr/>
        <a:lstStyle/>
        <a:p>
          <a:r>
            <a:rPr lang="en-GB"/>
            <a:t>Fabricated or induced illness </a:t>
          </a:r>
        </a:p>
      </dgm:t>
    </dgm:pt>
    <dgm:pt modelId="{E9FFBE76-9B6C-4C93-9EAC-F0A500C70419}" type="parTrans" cxnId="{867B7D6A-2B5C-4AAC-BDD8-6AEE16C0BD3D}">
      <dgm:prSet/>
      <dgm:spPr/>
      <dgm:t>
        <a:bodyPr/>
        <a:lstStyle/>
        <a:p>
          <a:endParaRPr lang="en-GB"/>
        </a:p>
      </dgm:t>
    </dgm:pt>
    <dgm:pt modelId="{4A58BE13-4B6D-4B49-B51D-DFE801FEF516}" type="sibTrans" cxnId="{867B7D6A-2B5C-4AAC-BDD8-6AEE16C0BD3D}">
      <dgm:prSet/>
      <dgm:spPr/>
      <dgm:t>
        <a:bodyPr/>
        <a:lstStyle/>
        <a:p>
          <a:endParaRPr lang="en-GB"/>
        </a:p>
      </dgm:t>
    </dgm:pt>
    <dgm:pt modelId="{A30A4775-95FA-40E0-994D-B549C3A2D7E5}" type="pres">
      <dgm:prSet presAssocID="{04AEE6DC-2A4D-4522-809B-40E5FDE9D072}" presName="diagram" presStyleCnt="0">
        <dgm:presLayoutVars>
          <dgm:dir/>
          <dgm:resizeHandles val="exact"/>
        </dgm:presLayoutVars>
      </dgm:prSet>
      <dgm:spPr/>
    </dgm:pt>
    <dgm:pt modelId="{144B342E-93ED-4C06-B43C-CC91809FDF6D}" type="pres">
      <dgm:prSet presAssocID="{AE39A00D-750E-44E2-A68C-39D8196B40E0}" presName="node" presStyleLbl="node1" presStyleIdx="0" presStyleCnt="16">
        <dgm:presLayoutVars>
          <dgm:bulletEnabled val="1"/>
        </dgm:presLayoutVars>
      </dgm:prSet>
      <dgm:spPr/>
    </dgm:pt>
    <dgm:pt modelId="{ED6B473C-69D0-425C-8989-CD4A3ECAF271}" type="pres">
      <dgm:prSet presAssocID="{FB5D86FD-6FC6-4D87-A6B3-BC172E57CA78}" presName="sibTrans" presStyleCnt="0"/>
      <dgm:spPr/>
    </dgm:pt>
    <dgm:pt modelId="{EA40CA57-4161-4FC1-BA52-32F72C3B2246}" type="pres">
      <dgm:prSet presAssocID="{C9709E22-0539-4BDB-B79B-BADF86F81857}" presName="node" presStyleLbl="node1" presStyleIdx="1" presStyleCnt="16">
        <dgm:presLayoutVars>
          <dgm:bulletEnabled val="1"/>
        </dgm:presLayoutVars>
      </dgm:prSet>
      <dgm:spPr/>
    </dgm:pt>
    <dgm:pt modelId="{3DE00065-E53F-4295-8AC5-D3E01E87584F}" type="pres">
      <dgm:prSet presAssocID="{8DC85EB2-773C-4A3A-83E5-1B800EC480B7}" presName="sibTrans" presStyleCnt="0"/>
      <dgm:spPr/>
    </dgm:pt>
    <dgm:pt modelId="{C8CFA3B0-CAB5-48D1-BE94-EF74AFF5BD73}" type="pres">
      <dgm:prSet presAssocID="{2D3BA3AD-83BC-4230-991F-B5B59F5EADFA}" presName="node" presStyleLbl="node1" presStyleIdx="2" presStyleCnt="16">
        <dgm:presLayoutVars>
          <dgm:bulletEnabled val="1"/>
        </dgm:presLayoutVars>
      </dgm:prSet>
      <dgm:spPr/>
    </dgm:pt>
    <dgm:pt modelId="{B12D96CC-F79C-4C14-8548-34A95D2F11E4}" type="pres">
      <dgm:prSet presAssocID="{7A75CA13-7AA6-4EB1-88B0-6B8C0C7AFFF4}" presName="sibTrans" presStyleCnt="0"/>
      <dgm:spPr/>
    </dgm:pt>
    <dgm:pt modelId="{8960C45C-11AD-4CCF-B81E-290C35A434A4}" type="pres">
      <dgm:prSet presAssocID="{DD5E4609-5E44-400E-BAD9-A3A88A8C3427}" presName="node" presStyleLbl="node1" presStyleIdx="3" presStyleCnt="16">
        <dgm:presLayoutVars>
          <dgm:bulletEnabled val="1"/>
        </dgm:presLayoutVars>
      </dgm:prSet>
      <dgm:spPr/>
    </dgm:pt>
    <dgm:pt modelId="{879544DD-9C3B-446C-8298-CE492E0DED76}" type="pres">
      <dgm:prSet presAssocID="{54E2B0D8-2AF9-4FC8-8C76-D9D70EE8FC44}" presName="sibTrans" presStyleCnt="0"/>
      <dgm:spPr/>
    </dgm:pt>
    <dgm:pt modelId="{A5A3DECF-97E8-4196-9AA3-53340CED24A5}" type="pres">
      <dgm:prSet presAssocID="{2E67AD70-3E0E-4C50-8898-2EEEF4643CCC}" presName="node" presStyleLbl="node1" presStyleIdx="4" presStyleCnt="16">
        <dgm:presLayoutVars>
          <dgm:bulletEnabled val="1"/>
        </dgm:presLayoutVars>
      </dgm:prSet>
      <dgm:spPr/>
    </dgm:pt>
    <dgm:pt modelId="{719E4CBA-9D7C-439C-BBF9-B6F8A9C03FEA}" type="pres">
      <dgm:prSet presAssocID="{6B07DCDA-0CF3-4E54-98A5-8D1C87FD0510}" presName="sibTrans" presStyleCnt="0"/>
      <dgm:spPr/>
    </dgm:pt>
    <dgm:pt modelId="{2D573339-ECD0-4EE9-98BD-DA7C538C02C7}" type="pres">
      <dgm:prSet presAssocID="{0900CC00-1B04-4289-A5E3-5A41AB310C10}" presName="node" presStyleLbl="node1" presStyleIdx="5" presStyleCnt="16">
        <dgm:presLayoutVars>
          <dgm:bulletEnabled val="1"/>
        </dgm:presLayoutVars>
      </dgm:prSet>
      <dgm:spPr/>
    </dgm:pt>
    <dgm:pt modelId="{B4EBC867-0DDD-4D11-A519-48A4D6FD692B}" type="pres">
      <dgm:prSet presAssocID="{183D5438-29AF-47B1-B67C-0E21C682CA2E}" presName="sibTrans" presStyleCnt="0"/>
      <dgm:spPr/>
    </dgm:pt>
    <dgm:pt modelId="{0F286C77-BEC3-4A53-8F1A-0E065041FA26}" type="pres">
      <dgm:prSet presAssocID="{84EC9300-855C-4295-BBE7-D660C857D9A3}" presName="node" presStyleLbl="node1" presStyleIdx="6" presStyleCnt="16">
        <dgm:presLayoutVars>
          <dgm:bulletEnabled val="1"/>
        </dgm:presLayoutVars>
      </dgm:prSet>
      <dgm:spPr/>
    </dgm:pt>
    <dgm:pt modelId="{49963708-1FD5-4F98-9B63-23397E4B41B7}" type="pres">
      <dgm:prSet presAssocID="{56E6E516-ECCF-4B85-993D-0BD0768493EF}" presName="sibTrans" presStyleCnt="0"/>
      <dgm:spPr/>
    </dgm:pt>
    <dgm:pt modelId="{CFEDE149-6D68-4487-A72E-260CAC9FE65E}" type="pres">
      <dgm:prSet presAssocID="{AEC73843-2B97-4CCF-B7CA-9DECF6FB5A00}" presName="node" presStyleLbl="node1" presStyleIdx="7" presStyleCnt="16">
        <dgm:presLayoutVars>
          <dgm:bulletEnabled val="1"/>
        </dgm:presLayoutVars>
      </dgm:prSet>
      <dgm:spPr/>
    </dgm:pt>
    <dgm:pt modelId="{23341475-8D85-40FC-9819-5368B27FB270}" type="pres">
      <dgm:prSet presAssocID="{F40E5BC9-E730-485C-90C1-E6D65673B80E}" presName="sibTrans" presStyleCnt="0"/>
      <dgm:spPr/>
    </dgm:pt>
    <dgm:pt modelId="{FC36AF2D-DA9F-4311-ACD8-A01CD3CB2EAA}" type="pres">
      <dgm:prSet presAssocID="{E23EFADB-9140-4295-893A-8009ACAAF579}" presName="node" presStyleLbl="node1" presStyleIdx="8" presStyleCnt="16">
        <dgm:presLayoutVars>
          <dgm:bulletEnabled val="1"/>
        </dgm:presLayoutVars>
      </dgm:prSet>
      <dgm:spPr/>
    </dgm:pt>
    <dgm:pt modelId="{9C5F03E4-B095-4690-A43B-D4BDA7A5FEC9}" type="pres">
      <dgm:prSet presAssocID="{3EDBB588-3FA0-4082-B9C4-00A1F27725A3}" presName="sibTrans" presStyleCnt="0"/>
      <dgm:spPr/>
    </dgm:pt>
    <dgm:pt modelId="{1E6B4733-AB5D-4AA5-84C7-589F0D195D64}" type="pres">
      <dgm:prSet presAssocID="{A9FC2D96-F3FD-43AE-AB81-E497C78F561D}" presName="node" presStyleLbl="node1" presStyleIdx="9" presStyleCnt="16">
        <dgm:presLayoutVars>
          <dgm:bulletEnabled val="1"/>
        </dgm:presLayoutVars>
      </dgm:prSet>
      <dgm:spPr/>
    </dgm:pt>
    <dgm:pt modelId="{F2F0046B-DEED-423D-8409-412E2EDFFA34}" type="pres">
      <dgm:prSet presAssocID="{B6C31A18-C2F5-4F4E-B28A-1E8D7E6B976C}" presName="sibTrans" presStyleCnt="0"/>
      <dgm:spPr/>
    </dgm:pt>
    <dgm:pt modelId="{8BD49710-ADC5-4A9E-A51F-8367725DB397}" type="pres">
      <dgm:prSet presAssocID="{6215B5F6-074B-4806-AD72-6F8ACF06AB08}" presName="node" presStyleLbl="node1" presStyleIdx="10" presStyleCnt="16">
        <dgm:presLayoutVars>
          <dgm:bulletEnabled val="1"/>
        </dgm:presLayoutVars>
      </dgm:prSet>
      <dgm:spPr/>
    </dgm:pt>
    <dgm:pt modelId="{E6AEB812-1B10-41AF-9951-CDC646483D89}" type="pres">
      <dgm:prSet presAssocID="{6164D763-0754-4DD4-8285-74D31D04F745}" presName="sibTrans" presStyleCnt="0"/>
      <dgm:spPr/>
    </dgm:pt>
    <dgm:pt modelId="{D2129928-2F20-46F0-9ED1-42DBD1449B9A}" type="pres">
      <dgm:prSet presAssocID="{51F22954-7717-4B8F-BCA4-97BC07964F51}" presName="node" presStyleLbl="node1" presStyleIdx="11" presStyleCnt="16">
        <dgm:presLayoutVars>
          <dgm:bulletEnabled val="1"/>
        </dgm:presLayoutVars>
      </dgm:prSet>
      <dgm:spPr/>
    </dgm:pt>
    <dgm:pt modelId="{EAA16AFF-88AC-45D0-955E-D8763142D37F}" type="pres">
      <dgm:prSet presAssocID="{95FF0007-F763-44B2-92CD-783094BCBA93}" presName="sibTrans" presStyleCnt="0"/>
      <dgm:spPr/>
    </dgm:pt>
    <dgm:pt modelId="{B9ADCD18-15B7-4528-A855-E4BFDAB7BDD3}" type="pres">
      <dgm:prSet presAssocID="{6AE671EC-CEAD-45FB-A6E9-37BBEA6892B5}" presName="node" presStyleLbl="node1" presStyleIdx="12" presStyleCnt="16">
        <dgm:presLayoutVars>
          <dgm:bulletEnabled val="1"/>
        </dgm:presLayoutVars>
      </dgm:prSet>
      <dgm:spPr/>
    </dgm:pt>
    <dgm:pt modelId="{3025715C-5BFD-439B-897E-1633A79D2C80}" type="pres">
      <dgm:prSet presAssocID="{3B089A80-5A07-47EE-9584-C97DB420F9A8}" presName="sibTrans" presStyleCnt="0"/>
      <dgm:spPr/>
    </dgm:pt>
    <dgm:pt modelId="{989FC13E-302C-47B7-83B2-6A359094829E}" type="pres">
      <dgm:prSet presAssocID="{3B6056CC-0058-4846-A946-88112D81045D}" presName="node" presStyleLbl="node1" presStyleIdx="13" presStyleCnt="16">
        <dgm:presLayoutVars>
          <dgm:bulletEnabled val="1"/>
        </dgm:presLayoutVars>
      </dgm:prSet>
      <dgm:spPr/>
    </dgm:pt>
    <dgm:pt modelId="{0C840D8F-DA30-4FE9-9CA1-0A364A33C6DC}" type="pres">
      <dgm:prSet presAssocID="{6BA13522-2A98-4886-8CED-A9C0C6D99C20}" presName="sibTrans" presStyleCnt="0"/>
      <dgm:spPr/>
    </dgm:pt>
    <dgm:pt modelId="{4B2E2A13-E5EB-456F-95F7-FD8F9B125079}" type="pres">
      <dgm:prSet presAssocID="{61838366-76E3-4EF7-A0E5-C59D5C771B8D}" presName="node" presStyleLbl="node1" presStyleIdx="14" presStyleCnt="16">
        <dgm:presLayoutVars>
          <dgm:bulletEnabled val="1"/>
        </dgm:presLayoutVars>
      </dgm:prSet>
      <dgm:spPr/>
    </dgm:pt>
    <dgm:pt modelId="{0584A8E7-0804-4EE1-8956-02E61FB91F6F}" type="pres">
      <dgm:prSet presAssocID="{FC2799FD-E9BF-4BC9-B79C-7F544E107405}" presName="sibTrans" presStyleCnt="0"/>
      <dgm:spPr/>
    </dgm:pt>
    <dgm:pt modelId="{1A934EEF-1F7B-432A-ACD0-9F2FC072BB65}" type="pres">
      <dgm:prSet presAssocID="{31B4CCA5-C4DC-4390-B7B0-B91651F3FF5A}" presName="node" presStyleLbl="node1" presStyleIdx="15" presStyleCnt="16">
        <dgm:presLayoutVars>
          <dgm:bulletEnabled val="1"/>
        </dgm:presLayoutVars>
      </dgm:prSet>
      <dgm:spPr/>
    </dgm:pt>
  </dgm:ptLst>
  <dgm:cxnLst>
    <dgm:cxn modelId="{E0060904-6A34-422E-B9E7-F74CE36A9206}" srcId="{04AEE6DC-2A4D-4522-809B-40E5FDE9D072}" destId="{51F22954-7717-4B8F-BCA4-97BC07964F51}" srcOrd="11" destOrd="0" parTransId="{B13776C3-0B87-4228-819D-47F6BA44E90A}" sibTransId="{95FF0007-F763-44B2-92CD-783094BCBA93}"/>
    <dgm:cxn modelId="{8D28EC11-2A12-43C5-9D6E-B05AAD378FF2}" type="presOf" srcId="{3B6056CC-0058-4846-A946-88112D81045D}" destId="{989FC13E-302C-47B7-83B2-6A359094829E}" srcOrd="0" destOrd="0" presId="urn:microsoft.com/office/officeart/2005/8/layout/default"/>
    <dgm:cxn modelId="{FAC9D01D-F961-42EF-BA1A-A09267F09D4D}" srcId="{04AEE6DC-2A4D-4522-809B-40E5FDE9D072}" destId="{C9709E22-0539-4BDB-B79B-BADF86F81857}" srcOrd="1" destOrd="0" parTransId="{E9AB7700-1645-4D2C-A8F6-64BF86C76456}" sibTransId="{8DC85EB2-773C-4A3A-83E5-1B800EC480B7}"/>
    <dgm:cxn modelId="{FF9B4627-A56D-42CD-A481-488EE91C97CA}" srcId="{04AEE6DC-2A4D-4522-809B-40E5FDE9D072}" destId="{84EC9300-855C-4295-BBE7-D660C857D9A3}" srcOrd="6" destOrd="0" parTransId="{04529E4B-2821-490D-ADA2-A345D85E8885}" sibTransId="{56E6E516-ECCF-4B85-993D-0BD0768493EF}"/>
    <dgm:cxn modelId="{821F762B-ED15-4903-BB5E-3B3E1F2A5AFE}" srcId="{04AEE6DC-2A4D-4522-809B-40E5FDE9D072}" destId="{A9FC2D96-F3FD-43AE-AB81-E497C78F561D}" srcOrd="9" destOrd="0" parTransId="{5433E61E-4DA9-40B7-88BC-3DEC90D2256E}" sibTransId="{B6C31A18-C2F5-4F4E-B28A-1E8D7E6B976C}"/>
    <dgm:cxn modelId="{D4C0522D-271D-476E-BBFE-566C4343018F}" srcId="{04AEE6DC-2A4D-4522-809B-40E5FDE9D072}" destId="{61838366-76E3-4EF7-A0E5-C59D5C771B8D}" srcOrd="14" destOrd="0" parTransId="{5F4D5842-830D-4C1D-A8E9-D02EBE70F527}" sibTransId="{FC2799FD-E9BF-4BC9-B79C-7F544E107405}"/>
    <dgm:cxn modelId="{B4B3E131-FE46-4B23-8FE4-903E5089E2C8}" srcId="{04AEE6DC-2A4D-4522-809B-40E5FDE9D072}" destId="{6AE671EC-CEAD-45FB-A6E9-37BBEA6892B5}" srcOrd="12" destOrd="0" parTransId="{30688BD3-B131-4573-8B98-4681E1977DDA}" sibTransId="{3B089A80-5A07-47EE-9584-C97DB420F9A8}"/>
    <dgm:cxn modelId="{A1CD8643-157C-4F4F-B8AB-56BE8F37595E}" srcId="{04AEE6DC-2A4D-4522-809B-40E5FDE9D072}" destId="{E23EFADB-9140-4295-893A-8009ACAAF579}" srcOrd="8" destOrd="0" parTransId="{5F751354-BB74-4924-ADA2-CC4BEC0A0226}" sibTransId="{3EDBB588-3FA0-4082-B9C4-00A1F27725A3}"/>
    <dgm:cxn modelId="{4F53CE63-772E-4819-8CE6-15A18AB264B6}" type="presOf" srcId="{0900CC00-1B04-4289-A5E3-5A41AB310C10}" destId="{2D573339-ECD0-4EE9-98BD-DA7C538C02C7}" srcOrd="0" destOrd="0" presId="urn:microsoft.com/office/officeart/2005/8/layout/default"/>
    <dgm:cxn modelId="{D80BB946-4D6A-40B3-9394-F539EE280F69}" type="presOf" srcId="{2D3BA3AD-83BC-4230-991F-B5B59F5EADFA}" destId="{C8CFA3B0-CAB5-48D1-BE94-EF74AFF5BD73}" srcOrd="0" destOrd="0" presId="urn:microsoft.com/office/officeart/2005/8/layout/default"/>
    <dgm:cxn modelId="{E2D55249-214E-4C00-A6DF-7805CFCFEDB4}" type="presOf" srcId="{61838366-76E3-4EF7-A0E5-C59D5C771B8D}" destId="{4B2E2A13-E5EB-456F-95F7-FD8F9B125079}" srcOrd="0" destOrd="0" presId="urn:microsoft.com/office/officeart/2005/8/layout/default"/>
    <dgm:cxn modelId="{A015B769-3970-47FA-9B9C-2DADBFF1303F}" type="presOf" srcId="{04AEE6DC-2A4D-4522-809B-40E5FDE9D072}" destId="{A30A4775-95FA-40E0-994D-B549C3A2D7E5}" srcOrd="0" destOrd="0" presId="urn:microsoft.com/office/officeart/2005/8/layout/default"/>
    <dgm:cxn modelId="{867B7D6A-2B5C-4AAC-BDD8-6AEE16C0BD3D}" srcId="{04AEE6DC-2A4D-4522-809B-40E5FDE9D072}" destId="{31B4CCA5-C4DC-4390-B7B0-B91651F3FF5A}" srcOrd="15" destOrd="0" parTransId="{E9FFBE76-9B6C-4C93-9EAC-F0A500C70419}" sibTransId="{4A58BE13-4B6D-4B49-B51D-DFE801FEF516}"/>
    <dgm:cxn modelId="{908E6E6C-0617-4834-A8EB-63DD4DA2FBE7}" srcId="{04AEE6DC-2A4D-4522-809B-40E5FDE9D072}" destId="{6215B5F6-074B-4806-AD72-6F8ACF06AB08}" srcOrd="10" destOrd="0" parTransId="{269BE1E5-BFD5-4FF4-B9E5-3DB06529EE02}" sibTransId="{6164D763-0754-4DD4-8285-74D31D04F745}"/>
    <dgm:cxn modelId="{B9D3534F-EC3A-4DAA-83E8-17F24C8DCC16}" srcId="{04AEE6DC-2A4D-4522-809B-40E5FDE9D072}" destId="{DD5E4609-5E44-400E-BAD9-A3A88A8C3427}" srcOrd="3" destOrd="0" parTransId="{57515A7F-CA31-4935-9DEA-4829FC2E8773}" sibTransId="{54E2B0D8-2AF9-4FC8-8C76-D9D70EE8FC44}"/>
    <dgm:cxn modelId="{CFB34373-860D-4C67-AD5F-C740034643B4}" type="presOf" srcId="{C9709E22-0539-4BDB-B79B-BADF86F81857}" destId="{EA40CA57-4161-4FC1-BA52-32F72C3B2246}" srcOrd="0" destOrd="0" presId="urn:microsoft.com/office/officeart/2005/8/layout/default"/>
    <dgm:cxn modelId="{39742E76-97F3-42B9-8344-C51DD589B061}" type="presOf" srcId="{31B4CCA5-C4DC-4390-B7B0-B91651F3FF5A}" destId="{1A934EEF-1F7B-432A-ACD0-9F2FC072BB65}" srcOrd="0" destOrd="0" presId="urn:microsoft.com/office/officeart/2005/8/layout/default"/>
    <dgm:cxn modelId="{72514782-0304-4873-8B57-ED1F78254AD6}" srcId="{04AEE6DC-2A4D-4522-809B-40E5FDE9D072}" destId="{2E67AD70-3E0E-4C50-8898-2EEEF4643CCC}" srcOrd="4" destOrd="0" parTransId="{B4737E3E-6E52-4DBA-9CE5-E0954F045A30}" sibTransId="{6B07DCDA-0CF3-4E54-98A5-8D1C87FD0510}"/>
    <dgm:cxn modelId="{CD2E6987-B14B-4F84-85DB-049CE3EC4CDA}" type="presOf" srcId="{2E67AD70-3E0E-4C50-8898-2EEEF4643CCC}" destId="{A5A3DECF-97E8-4196-9AA3-53340CED24A5}" srcOrd="0" destOrd="0" presId="urn:microsoft.com/office/officeart/2005/8/layout/default"/>
    <dgm:cxn modelId="{4B39508A-A069-4D84-BB99-5FBDFA660FF2}" srcId="{04AEE6DC-2A4D-4522-809B-40E5FDE9D072}" destId="{AE39A00D-750E-44E2-A68C-39D8196B40E0}" srcOrd="0" destOrd="0" parTransId="{7A2802DB-645D-43FF-BF9A-14300311635C}" sibTransId="{FB5D86FD-6FC6-4D87-A6B3-BC172E57CA78}"/>
    <dgm:cxn modelId="{4ECADF8E-E0F4-498F-82DE-B985CB3F4EB5}" type="presOf" srcId="{E23EFADB-9140-4295-893A-8009ACAAF579}" destId="{FC36AF2D-DA9F-4311-ACD8-A01CD3CB2EAA}" srcOrd="0" destOrd="0" presId="urn:microsoft.com/office/officeart/2005/8/layout/default"/>
    <dgm:cxn modelId="{77F5A88F-8680-41AC-BFCD-978A00426AEE}" type="presOf" srcId="{84EC9300-855C-4295-BBE7-D660C857D9A3}" destId="{0F286C77-BEC3-4A53-8F1A-0E065041FA26}" srcOrd="0" destOrd="0" presId="urn:microsoft.com/office/officeart/2005/8/layout/default"/>
    <dgm:cxn modelId="{87EA8196-1E37-475B-9232-DD06324FE5F1}" srcId="{04AEE6DC-2A4D-4522-809B-40E5FDE9D072}" destId="{AEC73843-2B97-4CCF-B7CA-9DECF6FB5A00}" srcOrd="7" destOrd="0" parTransId="{39853624-FF08-467E-A298-321A7ED29BD0}" sibTransId="{F40E5BC9-E730-485C-90C1-E6D65673B80E}"/>
    <dgm:cxn modelId="{5C9EAF97-0002-4CD7-8DD0-9DAEE751850A}" type="presOf" srcId="{AE39A00D-750E-44E2-A68C-39D8196B40E0}" destId="{144B342E-93ED-4C06-B43C-CC91809FDF6D}" srcOrd="0" destOrd="0" presId="urn:microsoft.com/office/officeart/2005/8/layout/default"/>
    <dgm:cxn modelId="{E389509E-12A0-4A8A-9C1C-3B5726734D23}" type="presOf" srcId="{51F22954-7717-4B8F-BCA4-97BC07964F51}" destId="{D2129928-2F20-46F0-9ED1-42DBD1449B9A}" srcOrd="0" destOrd="0" presId="urn:microsoft.com/office/officeart/2005/8/layout/default"/>
    <dgm:cxn modelId="{A8F950A9-D549-4699-8B79-9A04FBFDEDDF}" type="presOf" srcId="{6AE671EC-CEAD-45FB-A6E9-37BBEA6892B5}" destId="{B9ADCD18-15B7-4528-A855-E4BFDAB7BDD3}" srcOrd="0" destOrd="0" presId="urn:microsoft.com/office/officeart/2005/8/layout/default"/>
    <dgm:cxn modelId="{41559AAE-E9CE-40D4-8809-9D6D4A0D3A6E}" type="presOf" srcId="{AEC73843-2B97-4CCF-B7CA-9DECF6FB5A00}" destId="{CFEDE149-6D68-4487-A72E-260CAC9FE65E}" srcOrd="0" destOrd="0" presId="urn:microsoft.com/office/officeart/2005/8/layout/default"/>
    <dgm:cxn modelId="{28A55EB0-C867-465B-A138-A859474A0803}" type="presOf" srcId="{6215B5F6-074B-4806-AD72-6F8ACF06AB08}" destId="{8BD49710-ADC5-4A9E-A51F-8367725DB397}" srcOrd="0" destOrd="0" presId="urn:microsoft.com/office/officeart/2005/8/layout/default"/>
    <dgm:cxn modelId="{560FC1B9-DAF7-4E25-A0A4-618E81597A01}" srcId="{04AEE6DC-2A4D-4522-809B-40E5FDE9D072}" destId="{2D3BA3AD-83BC-4230-991F-B5B59F5EADFA}" srcOrd="2" destOrd="0" parTransId="{78D1887F-3532-4889-8F53-AC81C9F462D4}" sibTransId="{7A75CA13-7AA6-4EB1-88B0-6B8C0C7AFFF4}"/>
    <dgm:cxn modelId="{E67689C5-1EB3-4A05-BAE5-97568665CB06}" srcId="{04AEE6DC-2A4D-4522-809B-40E5FDE9D072}" destId="{3B6056CC-0058-4846-A946-88112D81045D}" srcOrd="13" destOrd="0" parTransId="{4EA56DC5-46A6-4D65-9FF2-6B64D22553F6}" sibTransId="{6BA13522-2A98-4886-8CED-A9C0C6D99C20}"/>
    <dgm:cxn modelId="{6934C2D9-3424-436F-A225-736AED698DB9}" type="presOf" srcId="{A9FC2D96-F3FD-43AE-AB81-E497C78F561D}" destId="{1E6B4733-AB5D-4AA5-84C7-589F0D195D64}" srcOrd="0" destOrd="0" presId="urn:microsoft.com/office/officeart/2005/8/layout/default"/>
    <dgm:cxn modelId="{F7E91CEF-2D9C-47DE-A6DA-5ADEE7D3DE9B}" srcId="{04AEE6DC-2A4D-4522-809B-40E5FDE9D072}" destId="{0900CC00-1B04-4289-A5E3-5A41AB310C10}" srcOrd="5" destOrd="0" parTransId="{890CF074-5B64-4019-85D9-7D607036C630}" sibTransId="{183D5438-29AF-47B1-B67C-0E21C682CA2E}"/>
    <dgm:cxn modelId="{981890F6-16A9-4BD8-BE32-5F879AAAEBB6}" type="presOf" srcId="{DD5E4609-5E44-400E-BAD9-A3A88A8C3427}" destId="{8960C45C-11AD-4CCF-B81E-290C35A434A4}" srcOrd="0" destOrd="0" presId="urn:microsoft.com/office/officeart/2005/8/layout/default"/>
    <dgm:cxn modelId="{285E8DF6-38CD-4F15-ADD7-05E5F3578291}" type="presParOf" srcId="{A30A4775-95FA-40E0-994D-B549C3A2D7E5}" destId="{144B342E-93ED-4C06-B43C-CC91809FDF6D}" srcOrd="0" destOrd="0" presId="urn:microsoft.com/office/officeart/2005/8/layout/default"/>
    <dgm:cxn modelId="{76710DE2-87C1-4EB7-8A99-2D2E836D1D82}" type="presParOf" srcId="{A30A4775-95FA-40E0-994D-B549C3A2D7E5}" destId="{ED6B473C-69D0-425C-8989-CD4A3ECAF271}" srcOrd="1" destOrd="0" presId="urn:microsoft.com/office/officeart/2005/8/layout/default"/>
    <dgm:cxn modelId="{9ED65F06-0C78-4FF8-AEBA-461109C6A8C5}" type="presParOf" srcId="{A30A4775-95FA-40E0-994D-B549C3A2D7E5}" destId="{EA40CA57-4161-4FC1-BA52-32F72C3B2246}" srcOrd="2" destOrd="0" presId="urn:microsoft.com/office/officeart/2005/8/layout/default"/>
    <dgm:cxn modelId="{45E3B92C-4293-45A8-A9CC-4CADB57B7672}" type="presParOf" srcId="{A30A4775-95FA-40E0-994D-B549C3A2D7E5}" destId="{3DE00065-E53F-4295-8AC5-D3E01E87584F}" srcOrd="3" destOrd="0" presId="urn:microsoft.com/office/officeart/2005/8/layout/default"/>
    <dgm:cxn modelId="{84F02299-D494-4B03-A9AE-9DAAA8344DA7}" type="presParOf" srcId="{A30A4775-95FA-40E0-994D-B549C3A2D7E5}" destId="{C8CFA3B0-CAB5-48D1-BE94-EF74AFF5BD73}" srcOrd="4" destOrd="0" presId="urn:microsoft.com/office/officeart/2005/8/layout/default"/>
    <dgm:cxn modelId="{C1F7280D-69CC-458C-B3AF-8C6476CE8A8A}" type="presParOf" srcId="{A30A4775-95FA-40E0-994D-B549C3A2D7E5}" destId="{B12D96CC-F79C-4C14-8548-34A95D2F11E4}" srcOrd="5" destOrd="0" presId="urn:microsoft.com/office/officeart/2005/8/layout/default"/>
    <dgm:cxn modelId="{87E9398C-7317-488E-B041-BABF3D4858B2}" type="presParOf" srcId="{A30A4775-95FA-40E0-994D-B549C3A2D7E5}" destId="{8960C45C-11AD-4CCF-B81E-290C35A434A4}" srcOrd="6" destOrd="0" presId="urn:microsoft.com/office/officeart/2005/8/layout/default"/>
    <dgm:cxn modelId="{F4DFDE09-A88D-4751-BE96-8CD2BFF1856F}" type="presParOf" srcId="{A30A4775-95FA-40E0-994D-B549C3A2D7E5}" destId="{879544DD-9C3B-446C-8298-CE492E0DED76}" srcOrd="7" destOrd="0" presId="urn:microsoft.com/office/officeart/2005/8/layout/default"/>
    <dgm:cxn modelId="{7D3A5855-22A0-4734-A922-66904DC15305}" type="presParOf" srcId="{A30A4775-95FA-40E0-994D-B549C3A2D7E5}" destId="{A5A3DECF-97E8-4196-9AA3-53340CED24A5}" srcOrd="8" destOrd="0" presId="urn:microsoft.com/office/officeart/2005/8/layout/default"/>
    <dgm:cxn modelId="{24A769A3-75EA-4BA8-99C0-51D9BB3AC7C2}" type="presParOf" srcId="{A30A4775-95FA-40E0-994D-B549C3A2D7E5}" destId="{719E4CBA-9D7C-439C-BBF9-B6F8A9C03FEA}" srcOrd="9" destOrd="0" presId="urn:microsoft.com/office/officeart/2005/8/layout/default"/>
    <dgm:cxn modelId="{C992566D-F9E3-4F59-B71F-E9E132702CF3}" type="presParOf" srcId="{A30A4775-95FA-40E0-994D-B549C3A2D7E5}" destId="{2D573339-ECD0-4EE9-98BD-DA7C538C02C7}" srcOrd="10" destOrd="0" presId="urn:microsoft.com/office/officeart/2005/8/layout/default"/>
    <dgm:cxn modelId="{43B68BD4-F9F5-4A55-B55D-A4EF76A18E07}" type="presParOf" srcId="{A30A4775-95FA-40E0-994D-B549C3A2D7E5}" destId="{B4EBC867-0DDD-4D11-A519-48A4D6FD692B}" srcOrd="11" destOrd="0" presId="urn:microsoft.com/office/officeart/2005/8/layout/default"/>
    <dgm:cxn modelId="{217ADA82-8FFC-4556-BDFD-B15D6099CFD8}" type="presParOf" srcId="{A30A4775-95FA-40E0-994D-B549C3A2D7E5}" destId="{0F286C77-BEC3-4A53-8F1A-0E065041FA26}" srcOrd="12" destOrd="0" presId="urn:microsoft.com/office/officeart/2005/8/layout/default"/>
    <dgm:cxn modelId="{2E22FDC2-3EA5-4BF6-9352-F2497BA2C130}" type="presParOf" srcId="{A30A4775-95FA-40E0-994D-B549C3A2D7E5}" destId="{49963708-1FD5-4F98-9B63-23397E4B41B7}" srcOrd="13" destOrd="0" presId="urn:microsoft.com/office/officeart/2005/8/layout/default"/>
    <dgm:cxn modelId="{2A4B417F-7BA3-4B1A-8134-48C3131E1E22}" type="presParOf" srcId="{A30A4775-95FA-40E0-994D-B549C3A2D7E5}" destId="{CFEDE149-6D68-4487-A72E-260CAC9FE65E}" srcOrd="14" destOrd="0" presId="urn:microsoft.com/office/officeart/2005/8/layout/default"/>
    <dgm:cxn modelId="{8C47A0E5-0E98-4E3D-A61C-6170E301361D}" type="presParOf" srcId="{A30A4775-95FA-40E0-994D-B549C3A2D7E5}" destId="{23341475-8D85-40FC-9819-5368B27FB270}" srcOrd="15" destOrd="0" presId="urn:microsoft.com/office/officeart/2005/8/layout/default"/>
    <dgm:cxn modelId="{3D9CDE66-93C0-4CE7-B643-9F2E1327AF18}" type="presParOf" srcId="{A30A4775-95FA-40E0-994D-B549C3A2D7E5}" destId="{FC36AF2D-DA9F-4311-ACD8-A01CD3CB2EAA}" srcOrd="16" destOrd="0" presId="urn:microsoft.com/office/officeart/2005/8/layout/default"/>
    <dgm:cxn modelId="{A2D2275F-8D1E-4F69-8663-30C6C2A8CBC3}" type="presParOf" srcId="{A30A4775-95FA-40E0-994D-B549C3A2D7E5}" destId="{9C5F03E4-B095-4690-A43B-D4BDA7A5FEC9}" srcOrd="17" destOrd="0" presId="urn:microsoft.com/office/officeart/2005/8/layout/default"/>
    <dgm:cxn modelId="{085C9017-4DC4-4FCC-A16C-A3DC690A6B96}" type="presParOf" srcId="{A30A4775-95FA-40E0-994D-B549C3A2D7E5}" destId="{1E6B4733-AB5D-4AA5-84C7-589F0D195D64}" srcOrd="18" destOrd="0" presId="urn:microsoft.com/office/officeart/2005/8/layout/default"/>
    <dgm:cxn modelId="{9AB776DA-017F-4D5D-BD30-39E3CF592150}" type="presParOf" srcId="{A30A4775-95FA-40E0-994D-B549C3A2D7E5}" destId="{F2F0046B-DEED-423D-8409-412E2EDFFA34}" srcOrd="19" destOrd="0" presId="urn:microsoft.com/office/officeart/2005/8/layout/default"/>
    <dgm:cxn modelId="{A8152FB3-65F1-4114-B842-BFB7E453DF60}" type="presParOf" srcId="{A30A4775-95FA-40E0-994D-B549C3A2D7E5}" destId="{8BD49710-ADC5-4A9E-A51F-8367725DB397}" srcOrd="20" destOrd="0" presId="urn:microsoft.com/office/officeart/2005/8/layout/default"/>
    <dgm:cxn modelId="{5B9E1D1E-D623-43AC-834D-7A8D5EE6124C}" type="presParOf" srcId="{A30A4775-95FA-40E0-994D-B549C3A2D7E5}" destId="{E6AEB812-1B10-41AF-9951-CDC646483D89}" srcOrd="21" destOrd="0" presId="urn:microsoft.com/office/officeart/2005/8/layout/default"/>
    <dgm:cxn modelId="{7CE09C97-E1AC-4369-8C56-FF793EF66294}" type="presParOf" srcId="{A30A4775-95FA-40E0-994D-B549C3A2D7E5}" destId="{D2129928-2F20-46F0-9ED1-42DBD1449B9A}" srcOrd="22" destOrd="0" presId="urn:microsoft.com/office/officeart/2005/8/layout/default"/>
    <dgm:cxn modelId="{EB1B490F-FB87-4424-82D9-554ADC83F0FB}" type="presParOf" srcId="{A30A4775-95FA-40E0-994D-B549C3A2D7E5}" destId="{EAA16AFF-88AC-45D0-955E-D8763142D37F}" srcOrd="23" destOrd="0" presId="urn:microsoft.com/office/officeart/2005/8/layout/default"/>
    <dgm:cxn modelId="{75068309-CD54-4A72-88EC-8848E4A7C9EB}" type="presParOf" srcId="{A30A4775-95FA-40E0-994D-B549C3A2D7E5}" destId="{B9ADCD18-15B7-4528-A855-E4BFDAB7BDD3}" srcOrd="24" destOrd="0" presId="urn:microsoft.com/office/officeart/2005/8/layout/default"/>
    <dgm:cxn modelId="{0E9A98BE-A70E-4E74-8845-31221D1F8665}" type="presParOf" srcId="{A30A4775-95FA-40E0-994D-B549C3A2D7E5}" destId="{3025715C-5BFD-439B-897E-1633A79D2C80}" srcOrd="25" destOrd="0" presId="urn:microsoft.com/office/officeart/2005/8/layout/default"/>
    <dgm:cxn modelId="{AE61D3F9-26AD-4164-B3B1-97209C6E7C38}" type="presParOf" srcId="{A30A4775-95FA-40E0-994D-B549C3A2D7E5}" destId="{989FC13E-302C-47B7-83B2-6A359094829E}" srcOrd="26" destOrd="0" presId="urn:microsoft.com/office/officeart/2005/8/layout/default"/>
    <dgm:cxn modelId="{69C73D81-C8A3-4644-956B-FBC5A38E2574}" type="presParOf" srcId="{A30A4775-95FA-40E0-994D-B549C3A2D7E5}" destId="{0C840D8F-DA30-4FE9-9CA1-0A364A33C6DC}" srcOrd="27" destOrd="0" presId="urn:microsoft.com/office/officeart/2005/8/layout/default"/>
    <dgm:cxn modelId="{643CC4CF-1071-4F3E-994A-1D52D8A96F88}" type="presParOf" srcId="{A30A4775-95FA-40E0-994D-B549C3A2D7E5}" destId="{4B2E2A13-E5EB-456F-95F7-FD8F9B125079}" srcOrd="28" destOrd="0" presId="urn:microsoft.com/office/officeart/2005/8/layout/default"/>
    <dgm:cxn modelId="{CFA56198-EC0A-44B1-8607-4E864A02CE8F}" type="presParOf" srcId="{A30A4775-95FA-40E0-994D-B549C3A2D7E5}" destId="{0584A8E7-0804-4EE1-8956-02E61FB91F6F}" srcOrd="29" destOrd="0" presId="urn:microsoft.com/office/officeart/2005/8/layout/default"/>
    <dgm:cxn modelId="{595E8939-B9F0-4E01-BB92-875531D006C7}" type="presParOf" srcId="{A30A4775-95FA-40E0-994D-B549C3A2D7E5}" destId="{1A934EEF-1F7B-432A-ACD0-9F2FC072BB65}" srcOrd="30" destOrd="0" presId="urn:microsoft.com/office/officeart/2005/8/layout/default"/>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C04F0AC-AFB8-417B-B8A9-D37F2EA747A0}" type="doc">
      <dgm:prSet loTypeId="urn:microsoft.com/office/officeart/2005/8/layout/venn3" loCatId="relationship" qsTypeId="urn:microsoft.com/office/officeart/2005/8/quickstyle/simple1" qsCatId="simple" csTypeId="urn:microsoft.com/office/officeart/2005/8/colors/accent1_2" csCatId="accent1" phldr="1"/>
      <dgm:spPr/>
      <dgm:t>
        <a:bodyPr/>
        <a:lstStyle/>
        <a:p>
          <a:endParaRPr lang="en-GB"/>
        </a:p>
      </dgm:t>
    </dgm:pt>
    <dgm:pt modelId="{80852066-C0D2-42B3-A2EA-8D479017F4D9}">
      <dgm:prSet phldrT="[Text]"/>
      <dgm:spPr>
        <a:solidFill>
          <a:schemeClr val="tx2">
            <a:lumMod val="75000"/>
            <a:lumOff val="25000"/>
            <a:alpha val="50000"/>
          </a:schemeClr>
        </a:solidFill>
      </dgm:spPr>
      <dgm:t>
        <a:bodyPr/>
        <a:lstStyle/>
        <a:p>
          <a:r>
            <a:rPr lang="en-GB">
              <a:solidFill>
                <a:schemeClr val="bg1"/>
              </a:solidFill>
            </a:rPr>
            <a:t>Emotional Abuse </a:t>
          </a:r>
        </a:p>
      </dgm:t>
    </dgm:pt>
    <dgm:pt modelId="{276CC6CF-1564-4B4B-9C43-EE859D85F1FB}" type="parTrans" cxnId="{E707AFA3-1E32-4A0B-ACEB-CBE724EE20DF}">
      <dgm:prSet/>
      <dgm:spPr/>
      <dgm:t>
        <a:bodyPr/>
        <a:lstStyle/>
        <a:p>
          <a:endParaRPr lang="en-GB"/>
        </a:p>
      </dgm:t>
    </dgm:pt>
    <dgm:pt modelId="{3AA6A4A2-0A81-4A36-82D5-B5F16A1DEC2F}" type="sibTrans" cxnId="{E707AFA3-1E32-4A0B-ACEB-CBE724EE20DF}">
      <dgm:prSet/>
      <dgm:spPr/>
      <dgm:t>
        <a:bodyPr/>
        <a:lstStyle/>
        <a:p>
          <a:endParaRPr lang="en-GB"/>
        </a:p>
      </dgm:t>
    </dgm:pt>
    <dgm:pt modelId="{35E3AD64-B99E-41B7-90E7-308A19D55D26}">
      <dgm:prSet phldrT="[Text]"/>
      <dgm:spPr>
        <a:solidFill>
          <a:schemeClr val="tx2">
            <a:lumMod val="75000"/>
            <a:lumOff val="25000"/>
            <a:alpha val="50000"/>
          </a:schemeClr>
        </a:solidFill>
      </dgm:spPr>
      <dgm:t>
        <a:bodyPr/>
        <a:lstStyle/>
        <a:p>
          <a:r>
            <a:rPr lang="en-GB">
              <a:solidFill>
                <a:schemeClr val="bg1"/>
              </a:solidFill>
            </a:rPr>
            <a:t>Physical Abuse</a:t>
          </a:r>
        </a:p>
      </dgm:t>
    </dgm:pt>
    <dgm:pt modelId="{4FB60281-5802-4E7D-B541-B0EDB69DD6A1}" type="parTrans" cxnId="{A19CEBC1-D69C-4D04-AA94-87C61EA0D87A}">
      <dgm:prSet/>
      <dgm:spPr/>
      <dgm:t>
        <a:bodyPr/>
        <a:lstStyle/>
        <a:p>
          <a:endParaRPr lang="en-GB"/>
        </a:p>
      </dgm:t>
    </dgm:pt>
    <dgm:pt modelId="{34FF154B-701F-45B0-ABBD-17733E0ABC8C}" type="sibTrans" cxnId="{A19CEBC1-D69C-4D04-AA94-87C61EA0D87A}">
      <dgm:prSet/>
      <dgm:spPr/>
      <dgm:t>
        <a:bodyPr/>
        <a:lstStyle/>
        <a:p>
          <a:endParaRPr lang="en-GB"/>
        </a:p>
      </dgm:t>
    </dgm:pt>
    <dgm:pt modelId="{3D0FE05B-795E-4FE6-8C2A-41D1ECFAD30B}">
      <dgm:prSet phldrT="[Text]"/>
      <dgm:spPr>
        <a:solidFill>
          <a:schemeClr val="tx2">
            <a:lumMod val="75000"/>
            <a:lumOff val="25000"/>
            <a:alpha val="50000"/>
          </a:schemeClr>
        </a:solidFill>
      </dgm:spPr>
      <dgm:t>
        <a:bodyPr/>
        <a:lstStyle/>
        <a:p>
          <a:r>
            <a:rPr lang="en-GB">
              <a:solidFill>
                <a:schemeClr val="bg1"/>
              </a:solidFill>
            </a:rPr>
            <a:t>Neglect</a:t>
          </a:r>
          <a:r>
            <a:rPr lang="en-GB"/>
            <a:t> </a:t>
          </a:r>
        </a:p>
      </dgm:t>
    </dgm:pt>
    <dgm:pt modelId="{B692A4A3-D076-49EB-8099-E469D6A9C42A}" type="parTrans" cxnId="{45C5ACBD-9102-4EE8-9AB0-D861A477C39C}">
      <dgm:prSet/>
      <dgm:spPr/>
      <dgm:t>
        <a:bodyPr/>
        <a:lstStyle/>
        <a:p>
          <a:endParaRPr lang="en-GB"/>
        </a:p>
      </dgm:t>
    </dgm:pt>
    <dgm:pt modelId="{17FF2318-F63A-438E-A08F-D30C5C3D94C0}" type="sibTrans" cxnId="{45C5ACBD-9102-4EE8-9AB0-D861A477C39C}">
      <dgm:prSet/>
      <dgm:spPr/>
      <dgm:t>
        <a:bodyPr/>
        <a:lstStyle/>
        <a:p>
          <a:endParaRPr lang="en-GB"/>
        </a:p>
      </dgm:t>
    </dgm:pt>
    <dgm:pt modelId="{EA530E09-E03B-49B9-B913-5E17D93DF350}">
      <dgm:prSet phldrT="[Text]"/>
      <dgm:spPr>
        <a:solidFill>
          <a:schemeClr val="tx2">
            <a:lumMod val="75000"/>
            <a:lumOff val="25000"/>
            <a:alpha val="50000"/>
          </a:schemeClr>
        </a:solidFill>
      </dgm:spPr>
      <dgm:t>
        <a:bodyPr/>
        <a:lstStyle/>
        <a:p>
          <a:r>
            <a:rPr lang="en-GB">
              <a:solidFill>
                <a:schemeClr val="bg1"/>
              </a:solidFill>
            </a:rPr>
            <a:t>Sexual Abuse </a:t>
          </a:r>
        </a:p>
      </dgm:t>
    </dgm:pt>
    <dgm:pt modelId="{E1F1E23B-63FD-4943-8AD0-3E723CF63790}" type="parTrans" cxnId="{400E63F4-D5E0-4943-8F99-2C27D58F7DC9}">
      <dgm:prSet/>
      <dgm:spPr/>
      <dgm:t>
        <a:bodyPr/>
        <a:lstStyle/>
        <a:p>
          <a:endParaRPr lang="en-GB"/>
        </a:p>
      </dgm:t>
    </dgm:pt>
    <dgm:pt modelId="{61961CC2-998D-4581-9B28-0F05D640215C}" type="sibTrans" cxnId="{400E63F4-D5E0-4943-8F99-2C27D58F7DC9}">
      <dgm:prSet/>
      <dgm:spPr/>
      <dgm:t>
        <a:bodyPr/>
        <a:lstStyle/>
        <a:p>
          <a:endParaRPr lang="en-GB"/>
        </a:p>
      </dgm:t>
    </dgm:pt>
    <dgm:pt modelId="{8BF44E2E-D7F1-455B-991A-E59BFC9229FC}" type="pres">
      <dgm:prSet presAssocID="{AC04F0AC-AFB8-417B-B8A9-D37F2EA747A0}" presName="Name0" presStyleCnt="0">
        <dgm:presLayoutVars>
          <dgm:dir/>
          <dgm:resizeHandles val="exact"/>
        </dgm:presLayoutVars>
      </dgm:prSet>
      <dgm:spPr/>
    </dgm:pt>
    <dgm:pt modelId="{6589D23D-AB3C-4615-80C2-295717B73CDE}" type="pres">
      <dgm:prSet presAssocID="{80852066-C0D2-42B3-A2EA-8D479017F4D9}" presName="Name5" presStyleLbl="vennNode1" presStyleIdx="0" presStyleCnt="4">
        <dgm:presLayoutVars>
          <dgm:bulletEnabled val="1"/>
        </dgm:presLayoutVars>
      </dgm:prSet>
      <dgm:spPr/>
    </dgm:pt>
    <dgm:pt modelId="{100DF4D1-EF44-4D45-ABE5-D0B094C7D330}" type="pres">
      <dgm:prSet presAssocID="{3AA6A4A2-0A81-4A36-82D5-B5F16A1DEC2F}" presName="space" presStyleCnt="0"/>
      <dgm:spPr/>
    </dgm:pt>
    <dgm:pt modelId="{62CB5F4A-49FF-409F-B0AF-DC91BC89701D}" type="pres">
      <dgm:prSet presAssocID="{35E3AD64-B99E-41B7-90E7-308A19D55D26}" presName="Name5" presStyleLbl="vennNode1" presStyleIdx="1" presStyleCnt="4" custLinFactNeighborX="-1793" custLinFactNeighborY="-717">
        <dgm:presLayoutVars>
          <dgm:bulletEnabled val="1"/>
        </dgm:presLayoutVars>
      </dgm:prSet>
      <dgm:spPr/>
    </dgm:pt>
    <dgm:pt modelId="{AE4F7D8A-BBD6-467A-BC35-EBA1B841F156}" type="pres">
      <dgm:prSet presAssocID="{34FF154B-701F-45B0-ABBD-17733E0ABC8C}" presName="space" presStyleCnt="0"/>
      <dgm:spPr/>
    </dgm:pt>
    <dgm:pt modelId="{243A4DDF-F5CA-41BE-9DD3-4DBD39A72EC9}" type="pres">
      <dgm:prSet presAssocID="{3D0FE05B-795E-4FE6-8C2A-41D1ECFAD30B}" presName="Name5" presStyleLbl="vennNode1" presStyleIdx="2" presStyleCnt="4" custLinFactNeighborX="-4064" custLinFactNeighborY="-878">
        <dgm:presLayoutVars>
          <dgm:bulletEnabled val="1"/>
        </dgm:presLayoutVars>
      </dgm:prSet>
      <dgm:spPr/>
    </dgm:pt>
    <dgm:pt modelId="{DB0AEE1C-DF55-4365-8386-3569A25A15E8}" type="pres">
      <dgm:prSet presAssocID="{17FF2318-F63A-438E-A08F-D30C5C3D94C0}" presName="space" presStyleCnt="0"/>
      <dgm:spPr/>
    </dgm:pt>
    <dgm:pt modelId="{34B732A9-A628-4100-BE7F-5D946B43E101}" type="pres">
      <dgm:prSet presAssocID="{EA530E09-E03B-49B9-B913-5E17D93DF350}" presName="Name5" presStyleLbl="vennNode1" presStyleIdx="3" presStyleCnt="4" custLinFactNeighborX="1907" custLinFactNeighborY="-763">
        <dgm:presLayoutVars>
          <dgm:bulletEnabled val="1"/>
        </dgm:presLayoutVars>
      </dgm:prSet>
      <dgm:spPr/>
    </dgm:pt>
  </dgm:ptLst>
  <dgm:cxnLst>
    <dgm:cxn modelId="{298D1917-27CD-44B0-92C6-0DA3F2760A25}" type="presOf" srcId="{EA530E09-E03B-49B9-B913-5E17D93DF350}" destId="{34B732A9-A628-4100-BE7F-5D946B43E101}" srcOrd="0" destOrd="0" presId="urn:microsoft.com/office/officeart/2005/8/layout/venn3"/>
    <dgm:cxn modelId="{91E00463-B0D7-4B33-90D5-7385928EB46A}" type="presOf" srcId="{AC04F0AC-AFB8-417B-B8A9-D37F2EA747A0}" destId="{8BF44E2E-D7F1-455B-991A-E59BFC9229FC}" srcOrd="0" destOrd="0" presId="urn:microsoft.com/office/officeart/2005/8/layout/venn3"/>
    <dgm:cxn modelId="{74B7D263-BA42-4023-8DAE-9C620DD78368}" type="presOf" srcId="{35E3AD64-B99E-41B7-90E7-308A19D55D26}" destId="{62CB5F4A-49FF-409F-B0AF-DC91BC89701D}" srcOrd="0" destOrd="0" presId="urn:microsoft.com/office/officeart/2005/8/layout/venn3"/>
    <dgm:cxn modelId="{0EEA2F66-8A0E-4B48-834A-7BAA6CBC3594}" type="presOf" srcId="{3D0FE05B-795E-4FE6-8C2A-41D1ECFAD30B}" destId="{243A4DDF-F5CA-41BE-9DD3-4DBD39A72EC9}" srcOrd="0" destOrd="0" presId="urn:microsoft.com/office/officeart/2005/8/layout/venn3"/>
    <dgm:cxn modelId="{E707AFA3-1E32-4A0B-ACEB-CBE724EE20DF}" srcId="{AC04F0AC-AFB8-417B-B8A9-D37F2EA747A0}" destId="{80852066-C0D2-42B3-A2EA-8D479017F4D9}" srcOrd="0" destOrd="0" parTransId="{276CC6CF-1564-4B4B-9C43-EE859D85F1FB}" sibTransId="{3AA6A4A2-0A81-4A36-82D5-B5F16A1DEC2F}"/>
    <dgm:cxn modelId="{45C5ACBD-9102-4EE8-9AB0-D861A477C39C}" srcId="{AC04F0AC-AFB8-417B-B8A9-D37F2EA747A0}" destId="{3D0FE05B-795E-4FE6-8C2A-41D1ECFAD30B}" srcOrd="2" destOrd="0" parTransId="{B692A4A3-D076-49EB-8099-E469D6A9C42A}" sibTransId="{17FF2318-F63A-438E-A08F-D30C5C3D94C0}"/>
    <dgm:cxn modelId="{A19CEBC1-D69C-4D04-AA94-87C61EA0D87A}" srcId="{AC04F0AC-AFB8-417B-B8A9-D37F2EA747A0}" destId="{35E3AD64-B99E-41B7-90E7-308A19D55D26}" srcOrd="1" destOrd="0" parTransId="{4FB60281-5802-4E7D-B541-B0EDB69DD6A1}" sibTransId="{34FF154B-701F-45B0-ABBD-17733E0ABC8C}"/>
    <dgm:cxn modelId="{53925EE7-6223-4716-BC21-95E0F51140AF}" type="presOf" srcId="{80852066-C0D2-42B3-A2EA-8D479017F4D9}" destId="{6589D23D-AB3C-4615-80C2-295717B73CDE}" srcOrd="0" destOrd="0" presId="urn:microsoft.com/office/officeart/2005/8/layout/venn3"/>
    <dgm:cxn modelId="{400E63F4-D5E0-4943-8F99-2C27D58F7DC9}" srcId="{AC04F0AC-AFB8-417B-B8A9-D37F2EA747A0}" destId="{EA530E09-E03B-49B9-B913-5E17D93DF350}" srcOrd="3" destOrd="0" parTransId="{E1F1E23B-63FD-4943-8AD0-3E723CF63790}" sibTransId="{61961CC2-998D-4581-9B28-0F05D640215C}"/>
    <dgm:cxn modelId="{8E654A1B-2F35-4E3F-8939-9ED60B670A54}" type="presParOf" srcId="{8BF44E2E-D7F1-455B-991A-E59BFC9229FC}" destId="{6589D23D-AB3C-4615-80C2-295717B73CDE}" srcOrd="0" destOrd="0" presId="urn:microsoft.com/office/officeart/2005/8/layout/venn3"/>
    <dgm:cxn modelId="{F42BCDED-ADA8-4985-B687-32D959FA289D}" type="presParOf" srcId="{8BF44E2E-D7F1-455B-991A-E59BFC9229FC}" destId="{100DF4D1-EF44-4D45-ABE5-D0B094C7D330}" srcOrd="1" destOrd="0" presId="urn:microsoft.com/office/officeart/2005/8/layout/venn3"/>
    <dgm:cxn modelId="{A2F99767-E36D-47A8-9119-64F590282C8C}" type="presParOf" srcId="{8BF44E2E-D7F1-455B-991A-E59BFC9229FC}" destId="{62CB5F4A-49FF-409F-B0AF-DC91BC89701D}" srcOrd="2" destOrd="0" presId="urn:microsoft.com/office/officeart/2005/8/layout/venn3"/>
    <dgm:cxn modelId="{938CEE44-CA06-4FFA-91DA-C75A534A29E2}" type="presParOf" srcId="{8BF44E2E-D7F1-455B-991A-E59BFC9229FC}" destId="{AE4F7D8A-BBD6-467A-BC35-EBA1B841F156}" srcOrd="3" destOrd="0" presId="urn:microsoft.com/office/officeart/2005/8/layout/venn3"/>
    <dgm:cxn modelId="{143691D8-D5DB-4720-8627-A9694A203671}" type="presParOf" srcId="{8BF44E2E-D7F1-455B-991A-E59BFC9229FC}" destId="{243A4DDF-F5CA-41BE-9DD3-4DBD39A72EC9}" srcOrd="4" destOrd="0" presId="urn:microsoft.com/office/officeart/2005/8/layout/venn3"/>
    <dgm:cxn modelId="{1F2C562D-EF7E-4273-B200-5B65F9E2AF9C}" type="presParOf" srcId="{8BF44E2E-D7F1-455B-991A-E59BFC9229FC}" destId="{DB0AEE1C-DF55-4365-8386-3569A25A15E8}" srcOrd="5" destOrd="0" presId="urn:microsoft.com/office/officeart/2005/8/layout/venn3"/>
    <dgm:cxn modelId="{B0778696-26C6-4521-BBDB-FCFE7CC56C9D}" type="presParOf" srcId="{8BF44E2E-D7F1-455B-991A-E59BFC9229FC}" destId="{34B732A9-A628-4100-BE7F-5D946B43E101}" srcOrd="6" destOrd="0" presId="urn:microsoft.com/office/officeart/2005/8/layout/venn3"/>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5BB700-1363-4978-B5EC-F8CFB3F59301}">
      <dsp:nvSpPr>
        <dsp:cNvPr id="0" name=""/>
        <dsp:cNvSpPr/>
      </dsp:nvSpPr>
      <dsp:spPr>
        <a:xfrm>
          <a:off x="1125520" y="0"/>
          <a:ext cx="1984295" cy="1190577"/>
        </a:xfrm>
        <a:prstGeom prst="rect">
          <a:avLst/>
        </a:prstGeom>
        <a:solidFill>
          <a:schemeClr val="tx2">
            <a:lumMod val="75000"/>
            <a:lum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latin typeface="Arial" panose="020B0604020202020204" pitchFamily="34" charset="0"/>
              <a:cs typeface="Arial" panose="020B0604020202020204" pitchFamily="34" charset="0"/>
            </a:rPr>
            <a:t>Multi Agency Safeguarding Hub (MASH)</a:t>
          </a:r>
          <a:r>
            <a:rPr lang="en-US" sz="1200" b="1" kern="1200">
              <a:latin typeface="Arial" panose="020B0604020202020204" pitchFamily="34" charset="0"/>
              <a:cs typeface="Arial" panose="020B0604020202020204" pitchFamily="34" charset="0"/>
            </a:rPr>
            <a:t>:</a:t>
          </a:r>
          <a:r>
            <a:rPr lang="en-US" sz="1200" kern="1200">
              <a:latin typeface="Arial" panose="020B0604020202020204" pitchFamily="34" charset="0"/>
              <a:cs typeface="Arial" panose="020B0604020202020204" pitchFamily="34" charset="0"/>
            </a:rPr>
            <a:t> </a:t>
          </a:r>
          <a:r>
            <a:rPr lang="en-US" sz="1200" kern="1200">
              <a:solidFill>
                <a:srgbClr val="FFFF00"/>
              </a:solidFill>
              <a:latin typeface="Arial" panose="020B0604020202020204" pitchFamily="34" charset="0"/>
              <a:cs typeface="Arial" panose="020B0604020202020204" pitchFamily="34" charset="0"/>
            </a:rPr>
            <a:t>MASH@coventry.gov.uk or 024 7678 8555</a:t>
          </a:r>
          <a:endParaRPr lang="en-GB" sz="1200" kern="1200">
            <a:solidFill>
              <a:srgbClr val="FFFF00"/>
            </a:solidFill>
            <a:latin typeface="Arial" panose="020B0604020202020204" pitchFamily="34" charset="0"/>
            <a:cs typeface="Arial" panose="020B0604020202020204" pitchFamily="34" charset="0"/>
          </a:endParaRPr>
        </a:p>
      </dsp:txBody>
      <dsp:txXfrm>
        <a:off x="1125520" y="0"/>
        <a:ext cx="1984295" cy="1190577"/>
      </dsp:txXfrm>
    </dsp:sp>
    <dsp:sp modelId="{FCEA151A-92E5-4C93-8507-9CB0F861D0D0}">
      <dsp:nvSpPr>
        <dsp:cNvPr id="0" name=""/>
        <dsp:cNvSpPr/>
      </dsp:nvSpPr>
      <dsp:spPr>
        <a:xfrm>
          <a:off x="3269134" y="5538"/>
          <a:ext cx="1984295" cy="1190577"/>
        </a:xfrm>
        <a:prstGeom prst="rect">
          <a:avLst/>
        </a:prstGeom>
        <a:solidFill>
          <a:schemeClr val="tx2">
            <a:lumMod val="75000"/>
            <a:lum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latin typeface="Arial" panose="020B0604020202020204" pitchFamily="34" charset="0"/>
              <a:cs typeface="Arial" panose="020B0604020202020204" pitchFamily="34" charset="0"/>
            </a:rPr>
            <a:t>MASH Emergency Duty Team</a:t>
          </a:r>
          <a:r>
            <a:rPr lang="en-US" sz="1200" b="1" kern="1200">
              <a:latin typeface="Arial" panose="020B0604020202020204" pitchFamily="34" charset="0"/>
              <a:cs typeface="Arial" panose="020B0604020202020204" pitchFamily="34" charset="0"/>
            </a:rPr>
            <a:t>:</a:t>
          </a:r>
          <a:r>
            <a:rPr lang="en-US" sz="1200" kern="1200">
              <a:latin typeface="Arial" panose="020B0604020202020204" pitchFamily="34" charset="0"/>
              <a:cs typeface="Arial" panose="020B0604020202020204" pitchFamily="34" charset="0"/>
            </a:rPr>
            <a:t> </a:t>
          </a:r>
        </a:p>
        <a:p>
          <a:pPr marL="0" lvl="0" indent="0" algn="ctr" defTabSz="622300">
            <a:lnSpc>
              <a:spcPct val="90000"/>
            </a:lnSpc>
            <a:spcBef>
              <a:spcPct val="0"/>
            </a:spcBef>
            <a:spcAft>
              <a:spcPct val="35000"/>
            </a:spcAft>
            <a:buNone/>
          </a:pPr>
          <a:r>
            <a:rPr lang="en-US" sz="1200" kern="1200">
              <a:solidFill>
                <a:srgbClr val="FFFF00"/>
              </a:solidFill>
              <a:latin typeface="Arial" panose="020B0604020202020204" pitchFamily="34" charset="0"/>
              <a:cs typeface="Arial" panose="020B0604020202020204" pitchFamily="34" charset="0"/>
            </a:rPr>
            <a:t>024 7683 2222</a:t>
          </a:r>
          <a:endParaRPr lang="en-GB" sz="1200" kern="1200">
            <a:solidFill>
              <a:srgbClr val="FFFF00"/>
            </a:solidFill>
            <a:latin typeface="Arial" panose="020B0604020202020204" pitchFamily="34" charset="0"/>
            <a:cs typeface="Arial" panose="020B0604020202020204" pitchFamily="34" charset="0"/>
          </a:endParaRPr>
        </a:p>
      </dsp:txBody>
      <dsp:txXfrm>
        <a:off x="3269134" y="5538"/>
        <a:ext cx="1984295" cy="1190577"/>
      </dsp:txXfrm>
    </dsp:sp>
    <dsp:sp modelId="{57B5EA55-CE46-497B-AB3C-63EBE32A8362}">
      <dsp:nvSpPr>
        <dsp:cNvPr id="0" name=""/>
        <dsp:cNvSpPr/>
      </dsp:nvSpPr>
      <dsp:spPr>
        <a:xfrm>
          <a:off x="1086409" y="1394545"/>
          <a:ext cx="1984295" cy="1190577"/>
        </a:xfrm>
        <a:prstGeom prst="rect">
          <a:avLst/>
        </a:prstGeom>
        <a:solidFill>
          <a:schemeClr val="tx2">
            <a:lumMod val="75000"/>
            <a:lum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b="1" kern="1200">
              <a:latin typeface="Arial" panose="020B0604020202020204" pitchFamily="34" charset="0"/>
              <a:cs typeface="Arial" panose="020B0604020202020204" pitchFamily="34" charset="0"/>
            </a:rPr>
            <a:t>Local Authority Designated Officer (LADO) </a:t>
          </a:r>
          <a:r>
            <a:rPr lang="en-GB" sz="1200" kern="1200">
              <a:solidFill>
                <a:srgbClr val="FFFF00"/>
              </a:solidFill>
              <a:latin typeface="Arial" panose="020B0604020202020204" pitchFamily="34" charset="0"/>
              <a:cs typeface="Arial" panose="020B0604020202020204" pitchFamily="34" charset="0"/>
            </a:rPr>
            <a:t>Lado@coventry.gov.uk</a:t>
          </a:r>
          <a:r>
            <a:rPr lang="en-GB" sz="1200" b="1" u="sng" kern="1200">
              <a:solidFill>
                <a:srgbClr val="FFFF00"/>
              </a:solidFill>
              <a:latin typeface="Arial" panose="020B0604020202020204" pitchFamily="34" charset="0"/>
              <a:cs typeface="Arial" panose="020B0604020202020204" pitchFamily="34" charset="0"/>
            </a:rPr>
            <a:t> </a:t>
          </a:r>
          <a:endParaRPr lang="en-GB" sz="1200" kern="1200">
            <a:solidFill>
              <a:srgbClr val="FFFF00"/>
            </a:solidFill>
            <a:latin typeface="Arial" panose="020B0604020202020204" pitchFamily="34" charset="0"/>
            <a:cs typeface="Arial" panose="020B0604020202020204" pitchFamily="34" charset="0"/>
          </a:endParaRPr>
        </a:p>
      </dsp:txBody>
      <dsp:txXfrm>
        <a:off x="1086409" y="1394545"/>
        <a:ext cx="1984295" cy="1190577"/>
      </dsp:txXfrm>
    </dsp:sp>
    <dsp:sp modelId="{F75145BB-9748-49AB-B032-8B385AFABCE1}">
      <dsp:nvSpPr>
        <dsp:cNvPr id="0" name=""/>
        <dsp:cNvSpPr/>
      </dsp:nvSpPr>
      <dsp:spPr>
        <a:xfrm>
          <a:off x="3269134" y="1394545"/>
          <a:ext cx="1984295" cy="1190577"/>
        </a:xfrm>
        <a:prstGeom prst="rect">
          <a:avLst/>
        </a:prstGeom>
        <a:solidFill>
          <a:schemeClr val="tx2">
            <a:lumMod val="75000"/>
            <a:lum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latin typeface="Arial" panose="020B0604020202020204" pitchFamily="34" charset="0"/>
              <a:cs typeface="Arial" panose="020B0604020202020204" pitchFamily="34" charset="0"/>
            </a:rPr>
            <a:t>Prevent</a:t>
          </a:r>
          <a:r>
            <a:rPr lang="en-US" sz="1400" kern="1200">
              <a:latin typeface="Arial" panose="020B0604020202020204" pitchFamily="34" charset="0"/>
              <a:cs typeface="Arial" panose="020B0604020202020204" pitchFamily="34" charset="0"/>
            </a:rPr>
            <a:t>: </a:t>
          </a:r>
          <a:r>
            <a:rPr lang="en-US" sz="1100" kern="1200">
              <a:solidFill>
                <a:srgbClr val="FFFF00"/>
              </a:solidFill>
              <a:latin typeface="Arial" panose="020B0604020202020204" pitchFamily="34" charset="0"/>
              <a:cs typeface="Arial" panose="020B0604020202020204" pitchFamily="34" charset="0"/>
            </a:rPr>
            <a:t>Prevent@coventry.gov.uk</a:t>
          </a:r>
          <a:r>
            <a:rPr lang="en-GB" sz="1100" kern="1200">
              <a:solidFill>
                <a:srgbClr val="FFFF00"/>
              </a:solidFill>
              <a:latin typeface="Arial" panose="020B0604020202020204" pitchFamily="34" charset="0"/>
              <a:cs typeface="Arial" panose="020B0604020202020204" pitchFamily="34" charset="0"/>
            </a:rPr>
            <a:t> </a:t>
          </a:r>
          <a:endParaRPr lang="en-GB" sz="1200" kern="1200">
            <a:solidFill>
              <a:srgbClr val="FFFF00"/>
            </a:solidFill>
            <a:latin typeface="Arial" panose="020B0604020202020204" pitchFamily="34" charset="0"/>
            <a:cs typeface="Arial" panose="020B0604020202020204" pitchFamily="34" charset="0"/>
          </a:endParaRPr>
        </a:p>
      </dsp:txBody>
      <dsp:txXfrm>
        <a:off x="3269134" y="1394545"/>
        <a:ext cx="1984295" cy="1190577"/>
      </dsp:txXfrm>
    </dsp:sp>
    <dsp:sp modelId="{8C8F92E3-CE18-4643-A257-A4AE577252A6}">
      <dsp:nvSpPr>
        <dsp:cNvPr id="0" name=""/>
        <dsp:cNvSpPr/>
      </dsp:nvSpPr>
      <dsp:spPr>
        <a:xfrm>
          <a:off x="1086409" y="2783552"/>
          <a:ext cx="1984295" cy="1190577"/>
        </a:xfrm>
        <a:prstGeom prst="rect">
          <a:avLst/>
        </a:prstGeom>
        <a:solidFill>
          <a:schemeClr val="tx2">
            <a:lumMod val="75000"/>
            <a:lum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b="1" kern="1200">
              <a:latin typeface="Arial" panose="020B0604020202020204" pitchFamily="34" charset="0"/>
              <a:cs typeface="Arial" panose="020B0604020202020204" pitchFamily="34" charset="0"/>
            </a:rPr>
            <a:t>Coventry Family Hubs  </a:t>
          </a:r>
          <a:r>
            <a:rPr lang="en-GB" sz="1400" kern="1200">
              <a:latin typeface="Arial" panose="020B0604020202020204" pitchFamily="34" charset="0"/>
              <a:cs typeface="Arial" panose="020B0604020202020204" pitchFamily="34" charset="0"/>
            </a:rPr>
            <a:t> </a:t>
          </a:r>
          <a:r>
            <a:rPr lang="en-GB" sz="1050" b="0" kern="1200">
              <a:solidFill>
                <a:srgbClr val="FFFF00"/>
              </a:solidFill>
              <a:latin typeface="Arial" panose="020B0604020202020204" pitchFamily="34" charset="0"/>
              <a:cs typeface="Arial" panose="020B0604020202020204" pitchFamily="34" charset="0"/>
            </a:rPr>
            <a:t>www.coventry.gov.uk/family-hubs</a:t>
          </a:r>
          <a:endParaRPr lang="en-GB" sz="1200" b="0" kern="1200">
            <a:solidFill>
              <a:srgbClr val="FFFF00"/>
            </a:solidFill>
            <a:latin typeface="Arial" panose="020B0604020202020204" pitchFamily="34" charset="0"/>
            <a:cs typeface="Arial" panose="020B0604020202020204" pitchFamily="34" charset="0"/>
          </a:endParaRPr>
        </a:p>
      </dsp:txBody>
      <dsp:txXfrm>
        <a:off x="1086409" y="2783552"/>
        <a:ext cx="1984295" cy="1190577"/>
      </dsp:txXfrm>
    </dsp:sp>
    <dsp:sp modelId="{890FC31D-8BCC-49F0-B22B-157B2F338C27}">
      <dsp:nvSpPr>
        <dsp:cNvPr id="0" name=""/>
        <dsp:cNvSpPr/>
      </dsp:nvSpPr>
      <dsp:spPr>
        <a:xfrm>
          <a:off x="3269134" y="2783552"/>
          <a:ext cx="1984295" cy="1190577"/>
        </a:xfrm>
        <a:prstGeom prst="rect">
          <a:avLst/>
        </a:prstGeom>
        <a:solidFill>
          <a:schemeClr val="tx2">
            <a:lumMod val="75000"/>
            <a:lum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b="1" kern="1200">
              <a:latin typeface="Arial" panose="020B0604020202020204" pitchFamily="34" charset="0"/>
              <a:cs typeface="Arial" panose="020B0604020202020204" pitchFamily="34" charset="0"/>
            </a:rPr>
            <a:t>Early Help online referral</a:t>
          </a:r>
          <a:r>
            <a:rPr lang="en-GB" sz="1400" kern="1200">
              <a:latin typeface="Arial" panose="020B0604020202020204" pitchFamily="34" charset="0"/>
              <a:cs typeface="Arial" panose="020B0604020202020204" pitchFamily="34" charset="0"/>
            </a:rPr>
            <a:t>  </a:t>
          </a:r>
          <a:r>
            <a:rPr lang="en-GB" sz="1100" kern="1200">
              <a:solidFill>
                <a:srgbClr val="FFFF00"/>
              </a:solidFill>
              <a:latin typeface="Arial" panose="020B0604020202020204" pitchFamily="34" charset="0"/>
              <a:cs typeface="Arial" panose="020B0604020202020204" pitchFamily="34" charset="0"/>
            </a:rPr>
            <a:t>www.coventry.gov.uk/earlyhelp</a:t>
          </a:r>
          <a:endParaRPr lang="en-GB" sz="1200" kern="1200">
            <a:solidFill>
              <a:srgbClr val="FFFF00"/>
            </a:solidFill>
            <a:latin typeface="Arial" panose="020B0604020202020204" pitchFamily="34" charset="0"/>
            <a:cs typeface="Arial" panose="020B0604020202020204" pitchFamily="34" charset="0"/>
          </a:endParaRPr>
        </a:p>
      </dsp:txBody>
      <dsp:txXfrm>
        <a:off x="3269134" y="2783552"/>
        <a:ext cx="1984295" cy="1190577"/>
      </dsp:txXfrm>
    </dsp:sp>
    <dsp:sp modelId="{8B93B7DF-3050-489F-B4E8-DD9AE205F9DE}">
      <dsp:nvSpPr>
        <dsp:cNvPr id="0" name=""/>
        <dsp:cNvSpPr/>
      </dsp:nvSpPr>
      <dsp:spPr>
        <a:xfrm>
          <a:off x="386776" y="4172559"/>
          <a:ext cx="5566286" cy="1353305"/>
        </a:xfrm>
        <a:prstGeom prst="rect">
          <a:avLst/>
        </a:prstGeom>
        <a:solidFill>
          <a:schemeClr val="tx2">
            <a:lumMod val="75000"/>
            <a:lum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b="1" kern="1200">
              <a:latin typeface="Arial" panose="020B0604020202020204" pitchFamily="34" charset="0"/>
              <a:cs typeface="Arial" panose="020B0604020202020204" pitchFamily="34" charset="0"/>
            </a:rPr>
            <a:t>Coventry Quality, Improvement and Standards Team  </a:t>
          </a:r>
        </a:p>
        <a:p>
          <a:pPr marL="0" lvl="0" indent="0" algn="ctr" defTabSz="6223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Early Years Advisors </a:t>
          </a:r>
        </a:p>
        <a:p>
          <a:pPr marL="0" lvl="0" indent="0" algn="ctr" defTabSz="622300">
            <a:lnSpc>
              <a:spcPct val="90000"/>
            </a:lnSpc>
            <a:spcBef>
              <a:spcPct val="0"/>
            </a:spcBef>
            <a:spcAft>
              <a:spcPct val="35000"/>
            </a:spcAft>
            <a:buNone/>
          </a:pPr>
          <a:r>
            <a:rPr lang="en-GB" sz="1200" kern="1200">
              <a:solidFill>
                <a:srgbClr val="FFFF00"/>
              </a:solidFill>
              <a:latin typeface="Arial" panose="020B0604020202020204" pitchFamily="34" charset="0"/>
              <a:cs typeface="Arial" panose="020B0604020202020204" pitchFamily="34" charset="0"/>
            </a:rPr>
            <a:t>eyqis@coventry.gov.uk  Tel: 024 7697 5451</a:t>
          </a:r>
          <a:endParaRPr lang="en-GB" sz="1200" kern="1200">
            <a:latin typeface="Arial" panose="020B0604020202020204" pitchFamily="34" charset="0"/>
            <a:cs typeface="Arial" panose="020B0604020202020204" pitchFamily="34" charset="0"/>
          </a:endParaRPr>
        </a:p>
      </dsp:txBody>
      <dsp:txXfrm>
        <a:off x="386776" y="4172559"/>
        <a:ext cx="5566286" cy="1353305"/>
      </dsp:txXfrm>
    </dsp:sp>
    <dsp:sp modelId="{7F8725A1-A223-483F-9BE6-DBF120CF6AD5}">
      <dsp:nvSpPr>
        <dsp:cNvPr id="0" name=""/>
        <dsp:cNvSpPr/>
      </dsp:nvSpPr>
      <dsp:spPr>
        <a:xfrm>
          <a:off x="353013" y="5699149"/>
          <a:ext cx="5619525" cy="1747291"/>
        </a:xfrm>
        <a:prstGeom prst="rect">
          <a:avLst/>
        </a:prstGeom>
        <a:solidFill>
          <a:schemeClr val="tx2">
            <a:lumMod val="75000"/>
            <a:lum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     </a:t>
          </a:r>
          <a:r>
            <a:rPr lang="en-GB" sz="1400" b="1" kern="1200"/>
            <a:t>Ofsted Notification Link details for significant events: </a:t>
          </a:r>
          <a:r>
            <a:rPr lang="en-GB" sz="1200" b="0" kern="1200">
              <a:solidFill>
                <a:srgbClr val="FFFF00"/>
              </a:solidFill>
            </a:rPr>
            <a:t>https://www.gov.uk/guidance/report-a-serious-childcare-incident#how-to-tell-ofsted </a:t>
          </a:r>
        </a:p>
        <a:p>
          <a:pPr marL="0" lvl="0" indent="0" algn="ctr" defTabSz="533400">
            <a:lnSpc>
              <a:spcPct val="90000"/>
            </a:lnSpc>
            <a:spcBef>
              <a:spcPct val="0"/>
            </a:spcBef>
            <a:spcAft>
              <a:spcPct val="35000"/>
            </a:spcAft>
            <a:buNone/>
          </a:pPr>
          <a:r>
            <a:rPr lang="en-GB" sz="1200" b="0" kern="1200"/>
            <a:t>You should notify Ofsted as soon as practical, and in any case within</a:t>
          </a:r>
        </a:p>
        <a:p>
          <a:pPr marL="0" lvl="0" indent="0" algn="ctr" defTabSz="533400">
            <a:lnSpc>
              <a:spcPct val="90000"/>
            </a:lnSpc>
            <a:spcBef>
              <a:spcPct val="0"/>
            </a:spcBef>
            <a:spcAft>
              <a:spcPct val="35000"/>
            </a:spcAft>
            <a:buNone/>
          </a:pPr>
          <a:r>
            <a:rPr lang="en-GB" sz="1200" b="0" kern="1200"/>
            <a:t> </a:t>
          </a:r>
          <a:r>
            <a:rPr lang="en-GB" sz="1200" b="1" kern="1200"/>
            <a:t>14 days </a:t>
          </a:r>
          <a:r>
            <a:rPr lang="en-GB" sz="1200" b="0" kern="1200"/>
            <a:t>of a notifiable event happening.</a:t>
          </a:r>
          <a:endParaRPr lang="en-GB" sz="1200" b="0" kern="1200">
            <a:latin typeface="Arial" panose="020B0604020202020204" pitchFamily="34" charset="0"/>
            <a:cs typeface="Arial" panose="020B0604020202020204" pitchFamily="34" charset="0"/>
          </a:endParaRPr>
        </a:p>
      </dsp:txBody>
      <dsp:txXfrm>
        <a:off x="353013" y="5699149"/>
        <a:ext cx="5619525" cy="174729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302E2C-FB5C-4C85-83BF-A673D593E1D4}">
      <dsp:nvSpPr>
        <dsp:cNvPr id="0" name=""/>
        <dsp:cNvSpPr/>
      </dsp:nvSpPr>
      <dsp:spPr>
        <a:xfrm>
          <a:off x="2634" y="199666"/>
          <a:ext cx="1533731" cy="613492"/>
        </a:xfrm>
        <a:prstGeom prst="chevron">
          <a:avLst/>
        </a:prstGeom>
        <a:solidFill>
          <a:schemeClr val="tx2">
            <a:lumMod val="75000"/>
            <a:lum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GB" sz="1400" kern="1200"/>
            <a:t>Emotional Abuse</a:t>
          </a:r>
        </a:p>
      </dsp:txBody>
      <dsp:txXfrm>
        <a:off x="309380" y="199666"/>
        <a:ext cx="920239" cy="613492"/>
      </dsp:txXfrm>
    </dsp:sp>
    <dsp:sp modelId="{27CE6638-1D59-4B21-9D7C-E5208D8374B9}">
      <dsp:nvSpPr>
        <dsp:cNvPr id="0" name=""/>
        <dsp:cNvSpPr/>
      </dsp:nvSpPr>
      <dsp:spPr>
        <a:xfrm>
          <a:off x="1382992" y="199666"/>
          <a:ext cx="1533731" cy="613492"/>
        </a:xfrm>
        <a:prstGeom prst="chevron">
          <a:avLst/>
        </a:prstGeom>
        <a:solidFill>
          <a:schemeClr val="tx2">
            <a:lumMod val="75000"/>
            <a:lum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GB" sz="1400" kern="1200"/>
            <a:t>Neglect </a:t>
          </a:r>
        </a:p>
      </dsp:txBody>
      <dsp:txXfrm>
        <a:off x="1689738" y="199666"/>
        <a:ext cx="920239" cy="613492"/>
      </dsp:txXfrm>
    </dsp:sp>
    <dsp:sp modelId="{30E30674-39A1-4BC8-B220-E85E9226D43F}">
      <dsp:nvSpPr>
        <dsp:cNvPr id="0" name=""/>
        <dsp:cNvSpPr/>
      </dsp:nvSpPr>
      <dsp:spPr>
        <a:xfrm>
          <a:off x="2763350" y="199666"/>
          <a:ext cx="1533731" cy="613492"/>
        </a:xfrm>
        <a:prstGeom prst="chevron">
          <a:avLst/>
        </a:prstGeom>
        <a:solidFill>
          <a:schemeClr val="tx2">
            <a:lumMod val="75000"/>
            <a:lum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GB" sz="1400" kern="1200"/>
            <a:t>Physical Abuse </a:t>
          </a:r>
        </a:p>
      </dsp:txBody>
      <dsp:txXfrm>
        <a:off x="3070096" y="199666"/>
        <a:ext cx="920239" cy="613492"/>
      </dsp:txXfrm>
    </dsp:sp>
    <dsp:sp modelId="{15BDBBC9-20F7-48B3-8AD5-39A7A1E44256}">
      <dsp:nvSpPr>
        <dsp:cNvPr id="0" name=""/>
        <dsp:cNvSpPr/>
      </dsp:nvSpPr>
      <dsp:spPr>
        <a:xfrm>
          <a:off x="4143709" y="199666"/>
          <a:ext cx="1533731" cy="613492"/>
        </a:xfrm>
        <a:prstGeom prst="chevron">
          <a:avLst/>
        </a:prstGeom>
        <a:solidFill>
          <a:schemeClr val="tx2">
            <a:lumMod val="75000"/>
            <a:lum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GB" sz="1400" kern="1200"/>
            <a:t>Sexual Abuse </a:t>
          </a:r>
        </a:p>
      </dsp:txBody>
      <dsp:txXfrm>
        <a:off x="4450455" y="199666"/>
        <a:ext cx="920239" cy="61349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4B342E-93ED-4C06-B43C-CC91809FDF6D}">
      <dsp:nvSpPr>
        <dsp:cNvPr id="0" name=""/>
        <dsp:cNvSpPr/>
      </dsp:nvSpPr>
      <dsp:spPr>
        <a:xfrm>
          <a:off x="1612" y="52861"/>
          <a:ext cx="1279291" cy="767575"/>
        </a:xfrm>
        <a:prstGeom prst="rect">
          <a:avLst/>
        </a:prstGeom>
        <a:solidFill>
          <a:schemeClr val="tx2">
            <a:lumMod val="75000"/>
            <a:lum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Bullying and cyberbullying </a:t>
          </a:r>
        </a:p>
      </dsp:txBody>
      <dsp:txXfrm>
        <a:off x="1612" y="52861"/>
        <a:ext cx="1279291" cy="767575"/>
      </dsp:txXfrm>
    </dsp:sp>
    <dsp:sp modelId="{EA40CA57-4161-4FC1-BA52-32F72C3B2246}">
      <dsp:nvSpPr>
        <dsp:cNvPr id="0" name=""/>
        <dsp:cNvSpPr/>
      </dsp:nvSpPr>
      <dsp:spPr>
        <a:xfrm>
          <a:off x="1408833" y="52861"/>
          <a:ext cx="1279291" cy="767575"/>
        </a:xfrm>
        <a:prstGeom prst="rect">
          <a:avLst/>
        </a:prstGeom>
        <a:solidFill>
          <a:schemeClr val="tx2">
            <a:lumMod val="75000"/>
            <a:lum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Child Sexual Exploitation </a:t>
          </a:r>
        </a:p>
      </dsp:txBody>
      <dsp:txXfrm>
        <a:off x="1408833" y="52861"/>
        <a:ext cx="1279291" cy="767575"/>
      </dsp:txXfrm>
    </dsp:sp>
    <dsp:sp modelId="{C8CFA3B0-CAB5-48D1-BE94-EF74AFF5BD73}">
      <dsp:nvSpPr>
        <dsp:cNvPr id="0" name=""/>
        <dsp:cNvSpPr/>
      </dsp:nvSpPr>
      <dsp:spPr>
        <a:xfrm>
          <a:off x="2816054" y="52861"/>
          <a:ext cx="1279291" cy="767575"/>
        </a:xfrm>
        <a:prstGeom prst="rect">
          <a:avLst/>
        </a:prstGeom>
        <a:solidFill>
          <a:schemeClr val="tx2">
            <a:lumMod val="75000"/>
            <a:lum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Domestic abuse </a:t>
          </a:r>
        </a:p>
      </dsp:txBody>
      <dsp:txXfrm>
        <a:off x="2816054" y="52861"/>
        <a:ext cx="1279291" cy="767575"/>
      </dsp:txXfrm>
    </dsp:sp>
    <dsp:sp modelId="{8960C45C-11AD-4CCF-B81E-290C35A434A4}">
      <dsp:nvSpPr>
        <dsp:cNvPr id="0" name=""/>
        <dsp:cNvSpPr/>
      </dsp:nvSpPr>
      <dsp:spPr>
        <a:xfrm>
          <a:off x="4223275" y="52861"/>
          <a:ext cx="1279291" cy="767575"/>
        </a:xfrm>
        <a:prstGeom prst="rect">
          <a:avLst/>
        </a:prstGeom>
        <a:solidFill>
          <a:schemeClr val="tx2">
            <a:lumMod val="75000"/>
            <a:lum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Child on child abuse </a:t>
          </a:r>
        </a:p>
      </dsp:txBody>
      <dsp:txXfrm>
        <a:off x="4223275" y="52861"/>
        <a:ext cx="1279291" cy="767575"/>
      </dsp:txXfrm>
    </dsp:sp>
    <dsp:sp modelId="{A5A3DECF-97E8-4196-9AA3-53340CED24A5}">
      <dsp:nvSpPr>
        <dsp:cNvPr id="0" name=""/>
        <dsp:cNvSpPr/>
      </dsp:nvSpPr>
      <dsp:spPr>
        <a:xfrm>
          <a:off x="1612" y="948365"/>
          <a:ext cx="1279291" cy="767575"/>
        </a:xfrm>
        <a:prstGeom prst="rect">
          <a:avLst/>
        </a:prstGeom>
        <a:solidFill>
          <a:schemeClr val="tx2">
            <a:lumMod val="75000"/>
            <a:lum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Contextual safeguarding </a:t>
          </a:r>
        </a:p>
      </dsp:txBody>
      <dsp:txXfrm>
        <a:off x="1612" y="948365"/>
        <a:ext cx="1279291" cy="767575"/>
      </dsp:txXfrm>
    </dsp:sp>
    <dsp:sp modelId="{2D573339-ECD0-4EE9-98BD-DA7C538C02C7}">
      <dsp:nvSpPr>
        <dsp:cNvPr id="0" name=""/>
        <dsp:cNvSpPr/>
      </dsp:nvSpPr>
      <dsp:spPr>
        <a:xfrm>
          <a:off x="1408833" y="948365"/>
          <a:ext cx="1279291" cy="767575"/>
        </a:xfrm>
        <a:prstGeom prst="rect">
          <a:avLst/>
        </a:prstGeom>
        <a:solidFill>
          <a:schemeClr val="tx2">
            <a:lumMod val="75000"/>
            <a:lum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Female Genital Mutilation </a:t>
          </a:r>
        </a:p>
      </dsp:txBody>
      <dsp:txXfrm>
        <a:off x="1408833" y="948365"/>
        <a:ext cx="1279291" cy="767575"/>
      </dsp:txXfrm>
    </dsp:sp>
    <dsp:sp modelId="{0F286C77-BEC3-4A53-8F1A-0E065041FA26}">
      <dsp:nvSpPr>
        <dsp:cNvPr id="0" name=""/>
        <dsp:cNvSpPr/>
      </dsp:nvSpPr>
      <dsp:spPr>
        <a:xfrm>
          <a:off x="2816054" y="948365"/>
          <a:ext cx="1279291" cy="767575"/>
        </a:xfrm>
        <a:prstGeom prst="rect">
          <a:avLst/>
        </a:prstGeom>
        <a:solidFill>
          <a:schemeClr val="tx2">
            <a:lumMod val="75000"/>
            <a:lum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Criminal exploitation   'County lines' </a:t>
          </a:r>
        </a:p>
      </dsp:txBody>
      <dsp:txXfrm>
        <a:off x="2816054" y="948365"/>
        <a:ext cx="1279291" cy="767575"/>
      </dsp:txXfrm>
    </dsp:sp>
    <dsp:sp modelId="{CFEDE149-6D68-4487-A72E-260CAC9FE65E}">
      <dsp:nvSpPr>
        <dsp:cNvPr id="0" name=""/>
        <dsp:cNvSpPr/>
      </dsp:nvSpPr>
      <dsp:spPr>
        <a:xfrm>
          <a:off x="4223275" y="948365"/>
          <a:ext cx="1279291" cy="767575"/>
        </a:xfrm>
        <a:prstGeom prst="rect">
          <a:avLst/>
        </a:prstGeom>
        <a:solidFill>
          <a:schemeClr val="tx2">
            <a:lumMod val="75000"/>
            <a:lum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Hate </a:t>
          </a:r>
        </a:p>
      </dsp:txBody>
      <dsp:txXfrm>
        <a:off x="4223275" y="948365"/>
        <a:ext cx="1279291" cy="767575"/>
      </dsp:txXfrm>
    </dsp:sp>
    <dsp:sp modelId="{FC36AF2D-DA9F-4311-ACD8-A01CD3CB2EAA}">
      <dsp:nvSpPr>
        <dsp:cNvPr id="0" name=""/>
        <dsp:cNvSpPr/>
      </dsp:nvSpPr>
      <dsp:spPr>
        <a:xfrm>
          <a:off x="1612" y="1843869"/>
          <a:ext cx="1279291" cy="767575"/>
        </a:xfrm>
        <a:prstGeom prst="rect">
          <a:avLst/>
        </a:prstGeom>
        <a:solidFill>
          <a:schemeClr val="tx2">
            <a:lumMod val="75000"/>
            <a:lum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Radicalisation and extremism </a:t>
          </a:r>
        </a:p>
      </dsp:txBody>
      <dsp:txXfrm>
        <a:off x="1612" y="1843869"/>
        <a:ext cx="1279291" cy="767575"/>
      </dsp:txXfrm>
    </dsp:sp>
    <dsp:sp modelId="{1E6B4733-AB5D-4AA5-84C7-589F0D195D64}">
      <dsp:nvSpPr>
        <dsp:cNvPr id="0" name=""/>
        <dsp:cNvSpPr/>
      </dsp:nvSpPr>
      <dsp:spPr>
        <a:xfrm>
          <a:off x="1408833" y="1843869"/>
          <a:ext cx="1279291" cy="767575"/>
        </a:xfrm>
        <a:prstGeom prst="rect">
          <a:avLst/>
        </a:prstGeom>
        <a:solidFill>
          <a:schemeClr val="tx2">
            <a:lumMod val="75000"/>
            <a:lum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Trafficking </a:t>
          </a:r>
        </a:p>
      </dsp:txBody>
      <dsp:txXfrm>
        <a:off x="1408833" y="1843869"/>
        <a:ext cx="1279291" cy="767575"/>
      </dsp:txXfrm>
    </dsp:sp>
    <dsp:sp modelId="{8BD49710-ADC5-4A9E-A51F-8367725DB397}">
      <dsp:nvSpPr>
        <dsp:cNvPr id="0" name=""/>
        <dsp:cNvSpPr/>
      </dsp:nvSpPr>
      <dsp:spPr>
        <a:xfrm>
          <a:off x="2816054" y="1843869"/>
          <a:ext cx="1279291" cy="767575"/>
        </a:xfrm>
        <a:prstGeom prst="rect">
          <a:avLst/>
        </a:prstGeom>
        <a:solidFill>
          <a:schemeClr val="tx2">
            <a:lumMod val="75000"/>
            <a:lum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Gangs and Youth violence </a:t>
          </a:r>
        </a:p>
      </dsp:txBody>
      <dsp:txXfrm>
        <a:off x="2816054" y="1843869"/>
        <a:ext cx="1279291" cy="767575"/>
      </dsp:txXfrm>
    </dsp:sp>
    <dsp:sp modelId="{D2129928-2F20-46F0-9ED1-42DBD1449B9A}">
      <dsp:nvSpPr>
        <dsp:cNvPr id="0" name=""/>
        <dsp:cNvSpPr/>
      </dsp:nvSpPr>
      <dsp:spPr>
        <a:xfrm>
          <a:off x="4223275" y="1843869"/>
          <a:ext cx="1279291" cy="767575"/>
        </a:xfrm>
        <a:prstGeom prst="rect">
          <a:avLst/>
        </a:prstGeom>
        <a:solidFill>
          <a:schemeClr val="tx2">
            <a:lumMod val="75000"/>
            <a:lum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Relationship abuse </a:t>
          </a:r>
        </a:p>
      </dsp:txBody>
      <dsp:txXfrm>
        <a:off x="4223275" y="1843869"/>
        <a:ext cx="1279291" cy="767575"/>
      </dsp:txXfrm>
    </dsp:sp>
    <dsp:sp modelId="{B9ADCD18-15B7-4528-A855-E4BFDAB7BDD3}">
      <dsp:nvSpPr>
        <dsp:cNvPr id="0" name=""/>
        <dsp:cNvSpPr/>
      </dsp:nvSpPr>
      <dsp:spPr>
        <a:xfrm>
          <a:off x="1612" y="2739373"/>
          <a:ext cx="1279291" cy="767575"/>
        </a:xfrm>
        <a:prstGeom prst="rect">
          <a:avLst/>
        </a:prstGeom>
        <a:solidFill>
          <a:schemeClr val="tx2">
            <a:lumMod val="75000"/>
            <a:lum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Mental health </a:t>
          </a:r>
        </a:p>
      </dsp:txBody>
      <dsp:txXfrm>
        <a:off x="1612" y="2739373"/>
        <a:ext cx="1279291" cy="767575"/>
      </dsp:txXfrm>
    </dsp:sp>
    <dsp:sp modelId="{989FC13E-302C-47B7-83B2-6A359094829E}">
      <dsp:nvSpPr>
        <dsp:cNvPr id="0" name=""/>
        <dsp:cNvSpPr/>
      </dsp:nvSpPr>
      <dsp:spPr>
        <a:xfrm>
          <a:off x="1408833" y="2739373"/>
          <a:ext cx="1279291" cy="767575"/>
        </a:xfrm>
        <a:prstGeom prst="rect">
          <a:avLst/>
        </a:prstGeom>
        <a:solidFill>
          <a:schemeClr val="tx2">
            <a:lumMod val="75000"/>
            <a:lum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Faith -based abuse </a:t>
          </a:r>
        </a:p>
      </dsp:txBody>
      <dsp:txXfrm>
        <a:off x="1408833" y="2739373"/>
        <a:ext cx="1279291" cy="767575"/>
      </dsp:txXfrm>
    </dsp:sp>
    <dsp:sp modelId="{4B2E2A13-E5EB-456F-95F7-FD8F9B125079}">
      <dsp:nvSpPr>
        <dsp:cNvPr id="0" name=""/>
        <dsp:cNvSpPr/>
      </dsp:nvSpPr>
      <dsp:spPr>
        <a:xfrm>
          <a:off x="2816054" y="2739373"/>
          <a:ext cx="1279291" cy="767575"/>
        </a:xfrm>
        <a:prstGeom prst="rect">
          <a:avLst/>
        </a:prstGeom>
        <a:solidFill>
          <a:schemeClr val="tx2">
            <a:lumMod val="75000"/>
            <a:lum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Breast flattening </a:t>
          </a:r>
        </a:p>
      </dsp:txBody>
      <dsp:txXfrm>
        <a:off x="2816054" y="2739373"/>
        <a:ext cx="1279291" cy="767575"/>
      </dsp:txXfrm>
    </dsp:sp>
    <dsp:sp modelId="{1A934EEF-1F7B-432A-ACD0-9F2FC072BB65}">
      <dsp:nvSpPr>
        <dsp:cNvPr id="0" name=""/>
        <dsp:cNvSpPr/>
      </dsp:nvSpPr>
      <dsp:spPr>
        <a:xfrm>
          <a:off x="4223275" y="2739373"/>
          <a:ext cx="1279291" cy="767575"/>
        </a:xfrm>
        <a:prstGeom prst="rect">
          <a:avLst/>
        </a:prstGeom>
        <a:solidFill>
          <a:schemeClr val="tx2">
            <a:lumMod val="75000"/>
            <a:lum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Fabricated or induced illness </a:t>
          </a:r>
        </a:p>
      </dsp:txBody>
      <dsp:txXfrm>
        <a:off x="4223275" y="2739373"/>
        <a:ext cx="1279291" cy="76757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89D23D-AB3C-4615-80C2-295717B73CDE}">
      <dsp:nvSpPr>
        <dsp:cNvPr id="0" name=""/>
        <dsp:cNvSpPr/>
      </dsp:nvSpPr>
      <dsp:spPr>
        <a:xfrm>
          <a:off x="1780" y="145079"/>
          <a:ext cx="1786290" cy="1786290"/>
        </a:xfrm>
        <a:prstGeom prst="ellipse">
          <a:avLst/>
        </a:prstGeom>
        <a:solidFill>
          <a:schemeClr val="tx2">
            <a:lumMod val="75000"/>
            <a:lumOff val="25000"/>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98306" tIns="24130" rIns="98306" bIns="24130" numCol="1" spcCol="1270" anchor="ctr" anchorCtr="0">
          <a:noAutofit/>
        </a:bodyPr>
        <a:lstStyle/>
        <a:p>
          <a:pPr marL="0" lvl="0" indent="0" algn="ctr" defTabSz="844550">
            <a:lnSpc>
              <a:spcPct val="90000"/>
            </a:lnSpc>
            <a:spcBef>
              <a:spcPct val="0"/>
            </a:spcBef>
            <a:spcAft>
              <a:spcPct val="35000"/>
            </a:spcAft>
            <a:buNone/>
          </a:pPr>
          <a:r>
            <a:rPr lang="en-GB" sz="1900" kern="1200">
              <a:solidFill>
                <a:schemeClr val="bg1"/>
              </a:solidFill>
            </a:rPr>
            <a:t>Emotional Abuse </a:t>
          </a:r>
        </a:p>
      </dsp:txBody>
      <dsp:txXfrm>
        <a:off x="263376" y="406675"/>
        <a:ext cx="1263098" cy="1263098"/>
      </dsp:txXfrm>
    </dsp:sp>
    <dsp:sp modelId="{62CB5F4A-49FF-409F-B0AF-DC91BC89701D}">
      <dsp:nvSpPr>
        <dsp:cNvPr id="0" name=""/>
        <dsp:cNvSpPr/>
      </dsp:nvSpPr>
      <dsp:spPr>
        <a:xfrm>
          <a:off x="1424407" y="132271"/>
          <a:ext cx="1786290" cy="1786290"/>
        </a:xfrm>
        <a:prstGeom prst="ellipse">
          <a:avLst/>
        </a:prstGeom>
        <a:solidFill>
          <a:schemeClr val="tx2">
            <a:lumMod val="75000"/>
            <a:lumOff val="25000"/>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98306" tIns="24130" rIns="98306" bIns="24130" numCol="1" spcCol="1270" anchor="ctr" anchorCtr="0">
          <a:noAutofit/>
        </a:bodyPr>
        <a:lstStyle/>
        <a:p>
          <a:pPr marL="0" lvl="0" indent="0" algn="ctr" defTabSz="844550">
            <a:lnSpc>
              <a:spcPct val="90000"/>
            </a:lnSpc>
            <a:spcBef>
              <a:spcPct val="0"/>
            </a:spcBef>
            <a:spcAft>
              <a:spcPct val="35000"/>
            </a:spcAft>
            <a:buNone/>
          </a:pPr>
          <a:r>
            <a:rPr lang="en-GB" sz="1900" kern="1200">
              <a:solidFill>
                <a:schemeClr val="bg1"/>
              </a:solidFill>
            </a:rPr>
            <a:t>Physical Abuse</a:t>
          </a:r>
        </a:p>
      </dsp:txBody>
      <dsp:txXfrm>
        <a:off x="1686003" y="393867"/>
        <a:ext cx="1263098" cy="1263098"/>
      </dsp:txXfrm>
    </dsp:sp>
    <dsp:sp modelId="{243A4DDF-F5CA-41BE-9DD3-4DBD39A72EC9}">
      <dsp:nvSpPr>
        <dsp:cNvPr id="0" name=""/>
        <dsp:cNvSpPr/>
      </dsp:nvSpPr>
      <dsp:spPr>
        <a:xfrm>
          <a:off x="2845326" y="129395"/>
          <a:ext cx="1786290" cy="1786290"/>
        </a:xfrm>
        <a:prstGeom prst="ellipse">
          <a:avLst/>
        </a:prstGeom>
        <a:solidFill>
          <a:schemeClr val="tx2">
            <a:lumMod val="75000"/>
            <a:lumOff val="25000"/>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98306" tIns="24130" rIns="98306" bIns="24130" numCol="1" spcCol="1270" anchor="ctr" anchorCtr="0">
          <a:noAutofit/>
        </a:bodyPr>
        <a:lstStyle/>
        <a:p>
          <a:pPr marL="0" lvl="0" indent="0" algn="ctr" defTabSz="844550">
            <a:lnSpc>
              <a:spcPct val="90000"/>
            </a:lnSpc>
            <a:spcBef>
              <a:spcPct val="0"/>
            </a:spcBef>
            <a:spcAft>
              <a:spcPct val="35000"/>
            </a:spcAft>
            <a:buNone/>
          </a:pPr>
          <a:r>
            <a:rPr lang="en-GB" sz="1900" kern="1200">
              <a:solidFill>
                <a:schemeClr val="bg1"/>
              </a:solidFill>
            </a:rPr>
            <a:t>Neglect</a:t>
          </a:r>
          <a:r>
            <a:rPr lang="en-GB" sz="1900" kern="1200"/>
            <a:t> </a:t>
          </a:r>
        </a:p>
      </dsp:txBody>
      <dsp:txXfrm>
        <a:off x="3106922" y="390991"/>
        <a:ext cx="1263098" cy="1263098"/>
      </dsp:txXfrm>
    </dsp:sp>
    <dsp:sp modelId="{34B732A9-A628-4100-BE7F-5D946B43E101}">
      <dsp:nvSpPr>
        <dsp:cNvPr id="0" name=""/>
        <dsp:cNvSpPr/>
      </dsp:nvSpPr>
      <dsp:spPr>
        <a:xfrm>
          <a:off x="4290659" y="131450"/>
          <a:ext cx="1786290" cy="1786290"/>
        </a:xfrm>
        <a:prstGeom prst="ellipse">
          <a:avLst/>
        </a:prstGeom>
        <a:solidFill>
          <a:schemeClr val="tx2">
            <a:lumMod val="75000"/>
            <a:lumOff val="25000"/>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98306" tIns="24130" rIns="98306" bIns="24130" numCol="1" spcCol="1270" anchor="ctr" anchorCtr="0">
          <a:noAutofit/>
        </a:bodyPr>
        <a:lstStyle/>
        <a:p>
          <a:pPr marL="0" lvl="0" indent="0" algn="ctr" defTabSz="844550">
            <a:lnSpc>
              <a:spcPct val="90000"/>
            </a:lnSpc>
            <a:spcBef>
              <a:spcPct val="0"/>
            </a:spcBef>
            <a:spcAft>
              <a:spcPct val="35000"/>
            </a:spcAft>
            <a:buNone/>
          </a:pPr>
          <a:r>
            <a:rPr lang="en-GB" sz="1900" kern="1200">
              <a:solidFill>
                <a:schemeClr val="bg1"/>
              </a:solidFill>
            </a:rPr>
            <a:t>Sexual Abuse </a:t>
          </a:r>
        </a:p>
      </dsp:txBody>
      <dsp:txXfrm>
        <a:off x="4552255" y="393046"/>
        <a:ext cx="1263098" cy="1263098"/>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9c917f-d8cd-4504-b094-15ea605748a2" xsi:nil="true"/>
    <lcf76f155ced4ddcb4097134ff3c332f xmlns="2379766f-f1c0-4510-971d-dce740ebef5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87C2D279EDC74990A660132316008D" ma:contentTypeVersion="16" ma:contentTypeDescription="Create a new document." ma:contentTypeScope="" ma:versionID="b509c9d727c9bf125dde90349be71eb3">
  <xsd:schema xmlns:xsd="http://www.w3.org/2001/XMLSchema" xmlns:xs="http://www.w3.org/2001/XMLSchema" xmlns:p="http://schemas.microsoft.com/office/2006/metadata/properties" xmlns:ns2="2379766f-f1c0-4510-971d-dce740ebef53" xmlns:ns3="3d9c917f-d8cd-4504-b094-15ea605748a2" targetNamespace="http://schemas.microsoft.com/office/2006/metadata/properties" ma:root="true" ma:fieldsID="fbd4bebe2438c9af33a1e931c9797c23" ns2:_="" ns3:_="">
    <xsd:import namespace="2379766f-f1c0-4510-971d-dce740ebef53"/>
    <xsd:import namespace="3d9c917f-d8cd-4504-b094-15ea605748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9766f-f1c0-4510-971d-dce740ebe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9c917f-d8cd-4504-b094-15ea605748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20b5a06-f49f-45e7-9396-f740ef5d6d1d}" ma:internalName="TaxCatchAll" ma:showField="CatchAllData" ma:web="3d9c917f-d8cd-4504-b094-15ea605748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58C778-E460-4682-9DCB-49AE22881217}">
  <ds:schemaRefs>
    <ds:schemaRef ds:uri="http://schemas.microsoft.com/office/2006/metadata/properties"/>
    <ds:schemaRef ds:uri="http://schemas.microsoft.com/office/infopath/2007/PartnerControls"/>
    <ds:schemaRef ds:uri="3d9c917f-d8cd-4504-b094-15ea605748a2"/>
    <ds:schemaRef ds:uri="2379766f-f1c0-4510-971d-dce740ebef53"/>
  </ds:schemaRefs>
</ds:datastoreItem>
</file>

<file path=customXml/itemProps2.xml><?xml version="1.0" encoding="utf-8"?>
<ds:datastoreItem xmlns:ds="http://schemas.openxmlformats.org/officeDocument/2006/customXml" ds:itemID="{7CB1A4E6-B5D1-425C-95A3-CE80361AFF8A}"/>
</file>

<file path=customXml/itemProps3.xml><?xml version="1.0" encoding="utf-8"?>
<ds:datastoreItem xmlns:ds="http://schemas.openxmlformats.org/officeDocument/2006/customXml" ds:itemID="{6ECAA6BD-8F5A-4386-AC99-86379805A42B}">
  <ds:schemaRefs>
    <ds:schemaRef ds:uri="http://schemas.openxmlformats.org/officeDocument/2006/bibliography"/>
  </ds:schemaRefs>
</ds:datastoreItem>
</file>

<file path=customXml/itemProps4.xml><?xml version="1.0" encoding="utf-8"?>
<ds:datastoreItem xmlns:ds="http://schemas.openxmlformats.org/officeDocument/2006/customXml" ds:itemID="{3F1FB3FD-BA50-480D-A5F4-6AC17BE4343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Robinson, Lisa</dc:creator>
  <keywords/>
  <dc:description/>
  <lastModifiedBy>Barlow, Karen</lastModifiedBy>
  <revision>132</revision>
  <dcterms:created xsi:type="dcterms:W3CDTF">2025-08-26T22:40:00.0000000Z</dcterms:created>
  <dcterms:modified xsi:type="dcterms:W3CDTF">2025-10-30T13:09:20.6269764Z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0x010100C387C2D279EDC74990A660132316008D</vt:lpwstr>
  </property>
  <property fmtid="{D5CDD505-2E9C-101B-9397-08002B2CF9AE}" pid="3" name="MediaServiceImageTags">
    <vt:lpwstr/>
  </property>
</Properties>
</file>