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/>
      </w:pPr>
      <w:r w:rsidDel="00000000" w:rsidR="00000000" w:rsidRPr="00000000">
        <w:rPr/>
        <w:drawing>
          <wp:inline distB="0" distT="0" distL="114300" distR="114300">
            <wp:extent cx="929176" cy="622132"/>
            <wp:effectExtent b="0" l="0" r="0" t="0"/>
            <wp:docPr descr="Image result for coventry council logo" id="2143417326" name="image2.png"/>
            <a:graphic>
              <a:graphicData uri="http://schemas.openxmlformats.org/drawingml/2006/picture">
                <pic:pic>
                  <pic:nvPicPr>
                    <pic:cNvPr descr="Image result for coventry council logo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9176" cy="6221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DECLARATION OF BEING A "FIT AND PROPER" PERSON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4875417</wp:posOffset>
            </wp:positionH>
            <wp:positionV relativeFrom="paragraph">
              <wp:posOffset>0</wp:posOffset>
            </wp:positionV>
            <wp:extent cx="856093" cy="666750"/>
            <wp:effectExtent b="0" l="0" r="0" t="0"/>
            <wp:wrapSquare wrapText="bothSides" distB="0" distT="0" distL="114300" distR="114300"/>
            <wp:docPr id="214341732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6093" cy="666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numPr>
          <w:ilvl w:val="0"/>
          <w:numId w:val="7"/>
        </w:numPr>
        <w:pBdr>
          <w:left w:color="000000" w:space="4" w:sz="0" w:val="none"/>
        </w:pBdr>
        <w:ind w:left="720" w:hanging="35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 declare that I am a fit and proper person to act as a landlord. </w:t>
      </w:r>
    </w:p>
    <w:p w:rsidR="00000000" w:rsidDel="00000000" w:rsidP="00000000" w:rsidRDefault="00000000" w:rsidRPr="00000000" w14:paraId="00000003">
      <w:pPr>
        <w:ind w:left="72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8"/>
        </w:numPr>
        <w:pBdr>
          <w:left w:color="000000" w:space="4" w:sz="0" w:val="none"/>
        </w:pBdr>
        <w:ind w:left="720" w:hanging="35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 declare that I, nor any person associated with me, have any unspent convictions that are relevant to my application, including but not limited to: 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9"/>
        </w:numPr>
        <w:pBdr>
          <w:left w:color="000000" w:space="4" w:sz="0" w:val="none"/>
        </w:pBdr>
        <w:ind w:left="1276" w:hanging="35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Any offence involving fraud or dishonesty, violence or drugs, or any offence listed in Schedule 3 to the Sexual Offences Act 2003 </w:t>
      </w:r>
    </w:p>
    <w:p w:rsidR="00000000" w:rsidDel="00000000" w:rsidP="00000000" w:rsidRDefault="00000000" w:rsidRPr="00000000" w14:paraId="00000007">
      <w:pPr>
        <w:numPr>
          <w:ilvl w:val="0"/>
          <w:numId w:val="9"/>
        </w:numPr>
        <w:pBdr>
          <w:left w:color="000000" w:space="4" w:sz="0" w:val="none"/>
        </w:pBdr>
        <w:ind w:left="1276" w:hanging="354.0000000000000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Undertaken any unlawful discrimination in the carrying on of any business; </w:t>
      </w:r>
    </w:p>
    <w:p w:rsidR="00000000" w:rsidDel="00000000" w:rsidP="00000000" w:rsidRDefault="00000000" w:rsidRPr="00000000" w14:paraId="00000008">
      <w:pPr>
        <w:numPr>
          <w:ilvl w:val="0"/>
          <w:numId w:val="9"/>
        </w:numPr>
        <w:pBdr>
          <w:left w:color="000000" w:space="5" w:sz="0" w:val="none"/>
        </w:pBdr>
        <w:ind w:left="1276" w:hanging="364.0000000000000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Breached any law relating to housing or of landlord and tenant law; or </w:t>
      </w:r>
    </w:p>
    <w:p w:rsidR="00000000" w:rsidDel="00000000" w:rsidP="00000000" w:rsidRDefault="00000000" w:rsidRPr="00000000" w14:paraId="00000009">
      <w:pPr>
        <w:numPr>
          <w:ilvl w:val="0"/>
          <w:numId w:val="9"/>
        </w:numPr>
        <w:pBdr>
          <w:left w:color="000000" w:space="4" w:sz="0" w:val="none"/>
        </w:pBdr>
        <w:ind w:left="1276" w:hanging="354.0000000000000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Been found to have acted otherwise than in accordance with any relevant code of practice. 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left w:color="000000" w:space="4" w:sz="0" w:val="none"/>
        </w:pBdr>
        <w:ind w:left="720" w:hanging="35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 declare that, neither I nor any person associated or formerly associated with me have: 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left w:color="000000" w:space="4" w:sz="0" w:val="none"/>
        </w:pBdr>
        <w:ind w:left="1276" w:hanging="35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Been in control of a property subject to a Control Order under section 379 of the Housing Act 1985.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left w:color="000000" w:space="4" w:sz="0" w:val="none"/>
        </w:pBdr>
        <w:ind w:left="1276" w:hanging="354.0000000000000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Been refused a licence, had a licence revoked, or breached conditions of a licence for any property in relation to a mandatory, additional or selective licensing scheme.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left w:color="000000" w:space="5" w:sz="0" w:val="none"/>
        </w:pBdr>
        <w:ind w:left="1276" w:hanging="364.0000000000000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Been in control of any property that has been subject to an Interim or Final Management Order or a Special Interim Order under the Housing Act 2004.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left w:color="000000" w:space="4" w:sz="0" w:val="none"/>
        </w:pBdr>
        <w:ind w:left="1276" w:hanging="354.0000000000000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Been in control of any property on which any Local Authority has carried out works in default.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left w:color="000000" w:space="4" w:sz="0" w:val="none"/>
        </w:pBdr>
        <w:ind w:left="1276" w:hanging="34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Been in control of any property where you have been found guilty of a criminal offence or been the subject of legal proceedings commenced by a Local Authority or other Regulatory Body (under Environmental Protection Act 1990, Planning Control, Compulsory Purchase or Fire Safety Requirements).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left w:color="000000" w:space="6" w:sz="0" w:val="none"/>
        </w:pBdr>
        <w:ind w:left="1276" w:hanging="365.9999999999999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Been convicted of any offences relating to harassment or illegal eviction. </w:t>
      </w:r>
    </w:p>
    <w:p w:rsidR="00000000" w:rsidDel="00000000" w:rsidP="00000000" w:rsidRDefault="00000000" w:rsidRPr="00000000" w14:paraId="00000013">
      <w:pPr>
        <w:ind w:left="1418" w:hanging="284.0000000000000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left w:color="000000" w:space="4" w:sz="0" w:val="none"/>
        </w:pBdr>
        <w:ind w:left="720" w:hanging="35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Should I, or any associated person, become subject to any of the above proceedings I will notify the Council as soon as reasonably practicable. I understand that upon such notification the Council reserve the right to withdraw from any agreement that it has with me or my agent. </w:t>
      </w:r>
    </w:p>
    <w:p w:rsidR="00000000" w:rsidDel="00000000" w:rsidP="00000000" w:rsidRDefault="00000000" w:rsidRPr="00000000" w14:paraId="00000015">
      <w:pPr>
        <w:ind w:left="72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left w:color="000000" w:space="4" w:sz="0" w:val="none"/>
        </w:pBdr>
        <w:ind w:left="720" w:hanging="35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 declare that I have the financial resources to ensure that the property is managed and maintained to an acceptable standard. I declare that I am not an undischarged bankrupt.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pBdr>
          <w:left w:color="000000" w:space="4" w:sz="0" w:val="none"/>
        </w:pBdr>
        <w:ind w:left="720" w:hanging="358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 understand that I am signing this declaration as part of the Let’s Rent Scheme. 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pBdr>
          <w:left w:color="000000" w:space="4" w:sz="0" w:val="none"/>
        </w:pBdr>
        <w:ind w:left="720" w:hanging="35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 understand that Coventry City Council reserves the right to request a DBS check from me.</w:t>
      </w:r>
    </w:p>
    <w:p w:rsidR="00000000" w:rsidDel="00000000" w:rsidP="00000000" w:rsidRDefault="00000000" w:rsidRPr="00000000" w14:paraId="0000001B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Signature: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……………………………………………………………………………………………….………………….…..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Print name: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…………………………………………………………………………………………………………………….….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Date: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..……………………………………………………………………………………………………………………..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850.3937007874016" w:top="850.3937007874016" w:left="850.3937007874016" w:right="850.39370078740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Last updated July 2019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Coventry City Council – Declaration form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5137150</wp:posOffset>
          </wp:positionH>
          <wp:positionV relativeFrom="paragraph">
            <wp:posOffset>-271779</wp:posOffset>
          </wp:positionV>
          <wp:extent cx="1333500" cy="903605"/>
          <wp:effectExtent b="0" l="0" r="0" t="0"/>
          <wp:wrapSquare wrapText="bothSides" distB="0" distT="0" distL="114300" distR="114300"/>
          <wp:docPr descr="Image result for coventry council logo" id="2143417327" name="image2.png"/>
          <a:graphic>
            <a:graphicData uri="http://schemas.openxmlformats.org/drawingml/2006/picture">
              <pic:pic>
                <pic:nvPicPr>
                  <pic:cNvPr descr="Image result for coventry council logo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3500" cy="9036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rPr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rPr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jc w:val="right"/>
      <w:rPr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4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6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7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sz w:val="20"/>
      <w:szCs w:val="20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 w:val="1"/>
    <w:rsid w:val="00EF7B96"/>
    <w:pPr>
      <w:keepNext w:val="1"/>
      <w:spacing w:after="60" w:before="240"/>
      <w:outlineLvl w:val="0"/>
    </w:pPr>
    <w:rPr>
      <w:b w:val="1"/>
      <w:bCs w:val="1"/>
      <w:kern w:val="36"/>
      <w:sz w:val="48"/>
      <w:szCs w:val="48"/>
    </w:rPr>
  </w:style>
  <w:style w:type="paragraph" w:styleId="Heading2">
    <w:name w:val="heading 2"/>
    <w:basedOn w:val="Normal"/>
    <w:next w:val="Normal"/>
    <w:qFormat w:val="1"/>
    <w:rsid w:val="00EF7B96"/>
    <w:pPr>
      <w:keepNext w:val="1"/>
      <w:spacing w:after="60" w:before="240"/>
      <w:outlineLvl w:val="1"/>
    </w:pPr>
    <w:rPr>
      <w:b w:val="1"/>
      <w:bCs w:val="1"/>
      <w:iCs w:val="1"/>
      <w:sz w:val="36"/>
      <w:szCs w:val="36"/>
    </w:rPr>
  </w:style>
  <w:style w:type="paragraph" w:styleId="Heading3">
    <w:name w:val="heading 3"/>
    <w:basedOn w:val="Normal"/>
    <w:next w:val="Normal"/>
    <w:qFormat w:val="1"/>
    <w:rsid w:val="00EF7B96"/>
    <w:pPr>
      <w:keepNext w:val="1"/>
      <w:spacing w:after="60" w:before="240"/>
      <w:outlineLvl w:val="2"/>
    </w:pPr>
    <w:rPr>
      <w:b w:val="1"/>
      <w:bCs w:val="1"/>
      <w:sz w:val="28"/>
      <w:szCs w:val="28"/>
    </w:rPr>
  </w:style>
  <w:style w:type="paragraph" w:styleId="Heading4">
    <w:name w:val="heading 4"/>
    <w:basedOn w:val="Normal"/>
    <w:next w:val="Normal"/>
    <w:qFormat w:val="1"/>
    <w:rsid w:val="00EF7B96"/>
    <w:pPr>
      <w:keepNext w:val="1"/>
      <w:spacing w:after="60" w:before="240"/>
      <w:outlineLvl w:val="3"/>
    </w:pPr>
    <w:rPr>
      <w:b w:val="1"/>
      <w:bCs w:val="1"/>
    </w:rPr>
  </w:style>
  <w:style w:type="paragraph" w:styleId="Heading5">
    <w:name w:val="heading 5"/>
    <w:basedOn w:val="Normal"/>
    <w:next w:val="Normal"/>
    <w:qFormat w:val="1"/>
    <w:rsid w:val="00EF7B96"/>
    <w:pPr>
      <w:spacing w:after="60" w:before="240"/>
      <w:outlineLvl w:val="4"/>
    </w:pPr>
    <w:rPr>
      <w:b w:val="1"/>
      <w:bCs w:val="1"/>
      <w:iCs w:val="1"/>
      <w:sz w:val="20"/>
      <w:szCs w:val="20"/>
    </w:rPr>
  </w:style>
  <w:style w:type="paragraph" w:styleId="Heading6">
    <w:name w:val="heading 6"/>
    <w:basedOn w:val="Normal"/>
    <w:next w:val="Normal"/>
    <w:qFormat w:val="1"/>
    <w:rsid w:val="00EF7B96"/>
    <w:pPr>
      <w:spacing w:after="60" w:before="240"/>
      <w:outlineLvl w:val="5"/>
    </w:pPr>
    <w:rPr>
      <w:b w:val="1"/>
      <w:bCs w:val="1"/>
      <w:sz w:val="16"/>
      <w:szCs w:val="1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0252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0252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60252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02528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+vsYg36VIRmhJFazYubl5xPwAQ==">AMUW2mXWquOfJWLQ02dKtQ8CmbPNWdkQRxKf2hFX4mzD+LS4pssY7Q8+owLHDvUVf55L0nSWd1+Hl+4peux/5bxpj7r/2OTBhPn5RrDIAf9tllNSvTuwrbTs3Um6DXC114hIdux88kPD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2019-10-03T12:19:00Z</dcterms:created>
  <dc:creator>Hawley, Kelly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0x0101004C47414799E28D4994E589F01054E47C</vt:lpwstr>
  </property>
  <property fmtid="{D5CDD505-2E9C-101B-9397-08002B2CF9AE}" pid="3" name="_dlc_policyId">
    <vt:lpwstr>0x01010091769D3ADCDDBD418A5720563395FE87|-31099529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ocument_x005f_x0020_Expires_x005f_x0020_On&lt;/property&gt;&lt;propertyId&gt;4156f75a-f416-42bf-860e-5a1347930762&lt;/propertyId&gt;&lt;period&gt;days&lt;/period&gt;&lt;/formula&gt;</vt:lpwstr>
  </property>
  <property fmtid="{D5CDD505-2E9C-101B-9397-08002B2CF9AE}" pid="5" name="Area">
    <vt:lpwstr>3089;#Accommodation ＆ Review Team|8ca910df-ac0a-4390-b36c-f260df3c51ad</vt:lpwstr>
  </property>
  <property fmtid="{D5CDD505-2E9C-101B-9397-08002B2CF9AE}" pid="6" name="TaxKeyword">
    <vt:lpwstr/>
  </property>
  <property fmtid="{D5CDD505-2E9C-101B-9397-08002B2CF9AE}" pid="7" name="DocumentGroup">
    <vt:lpwstr/>
  </property>
  <property fmtid="{D5CDD505-2E9C-101B-9397-08002B2CF9AE}" pid="8" name="Set Document Expiry Date">
    <vt:lpwstr>https://coventrycc.sharepoint.com/teams/People/housinghomeless/housinghomelessserv/AccommodationReview/_layouts/15/wrkstat.aspx?List=1b43ab20-7661-4613-a9bc-71c1306ea596&amp;WorkflowInstanceName=bd5d365e-2d61-4e2f-a553-26b0a16ad8a8, Set document expiry date</vt:lpwstr>
  </property>
  <property fmtid="{D5CDD505-2E9C-101B-9397-08002B2CF9AE}" pid="9" name="Order">
    <vt:r8>2078100.0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SharedWithUsers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Sign-off status">
    <vt:lpwstr/>
  </property>
</Properties>
</file>