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0D1C0" w14:textId="50D6A67C" w:rsidR="000E7219" w:rsidRPr="0019659C" w:rsidRDefault="0019659C" w:rsidP="0019659C">
      <w:pPr>
        <w:pStyle w:val="Body"/>
        <w:rPr>
          <w:b/>
          <w:bCs/>
        </w:rPr>
      </w:pPr>
      <w:bookmarkStart w:id="0" w:name="_Hlk108773089"/>
      <w:r w:rsidRPr="0019659C">
        <w:rPr>
          <w:b/>
          <w:bCs/>
        </w:rPr>
        <w:t>NOTICE OF CONFIRMATION BY AN ACQUIRING AUTHORITY OF A COMPULSORY PURHCASE ORDER</w:t>
      </w:r>
    </w:p>
    <w:p w14:paraId="031DC8F6" w14:textId="70A3AF04" w:rsidR="0019659C" w:rsidRDefault="0019659C" w:rsidP="0019659C">
      <w:pPr>
        <w:pStyle w:val="Body"/>
        <w:jc w:val="center"/>
      </w:pPr>
      <w:r>
        <w:t>THE COUNCIL OF THE CITY OF COVENTRY (SPON END) COMPULSORY PURCHASE ORDER 2022</w:t>
      </w:r>
    </w:p>
    <w:p w14:paraId="527E1175" w14:textId="1E2EC971" w:rsidR="0019659C" w:rsidRDefault="0019659C" w:rsidP="0019659C">
      <w:pPr>
        <w:pStyle w:val="Body"/>
        <w:jc w:val="center"/>
      </w:pPr>
      <w:r>
        <w:t>The Town and Country Planning Act 1990 and the Acquisition of Land Act 1981</w:t>
      </w:r>
    </w:p>
    <w:p w14:paraId="03F2B564" w14:textId="11257FCB" w:rsidR="0019659C" w:rsidRDefault="0019659C" w:rsidP="0019659C">
      <w:pPr>
        <w:pStyle w:val="Body"/>
      </w:pPr>
    </w:p>
    <w:p w14:paraId="66A446A4" w14:textId="11BA1303" w:rsidR="0019659C" w:rsidRDefault="0019659C" w:rsidP="0019659C">
      <w:pPr>
        <w:pStyle w:val="Body"/>
        <w:jc w:val="center"/>
      </w:pPr>
      <w:r>
        <w:t>The Town and Country Planning Act 1990</w:t>
      </w:r>
    </w:p>
    <w:p w14:paraId="2A780B18" w14:textId="38C533E2" w:rsidR="0019659C" w:rsidRDefault="0019659C" w:rsidP="0019659C">
      <w:pPr>
        <w:pStyle w:val="Body"/>
      </w:pPr>
      <w:r>
        <w:t xml:space="preserve">1. Notice is hereby given that the Council of the City of Coventry, in exercise of the powers of the confirming authority under the above Acts, </w:t>
      </w:r>
      <w:r w:rsidRPr="00C4536F">
        <w:t xml:space="preserve">on </w:t>
      </w:r>
      <w:r w:rsidR="00F40BFB">
        <w:t>29</w:t>
      </w:r>
      <w:r w:rsidR="00F40BFB" w:rsidRPr="00F40BFB">
        <w:rPr>
          <w:vertAlign w:val="superscript"/>
        </w:rPr>
        <w:t>th</w:t>
      </w:r>
      <w:r w:rsidR="00F40BFB">
        <w:t xml:space="preserve"> July</w:t>
      </w:r>
      <w:r w:rsidR="00C4536F">
        <w:t xml:space="preserve"> </w:t>
      </w:r>
      <w:r w:rsidRPr="00C4536F">
        <w:t>2022</w:t>
      </w:r>
      <w:r>
        <w:t xml:space="preserve"> confirmed the Council of the City of Coventry (Spon End) Compulsory Purchase Order 2022 made by it. No objections to the order were received within the permitted period and consequently notification was given by the Secretary of State for Levelling Up, Housing and Communities that the power to confirm the order may be exercised by the acquiring authority in accordance with section 14A of the Acquisition of Land Act 1981.</w:t>
      </w:r>
    </w:p>
    <w:bookmarkEnd w:id="0"/>
    <w:p w14:paraId="03449448" w14:textId="75CB2BA3" w:rsidR="0019659C" w:rsidRDefault="0019659C" w:rsidP="0019659C">
      <w:pPr>
        <w:pStyle w:val="Body"/>
      </w:pPr>
      <w:r>
        <w:t>2. The order as confirmed provides for the purchase for the purposes of facilitating the carrying out of development, redevelopment or improvement of land by the implementation highway works at Spon End as part of the implementation of the Coventry Local Air Quality Action Plan for the improvement of air quality in the City of Coventry of the land described in Schedule 1.</w:t>
      </w:r>
    </w:p>
    <w:p w14:paraId="0E55F2DF" w14:textId="1CE2E606" w:rsidR="0019659C" w:rsidRDefault="0019659C" w:rsidP="0019659C">
      <w:pPr>
        <w:pStyle w:val="Body"/>
      </w:pPr>
      <w:r>
        <w:t xml:space="preserve">3. A copy of the order as confirmed by the Council of the City of Coventry and the map referred to therein have been deposited at </w:t>
      </w:r>
      <w:r w:rsidR="002E2AB0">
        <w:t xml:space="preserve">the </w:t>
      </w:r>
      <w:r w:rsidRPr="00C4536F">
        <w:t>Council House Reception Desk at Council House, Coventry, CV1 5RR</w:t>
      </w:r>
      <w:r w:rsidR="002E2AB0">
        <w:t xml:space="preserve"> and may be seen</w:t>
      </w:r>
      <w:r w:rsidR="008E1CE2">
        <w:t xml:space="preserve"> between 9am and 5pm Monday to Friday</w:t>
      </w:r>
      <w:r w:rsidR="002E2AB0">
        <w:t>.</w:t>
      </w:r>
    </w:p>
    <w:p w14:paraId="1EB13FDB" w14:textId="1B1749F7" w:rsidR="0019659C" w:rsidRDefault="0019659C" w:rsidP="0019659C">
      <w:pPr>
        <w:pStyle w:val="Body"/>
      </w:pPr>
      <w:r>
        <w:t>4. The order as confirmed becomes operative on the date on which this notice is first published. A person aggrieved by the order may, by application to the High Court within 6 weeks from that date, challenge its validity under section 23 of the Acquisition of Land Act 1981. The grounds for challenge can be that the authorisation granted by the order is not empowered to be granted or that there has been a failure to comply with any relevant statutory requirement relating to the order.</w:t>
      </w:r>
    </w:p>
    <w:p w14:paraId="677D4CFD" w14:textId="04CD994D" w:rsidR="0019659C" w:rsidRDefault="0019659C" w:rsidP="0019659C">
      <w:pPr>
        <w:pStyle w:val="Body"/>
      </w:pPr>
      <w:r>
        <w:t>5. Once the order has become operative, the Council of the City of Coventry may acquire any of the land described in Schedule 1 below by executing a general vesting declaration under section 4 of the Compulsory Purchase (Vesting Declarations) Act 1981. A statement on the effect of Parts 2 and 3 of that Act</w:t>
      </w:r>
      <w:r w:rsidR="002E2AB0">
        <w:t xml:space="preserve"> is</w:t>
      </w:r>
      <w:r>
        <w:t xml:space="preserve"> set out in Schedule 2 below.</w:t>
      </w:r>
    </w:p>
    <w:p w14:paraId="6D8DA70D" w14:textId="674B06EF" w:rsidR="0019659C" w:rsidRDefault="0019659C" w:rsidP="0019659C">
      <w:pPr>
        <w:pStyle w:val="Body"/>
      </w:pPr>
      <w:r>
        <w:t xml:space="preserve">6. Every person who, if a general vesting declaration were executed under section 4 of the Act in respect of land comprised in the order (other than land in respect of which notice to treat has been given), would be entitled to claim compensation in respect of any such land, is invited to give information to the Council of the City of Coventry at </w:t>
      </w:r>
      <w:r w:rsidR="00FD6134">
        <w:t>Council House PO Box 15 Earl Street Coventry CV1 5RR</w:t>
      </w:r>
      <w:r>
        <w:t xml:space="preserve"> about the person’s name, address and interest in land, using a prescribed form. The relevant prescribed form is set out in Schedule 3 below. </w:t>
      </w:r>
    </w:p>
    <w:p w14:paraId="04E484B2" w14:textId="77777777" w:rsidR="0019659C" w:rsidRDefault="0019659C" w:rsidP="0019659C">
      <w:pPr>
        <w:pStyle w:val="Body"/>
        <w:sectPr w:rsidR="0019659C" w:rsidSect="009B0A47">
          <w:headerReference w:type="even" r:id="rId14"/>
          <w:headerReference w:type="default" r:id="rId15"/>
          <w:footerReference w:type="even" r:id="rId16"/>
          <w:footerReference w:type="default" r:id="rId17"/>
          <w:headerReference w:type="first" r:id="rId18"/>
          <w:footerReference w:type="first" r:id="rId19"/>
          <w:pgSz w:w="11909" w:h="16834" w:code="9"/>
          <w:pgMar w:top="1985" w:right="1701" w:bottom="1418" w:left="1701" w:header="709" w:footer="709" w:gutter="0"/>
          <w:pgNumType w:start="1"/>
          <w:cols w:space="720"/>
          <w:docGrid w:linePitch="272"/>
        </w:sectPr>
      </w:pPr>
    </w:p>
    <w:p w14:paraId="585AF81E" w14:textId="0720CB9F" w:rsidR="0019659C" w:rsidRDefault="0019659C" w:rsidP="0019659C">
      <w:pPr>
        <w:pStyle w:val="Body"/>
        <w:jc w:val="center"/>
      </w:pPr>
      <w:r>
        <w:lastRenderedPageBreak/>
        <w:t>SCHEDULE 1</w:t>
      </w:r>
    </w:p>
    <w:p w14:paraId="103037DB" w14:textId="31C85027" w:rsidR="0019659C" w:rsidRDefault="0019659C" w:rsidP="0019659C">
      <w:pPr>
        <w:pStyle w:val="Body"/>
        <w:jc w:val="center"/>
      </w:pPr>
      <w:r>
        <w:t>LAND COMPRISED IN THE ORDER AS CONFIRMED</w:t>
      </w:r>
    </w:p>
    <w:p w14:paraId="451D10F8" w14:textId="77777777" w:rsidR="0019659C" w:rsidRDefault="0019659C" w:rsidP="0019659C">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6955"/>
      </w:tblGrid>
      <w:tr w:rsidR="0019659C" w14:paraId="1CA16196"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21014D6E" w14:textId="77777777" w:rsidR="0019659C" w:rsidRDefault="0019659C">
            <w:pPr>
              <w:pStyle w:val="Body"/>
              <w:rPr>
                <w:rFonts w:cs="Arial"/>
                <w:b/>
                <w:bCs/>
                <w:lang w:eastAsia="en-GB"/>
              </w:rPr>
            </w:pPr>
            <w:r>
              <w:rPr>
                <w:b/>
                <w:bCs/>
              </w:rPr>
              <w:t>Number on Map</w:t>
            </w:r>
          </w:p>
        </w:tc>
        <w:tc>
          <w:tcPr>
            <w:tcW w:w="8186" w:type="dxa"/>
            <w:tcBorders>
              <w:top w:val="single" w:sz="4" w:space="0" w:color="auto"/>
              <w:left w:val="single" w:sz="4" w:space="0" w:color="auto"/>
              <w:bottom w:val="single" w:sz="4" w:space="0" w:color="auto"/>
              <w:right w:val="single" w:sz="4" w:space="0" w:color="auto"/>
            </w:tcBorders>
            <w:hideMark/>
          </w:tcPr>
          <w:p w14:paraId="4A0428E3" w14:textId="77777777" w:rsidR="0019659C" w:rsidRDefault="0019659C">
            <w:pPr>
              <w:pStyle w:val="Body"/>
              <w:rPr>
                <w:b/>
                <w:bCs/>
              </w:rPr>
            </w:pPr>
            <w:r>
              <w:rPr>
                <w:b/>
                <w:bCs/>
              </w:rPr>
              <w:t>Description of Land</w:t>
            </w:r>
          </w:p>
        </w:tc>
      </w:tr>
      <w:tr w:rsidR="0019659C" w14:paraId="27C36E80"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76297827" w14:textId="77777777" w:rsidR="0019659C" w:rsidRDefault="0019659C">
            <w:pPr>
              <w:pStyle w:val="Body"/>
              <w:jc w:val="center"/>
            </w:pPr>
            <w:r>
              <w:t>1</w:t>
            </w:r>
          </w:p>
        </w:tc>
        <w:tc>
          <w:tcPr>
            <w:tcW w:w="8186" w:type="dxa"/>
            <w:tcBorders>
              <w:top w:val="single" w:sz="4" w:space="0" w:color="auto"/>
              <w:left w:val="single" w:sz="4" w:space="0" w:color="auto"/>
              <w:bottom w:val="single" w:sz="4" w:space="0" w:color="auto"/>
              <w:right w:val="single" w:sz="4" w:space="0" w:color="auto"/>
            </w:tcBorders>
            <w:hideMark/>
          </w:tcPr>
          <w:p w14:paraId="2FF36701" w14:textId="77777777" w:rsidR="0019659C" w:rsidRDefault="0019659C">
            <w:pPr>
              <w:pStyle w:val="Body"/>
            </w:pPr>
            <w:r>
              <w:t>All interests in 6 square metres, or thereabouts, of hardstanding situated to the north of 55 Spon End, Coventry</w:t>
            </w:r>
          </w:p>
        </w:tc>
      </w:tr>
      <w:tr w:rsidR="0019659C" w14:paraId="25B8BC8A"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0F72F5E0" w14:textId="77777777" w:rsidR="0019659C" w:rsidRDefault="0019659C">
            <w:pPr>
              <w:pStyle w:val="Body"/>
              <w:jc w:val="center"/>
            </w:pPr>
            <w:r>
              <w:t>2</w:t>
            </w:r>
          </w:p>
        </w:tc>
        <w:tc>
          <w:tcPr>
            <w:tcW w:w="8186" w:type="dxa"/>
            <w:tcBorders>
              <w:top w:val="single" w:sz="4" w:space="0" w:color="auto"/>
              <w:left w:val="single" w:sz="4" w:space="0" w:color="auto"/>
              <w:bottom w:val="single" w:sz="4" w:space="0" w:color="auto"/>
              <w:right w:val="single" w:sz="4" w:space="0" w:color="auto"/>
            </w:tcBorders>
            <w:hideMark/>
          </w:tcPr>
          <w:p w14:paraId="484F4FE4" w14:textId="77777777" w:rsidR="0019659C" w:rsidRDefault="0019659C">
            <w:pPr>
              <w:pStyle w:val="Body"/>
            </w:pPr>
            <w:r>
              <w:t>All interests in 653 square metres, or thereabouts, of hardstanding and flats (73 Spon End, formerly The Black Horse Public House), Coventry</w:t>
            </w:r>
          </w:p>
        </w:tc>
      </w:tr>
      <w:tr w:rsidR="0019659C" w14:paraId="1E97C71F"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3B25C463" w14:textId="77777777" w:rsidR="0019659C" w:rsidRDefault="0019659C">
            <w:pPr>
              <w:pStyle w:val="Body"/>
              <w:jc w:val="center"/>
            </w:pPr>
            <w:r>
              <w:t>3</w:t>
            </w:r>
          </w:p>
        </w:tc>
        <w:tc>
          <w:tcPr>
            <w:tcW w:w="8186" w:type="dxa"/>
            <w:tcBorders>
              <w:top w:val="single" w:sz="4" w:space="0" w:color="auto"/>
              <w:left w:val="single" w:sz="4" w:space="0" w:color="auto"/>
              <w:bottom w:val="single" w:sz="4" w:space="0" w:color="auto"/>
              <w:right w:val="single" w:sz="4" w:space="0" w:color="auto"/>
            </w:tcBorders>
            <w:hideMark/>
          </w:tcPr>
          <w:p w14:paraId="32EBE408" w14:textId="77777777" w:rsidR="0019659C" w:rsidRDefault="0019659C">
            <w:pPr>
              <w:pStyle w:val="Body"/>
            </w:pPr>
            <w:r>
              <w:t>All interests in 55 square metres, or thereabouts, of hardstanding and car park situated to the east of The Black Horse Public House, Coventry</w:t>
            </w:r>
          </w:p>
        </w:tc>
      </w:tr>
      <w:tr w:rsidR="0019659C" w14:paraId="6033B1FC"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3FBEBD4A" w14:textId="77777777" w:rsidR="0019659C" w:rsidRDefault="0019659C">
            <w:pPr>
              <w:pStyle w:val="Body"/>
              <w:jc w:val="center"/>
            </w:pPr>
            <w:r>
              <w:t>4</w:t>
            </w:r>
          </w:p>
        </w:tc>
        <w:tc>
          <w:tcPr>
            <w:tcW w:w="8186" w:type="dxa"/>
            <w:tcBorders>
              <w:top w:val="single" w:sz="4" w:space="0" w:color="auto"/>
              <w:left w:val="single" w:sz="4" w:space="0" w:color="auto"/>
              <w:bottom w:val="single" w:sz="4" w:space="0" w:color="auto"/>
              <w:right w:val="single" w:sz="4" w:space="0" w:color="auto"/>
            </w:tcBorders>
            <w:hideMark/>
          </w:tcPr>
          <w:p w14:paraId="13708F3C" w14:textId="77777777" w:rsidR="0019659C" w:rsidRDefault="0019659C">
            <w:pPr>
              <w:pStyle w:val="Body"/>
            </w:pPr>
            <w:r>
              <w:t xml:space="preserve">All interests in 80 square metres, or thereabouts, of hardstanding situated to the </w:t>
            </w:r>
            <w:proofErr w:type="gramStart"/>
            <w:r>
              <w:t>north west</w:t>
            </w:r>
            <w:proofErr w:type="gramEnd"/>
            <w:r>
              <w:t xml:space="preserve"> of 39 Spon End, Coventry excluding all interests held by Network Rail Infrastructure Limited</w:t>
            </w:r>
          </w:p>
        </w:tc>
      </w:tr>
      <w:tr w:rsidR="0019659C" w14:paraId="18C57614"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3A3FEB70" w14:textId="77777777" w:rsidR="0019659C" w:rsidRDefault="0019659C">
            <w:pPr>
              <w:pStyle w:val="Body"/>
              <w:jc w:val="center"/>
            </w:pPr>
            <w:r>
              <w:t>5</w:t>
            </w:r>
          </w:p>
        </w:tc>
        <w:tc>
          <w:tcPr>
            <w:tcW w:w="8186" w:type="dxa"/>
            <w:tcBorders>
              <w:top w:val="single" w:sz="4" w:space="0" w:color="auto"/>
              <w:left w:val="single" w:sz="4" w:space="0" w:color="auto"/>
              <w:bottom w:val="single" w:sz="4" w:space="0" w:color="auto"/>
              <w:right w:val="single" w:sz="4" w:space="0" w:color="auto"/>
            </w:tcBorders>
            <w:hideMark/>
          </w:tcPr>
          <w:p w14:paraId="4137E7D4" w14:textId="77777777" w:rsidR="0019659C" w:rsidRDefault="0019659C">
            <w:pPr>
              <w:pStyle w:val="Body"/>
            </w:pPr>
            <w:r>
              <w:t>Number not in use</w:t>
            </w:r>
          </w:p>
        </w:tc>
      </w:tr>
      <w:tr w:rsidR="0019659C" w14:paraId="228A4F59"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6A4F8A5F" w14:textId="77777777" w:rsidR="0019659C" w:rsidRDefault="0019659C">
            <w:pPr>
              <w:pStyle w:val="Body"/>
              <w:jc w:val="center"/>
            </w:pPr>
            <w:r>
              <w:t>6</w:t>
            </w:r>
          </w:p>
        </w:tc>
        <w:tc>
          <w:tcPr>
            <w:tcW w:w="8186" w:type="dxa"/>
            <w:tcBorders>
              <w:top w:val="single" w:sz="4" w:space="0" w:color="auto"/>
              <w:left w:val="single" w:sz="4" w:space="0" w:color="auto"/>
              <w:bottom w:val="single" w:sz="4" w:space="0" w:color="auto"/>
              <w:right w:val="single" w:sz="4" w:space="0" w:color="auto"/>
            </w:tcBorders>
            <w:hideMark/>
          </w:tcPr>
          <w:p w14:paraId="087C45B1" w14:textId="77777777" w:rsidR="0019659C" w:rsidRDefault="0019659C">
            <w:pPr>
              <w:pStyle w:val="Body"/>
            </w:pPr>
            <w:r>
              <w:t>Number not in use</w:t>
            </w:r>
          </w:p>
        </w:tc>
      </w:tr>
      <w:tr w:rsidR="0019659C" w14:paraId="4C8045DB"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2F12DE14" w14:textId="77777777" w:rsidR="0019659C" w:rsidRDefault="0019659C">
            <w:pPr>
              <w:pStyle w:val="Body"/>
              <w:jc w:val="center"/>
            </w:pPr>
            <w:r>
              <w:t>7</w:t>
            </w:r>
          </w:p>
        </w:tc>
        <w:tc>
          <w:tcPr>
            <w:tcW w:w="8186" w:type="dxa"/>
            <w:tcBorders>
              <w:top w:val="single" w:sz="4" w:space="0" w:color="auto"/>
              <w:left w:val="single" w:sz="4" w:space="0" w:color="auto"/>
              <w:bottom w:val="single" w:sz="4" w:space="0" w:color="auto"/>
              <w:right w:val="single" w:sz="4" w:space="0" w:color="auto"/>
            </w:tcBorders>
            <w:hideMark/>
          </w:tcPr>
          <w:p w14:paraId="01DE6974" w14:textId="77777777" w:rsidR="0019659C" w:rsidRDefault="0019659C">
            <w:pPr>
              <w:pStyle w:val="Body"/>
            </w:pPr>
            <w:r>
              <w:t>All interests in 152 square metres, or thereabouts, of hardstanding and service station forecourt (Butts Service Station, Coventry) situated to the west of The Hamptons Public House, Coventry</w:t>
            </w:r>
          </w:p>
        </w:tc>
      </w:tr>
      <w:tr w:rsidR="0019659C" w14:paraId="2CDD478D" w14:textId="77777777" w:rsidTr="0019659C">
        <w:tc>
          <w:tcPr>
            <w:tcW w:w="1668" w:type="dxa"/>
            <w:tcBorders>
              <w:top w:val="single" w:sz="4" w:space="0" w:color="auto"/>
              <w:left w:val="single" w:sz="4" w:space="0" w:color="auto"/>
              <w:bottom w:val="single" w:sz="4" w:space="0" w:color="auto"/>
              <w:right w:val="single" w:sz="4" w:space="0" w:color="auto"/>
            </w:tcBorders>
            <w:hideMark/>
          </w:tcPr>
          <w:p w14:paraId="7004BDAC" w14:textId="77777777" w:rsidR="0019659C" w:rsidRDefault="0019659C">
            <w:pPr>
              <w:pStyle w:val="Body"/>
              <w:jc w:val="center"/>
            </w:pPr>
            <w:r>
              <w:t>8</w:t>
            </w:r>
          </w:p>
        </w:tc>
        <w:tc>
          <w:tcPr>
            <w:tcW w:w="8186" w:type="dxa"/>
            <w:tcBorders>
              <w:top w:val="single" w:sz="4" w:space="0" w:color="auto"/>
              <w:left w:val="single" w:sz="4" w:space="0" w:color="auto"/>
              <w:bottom w:val="single" w:sz="4" w:space="0" w:color="auto"/>
              <w:right w:val="single" w:sz="4" w:space="0" w:color="auto"/>
            </w:tcBorders>
            <w:hideMark/>
          </w:tcPr>
          <w:p w14:paraId="00ED5B89" w14:textId="77777777" w:rsidR="0019659C" w:rsidRDefault="0019659C">
            <w:pPr>
              <w:pStyle w:val="Body"/>
            </w:pPr>
            <w:r>
              <w:t>All interests in 31 square metres, or thereabouts, of hardstanding situated to the east of Butts Service Station, Coventry</w:t>
            </w:r>
          </w:p>
        </w:tc>
      </w:tr>
    </w:tbl>
    <w:p w14:paraId="7CFBD7DE" w14:textId="77777777" w:rsidR="0019659C" w:rsidRDefault="0019659C" w:rsidP="0019659C">
      <w:pPr>
        <w:pStyle w:val="Body"/>
        <w:sectPr w:rsidR="0019659C" w:rsidSect="009B0A47">
          <w:pgSz w:w="11909" w:h="16834" w:code="9"/>
          <w:pgMar w:top="1985" w:right="1701" w:bottom="1418" w:left="1701" w:header="709" w:footer="709" w:gutter="0"/>
          <w:pgNumType w:start="1"/>
          <w:cols w:space="720"/>
          <w:docGrid w:linePitch="272"/>
        </w:sectPr>
      </w:pPr>
    </w:p>
    <w:p w14:paraId="65E30819" w14:textId="6CB7A30F" w:rsidR="0019659C" w:rsidRPr="002E2AB0" w:rsidRDefault="0019659C" w:rsidP="0019659C">
      <w:pPr>
        <w:pStyle w:val="Body"/>
        <w:jc w:val="center"/>
        <w:rPr>
          <w:b/>
          <w:bCs/>
        </w:rPr>
      </w:pPr>
      <w:r w:rsidRPr="002E2AB0">
        <w:rPr>
          <w:b/>
          <w:bCs/>
        </w:rPr>
        <w:lastRenderedPageBreak/>
        <w:t>SCHEDULE 2</w:t>
      </w:r>
    </w:p>
    <w:p w14:paraId="5BF76DCF" w14:textId="2B36E594" w:rsidR="0019659C" w:rsidRPr="002E2AB0" w:rsidRDefault="0019659C" w:rsidP="0019659C">
      <w:pPr>
        <w:pStyle w:val="Body"/>
        <w:jc w:val="center"/>
        <w:rPr>
          <w:b/>
          <w:bCs/>
        </w:rPr>
      </w:pPr>
      <w:r w:rsidRPr="002E2AB0">
        <w:rPr>
          <w:b/>
          <w:bCs/>
        </w:rPr>
        <w:t>FORM OF STATEMENT OF EFFECT OF PARTS 2 AND 3 OF THE COMPULSORY PURCHASE (VESTING DECLARATIONS) ACT 1981</w:t>
      </w:r>
    </w:p>
    <w:p w14:paraId="5C28C744" w14:textId="77777777" w:rsidR="0019659C" w:rsidRDefault="0019659C" w:rsidP="0019659C">
      <w:pPr>
        <w:pStyle w:val="Body"/>
      </w:pPr>
    </w:p>
    <w:p w14:paraId="11A136A3" w14:textId="750675AB" w:rsidR="00B445D4" w:rsidRPr="00B445D4" w:rsidRDefault="00B445D4" w:rsidP="00B445D4">
      <w:pPr>
        <w:pStyle w:val="Body"/>
        <w:rPr>
          <w:b/>
          <w:bCs/>
        </w:rPr>
      </w:pPr>
      <w:r w:rsidRPr="00B445D4">
        <w:rPr>
          <w:b/>
          <w:bCs/>
        </w:rPr>
        <w:t>Power to execute a general vesting declaration</w:t>
      </w:r>
    </w:p>
    <w:p w14:paraId="5D2ED12E" w14:textId="21FDCD82" w:rsidR="00B445D4" w:rsidRDefault="00B445D4" w:rsidP="00B445D4">
      <w:pPr>
        <w:pStyle w:val="Body"/>
      </w:pPr>
      <w:r>
        <w:t xml:space="preserve">1. Once the Council of the City of Coventry (Spon End) Compulsory Purchase Order 2022 has become operative, the Council of the City of Coventry (hereinafter called the </w:t>
      </w:r>
      <w:r w:rsidR="002E2AB0">
        <w:t>“</w:t>
      </w:r>
      <w:r>
        <w:t>Council</w:t>
      </w:r>
      <w:r w:rsidR="002E2AB0">
        <w:t>”</w:t>
      </w:r>
      <w:r>
        <w:t xml:space="preserve">) may acquire any of the land described in Schedule 1 above by executing a general vesting declaration under section 4 of the Compulsory Purchase (Vesting Declarations) Act 1981 (the </w:t>
      </w:r>
      <w:r w:rsidR="002E2AB0">
        <w:t>“</w:t>
      </w:r>
      <w:r>
        <w:t>Act</w:t>
      </w:r>
      <w:r w:rsidR="002E2AB0">
        <w:t>”</w:t>
      </w:r>
      <w:r>
        <w:t>). This has the effect, subject to paragraphs 3 and 5 below, of vesting the land in the Council at the end of the period mentioned in paragraph 2 below.</w:t>
      </w:r>
    </w:p>
    <w:p w14:paraId="1F1AC7C0" w14:textId="20AEBBBC" w:rsidR="00B445D4" w:rsidRPr="00B445D4" w:rsidRDefault="00B445D4" w:rsidP="00B445D4">
      <w:pPr>
        <w:pStyle w:val="Body"/>
        <w:rPr>
          <w:b/>
          <w:bCs/>
        </w:rPr>
      </w:pPr>
      <w:r w:rsidRPr="00B445D4">
        <w:rPr>
          <w:b/>
          <w:bCs/>
        </w:rPr>
        <w:t>Notices concerning general vesting declaration</w:t>
      </w:r>
    </w:p>
    <w:p w14:paraId="1BA3EA34" w14:textId="27D88D1B" w:rsidR="00B445D4" w:rsidRDefault="00B445D4" w:rsidP="00B445D4">
      <w:pPr>
        <w:pStyle w:val="Body"/>
      </w:pPr>
      <w:r>
        <w:t>2. As soon as may be after the Council execute a general vesting declaration, they must serve notice of it on every occupier of any of the land specified in the declaration (except land where there is one of the tenancies described in paragraph 4) and on every person who gives them information relating to the land in pursuance of the invitation contained in the confirmation notice of the order. When the service of notices of the general vesting declaration is completed, a period specified in the declaration, of not less than 3 months, will begin to run. On the first day after the end of this period the land described in the declaration will, subject to what is said in paragraphs 3 and 5, vest in the Council together with the right to enter on the land and take possession of it. Every person on whom the Council could have served a notice to treat in respect of his interest in the land (other than a tenant under one of the tenancies described in paragraph 4) will be entitled to claim compensation for the acquisition of his interest in the land, with interest on the compensation from the vesting date.</w:t>
      </w:r>
    </w:p>
    <w:p w14:paraId="64CA3644" w14:textId="77777777" w:rsidR="00B445D4" w:rsidRDefault="00B445D4" w:rsidP="00B445D4">
      <w:pPr>
        <w:pStyle w:val="Body"/>
      </w:pPr>
      <w:r>
        <w:t xml:space="preserve">3. The “vesting date” for any land specified in a declaration will be the first day after the end of the period mentioned in paragraph 2 </w:t>
      </w:r>
      <w:proofErr w:type="gramStart"/>
      <w:r>
        <w:t>above, unless</w:t>
      </w:r>
      <w:proofErr w:type="gramEnd"/>
      <w:r>
        <w:t xml:space="preserve"> a counter-notice is served under Schedule A1 to the Act within that period. In such circumstances, the vesting date for the land which is the subject of the counter-notice will be determined in accordance with Schedule A1.</w:t>
      </w:r>
    </w:p>
    <w:p w14:paraId="482A8EFC" w14:textId="77777777" w:rsidR="00B445D4" w:rsidRPr="00B445D4" w:rsidRDefault="00B445D4" w:rsidP="00B445D4">
      <w:pPr>
        <w:pStyle w:val="Body"/>
        <w:rPr>
          <w:b/>
          <w:bCs/>
        </w:rPr>
      </w:pPr>
      <w:r w:rsidRPr="00B445D4">
        <w:rPr>
          <w:b/>
          <w:bCs/>
        </w:rPr>
        <w:t>Modifications with respect to certain tenancies</w:t>
      </w:r>
    </w:p>
    <w:p w14:paraId="56B48386" w14:textId="77777777" w:rsidR="00B445D4" w:rsidRDefault="00B445D4" w:rsidP="00B445D4">
      <w:pPr>
        <w:pStyle w:val="Body"/>
      </w:pPr>
      <w:r>
        <w:t xml:space="preserve">4. In the case of certain tenancies, the position stated above is subject to modifications. The modifications apply where the tenancy is either a “minor tenancy”, </w:t>
      </w:r>
      <w:proofErr w:type="gramStart"/>
      <w:r>
        <w:t>i.e.</w:t>
      </w:r>
      <w:proofErr w:type="gramEnd"/>
      <w:r>
        <w:t xml:space="preserve"> a tenancy for a year or a yearly tenancy or a lesser interest, or “a long tenancy which is about to expire”. The latter expression means a tenancy granted for an interest gr</w:t>
      </w:r>
      <w:r w:rsidR="002E2AB0">
        <w:t>e</w:t>
      </w:r>
      <w:r>
        <w:t>ater than a minor tenancy but having on the vesting date a period still to run which is not more than the period specified in the declaration for this purpose (which must be more than a year). In calculating how long tenancy has still to run, where any option to renew or to terminate it is available to either party, it shall be assumed that the landlord will take very opportunity to open to him to terminate the tenancy while the tenant will use every opportunity to retain or renew his interest.</w:t>
      </w:r>
    </w:p>
    <w:p w14:paraId="7A66EC84" w14:textId="0C72E0C2" w:rsidR="002E2AB0" w:rsidRDefault="002E2AB0" w:rsidP="00B445D4">
      <w:pPr>
        <w:pStyle w:val="Body"/>
        <w:sectPr w:rsidR="002E2AB0" w:rsidSect="009B0A47">
          <w:pgSz w:w="11909" w:h="16834" w:code="9"/>
          <w:pgMar w:top="1985" w:right="1701" w:bottom="1418" w:left="1701" w:header="709" w:footer="709" w:gutter="0"/>
          <w:pgNumType w:start="1"/>
          <w:cols w:space="720"/>
          <w:docGrid w:linePitch="272"/>
        </w:sectPr>
      </w:pPr>
      <w:r>
        <w:t>5. The modifications are that the Council may not exercise the right of entry referred to in paragraph 2 in respect of land subject to a tenancy described in paragraph 4 unless they first serve notice to treat in respect of the tenancy and then serve every occupier of the land with a notice of their intention to enter and take possession after the period (not less than three months from the service of the notice) specified in the notice. The right of entry will be exercisable at the end of that period. The vesting of the land will be subject to the tenancy until the end of that period or until the tenancy comes to an end, whichever happens first.</w:t>
      </w:r>
    </w:p>
    <w:p w14:paraId="78B5197D" w14:textId="49F94207" w:rsidR="0019659C" w:rsidRPr="002E2AB0" w:rsidRDefault="0019659C" w:rsidP="0019659C">
      <w:pPr>
        <w:pStyle w:val="Body"/>
        <w:jc w:val="center"/>
        <w:rPr>
          <w:b/>
          <w:bCs/>
        </w:rPr>
      </w:pPr>
      <w:r w:rsidRPr="002E2AB0">
        <w:rPr>
          <w:b/>
          <w:bCs/>
        </w:rPr>
        <w:lastRenderedPageBreak/>
        <w:t>SCHEDULE 3</w:t>
      </w:r>
    </w:p>
    <w:p w14:paraId="7A51A122" w14:textId="6A1FC0B0" w:rsidR="0019659C" w:rsidRPr="002E2AB0" w:rsidRDefault="0019659C" w:rsidP="0019659C">
      <w:pPr>
        <w:pStyle w:val="Body"/>
        <w:jc w:val="center"/>
        <w:rPr>
          <w:b/>
          <w:bCs/>
        </w:rPr>
      </w:pPr>
      <w:r w:rsidRPr="002E2AB0">
        <w:rPr>
          <w:b/>
          <w:bCs/>
        </w:rPr>
        <w:t>FORM FOR GIVING INFORMATION</w:t>
      </w:r>
    </w:p>
    <w:p w14:paraId="7F417064" w14:textId="4D54DB3E" w:rsidR="0019659C" w:rsidRPr="002E2AB0" w:rsidRDefault="005E6D58" w:rsidP="002E2AB0">
      <w:pPr>
        <w:pStyle w:val="Body"/>
        <w:jc w:val="center"/>
        <w:rPr>
          <w:b/>
          <w:bCs/>
        </w:rPr>
      </w:pPr>
      <w:r w:rsidRPr="002E2AB0">
        <w:rPr>
          <w:b/>
          <w:bCs/>
        </w:rPr>
        <w:t>The Council of the City of Coventry (Spon End) Compulsory Purchase Order 2022</w:t>
      </w:r>
    </w:p>
    <w:p w14:paraId="4B6BB8C2" w14:textId="7E9BBF24" w:rsidR="005E6D58" w:rsidRDefault="005E6D58" w:rsidP="0019659C">
      <w:pPr>
        <w:pStyle w:val="Body"/>
      </w:pPr>
    </w:p>
    <w:p w14:paraId="3800D206" w14:textId="465778CC" w:rsidR="005E6D58" w:rsidRDefault="005E6D58" w:rsidP="0019659C">
      <w:pPr>
        <w:pStyle w:val="Body"/>
      </w:pPr>
      <w:r>
        <w:t>To: The Council of the City of Coventry</w:t>
      </w:r>
    </w:p>
    <w:p w14:paraId="24C20167" w14:textId="26A9400F" w:rsidR="005E6D58" w:rsidRDefault="005E6D58" w:rsidP="0019659C">
      <w:pPr>
        <w:pStyle w:val="Body"/>
      </w:pPr>
      <w:r>
        <w:t>[I] [We] being [a person] [persons] who, if a general vesting declaration were executed under section 4 of the Compulsory Purchase (Vesting Declarations) Act 1981 in respect of all the land comprised in the compulsory purchase order cited above in respect of which notice to treat has not been given, would be entitled to claim compensation in respect of [all] [part of] that land, give you the following information, pursuant to the provisions of section 15 of, or paragraph 6 of Schedule 1, to the Acquisition of Land Act 1981.</w:t>
      </w:r>
    </w:p>
    <w:p w14:paraId="460B3C5E" w14:textId="7855E910" w:rsidR="005E6D58" w:rsidRDefault="005E6D58" w:rsidP="0019659C">
      <w:pPr>
        <w:pStyle w:val="Body"/>
      </w:pPr>
      <w:r>
        <w:t>1. Name and address of informant(s) (i) ………………………………………………………………….</w:t>
      </w:r>
    </w:p>
    <w:p w14:paraId="2434143F" w14:textId="18C8F2FD" w:rsidR="005E6D58" w:rsidRDefault="005E6D58" w:rsidP="0019659C">
      <w:pPr>
        <w:pStyle w:val="Body"/>
      </w:pPr>
      <w:r>
        <w:t>2. Land in which an interest is held by informant(s) (ii) ……………………………………………</w:t>
      </w:r>
      <w:proofErr w:type="gramStart"/>
      <w:r>
        <w:t>…..</w:t>
      </w:r>
      <w:proofErr w:type="gramEnd"/>
    </w:p>
    <w:p w14:paraId="592E2CBA" w14:textId="620AC4C5" w:rsidR="005E6D58" w:rsidRDefault="005E6D58" w:rsidP="0019659C">
      <w:pPr>
        <w:pStyle w:val="Body"/>
      </w:pPr>
      <w:r>
        <w:t>3. Nature of interest (iii) ………………………………………………………………………………</w:t>
      </w:r>
      <w:proofErr w:type="gramStart"/>
      <w:r>
        <w:t>…..</w:t>
      </w:r>
      <w:proofErr w:type="gramEnd"/>
    </w:p>
    <w:p w14:paraId="3B324D07" w14:textId="1DFC7855" w:rsidR="005E6D58" w:rsidRDefault="005E6D58" w:rsidP="0019659C">
      <w:pPr>
        <w:pStyle w:val="Body"/>
      </w:pPr>
      <w:r>
        <w:t xml:space="preserve">    Signed ……………………………………………………………………………………………………</w:t>
      </w:r>
    </w:p>
    <w:p w14:paraId="179840AE" w14:textId="488B746E" w:rsidR="005E6D58" w:rsidRDefault="005E6D58" w:rsidP="0019659C">
      <w:pPr>
        <w:pStyle w:val="Body"/>
      </w:pPr>
      <w:r>
        <w:t xml:space="preserve">    [On behalf of] …………………………………………………………………………………………….</w:t>
      </w:r>
    </w:p>
    <w:p w14:paraId="40BC9C0D" w14:textId="701E9492" w:rsidR="005E6D58" w:rsidRDefault="005E6D58" w:rsidP="0019659C">
      <w:pPr>
        <w:pStyle w:val="Body"/>
      </w:pPr>
      <w:r>
        <w:t xml:space="preserve">    Date ………………………………………………………………………………………………………</w:t>
      </w:r>
    </w:p>
    <w:p w14:paraId="60369BE0" w14:textId="2A06BD83" w:rsidR="005E6D58" w:rsidRDefault="005E6D58" w:rsidP="0019659C">
      <w:pPr>
        <w:pStyle w:val="Body"/>
      </w:pPr>
    </w:p>
    <w:p w14:paraId="5FA11BF6" w14:textId="52AB1B21" w:rsidR="005E6D58" w:rsidRDefault="005E6D58" w:rsidP="0019659C">
      <w:pPr>
        <w:pStyle w:val="Body"/>
      </w:pPr>
      <w:r>
        <w:t>(i) In the case of a joint interest insert the names and addresses of all the informants</w:t>
      </w:r>
    </w:p>
    <w:p w14:paraId="093CB402" w14:textId="172EDFCB" w:rsidR="005E6D58" w:rsidRDefault="005E6D58" w:rsidP="0019659C">
      <w:pPr>
        <w:pStyle w:val="Body"/>
      </w:pPr>
      <w:r>
        <w:t>(ii) The land should be described concisely</w:t>
      </w:r>
    </w:p>
    <w:p w14:paraId="7C4C2AE9" w14:textId="2E90C5B2" w:rsidR="005E6D58" w:rsidRDefault="005E6D58" w:rsidP="0019659C">
      <w:pPr>
        <w:pStyle w:val="Body"/>
      </w:pPr>
      <w:r>
        <w:t xml:space="preserve">(iii) If the interest is leasehold, the date of commencement and length of term should be given. If the land is subject to a mortgage or other incumbrance, details should be given, </w:t>
      </w:r>
      <w:proofErr w:type="gramStart"/>
      <w:r>
        <w:t>e.g.</w:t>
      </w:r>
      <w:proofErr w:type="gramEnd"/>
      <w:r>
        <w:t xml:space="preserve"> name of building society and roll number.</w:t>
      </w:r>
    </w:p>
    <w:p w14:paraId="02FD1B7A" w14:textId="4313DAAE" w:rsidR="008E1CE2" w:rsidRDefault="008E1CE2" w:rsidP="0019659C">
      <w:pPr>
        <w:pStyle w:val="Body"/>
      </w:pPr>
    </w:p>
    <w:p w14:paraId="6BB92A5D" w14:textId="399B2ADF" w:rsidR="008E1CE2" w:rsidRDefault="008E1CE2" w:rsidP="0019659C">
      <w:pPr>
        <w:pStyle w:val="Body"/>
      </w:pPr>
    </w:p>
    <w:p w14:paraId="10C874DF" w14:textId="753849E7" w:rsidR="008E1CE2" w:rsidRDefault="008E1CE2" w:rsidP="0019659C">
      <w:pPr>
        <w:pStyle w:val="Body"/>
      </w:pPr>
    </w:p>
    <w:p w14:paraId="0B781A48" w14:textId="1994FD46" w:rsidR="008E1CE2" w:rsidRDefault="008E1CE2" w:rsidP="0019659C">
      <w:pPr>
        <w:pStyle w:val="Body"/>
      </w:pPr>
    </w:p>
    <w:p w14:paraId="79C0E8FC" w14:textId="77777777" w:rsidR="008E1CE2" w:rsidRDefault="008E1CE2" w:rsidP="0019659C">
      <w:pPr>
        <w:pStyle w:val="Body"/>
        <w:sectPr w:rsidR="008E1CE2" w:rsidSect="009B0A47">
          <w:pgSz w:w="11909" w:h="16834" w:code="9"/>
          <w:pgMar w:top="1985" w:right="1701" w:bottom="1418" w:left="1701" w:header="709" w:footer="709" w:gutter="0"/>
          <w:pgNumType w:start="1"/>
          <w:cols w:space="720"/>
          <w:docGrid w:linePitch="272"/>
        </w:sectPr>
      </w:pPr>
    </w:p>
    <w:p w14:paraId="03C513FD" w14:textId="10BCD827" w:rsidR="008E1CE2" w:rsidRDefault="008E1CE2" w:rsidP="0019659C">
      <w:pPr>
        <w:pStyle w:val="Body"/>
      </w:pPr>
      <w:r>
        <w:lastRenderedPageBreak/>
        <w:t xml:space="preserve">Dated </w:t>
      </w:r>
      <w:r w:rsidR="00F40BFB">
        <w:t>4</w:t>
      </w:r>
      <w:r w:rsidR="00F40BFB" w:rsidRPr="00F40BFB">
        <w:rPr>
          <w:vertAlign w:val="superscript"/>
        </w:rPr>
        <w:t>th</w:t>
      </w:r>
      <w:r w:rsidR="00F40BFB">
        <w:t xml:space="preserve"> August</w:t>
      </w:r>
      <w:r w:rsidR="00FD6134">
        <w:t xml:space="preserve"> 2022</w:t>
      </w:r>
    </w:p>
    <w:p w14:paraId="55CF9AA0" w14:textId="06B6AE12" w:rsidR="008E1CE2" w:rsidRDefault="00FD6134" w:rsidP="0019659C">
      <w:pPr>
        <w:pStyle w:val="Body"/>
      </w:pPr>
      <w:r>
        <w:t>Julie Newman</w:t>
      </w:r>
    </w:p>
    <w:p w14:paraId="797C8790" w14:textId="7C500DF6" w:rsidR="008E1CE2" w:rsidRDefault="008E1CE2" w:rsidP="0019659C">
      <w:pPr>
        <w:pStyle w:val="Body"/>
      </w:pPr>
      <w:r>
        <w:t>Authorised Officer</w:t>
      </w:r>
    </w:p>
    <w:p w14:paraId="26348D5B" w14:textId="3E0698B9" w:rsidR="008E1CE2" w:rsidRPr="000E7219" w:rsidRDefault="008E1CE2" w:rsidP="0019659C">
      <w:pPr>
        <w:pStyle w:val="Body"/>
      </w:pPr>
      <w:r>
        <w:t>Council of the City of Coventry</w:t>
      </w:r>
    </w:p>
    <w:sectPr w:rsidR="008E1CE2" w:rsidRPr="000E7219" w:rsidSect="009B0A47">
      <w:pgSz w:w="11909" w:h="16834" w:code="9"/>
      <w:pgMar w:top="1985" w:right="1701" w:bottom="1418" w:left="1701"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82DB" w14:textId="77777777" w:rsidR="0019659C" w:rsidRPr="00275DE5" w:rsidRDefault="0019659C" w:rsidP="00275DE5">
      <w:r w:rsidRPr="00275DE5">
        <w:separator/>
      </w:r>
    </w:p>
  </w:endnote>
  <w:endnote w:type="continuationSeparator" w:id="0">
    <w:p w14:paraId="2818E62B" w14:textId="77777777" w:rsidR="0019659C" w:rsidRPr="00275DE5" w:rsidRDefault="0019659C" w:rsidP="00275DE5">
      <w:r w:rsidRPr="00275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ECAC" w14:textId="77777777" w:rsidR="0019659C" w:rsidRDefault="00196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796A" w14:textId="2C5BA300" w:rsidR="0074391D" w:rsidRPr="00275DE5" w:rsidRDefault="0017577A" w:rsidP="00163865">
    <w:pPr>
      <w:pStyle w:val="Footer"/>
      <w:tabs>
        <w:tab w:val="center" w:pos="4253"/>
        <w:tab w:val="right" w:pos="8505"/>
      </w:tabs>
    </w:pPr>
    <w:sdt>
      <w:sdtPr>
        <w:alias w:val="Number"/>
        <w:tag w:val="{&quot;SkabelonDesign&quot;:{&quot;type&quot;:&quot;Text&quot;,&quot;binding&quot;:&quot;IMan.Number&quot;}}"/>
        <w:id w:val="-2058145605"/>
      </w:sdtPr>
      <w:sdtEndPr/>
      <w:sdtContent>
        <w:r w:rsidR="002774E2">
          <w:t>133678777</w:t>
        </w:r>
      </w:sdtContent>
    </w:sdt>
    <w:r w:rsidR="00A161BF">
      <w:t>.</w:t>
    </w:r>
    <w:sdt>
      <w:sdtPr>
        <w:alias w:val="Version"/>
        <w:tag w:val="{&quot;SkabelonDesign&quot;:{&quot;type&quot;:&quot;Text&quot;,&quot;binding&quot;:&quot;IMan.Version&quot;}}"/>
        <w:id w:val="-746036949"/>
      </w:sdtPr>
      <w:sdtEndPr/>
      <w:sdtContent>
        <w:r w:rsidR="002774E2">
          <w:t>1</w:t>
        </w:r>
      </w:sdtContent>
    </w:sdt>
    <w:r w:rsidR="00A161BF">
      <w:t>\</w:t>
    </w:r>
    <w:sdt>
      <w:sdtPr>
        <w:alias w:val="imProfileCustom1"/>
        <w:tag w:val="{&quot;SkabelonDesign&quot;:{&quot;type&quot;:&quot;Text&quot;,&quot;binding&quot;:&quot;IMan.imProfileCustom1&quot;}}"/>
        <w:id w:val="268058005"/>
      </w:sdtPr>
      <w:sdtEndPr/>
      <w:sdtContent>
        <w:r w:rsidR="002774E2">
          <w:t>603111</w:t>
        </w:r>
      </w:sdtContent>
    </w:sdt>
    <w:r w:rsidR="00A161BF">
      <w:tab/>
    </w:r>
    <w:r w:rsidR="00253C05">
      <w:fldChar w:fldCharType="begin"/>
    </w:r>
    <w:r w:rsidR="00253C05">
      <w:instrText xml:space="preserve">  PAGE \* MERGEFORMAT </w:instrText>
    </w:r>
    <w:r w:rsidR="00253C05">
      <w:fldChar w:fldCharType="separate"/>
    </w:r>
    <w:r w:rsidR="00A9381B">
      <w:rPr>
        <w:noProof/>
      </w:rPr>
      <w:t>1</w:t>
    </w:r>
    <w:r w:rsidR="00253C0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5"/>
        <w:szCs w:val="15"/>
      </w:rPr>
      <w:alias w:val="CompanyName"/>
      <w:tag w:val="{&quot;templafy&quot;:{&quot;type&quot;:&quot;text&quot;,&quot;binding&quot;:&quot;UserProfile.CompanyName.CompanyName&quot;}}"/>
      <w:id w:val="-274712890"/>
      <w:showingPlcHdr/>
      <w15:color w:val="FF0000"/>
    </w:sdtPr>
    <w:sdtEndPr/>
    <w:sdtContent>
      <w:p w14:paraId="02D22360" w14:textId="77777777" w:rsidR="00C60FBB" w:rsidRPr="000E190A" w:rsidRDefault="0055783B" w:rsidP="00C60FBB">
        <w:pPr>
          <w:pStyle w:val="Footer"/>
          <w:spacing w:before="200" w:after="110"/>
          <w:rPr>
            <w:sz w:val="15"/>
            <w:szCs w:val="15"/>
          </w:rPr>
        </w:pPr>
        <w:r w:rsidRPr="005129F4">
          <w:rPr>
            <w:rStyle w:val="PlaceholderText"/>
          </w:rPr>
          <w:t>CompanyName</w:t>
        </w:r>
      </w:p>
    </w:sdtContent>
  </w:sdt>
  <w:sdt>
    <w:sdtPr>
      <w:rPr>
        <w:sz w:val="13"/>
        <w:szCs w:val="13"/>
      </w:rPr>
      <w:alias w:val="Address"/>
      <w:tag w:val="{&quot;templafy&quot;:{&quot;type&quot;:&quot;text&quot;,&quot;binding&quot;:&quot;UserProfile.CompanyName.Address&quot;}}"/>
      <w:id w:val="1883833387"/>
      <w:showingPlcHdr/>
      <w15:color w:val="FF0000"/>
    </w:sdtPr>
    <w:sdtEndPr/>
    <w:sdtContent>
      <w:p w14:paraId="52A3C3FC" w14:textId="77777777" w:rsidR="00C60FBB" w:rsidRPr="00227950" w:rsidRDefault="0055783B" w:rsidP="00C60FBB">
        <w:pPr>
          <w:pStyle w:val="Footer"/>
          <w:spacing w:after="110"/>
          <w:rPr>
            <w:sz w:val="13"/>
            <w:szCs w:val="13"/>
          </w:rPr>
        </w:pPr>
        <w:r w:rsidRPr="005129F4">
          <w:rPr>
            <w:rStyle w:val="PlaceholderText"/>
          </w:rPr>
          <w:t>Address</w:t>
        </w:r>
      </w:p>
    </w:sdtContent>
  </w:sdt>
  <w:p w14:paraId="6FA27788" w14:textId="77777777" w:rsidR="00C60FBB" w:rsidRDefault="0017577A" w:rsidP="00C60FBB">
    <w:pPr>
      <w:pStyle w:val="Footer"/>
      <w:spacing w:after="110"/>
      <w:rPr>
        <w:sz w:val="13"/>
        <w:szCs w:val="13"/>
      </w:rPr>
    </w:pPr>
    <w:sdt>
      <w:sdtPr>
        <w:rPr>
          <w:b/>
          <w:sz w:val="13"/>
          <w:szCs w:val="13"/>
        </w:rPr>
        <w:alias w:val="group"/>
        <w:tag w:val="{&quot;templafy&quot;:{&quot;visibility&quot;:{&quot;action&quot;:&quot;hide&quot;,&quot;compareValue&quot;:&quot;&quot;,&quot;binding&quot;:&quot;UserProfile.CompanyName.Phone&quot;,&quot;operator&quot;:&quot;equals&quot;},&quot;type&quot;:&quot;group&quot;}}"/>
        <w:id w:val="-283270270"/>
        <w:placeholder>
          <w:docPart w:val="DCD83F3C52F946B8B22B4A661579DC23"/>
        </w:placeholder>
        <w15:color w:val="FF0000"/>
      </w:sdtPr>
      <w:sdtEndPr>
        <w:rPr>
          <w:b w:val="0"/>
        </w:rPr>
      </w:sdtEndPr>
      <w:sdtContent>
        <w:r w:rsidR="00C60FBB" w:rsidRPr="00227950">
          <w:rPr>
            <w:b/>
            <w:sz w:val="13"/>
            <w:szCs w:val="13"/>
          </w:rPr>
          <w:t>T</w:t>
        </w:r>
        <w:r w:rsidR="00C60FBB" w:rsidRPr="00227950">
          <w:rPr>
            <w:sz w:val="13"/>
            <w:szCs w:val="13"/>
          </w:rPr>
          <w:t xml:space="preserve">   </w:t>
        </w:r>
        <w:sdt>
          <w:sdtPr>
            <w:rPr>
              <w:sz w:val="13"/>
              <w:szCs w:val="13"/>
            </w:rPr>
            <w:alias w:val="Phone"/>
            <w:tag w:val="{&quot;templafy&quot;:{&quot;type&quot;:&quot;text&quot;,&quot;binding&quot;:&quot;UserProfile.CompanyName.Phone&quot;}}"/>
            <w:id w:val="937262196"/>
            <w:showingPlcHdr/>
            <w15:color w:val="FF0000"/>
          </w:sdtPr>
          <w:sdtEndPr/>
          <w:sdtContent>
            <w:r w:rsidR="0055783B" w:rsidRPr="005129F4">
              <w:rPr>
                <w:rStyle w:val="PlaceholderText"/>
              </w:rPr>
              <w:t>Phone</w:t>
            </w:r>
          </w:sdtContent>
        </w:sdt>
        <w:r w:rsidR="00F119B6">
          <w:rPr>
            <w:sz w:val="13"/>
            <w:szCs w:val="13"/>
          </w:rPr>
          <w:t xml:space="preserve">   </w:t>
        </w:r>
      </w:sdtContent>
    </w:sdt>
    <w:sdt>
      <w:sdtPr>
        <w:rPr>
          <w:sz w:val="13"/>
          <w:szCs w:val="13"/>
        </w:rPr>
        <w:alias w:val="group"/>
        <w:tag w:val="{&quot;templafy&quot;:{&quot;visibility&quot;:{&quot;action&quot;:&quot;hide&quot;,&quot;compareValue&quot;:&quot;&quot;,&quot;binding&quot;:&quot;UserProfile.CompanyName.Fax&quot;,&quot;operator&quot;:&quot;equals&quot;},&quot;type&quot;:&quot;group&quot;}}"/>
        <w:id w:val="1028994755"/>
        <w:placeholder>
          <w:docPart w:val="DCD83F3C52F946B8B22B4A661579DC23"/>
        </w:placeholder>
        <w15:color w:val="FF0000"/>
      </w:sdtPr>
      <w:sdtEndPr/>
      <w:sdtContent>
        <w:r w:rsidR="00C60FBB" w:rsidRPr="00227950">
          <w:rPr>
            <w:b/>
            <w:sz w:val="13"/>
            <w:szCs w:val="13"/>
          </w:rPr>
          <w:t>F</w:t>
        </w:r>
        <w:r w:rsidR="00C60FBB" w:rsidRPr="00227950">
          <w:rPr>
            <w:sz w:val="13"/>
            <w:szCs w:val="13"/>
          </w:rPr>
          <w:t xml:space="preserve">   </w:t>
        </w:r>
        <w:sdt>
          <w:sdtPr>
            <w:rPr>
              <w:sz w:val="13"/>
              <w:szCs w:val="13"/>
            </w:rPr>
            <w:alias w:val="Fax"/>
            <w:tag w:val="{&quot;templafy&quot;:{&quot;type&quot;:&quot;text&quot;,&quot;binding&quot;:&quot;UserProfile.CompanyName.Fax&quot;}}"/>
            <w:id w:val="1109390592"/>
            <w:showingPlcHdr/>
            <w15:color w:val="FF0000"/>
          </w:sdtPr>
          <w:sdtEndPr/>
          <w:sdtContent>
            <w:r w:rsidR="0055783B" w:rsidRPr="005129F4">
              <w:rPr>
                <w:rStyle w:val="PlaceholderText"/>
              </w:rPr>
              <w:t>Fax</w:t>
            </w:r>
          </w:sdtContent>
        </w:sdt>
        <w:r w:rsidR="00F119B6">
          <w:rPr>
            <w:sz w:val="13"/>
            <w:szCs w:val="13"/>
          </w:rPr>
          <w:t xml:space="preserve">   </w:t>
        </w:r>
      </w:sdtContent>
    </w:sdt>
    <w:r w:rsidR="0055783B">
      <w:rPr>
        <w:sz w:val="13"/>
        <w:szCs w:val="13"/>
      </w:rPr>
      <w:t xml:space="preserve"> </w:t>
    </w:r>
    <w:sdt>
      <w:sdtPr>
        <w:rPr>
          <w:sz w:val="13"/>
          <w:szCs w:val="13"/>
        </w:rPr>
        <w:alias w:val="group"/>
        <w:tag w:val="{&quot;templafy&quot;:{&quot;type&quot;:&quot;group&quot;,&quot;visibility&quot;:{&quot;action&quot;:&quot;hide&quot;,&quot;compareValue&quot;:&quot;&quot;,&quot;binding&quot;:&quot;UserProfile.CompanyName.DxNumber&quot;,&quot;operator&quot;:&quot;equals&quot;}}}"/>
        <w:id w:val="-702857621"/>
        <w:placeholder>
          <w:docPart w:val="DCD83F3C52F946B8B22B4A661579DC23"/>
        </w:placeholder>
        <w15:color w:val="FF0000"/>
      </w:sdtPr>
      <w:sdtEndPr/>
      <w:sdtContent>
        <w:r w:rsidR="0055783B" w:rsidRPr="0055783B">
          <w:rPr>
            <w:b/>
            <w:sz w:val="13"/>
            <w:szCs w:val="13"/>
          </w:rPr>
          <w:t>DX</w:t>
        </w:r>
        <w:r w:rsidR="0055783B">
          <w:rPr>
            <w:sz w:val="13"/>
            <w:szCs w:val="13"/>
          </w:rPr>
          <w:t xml:space="preserve"> </w:t>
        </w:r>
        <w:sdt>
          <w:sdtPr>
            <w:rPr>
              <w:sz w:val="13"/>
              <w:szCs w:val="13"/>
            </w:rPr>
            <w:alias w:val="DxNumber"/>
            <w:tag w:val="{&quot;templafy&quot;:{&quot;type&quot;:&quot;text&quot;,&quot;binding&quot;:&quot;UserProfile.CompanyName.DxNumber&quot;}}"/>
            <w:id w:val="-515461777"/>
            <w:showingPlcHdr/>
            <w15:color w:val="FF0000"/>
          </w:sdtPr>
          <w:sdtEndPr/>
          <w:sdtContent>
            <w:r w:rsidR="0055783B" w:rsidRPr="005129F4">
              <w:rPr>
                <w:rStyle w:val="PlaceholderText"/>
              </w:rPr>
              <w:t>DX</w:t>
            </w:r>
          </w:sdtContent>
        </w:sdt>
      </w:sdtContent>
    </w:sdt>
  </w:p>
  <w:sdt>
    <w:sdtPr>
      <w:rPr>
        <w:sz w:val="13"/>
        <w:szCs w:val="13"/>
      </w:rPr>
      <w:alias w:val="AddressLocal"/>
      <w:tag w:val="{&quot;templafy&quot;:{&quot;type&quot;:&quot;text&quot;,&quot;binding&quot;:&quot;UserProfile.CompanyName.AddressLocal&quot;,&quot;visibility&quot;:{&quot;action&quot;:&quot;hide&quot;,&quot;compareValue&quot;:&quot;&quot;,&quot;binding&quot;:&quot;UserProfile.CompanyName.AddressLocal&quot;,&quot;operator&quot;:&quot;equals&quot;}}}"/>
      <w:id w:val="-351273533"/>
      <w:showingPlcHdr/>
      <w15:color w:val="FF0000"/>
    </w:sdtPr>
    <w:sdtEndPr/>
    <w:sdtContent>
      <w:p w14:paraId="46D09D35" w14:textId="77777777" w:rsidR="00025BB7" w:rsidRDefault="00025BB7" w:rsidP="00C60FBB">
        <w:pPr>
          <w:pStyle w:val="Footer"/>
          <w:spacing w:after="110"/>
          <w:rPr>
            <w:sz w:val="13"/>
            <w:szCs w:val="13"/>
          </w:rPr>
        </w:pPr>
        <w:r w:rsidRPr="005129F4">
          <w:rPr>
            <w:rStyle w:val="PlaceholderText"/>
          </w:rPr>
          <w:t>Address Line 2</w:t>
        </w:r>
      </w:p>
    </w:sdtContent>
  </w:sdt>
  <w:sdt>
    <w:sdtPr>
      <w:rPr>
        <w:sz w:val="13"/>
        <w:szCs w:val="13"/>
      </w:rPr>
      <w:alias w:val="group"/>
      <w:tag w:val="{&quot;templafy&quot;:{&quot;visibility&quot;:{&quot;action&quot;:&quot;hide&quot;,&quot;compareValue&quot;:&quot;&quot;,&quot;binding&quot;:&quot;UserProfile.CompanyName.BankInfo&quot;,&quot;operator&quot;:&quot;equals&quot;},&quot;type&quot;:&quot;group&quot;}}"/>
      <w:id w:val="167442747"/>
      <w:placeholder>
        <w:docPart w:val="DCD83F3C52F946B8B22B4A661579DC23"/>
      </w:placeholder>
      <w15:color w:val="FF0000"/>
    </w:sdtPr>
    <w:sdtEndPr/>
    <w:sdtContent>
      <w:p w14:paraId="4C2BDD62" w14:textId="77777777" w:rsidR="00D25DA0" w:rsidRPr="0055783B" w:rsidRDefault="00791D4B" w:rsidP="00791D4B">
        <w:pPr>
          <w:pStyle w:val="Footer"/>
          <w:spacing w:after="110"/>
          <w:ind w:left="-567"/>
          <w:rPr>
            <w:sz w:val="13"/>
            <w:szCs w:val="13"/>
          </w:rPr>
        </w:pPr>
        <w:r>
          <w:rPr>
            <w:b/>
            <w:noProof/>
            <w:sz w:val="13"/>
            <w:szCs w:val="13"/>
            <w:lang w:eastAsia="en-GB"/>
          </w:rPr>
          <mc:AlternateContent>
            <mc:Choice Requires="wps">
              <w:drawing>
                <wp:inline distT="0" distB="0" distL="0" distR="0" wp14:anchorId="26F351E5" wp14:editId="5F997D94">
                  <wp:extent cx="6120000" cy="200674"/>
                  <wp:effectExtent l="0" t="0" r="14605" b="7620"/>
                  <wp:docPr id="2" name="Disclaimer"/>
                  <wp:cNvGraphicFramePr/>
                  <a:graphic xmlns:a="http://schemas.openxmlformats.org/drawingml/2006/main">
                    <a:graphicData uri="http://schemas.microsoft.com/office/word/2010/wordprocessingShape">
                      <wps:wsp>
                        <wps:cNvSpPr txBox="1"/>
                        <wps:spPr>
                          <a:xfrm>
                            <a:off x="0" y="0"/>
                            <a:ext cx="6120000" cy="200674"/>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sz w:val="13"/>
                                  <w:szCs w:val="13"/>
                                </w:rPr>
                                <w:alias w:val="UserProfile.CompanyName.BankInfo"/>
                                <w:tag w:val="{&quot;templafy&quot;:{&quot;type&quot;:&quot;text&quot;,&quot;binding&quot;:&quot;UserProfile.CompanyName.BankInfo&quot;,&quot;visibility&quot;:{&quot;compareValue&quot;:&quot;&quot;}}}"/>
                                <w:id w:val="-538817202"/>
                                <w:showingPlcHdr/>
                                <w15:color w:val="FF0000"/>
                              </w:sdtPr>
                              <w:sdtEndPr/>
                              <w:sdtContent>
                                <w:p w14:paraId="32A15270" w14:textId="77777777" w:rsidR="00791D4B" w:rsidRPr="00791D4B" w:rsidRDefault="00791D4B" w:rsidP="00791D4B">
                                  <w:pPr>
                                    <w:pStyle w:val="Footer"/>
                                    <w:spacing w:after="110"/>
                                    <w:rPr>
                                      <w:sz w:val="13"/>
                                      <w:szCs w:val="13"/>
                                    </w:rPr>
                                  </w:pPr>
                                  <w:r>
                                    <w:rPr>
                                      <w:sz w:val="13"/>
                                      <w:szCs w:val="13"/>
                                    </w:rPr>
                                    <w:t>BankInfo</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26F351E5" id="_x0000_t202" coordsize="21600,21600" o:spt="202" path="m,l,21600r21600,l21600,xe">
                  <v:stroke joinstyle="miter"/>
                  <v:path gradientshapeok="t" o:connecttype="rect"/>
                </v:shapetype>
                <v:shape id="Disclaimer" o:spid="_x0000_s1027" type="#_x0000_t202" style="width:481.9pt;height:1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" filled="f" fillcolor="white [3201]" stroked="f" strokeweight=".5pt">
                  <v:textbox style="mso-fit-shape-to-text:t" inset="0,0,0,0">
                    <w:txbxContent>
                      <w:sdt>
                        <w:sdtPr>
                          <w:rPr>
                            <w:sz w:val="13"/>
                            <w:szCs w:val="13"/>
                          </w:rPr>
                          <w:alias w:val="UserProfile.CompanyName.BankInfo"/>
                          <w:tag w:val="{&quot;templafy&quot;:{&quot;type&quot;:&quot;text&quot;,&quot;binding&quot;:&quot;UserProfile.CompanyName.BankInfo&quot;,&quot;visibility&quot;:{&quot;compareValue&quot;:&quot;&quot;}}}"/>
                          <w:id w:val="-538817202"/>
                          <w:showingPlcHdr/>
                          <w15:color w:val="FF0000"/>
                        </w:sdtPr>
                        <w:sdtEndPr/>
                        <w:sdtContent>
                          <w:p w14:paraId="32A15270" w14:textId="77777777" w:rsidR="00791D4B" w:rsidRPr="00791D4B" w:rsidRDefault="00791D4B" w:rsidP="00791D4B">
                            <w:pPr>
                              <w:pStyle w:val="Footer"/>
                              <w:spacing w:after="110"/>
                              <w:rPr>
                                <w:sz w:val="13"/>
                                <w:szCs w:val="13"/>
                              </w:rPr>
                            </w:pPr>
                            <w:r>
                              <w:rPr>
                                <w:sz w:val="13"/>
                                <w:szCs w:val="13"/>
                              </w:rPr>
                              <w:t>BankInfo</w:t>
                            </w:r>
                          </w:p>
                        </w:sdtContent>
                      </w:sdt>
                    </w:txbxContent>
                  </v:textbox>
                  <w10:anchorlock/>
                </v:shape>
              </w:pict>
            </mc:Fallback>
          </mc:AlternateContent>
        </w:r>
      </w:p>
    </w:sdtContent>
  </w:sdt>
  <w:sdt>
    <w:sdtPr>
      <w:rPr>
        <w:sz w:val="12"/>
        <w:szCs w:val="12"/>
      </w:rPr>
      <w:alias w:val="group"/>
      <w:tag w:val="{&quot;templafy&quot;:{&quot;type&quot;:&quot;group&quot;,&quot;visibility&quot;:{&quot;action&quot;:&quot;hide&quot;,&quot;compareValue&quot;:&quot;&quot;,&quot;binding&quot;:&quot;UserProfile.Disclaimer.DisclaimerLegalInsert_{{DocumentLanguage}}&quot;,&quot;operator&quot;:&quot;equals&quot;}}}"/>
      <w:id w:val="-1697079683"/>
      <w:placeholder>
        <w:docPart w:val="DCD83F3C52F946B8B22B4A661579DC23"/>
      </w:placeholder>
      <w15:color w:val="FF0000"/>
    </w:sdtPr>
    <w:sdtEndPr/>
    <w:sdtContent>
      <w:p w14:paraId="49D8DE5B" w14:textId="77777777" w:rsidR="00C60FBB" w:rsidRPr="008018D8" w:rsidRDefault="00461F8A" w:rsidP="000A247C">
        <w:pPr>
          <w:pStyle w:val="Footer"/>
          <w:ind w:left="-567"/>
          <w:rPr>
            <w:sz w:val="12"/>
            <w:szCs w:val="12"/>
          </w:rPr>
        </w:pPr>
        <w:r>
          <w:rPr>
            <w:b/>
            <w:noProof/>
            <w:sz w:val="13"/>
            <w:szCs w:val="13"/>
            <w:lang w:eastAsia="en-GB"/>
          </w:rPr>
          <mc:AlternateContent>
            <mc:Choice Requires="wps">
              <w:drawing>
                <wp:inline distT="0" distB="0" distL="0" distR="0" wp14:anchorId="1E738A3C" wp14:editId="518ACFC0">
                  <wp:extent cx="6120000" cy="295399"/>
                  <wp:effectExtent l="0" t="0" r="14605" b="635"/>
                  <wp:docPr id="1" name="Disclaimer"/>
                  <wp:cNvGraphicFramePr/>
                  <a:graphic xmlns:a="http://schemas.openxmlformats.org/drawingml/2006/main">
                    <a:graphicData uri="http://schemas.microsoft.com/office/word/2010/wordprocessingShape">
                      <wps:wsp>
                        <wps:cNvSpPr txBox="1"/>
                        <wps:spPr>
                          <a:xfrm>
                            <a:off x="0" y="0"/>
                            <a:ext cx="6120000" cy="295399"/>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sz w:val="12"/>
                                  <w:szCs w:val="12"/>
                                </w:rPr>
                                <w:alias w:val="DisclaimerLegalInsert_{{DocumentLanguage}}"/>
                                <w:tag w:val="{&quot;templafy&quot;:{&quot;type&quot;:&quot;text&quot;,&quot;binding&quot;:&quot;UserProfile.Disclaimer.DisclaimerLegalInsert_{{DocumentLanguage}}&quot;}}"/>
                                <w:id w:val="-561873909"/>
                                <w:showingPlcHdr/>
                                <w15:color w:val="FF0000"/>
                              </w:sdtPr>
                              <w:sdtEndPr/>
                              <w:sdtContent>
                                <w:p w14:paraId="62D6AC34" w14:textId="77777777" w:rsidR="00461F8A" w:rsidRPr="00461F8A" w:rsidRDefault="00D25DA0" w:rsidP="00461F8A">
                                  <w:pPr>
                                    <w:pStyle w:val="Footer"/>
                                    <w:rPr>
                                      <w:sz w:val="12"/>
                                      <w:szCs w:val="12"/>
                                    </w:rPr>
                                  </w:pPr>
                                  <w:r>
                                    <w:rPr>
                                      <w:sz w:val="12"/>
                                      <w:szCs w:val="12"/>
                                    </w:rPr>
                                    <w:t>Disclaimer</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E738A3C" id="_x0000_s1028" type="#_x0000_t202" style="width:481.9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" filled="f" fillcolor="white [3201]" stroked="f" strokeweight=".5pt">
                  <v:textbox style="mso-fit-shape-to-text:t" inset="0,0,0,0">
                    <w:txbxContent>
                      <w:sdt>
                        <w:sdtPr>
                          <w:rPr>
                            <w:sz w:val="12"/>
                            <w:szCs w:val="12"/>
                          </w:rPr>
                          <w:alias w:val="DisclaimerLegalInsert_{{DocumentLanguage}}"/>
                          <w:tag w:val="{&quot;templafy&quot;:{&quot;type&quot;:&quot;text&quot;,&quot;binding&quot;:&quot;UserProfile.Disclaimer.DisclaimerLegalInsert_{{DocumentLanguage}}&quot;}}"/>
                          <w:id w:val="-561873909"/>
                          <w:showingPlcHdr/>
                          <w15:color w:val="FF0000"/>
                        </w:sdtPr>
                        <w:sdtEndPr/>
                        <w:sdtContent>
                          <w:p w14:paraId="62D6AC34" w14:textId="77777777" w:rsidR="00461F8A" w:rsidRPr="00461F8A" w:rsidRDefault="00D25DA0" w:rsidP="00461F8A">
                            <w:pPr>
                              <w:pStyle w:val="Footer"/>
                              <w:rPr>
                                <w:sz w:val="12"/>
                                <w:szCs w:val="12"/>
                              </w:rPr>
                            </w:pPr>
                            <w:r>
                              <w:rPr>
                                <w:sz w:val="12"/>
                                <w:szCs w:val="12"/>
                              </w:rPr>
                              <w:t>Disclaimer</w:t>
                            </w:r>
                          </w:p>
                        </w:sdtContent>
                      </w:sdt>
                    </w:txbxContent>
                  </v:textbox>
                  <w10:anchorlock/>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1DD0" w14:textId="77777777" w:rsidR="0019659C" w:rsidRPr="00275DE5" w:rsidRDefault="0019659C" w:rsidP="00275DE5">
      <w:r w:rsidRPr="00275DE5">
        <w:separator/>
      </w:r>
    </w:p>
  </w:footnote>
  <w:footnote w:type="continuationSeparator" w:id="0">
    <w:p w14:paraId="71B01115" w14:textId="77777777" w:rsidR="0019659C" w:rsidRPr="00275DE5" w:rsidRDefault="0019659C" w:rsidP="00275DE5">
      <w:r w:rsidRPr="00275D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27F8" w14:textId="77777777" w:rsidR="0019659C" w:rsidRDefault="00196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DF50" w14:textId="77777777" w:rsidR="00BA00D0" w:rsidRPr="00BA00D0" w:rsidRDefault="00BA00D0" w:rsidP="00BA00D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8479" w14:textId="77777777" w:rsidR="00D87B24" w:rsidRDefault="00D87B24" w:rsidP="00945EB7">
    <w:pPr>
      <w:pStyle w:val="Header"/>
      <w:jc w:val="center"/>
      <w:rPr>
        <w:szCs w:val="16"/>
      </w:rPr>
    </w:pPr>
  </w:p>
  <w:p w14:paraId="6829C9E1" w14:textId="77777777" w:rsidR="004461A2" w:rsidRPr="00EA6313" w:rsidRDefault="00D87B24" w:rsidP="00945EB7">
    <w:pPr>
      <w:pStyle w:val="Header"/>
      <w:jc w:val="center"/>
      <w:rPr>
        <w:szCs w:val="16"/>
      </w:rPr>
    </w:pPr>
    <w:r w:rsidRPr="00CC031A">
      <w:rPr>
        <w:noProof/>
        <w:szCs w:val="16"/>
        <w:lang w:eastAsia="en-GB"/>
      </w:rPr>
      <mc:AlternateContent>
        <mc:Choice Requires="wps">
          <w:drawing>
            <wp:anchor distT="0" distB="0" distL="114300" distR="114300" simplePos="0" relativeHeight="251659264" behindDoc="0" locked="0" layoutInCell="1" allowOverlap="1" wp14:anchorId="775A700B" wp14:editId="6389579F">
              <wp:simplePos x="0" y="0"/>
              <wp:positionH relativeFrom="leftMargin">
                <wp:align>right</wp:align>
              </wp:positionH>
              <wp:positionV relativeFrom="paragraph">
                <wp:posOffset>3679825</wp:posOffset>
              </wp:positionV>
              <wp:extent cx="903600" cy="3380400"/>
              <wp:effectExtent l="0" t="0" r="0" b="0"/>
              <wp:wrapNone/>
              <wp:docPr id="13" name="Part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3380400"/>
                      </a:xfrm>
                      <a:prstGeom prst="rect">
                        <a:avLst/>
                      </a:prstGeom>
                      <a:noFill/>
                      <a:ln w="9525">
                        <a:noFill/>
                        <a:miter lim="800000"/>
                        <a:headEnd/>
                        <a:tailEnd/>
                      </a:ln>
                    </wps:spPr>
                    <wps:txbx>
                      <w:txbxContent>
                        <w:sdt>
                          <w:sdtPr>
                            <w:alias w:val="Partners"/>
                            <w:tag w:val="{&quot;templafy&quot;:{&quot;binding&quot;:&quot;UserProfile.Office.Partners&quot;,&quot;type&quot;:&quot;text&quot;}}"/>
                            <w:id w:val="-334848339"/>
                            <w:placeholder>
                              <w:docPart w:val="DCD83F3C52F946B8B22B4A661579DC23"/>
                            </w:placeholder>
                            <w:showingPlcHdr/>
                            <w15:color w:val="FF0000"/>
                          </w:sdtPr>
                          <w:sdtEndPr/>
                          <w:sdtContent>
                            <w:p w14:paraId="5550DC2E" w14:textId="77777777" w:rsidR="00D87B24" w:rsidRPr="002C3779" w:rsidRDefault="00FD6645" w:rsidP="00251B81">
                              <w:pPr>
                                <w:pStyle w:val="Partners"/>
                              </w:pPr>
                              <w: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A700B" id="_x0000_t202" coordsize="21600,21600" o:spt="202" path="m,l,21600r21600,l21600,xe">
              <v:stroke joinstyle="miter"/>
              <v:path gradientshapeok="t" o:connecttype="rect"/>
            </v:shapetype>
            <v:shape id="Partners" o:spid="_x0000_s1026" type="#_x0000_t202" style="position:absolute;left:0;text-align:left;margin-left:19.95pt;margin-top:289.75pt;width:71.15pt;height:266.1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" filled="f" stroked="f">
              <v:textbox>
                <w:txbxContent>
                  <w:sdt>
                    <w:sdtPr>
                      <w:alias w:val="Partners"/>
                      <w:tag w:val="{&quot;templafy&quot;:{&quot;binding&quot;:&quot;UserProfile.Office.Partners&quot;,&quot;type&quot;:&quot;text&quot;}}"/>
                      <w:id w:val="-334848339"/>
                      <w:placeholder>
                        <w:docPart w:val="DCD83F3C52F946B8B22B4A661579DC23"/>
                      </w:placeholder>
                      <w:showingPlcHdr/>
                      <w15:color w:val="FF0000"/>
                    </w:sdtPr>
                    <w:sdtEndPr/>
                    <w:sdtContent>
                      <w:p w14:paraId="5550DC2E" w14:textId="77777777" w:rsidR="00D87B24" w:rsidRPr="002C3779" w:rsidRDefault="00FD6645" w:rsidP="00251B81">
                        <w:pPr>
                          <w:pStyle w:val="Partners"/>
                        </w:pPr>
                        <w:r>
                          <w:t xml:space="preserve"> </w:t>
                        </w:r>
                      </w:p>
                    </w:sdtContent>
                  </w:sdt>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pStyle w:val="Body1"/>
      <w:lvlText w:val=""/>
      <w:lvlJc w:val="left"/>
      <w:pPr>
        <w:ind w:left="851" w:hanging="851"/>
      </w:pPr>
      <w:rPr>
        <w:rFonts w:hint="default"/>
      </w:rPr>
    </w:lvl>
    <w:lvl w:ilvl="1">
      <w:start w:val="1"/>
      <w:numFmt w:val="none"/>
      <w:pStyle w:val="Body2"/>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14761A21"/>
    <w:multiLevelType w:val="multilevel"/>
    <w:tmpl w:val="FA3690CC"/>
    <w:lvl w:ilvl="0">
      <w:start w:val="1"/>
      <w:numFmt w:val="decimal"/>
      <w:pStyle w:val="Schedule"/>
      <w:suff w:val="nothing"/>
      <w:lvlText w:val="Schedule %1"/>
      <w:lvlJc w:val="left"/>
      <w:pPr>
        <w:ind w:left="360" w:hanging="360"/>
      </w:pPr>
      <w:rPr>
        <w:rFonts w:hint="default"/>
        <w:color w:val="auto"/>
      </w:rPr>
    </w:lvl>
    <w:lvl w:ilvl="1">
      <w:start w:val="1"/>
      <w:numFmt w:val="decimal"/>
      <w:pStyle w:val="SCHLevel1"/>
      <w:lvlText w:val="%2."/>
      <w:lvlJc w:val="left"/>
      <w:pPr>
        <w:ind w:left="851" w:hanging="851"/>
      </w:pPr>
      <w:rPr>
        <w:rFonts w:hint="default"/>
        <w:b w:val="0"/>
        <w:i w:val="0"/>
        <w:color w:val="auto"/>
      </w:rPr>
    </w:lvl>
    <w:lvl w:ilvl="2">
      <w:start w:val="1"/>
      <w:numFmt w:val="decimal"/>
      <w:pStyle w:val="SCHLevel2"/>
      <w:lvlText w:val="%2.%3"/>
      <w:lvlJc w:val="left"/>
      <w:pPr>
        <w:ind w:left="851" w:hanging="851"/>
      </w:pPr>
      <w:rPr>
        <w:rFonts w:hint="default"/>
        <w:b w:val="0"/>
        <w:i w:val="0"/>
        <w:color w:val="auto"/>
      </w:rPr>
    </w:lvl>
    <w:lvl w:ilvl="3">
      <w:start w:val="1"/>
      <w:numFmt w:val="decimal"/>
      <w:pStyle w:val="SCHLevel3"/>
      <w:lvlText w:val="%2.%3.%4"/>
      <w:lvlJc w:val="left"/>
      <w:pPr>
        <w:ind w:left="1701" w:hanging="850"/>
      </w:pPr>
      <w:rPr>
        <w:rFonts w:hint="default"/>
        <w:b w:val="0"/>
        <w:i w:val="0"/>
        <w:color w:val="auto"/>
      </w:rPr>
    </w:lvl>
    <w:lvl w:ilvl="4">
      <w:start w:val="1"/>
      <w:numFmt w:val="lowerLetter"/>
      <w:pStyle w:val="SCHLevel4"/>
      <w:lvlText w:val="(%5)"/>
      <w:lvlJc w:val="left"/>
      <w:pPr>
        <w:tabs>
          <w:tab w:val="num" w:pos="2268"/>
        </w:tabs>
        <w:ind w:left="2552" w:hanging="851"/>
      </w:pPr>
      <w:rPr>
        <w:rFonts w:hint="default"/>
        <w:b w:val="0"/>
        <w:i w:val="0"/>
      </w:rPr>
    </w:lvl>
    <w:lvl w:ilvl="5">
      <w:start w:val="1"/>
      <w:numFmt w:val="lowerRoman"/>
      <w:pStyle w:val="SCHLevel5"/>
      <w:lvlText w:val="(%6)"/>
      <w:lvlJc w:val="left"/>
      <w:pPr>
        <w:ind w:left="3402" w:hanging="850"/>
      </w:pPr>
      <w:rPr>
        <w:rFonts w:hint="default"/>
        <w:b w:val="0"/>
        <w:i w:val="0"/>
      </w:rPr>
    </w:lvl>
    <w:lvl w:ilvl="6">
      <w:start w:val="1"/>
      <w:numFmt w:val="decimal"/>
      <w:pStyle w:val="SCHLevel6"/>
      <w:lvlText w:val="(%7)"/>
      <w:lvlJc w:val="left"/>
      <w:pPr>
        <w:ind w:left="4253" w:hanging="851"/>
      </w:pPr>
      <w:rPr>
        <w:rFonts w:hint="default"/>
        <w:b w:val="0"/>
        <w:i w:val="0"/>
      </w:rPr>
    </w:lvl>
    <w:lvl w:ilvl="7">
      <w:start w:val="1"/>
      <w:numFmt w:val="upperLetter"/>
      <w:pStyle w:val="SCHLevel7"/>
      <w:lvlText w:val="(%8)"/>
      <w:lvlJc w:val="left"/>
      <w:pPr>
        <w:ind w:left="5103" w:hanging="850"/>
      </w:pPr>
      <w:rPr>
        <w:rFonts w:hint="default"/>
      </w:rPr>
    </w:lvl>
    <w:lvl w:ilvl="8">
      <w:start w:val="1"/>
      <w:numFmt w:val="none"/>
      <w:lvlText w:val=""/>
      <w:lvlJc w:val="left"/>
      <w:pPr>
        <w:ind w:left="0" w:firstLine="0"/>
      </w:pPr>
      <w:rPr>
        <w:rFonts w:hint="default"/>
      </w:rPr>
    </w:lvl>
  </w:abstractNum>
  <w:abstractNum w:abstractNumId="7"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E672F33"/>
    <w:multiLevelType w:val="multilevel"/>
    <w:tmpl w:val="9F0C19AA"/>
    <w:lvl w:ilvl="0">
      <w:start w:val="1"/>
      <w:numFmt w:val="decimal"/>
      <w:pStyle w:val="Appendix"/>
      <w:suff w:val="nothing"/>
      <w:lvlText w:val="Appendix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D296539"/>
    <w:multiLevelType w:val="multilevel"/>
    <w:tmpl w:val="9BFED590"/>
    <w:styleLink w:val="DefinitionsNumbering"/>
    <w:lvl w:ilvl="0">
      <w:start w:val="1"/>
      <w:numFmt w:val="lowerLetter"/>
      <w:pStyle w:val="Definition1"/>
      <w:lvlText w:val="(%1)"/>
      <w:lvlJc w:val="left"/>
      <w:pPr>
        <w:ind w:left="850" w:hanging="850"/>
      </w:pPr>
      <w:rPr>
        <w:color w:val="auto"/>
      </w:rPr>
    </w:lvl>
    <w:lvl w:ilvl="1">
      <w:start w:val="1"/>
      <w:numFmt w:val="lowerRoman"/>
      <w:pStyle w:val="Definition2"/>
      <w:lvlText w:val="(%2)"/>
      <w:lvlJc w:val="left"/>
      <w:pPr>
        <w:ind w:left="1700" w:hanging="850"/>
      </w:pPr>
      <w:rPr>
        <w:color w:val="auto"/>
      </w:rPr>
    </w:lvl>
    <w:lvl w:ilvl="2">
      <w:start w:val="1"/>
      <w:numFmt w:val="decimal"/>
      <w:pStyle w:val="Definition3"/>
      <w:lvlText w:val="(%3)"/>
      <w:lvlJc w:val="left"/>
      <w:pPr>
        <w:ind w:left="2550" w:hanging="850"/>
      </w:pPr>
    </w:lvl>
    <w:lvl w:ilvl="3">
      <w:start w:val="1"/>
      <w:numFmt w:val="upperLetter"/>
      <w:pStyle w:val="Definition4"/>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A484718"/>
    <w:multiLevelType w:val="multilevel"/>
    <w:tmpl w:val="DE921384"/>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E2130AA"/>
    <w:multiLevelType w:val="multilevel"/>
    <w:tmpl w:val="19CC1D62"/>
    <w:lvl w:ilvl="0">
      <w:start w:val="1"/>
      <w:numFmt w:val="none"/>
      <w:pStyle w:val="Definition"/>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12"/>
  </w:num>
  <w:num w:numId="3">
    <w:abstractNumId w:val="10"/>
  </w:num>
  <w:num w:numId="4">
    <w:abstractNumId w:val="14"/>
  </w:num>
  <w:num w:numId="5">
    <w:abstractNumId w:val="11"/>
  </w:num>
  <w:num w:numId="6">
    <w:abstractNumId w:val="15"/>
  </w:num>
  <w:num w:numId="7">
    <w:abstractNumId w:val="13"/>
  </w:num>
  <w:num w:numId="8">
    <w:abstractNumId w:val="4"/>
  </w:num>
  <w:num w:numId="9">
    <w:abstractNumId w:val="3"/>
  </w:num>
  <w:num w:numId="10">
    <w:abstractNumId w:val="2"/>
  </w:num>
  <w:num w:numId="11">
    <w:abstractNumId w:val="1"/>
  </w:num>
  <w:num w:numId="12">
    <w:abstractNumId w:val="0"/>
  </w:num>
  <w:num w:numId="13">
    <w:abstractNumId w:val="7"/>
  </w:num>
  <w:num w:numId="14">
    <w:abstractNumId w:val="9"/>
  </w:num>
  <w:num w:numId="15">
    <w:abstractNumId w:val="8"/>
  </w:num>
  <w:num w:numId="16">
    <w:abstractNumId w:val="6"/>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llet _NumBodies" w:val="0"/>
    <w:docVar w:name="Level _NumBodies" w:val="6"/>
    <w:docVar w:name="PIM_Brand" w:val="9"/>
  </w:docVars>
  <w:rsids>
    <w:rsidRoot w:val="0019659C"/>
    <w:rsid w:val="00000680"/>
    <w:rsid w:val="00002F5B"/>
    <w:rsid w:val="00003D8A"/>
    <w:rsid w:val="00006DB4"/>
    <w:rsid w:val="000141B8"/>
    <w:rsid w:val="00014EDC"/>
    <w:rsid w:val="00020BC9"/>
    <w:rsid w:val="00024801"/>
    <w:rsid w:val="00025BB7"/>
    <w:rsid w:val="000274BF"/>
    <w:rsid w:val="00027F6A"/>
    <w:rsid w:val="00030B43"/>
    <w:rsid w:val="00031159"/>
    <w:rsid w:val="00032FEB"/>
    <w:rsid w:val="000346A1"/>
    <w:rsid w:val="00034BF3"/>
    <w:rsid w:val="00034EED"/>
    <w:rsid w:val="00041F13"/>
    <w:rsid w:val="000421F0"/>
    <w:rsid w:val="00045EED"/>
    <w:rsid w:val="000532B7"/>
    <w:rsid w:val="000542C1"/>
    <w:rsid w:val="00061AA3"/>
    <w:rsid w:val="00063F05"/>
    <w:rsid w:val="0007016A"/>
    <w:rsid w:val="0007046F"/>
    <w:rsid w:val="0007232D"/>
    <w:rsid w:val="00075FC4"/>
    <w:rsid w:val="00085EEA"/>
    <w:rsid w:val="00093BEF"/>
    <w:rsid w:val="0009623D"/>
    <w:rsid w:val="00097843"/>
    <w:rsid w:val="000A247C"/>
    <w:rsid w:val="000A53D3"/>
    <w:rsid w:val="000A61F5"/>
    <w:rsid w:val="000B06F4"/>
    <w:rsid w:val="000B6E9F"/>
    <w:rsid w:val="000C7A87"/>
    <w:rsid w:val="000D2434"/>
    <w:rsid w:val="000E0223"/>
    <w:rsid w:val="000E14AA"/>
    <w:rsid w:val="000E190A"/>
    <w:rsid w:val="000E204A"/>
    <w:rsid w:val="000E3145"/>
    <w:rsid w:val="000E4495"/>
    <w:rsid w:val="000E7219"/>
    <w:rsid w:val="000F1709"/>
    <w:rsid w:val="0010203A"/>
    <w:rsid w:val="001055C0"/>
    <w:rsid w:val="00111105"/>
    <w:rsid w:val="001150F9"/>
    <w:rsid w:val="00117246"/>
    <w:rsid w:val="0012725A"/>
    <w:rsid w:val="001337F3"/>
    <w:rsid w:val="00137749"/>
    <w:rsid w:val="001418D6"/>
    <w:rsid w:val="001447F5"/>
    <w:rsid w:val="00144C5B"/>
    <w:rsid w:val="001465AC"/>
    <w:rsid w:val="00157CDA"/>
    <w:rsid w:val="00160E1C"/>
    <w:rsid w:val="00160ECB"/>
    <w:rsid w:val="0016338D"/>
    <w:rsid w:val="00163865"/>
    <w:rsid w:val="0017339D"/>
    <w:rsid w:val="0017577A"/>
    <w:rsid w:val="001802B3"/>
    <w:rsid w:val="0018601D"/>
    <w:rsid w:val="00194685"/>
    <w:rsid w:val="0019659C"/>
    <w:rsid w:val="001A39A6"/>
    <w:rsid w:val="001A3F32"/>
    <w:rsid w:val="001B2C1D"/>
    <w:rsid w:val="001B2D4B"/>
    <w:rsid w:val="001B4F8C"/>
    <w:rsid w:val="001C0120"/>
    <w:rsid w:val="001C171F"/>
    <w:rsid w:val="001C1BD0"/>
    <w:rsid w:val="001C57CB"/>
    <w:rsid w:val="001D64D0"/>
    <w:rsid w:val="001D64F2"/>
    <w:rsid w:val="001D6810"/>
    <w:rsid w:val="001D764F"/>
    <w:rsid w:val="001E1AC8"/>
    <w:rsid w:val="001E3F88"/>
    <w:rsid w:val="001E4F61"/>
    <w:rsid w:val="001F23C2"/>
    <w:rsid w:val="001F61D5"/>
    <w:rsid w:val="00213E10"/>
    <w:rsid w:val="00222921"/>
    <w:rsid w:val="00223151"/>
    <w:rsid w:val="0022730B"/>
    <w:rsid w:val="00233668"/>
    <w:rsid w:val="00234E7A"/>
    <w:rsid w:val="00235F82"/>
    <w:rsid w:val="002450F3"/>
    <w:rsid w:val="00251B81"/>
    <w:rsid w:val="00251D0D"/>
    <w:rsid w:val="00253C05"/>
    <w:rsid w:val="00261E59"/>
    <w:rsid w:val="002663B2"/>
    <w:rsid w:val="0026687F"/>
    <w:rsid w:val="00266E75"/>
    <w:rsid w:val="002675E3"/>
    <w:rsid w:val="002723D1"/>
    <w:rsid w:val="00275DE5"/>
    <w:rsid w:val="002774E2"/>
    <w:rsid w:val="00284C3E"/>
    <w:rsid w:val="00286ED6"/>
    <w:rsid w:val="0029641D"/>
    <w:rsid w:val="002B448E"/>
    <w:rsid w:val="002B7C73"/>
    <w:rsid w:val="002B7FB3"/>
    <w:rsid w:val="002C6D86"/>
    <w:rsid w:val="002D16B8"/>
    <w:rsid w:val="002D4654"/>
    <w:rsid w:val="002D4EA0"/>
    <w:rsid w:val="002E254F"/>
    <w:rsid w:val="002E2AB0"/>
    <w:rsid w:val="002E4FFB"/>
    <w:rsid w:val="002F00F9"/>
    <w:rsid w:val="002F30B0"/>
    <w:rsid w:val="002F7ED8"/>
    <w:rsid w:val="00304F67"/>
    <w:rsid w:val="0030696A"/>
    <w:rsid w:val="00310883"/>
    <w:rsid w:val="00312936"/>
    <w:rsid w:val="00313404"/>
    <w:rsid w:val="00313E58"/>
    <w:rsid w:val="00316537"/>
    <w:rsid w:val="00316AA7"/>
    <w:rsid w:val="0032033F"/>
    <w:rsid w:val="0032109A"/>
    <w:rsid w:val="003228EB"/>
    <w:rsid w:val="00327B5A"/>
    <w:rsid w:val="003301C7"/>
    <w:rsid w:val="00331326"/>
    <w:rsid w:val="0033337F"/>
    <w:rsid w:val="00333581"/>
    <w:rsid w:val="00333838"/>
    <w:rsid w:val="003363EF"/>
    <w:rsid w:val="003368DB"/>
    <w:rsid w:val="00342E7A"/>
    <w:rsid w:val="00344EC8"/>
    <w:rsid w:val="00347637"/>
    <w:rsid w:val="00351FD5"/>
    <w:rsid w:val="003570BD"/>
    <w:rsid w:val="003570DE"/>
    <w:rsid w:val="003623E2"/>
    <w:rsid w:val="00362726"/>
    <w:rsid w:val="003627FC"/>
    <w:rsid w:val="0036299D"/>
    <w:rsid w:val="003703A5"/>
    <w:rsid w:val="00373793"/>
    <w:rsid w:val="00374959"/>
    <w:rsid w:val="00375B21"/>
    <w:rsid w:val="003819F2"/>
    <w:rsid w:val="003842D0"/>
    <w:rsid w:val="003947D1"/>
    <w:rsid w:val="003964C5"/>
    <w:rsid w:val="00396B2D"/>
    <w:rsid w:val="003A0E40"/>
    <w:rsid w:val="003A6313"/>
    <w:rsid w:val="003B5D33"/>
    <w:rsid w:val="003C6B74"/>
    <w:rsid w:val="003C7098"/>
    <w:rsid w:val="003C7925"/>
    <w:rsid w:val="003D3E70"/>
    <w:rsid w:val="003D66DA"/>
    <w:rsid w:val="003E09F9"/>
    <w:rsid w:val="003E0B45"/>
    <w:rsid w:val="003E3283"/>
    <w:rsid w:val="003F2DA7"/>
    <w:rsid w:val="003F44B7"/>
    <w:rsid w:val="003F6348"/>
    <w:rsid w:val="003F6F0E"/>
    <w:rsid w:val="003F70D2"/>
    <w:rsid w:val="00403888"/>
    <w:rsid w:val="00407C0C"/>
    <w:rsid w:val="00407CC1"/>
    <w:rsid w:val="00412A96"/>
    <w:rsid w:val="0041481E"/>
    <w:rsid w:val="00417E09"/>
    <w:rsid w:val="0042278D"/>
    <w:rsid w:val="00430514"/>
    <w:rsid w:val="00431764"/>
    <w:rsid w:val="00444ABC"/>
    <w:rsid w:val="00444D7C"/>
    <w:rsid w:val="004451FB"/>
    <w:rsid w:val="00445FC0"/>
    <w:rsid w:val="004461A2"/>
    <w:rsid w:val="004474A9"/>
    <w:rsid w:val="004533FD"/>
    <w:rsid w:val="00453476"/>
    <w:rsid w:val="004558B7"/>
    <w:rsid w:val="00455F09"/>
    <w:rsid w:val="00461ACC"/>
    <w:rsid w:val="00461F8A"/>
    <w:rsid w:val="00463D27"/>
    <w:rsid w:val="004700B9"/>
    <w:rsid w:val="00470144"/>
    <w:rsid w:val="004720DB"/>
    <w:rsid w:val="00473FFD"/>
    <w:rsid w:val="00481009"/>
    <w:rsid w:val="0048165C"/>
    <w:rsid w:val="00482055"/>
    <w:rsid w:val="00487A77"/>
    <w:rsid w:val="00490905"/>
    <w:rsid w:val="00491E8D"/>
    <w:rsid w:val="004A0E53"/>
    <w:rsid w:val="004A216F"/>
    <w:rsid w:val="004A59E8"/>
    <w:rsid w:val="004A6C83"/>
    <w:rsid w:val="004A7B2F"/>
    <w:rsid w:val="004B4224"/>
    <w:rsid w:val="004B42EF"/>
    <w:rsid w:val="004B4620"/>
    <w:rsid w:val="004B7B88"/>
    <w:rsid w:val="004C0743"/>
    <w:rsid w:val="004C378B"/>
    <w:rsid w:val="004C4A1B"/>
    <w:rsid w:val="004C635E"/>
    <w:rsid w:val="004D7549"/>
    <w:rsid w:val="004E0D47"/>
    <w:rsid w:val="004E2072"/>
    <w:rsid w:val="004F2B52"/>
    <w:rsid w:val="004F3740"/>
    <w:rsid w:val="00500E9F"/>
    <w:rsid w:val="00510C41"/>
    <w:rsid w:val="005115C4"/>
    <w:rsid w:val="005161F7"/>
    <w:rsid w:val="0052375A"/>
    <w:rsid w:val="00523878"/>
    <w:rsid w:val="00531276"/>
    <w:rsid w:val="00531CF5"/>
    <w:rsid w:val="00532A7B"/>
    <w:rsid w:val="00544087"/>
    <w:rsid w:val="00546C7F"/>
    <w:rsid w:val="00550801"/>
    <w:rsid w:val="0055119E"/>
    <w:rsid w:val="005535DD"/>
    <w:rsid w:val="00553FB4"/>
    <w:rsid w:val="00555834"/>
    <w:rsid w:val="0055783B"/>
    <w:rsid w:val="00557B85"/>
    <w:rsid w:val="00570371"/>
    <w:rsid w:val="005710B2"/>
    <w:rsid w:val="0057492E"/>
    <w:rsid w:val="005769E6"/>
    <w:rsid w:val="00583438"/>
    <w:rsid w:val="00583978"/>
    <w:rsid w:val="00584C35"/>
    <w:rsid w:val="00594BE2"/>
    <w:rsid w:val="005A0668"/>
    <w:rsid w:val="005A0D04"/>
    <w:rsid w:val="005A131E"/>
    <w:rsid w:val="005A1438"/>
    <w:rsid w:val="005A2C17"/>
    <w:rsid w:val="005A7FA9"/>
    <w:rsid w:val="005B4577"/>
    <w:rsid w:val="005B4D63"/>
    <w:rsid w:val="005C7952"/>
    <w:rsid w:val="005D6E74"/>
    <w:rsid w:val="005E0BD7"/>
    <w:rsid w:val="005E178B"/>
    <w:rsid w:val="005E1F09"/>
    <w:rsid w:val="005E3464"/>
    <w:rsid w:val="005E5827"/>
    <w:rsid w:val="005E6370"/>
    <w:rsid w:val="005E6D58"/>
    <w:rsid w:val="005E7BBC"/>
    <w:rsid w:val="005F2256"/>
    <w:rsid w:val="005F3923"/>
    <w:rsid w:val="005F4ADF"/>
    <w:rsid w:val="005F78E7"/>
    <w:rsid w:val="00603F1A"/>
    <w:rsid w:val="00605123"/>
    <w:rsid w:val="00610AA8"/>
    <w:rsid w:val="00612B97"/>
    <w:rsid w:val="006135B8"/>
    <w:rsid w:val="00614903"/>
    <w:rsid w:val="0061796E"/>
    <w:rsid w:val="006217B9"/>
    <w:rsid w:val="006310E2"/>
    <w:rsid w:val="0063272A"/>
    <w:rsid w:val="00634313"/>
    <w:rsid w:val="006359CD"/>
    <w:rsid w:val="00635F1C"/>
    <w:rsid w:val="006406EA"/>
    <w:rsid w:val="00640D81"/>
    <w:rsid w:val="00642044"/>
    <w:rsid w:val="00642173"/>
    <w:rsid w:val="00645631"/>
    <w:rsid w:val="00645B17"/>
    <w:rsid w:val="00646D61"/>
    <w:rsid w:val="0065062B"/>
    <w:rsid w:val="006517D5"/>
    <w:rsid w:val="006521C5"/>
    <w:rsid w:val="00653E12"/>
    <w:rsid w:val="00662975"/>
    <w:rsid w:val="006707F7"/>
    <w:rsid w:val="00680640"/>
    <w:rsid w:val="00680CE6"/>
    <w:rsid w:val="006811F5"/>
    <w:rsid w:val="006814AF"/>
    <w:rsid w:val="00683D09"/>
    <w:rsid w:val="00683FB9"/>
    <w:rsid w:val="0069478C"/>
    <w:rsid w:val="00694D3C"/>
    <w:rsid w:val="006A1907"/>
    <w:rsid w:val="006A3FB6"/>
    <w:rsid w:val="006A61BF"/>
    <w:rsid w:val="006A684F"/>
    <w:rsid w:val="006B6C67"/>
    <w:rsid w:val="006B791A"/>
    <w:rsid w:val="006C4E0F"/>
    <w:rsid w:val="006C4EE5"/>
    <w:rsid w:val="006C6BCE"/>
    <w:rsid w:val="006D0B55"/>
    <w:rsid w:val="006D3048"/>
    <w:rsid w:val="006E02C4"/>
    <w:rsid w:val="006F74EB"/>
    <w:rsid w:val="006F750B"/>
    <w:rsid w:val="0070307E"/>
    <w:rsid w:val="0070541B"/>
    <w:rsid w:val="00705897"/>
    <w:rsid w:val="00707447"/>
    <w:rsid w:val="007074CD"/>
    <w:rsid w:val="00707D2A"/>
    <w:rsid w:val="0071020A"/>
    <w:rsid w:val="007125AB"/>
    <w:rsid w:val="007136B4"/>
    <w:rsid w:val="00721102"/>
    <w:rsid w:val="00721F08"/>
    <w:rsid w:val="00724A64"/>
    <w:rsid w:val="00725DC2"/>
    <w:rsid w:val="00726CDE"/>
    <w:rsid w:val="00736FFA"/>
    <w:rsid w:val="00737541"/>
    <w:rsid w:val="00740BFB"/>
    <w:rsid w:val="0074391D"/>
    <w:rsid w:val="00744810"/>
    <w:rsid w:val="00757DE5"/>
    <w:rsid w:val="00760703"/>
    <w:rsid w:val="0076218F"/>
    <w:rsid w:val="0076322B"/>
    <w:rsid w:val="007701FD"/>
    <w:rsid w:val="007712A5"/>
    <w:rsid w:val="0077202E"/>
    <w:rsid w:val="00776D84"/>
    <w:rsid w:val="00781508"/>
    <w:rsid w:val="00783328"/>
    <w:rsid w:val="00791D4B"/>
    <w:rsid w:val="00793615"/>
    <w:rsid w:val="007A12F9"/>
    <w:rsid w:val="007A190C"/>
    <w:rsid w:val="007A683A"/>
    <w:rsid w:val="007A78D3"/>
    <w:rsid w:val="007B1E95"/>
    <w:rsid w:val="007B51A7"/>
    <w:rsid w:val="007B704F"/>
    <w:rsid w:val="007C3794"/>
    <w:rsid w:val="007C4666"/>
    <w:rsid w:val="007C704C"/>
    <w:rsid w:val="007D7235"/>
    <w:rsid w:val="007D7DE0"/>
    <w:rsid w:val="007E04CC"/>
    <w:rsid w:val="007E3754"/>
    <w:rsid w:val="007E6CA2"/>
    <w:rsid w:val="007F0D65"/>
    <w:rsid w:val="007F26D1"/>
    <w:rsid w:val="007F3135"/>
    <w:rsid w:val="007F6819"/>
    <w:rsid w:val="00805A22"/>
    <w:rsid w:val="008111C9"/>
    <w:rsid w:val="00816725"/>
    <w:rsid w:val="00820BEC"/>
    <w:rsid w:val="00822EFE"/>
    <w:rsid w:val="00823455"/>
    <w:rsid w:val="00824F85"/>
    <w:rsid w:val="00826A6F"/>
    <w:rsid w:val="00826E9B"/>
    <w:rsid w:val="008350E0"/>
    <w:rsid w:val="008357DA"/>
    <w:rsid w:val="00840C48"/>
    <w:rsid w:val="00843854"/>
    <w:rsid w:val="0084588B"/>
    <w:rsid w:val="00845C76"/>
    <w:rsid w:val="00847916"/>
    <w:rsid w:val="00856C9B"/>
    <w:rsid w:val="00865F9C"/>
    <w:rsid w:val="008702C8"/>
    <w:rsid w:val="00870613"/>
    <w:rsid w:val="0087327C"/>
    <w:rsid w:val="008741A2"/>
    <w:rsid w:val="00876695"/>
    <w:rsid w:val="00876BB1"/>
    <w:rsid w:val="00881FD2"/>
    <w:rsid w:val="00882DCA"/>
    <w:rsid w:val="00885E2C"/>
    <w:rsid w:val="008863BD"/>
    <w:rsid w:val="00886F48"/>
    <w:rsid w:val="00892DB3"/>
    <w:rsid w:val="00893A6E"/>
    <w:rsid w:val="00893F33"/>
    <w:rsid w:val="008A1334"/>
    <w:rsid w:val="008A272D"/>
    <w:rsid w:val="008A53BE"/>
    <w:rsid w:val="008B02F9"/>
    <w:rsid w:val="008B1FA0"/>
    <w:rsid w:val="008B2510"/>
    <w:rsid w:val="008B2F27"/>
    <w:rsid w:val="008B44C7"/>
    <w:rsid w:val="008B5D89"/>
    <w:rsid w:val="008B5E14"/>
    <w:rsid w:val="008B7954"/>
    <w:rsid w:val="008C3A31"/>
    <w:rsid w:val="008C66B6"/>
    <w:rsid w:val="008D34CA"/>
    <w:rsid w:val="008E17C7"/>
    <w:rsid w:val="008E1C18"/>
    <w:rsid w:val="008E1CE2"/>
    <w:rsid w:val="008E6C37"/>
    <w:rsid w:val="008F0AAB"/>
    <w:rsid w:val="008F12C3"/>
    <w:rsid w:val="008F21BB"/>
    <w:rsid w:val="008F5A5F"/>
    <w:rsid w:val="009116B9"/>
    <w:rsid w:val="009132D8"/>
    <w:rsid w:val="00913A42"/>
    <w:rsid w:val="00914497"/>
    <w:rsid w:val="00917196"/>
    <w:rsid w:val="00917995"/>
    <w:rsid w:val="0092182A"/>
    <w:rsid w:val="009256C2"/>
    <w:rsid w:val="00926674"/>
    <w:rsid w:val="00931F59"/>
    <w:rsid w:val="00933D9C"/>
    <w:rsid w:val="00940268"/>
    <w:rsid w:val="00945EB7"/>
    <w:rsid w:val="00947A07"/>
    <w:rsid w:val="00947E01"/>
    <w:rsid w:val="009504AA"/>
    <w:rsid w:val="0095190F"/>
    <w:rsid w:val="009549DF"/>
    <w:rsid w:val="009557EE"/>
    <w:rsid w:val="00955C27"/>
    <w:rsid w:val="00956473"/>
    <w:rsid w:val="00956FAF"/>
    <w:rsid w:val="00960550"/>
    <w:rsid w:val="00960598"/>
    <w:rsid w:val="00962930"/>
    <w:rsid w:val="00962DB3"/>
    <w:rsid w:val="009707D9"/>
    <w:rsid w:val="00972EEF"/>
    <w:rsid w:val="00974F48"/>
    <w:rsid w:val="00982905"/>
    <w:rsid w:val="0098543B"/>
    <w:rsid w:val="0099105E"/>
    <w:rsid w:val="00994E48"/>
    <w:rsid w:val="00995C95"/>
    <w:rsid w:val="009961A4"/>
    <w:rsid w:val="009A7DD1"/>
    <w:rsid w:val="009B0A47"/>
    <w:rsid w:val="009B0BCE"/>
    <w:rsid w:val="009B4100"/>
    <w:rsid w:val="009B4A21"/>
    <w:rsid w:val="009B502C"/>
    <w:rsid w:val="009B6757"/>
    <w:rsid w:val="009C6FEE"/>
    <w:rsid w:val="009C74EC"/>
    <w:rsid w:val="009D188E"/>
    <w:rsid w:val="009E15EA"/>
    <w:rsid w:val="009E1B85"/>
    <w:rsid w:val="009E20E0"/>
    <w:rsid w:val="009E4777"/>
    <w:rsid w:val="009E6C7D"/>
    <w:rsid w:val="009F005F"/>
    <w:rsid w:val="009F0FAA"/>
    <w:rsid w:val="009F3EF0"/>
    <w:rsid w:val="00A01AF7"/>
    <w:rsid w:val="00A02E8D"/>
    <w:rsid w:val="00A06781"/>
    <w:rsid w:val="00A10FE8"/>
    <w:rsid w:val="00A11974"/>
    <w:rsid w:val="00A12642"/>
    <w:rsid w:val="00A128A2"/>
    <w:rsid w:val="00A1566C"/>
    <w:rsid w:val="00A161BF"/>
    <w:rsid w:val="00A16E66"/>
    <w:rsid w:val="00A17986"/>
    <w:rsid w:val="00A17F69"/>
    <w:rsid w:val="00A200F4"/>
    <w:rsid w:val="00A349A5"/>
    <w:rsid w:val="00A42D99"/>
    <w:rsid w:val="00A42E38"/>
    <w:rsid w:val="00A444BA"/>
    <w:rsid w:val="00A44BEB"/>
    <w:rsid w:val="00A47E48"/>
    <w:rsid w:val="00A536E8"/>
    <w:rsid w:val="00A53973"/>
    <w:rsid w:val="00A5508F"/>
    <w:rsid w:val="00A70FC0"/>
    <w:rsid w:val="00A84DBC"/>
    <w:rsid w:val="00A86907"/>
    <w:rsid w:val="00A911DB"/>
    <w:rsid w:val="00A925D2"/>
    <w:rsid w:val="00A927EE"/>
    <w:rsid w:val="00A9381B"/>
    <w:rsid w:val="00AA29B2"/>
    <w:rsid w:val="00AA62F0"/>
    <w:rsid w:val="00AB4135"/>
    <w:rsid w:val="00AB44C9"/>
    <w:rsid w:val="00AC50D1"/>
    <w:rsid w:val="00AC70E5"/>
    <w:rsid w:val="00AD193A"/>
    <w:rsid w:val="00AD3A57"/>
    <w:rsid w:val="00AD736E"/>
    <w:rsid w:val="00AE0117"/>
    <w:rsid w:val="00AE03CD"/>
    <w:rsid w:val="00AE164A"/>
    <w:rsid w:val="00AF1638"/>
    <w:rsid w:val="00AF2252"/>
    <w:rsid w:val="00AF5EE5"/>
    <w:rsid w:val="00B07924"/>
    <w:rsid w:val="00B219B3"/>
    <w:rsid w:val="00B21EB8"/>
    <w:rsid w:val="00B23260"/>
    <w:rsid w:val="00B279FC"/>
    <w:rsid w:val="00B3434E"/>
    <w:rsid w:val="00B40E9B"/>
    <w:rsid w:val="00B41F5C"/>
    <w:rsid w:val="00B434FF"/>
    <w:rsid w:val="00B445D4"/>
    <w:rsid w:val="00B446BF"/>
    <w:rsid w:val="00B47375"/>
    <w:rsid w:val="00B521A0"/>
    <w:rsid w:val="00B5365F"/>
    <w:rsid w:val="00B65BE7"/>
    <w:rsid w:val="00B8097B"/>
    <w:rsid w:val="00B822CD"/>
    <w:rsid w:val="00B82D61"/>
    <w:rsid w:val="00B84FFE"/>
    <w:rsid w:val="00B87660"/>
    <w:rsid w:val="00B876CA"/>
    <w:rsid w:val="00B91CA9"/>
    <w:rsid w:val="00B93379"/>
    <w:rsid w:val="00B97CBD"/>
    <w:rsid w:val="00BA00D0"/>
    <w:rsid w:val="00BA177D"/>
    <w:rsid w:val="00BA6441"/>
    <w:rsid w:val="00BA7B59"/>
    <w:rsid w:val="00BB0077"/>
    <w:rsid w:val="00BB625C"/>
    <w:rsid w:val="00BB7584"/>
    <w:rsid w:val="00BB7DD5"/>
    <w:rsid w:val="00BC034C"/>
    <w:rsid w:val="00BC7446"/>
    <w:rsid w:val="00BC79EC"/>
    <w:rsid w:val="00BD0EA0"/>
    <w:rsid w:val="00BD12F0"/>
    <w:rsid w:val="00BD140F"/>
    <w:rsid w:val="00BD6818"/>
    <w:rsid w:val="00BE07C1"/>
    <w:rsid w:val="00BE3974"/>
    <w:rsid w:val="00BE43DF"/>
    <w:rsid w:val="00BE7E62"/>
    <w:rsid w:val="00BF1AB3"/>
    <w:rsid w:val="00BF34BE"/>
    <w:rsid w:val="00BF6D77"/>
    <w:rsid w:val="00BF7B18"/>
    <w:rsid w:val="00BF7B27"/>
    <w:rsid w:val="00C01975"/>
    <w:rsid w:val="00C04CD7"/>
    <w:rsid w:val="00C05894"/>
    <w:rsid w:val="00C05AA3"/>
    <w:rsid w:val="00C07EFB"/>
    <w:rsid w:val="00C106B5"/>
    <w:rsid w:val="00C12B64"/>
    <w:rsid w:val="00C17F78"/>
    <w:rsid w:val="00C254AA"/>
    <w:rsid w:val="00C25D00"/>
    <w:rsid w:val="00C27047"/>
    <w:rsid w:val="00C309F4"/>
    <w:rsid w:val="00C438E6"/>
    <w:rsid w:val="00C44A28"/>
    <w:rsid w:val="00C4536F"/>
    <w:rsid w:val="00C45894"/>
    <w:rsid w:val="00C540A8"/>
    <w:rsid w:val="00C56922"/>
    <w:rsid w:val="00C57328"/>
    <w:rsid w:val="00C60FBB"/>
    <w:rsid w:val="00C66192"/>
    <w:rsid w:val="00C67587"/>
    <w:rsid w:val="00C7168D"/>
    <w:rsid w:val="00C77D08"/>
    <w:rsid w:val="00C82244"/>
    <w:rsid w:val="00C85391"/>
    <w:rsid w:val="00C8612D"/>
    <w:rsid w:val="00C938AD"/>
    <w:rsid w:val="00C9595D"/>
    <w:rsid w:val="00CA2AA5"/>
    <w:rsid w:val="00CA36CA"/>
    <w:rsid w:val="00CA444B"/>
    <w:rsid w:val="00CA4F64"/>
    <w:rsid w:val="00CB2627"/>
    <w:rsid w:val="00CB533C"/>
    <w:rsid w:val="00CC1285"/>
    <w:rsid w:val="00CC14D4"/>
    <w:rsid w:val="00CD325D"/>
    <w:rsid w:val="00CD347D"/>
    <w:rsid w:val="00CD5005"/>
    <w:rsid w:val="00CD5DBF"/>
    <w:rsid w:val="00CE1E03"/>
    <w:rsid w:val="00CE7069"/>
    <w:rsid w:val="00CF2848"/>
    <w:rsid w:val="00CF503C"/>
    <w:rsid w:val="00CF5AEE"/>
    <w:rsid w:val="00D01629"/>
    <w:rsid w:val="00D02B58"/>
    <w:rsid w:val="00D17773"/>
    <w:rsid w:val="00D2038F"/>
    <w:rsid w:val="00D21564"/>
    <w:rsid w:val="00D221B0"/>
    <w:rsid w:val="00D231B1"/>
    <w:rsid w:val="00D25CD7"/>
    <w:rsid w:val="00D25DA0"/>
    <w:rsid w:val="00D2798C"/>
    <w:rsid w:val="00D32ABC"/>
    <w:rsid w:val="00D3344C"/>
    <w:rsid w:val="00D366E6"/>
    <w:rsid w:val="00D375A2"/>
    <w:rsid w:val="00D40AA6"/>
    <w:rsid w:val="00D4127E"/>
    <w:rsid w:val="00D45387"/>
    <w:rsid w:val="00D52225"/>
    <w:rsid w:val="00D52773"/>
    <w:rsid w:val="00D52BF9"/>
    <w:rsid w:val="00D54C07"/>
    <w:rsid w:val="00D73491"/>
    <w:rsid w:val="00D74848"/>
    <w:rsid w:val="00D7599F"/>
    <w:rsid w:val="00D83B14"/>
    <w:rsid w:val="00D86B36"/>
    <w:rsid w:val="00D87B24"/>
    <w:rsid w:val="00D962D0"/>
    <w:rsid w:val="00D97F46"/>
    <w:rsid w:val="00DA1246"/>
    <w:rsid w:val="00DA46BF"/>
    <w:rsid w:val="00DA543E"/>
    <w:rsid w:val="00DB1FA2"/>
    <w:rsid w:val="00DB6744"/>
    <w:rsid w:val="00DC4474"/>
    <w:rsid w:val="00DC5C21"/>
    <w:rsid w:val="00DD3EDB"/>
    <w:rsid w:val="00DD5A65"/>
    <w:rsid w:val="00DD7125"/>
    <w:rsid w:val="00DE130D"/>
    <w:rsid w:val="00DE1BD9"/>
    <w:rsid w:val="00DF2843"/>
    <w:rsid w:val="00DF703C"/>
    <w:rsid w:val="00E06284"/>
    <w:rsid w:val="00E100A8"/>
    <w:rsid w:val="00E1019C"/>
    <w:rsid w:val="00E14586"/>
    <w:rsid w:val="00E213C1"/>
    <w:rsid w:val="00E2357E"/>
    <w:rsid w:val="00E236D6"/>
    <w:rsid w:val="00E24191"/>
    <w:rsid w:val="00E26EAF"/>
    <w:rsid w:val="00E278D0"/>
    <w:rsid w:val="00E328DC"/>
    <w:rsid w:val="00E32997"/>
    <w:rsid w:val="00E34000"/>
    <w:rsid w:val="00E34E53"/>
    <w:rsid w:val="00E3735E"/>
    <w:rsid w:val="00E455DF"/>
    <w:rsid w:val="00E45A4F"/>
    <w:rsid w:val="00E56213"/>
    <w:rsid w:val="00E7261E"/>
    <w:rsid w:val="00E72DFD"/>
    <w:rsid w:val="00E7657A"/>
    <w:rsid w:val="00E8111F"/>
    <w:rsid w:val="00E86F18"/>
    <w:rsid w:val="00E93666"/>
    <w:rsid w:val="00E969E8"/>
    <w:rsid w:val="00EA0412"/>
    <w:rsid w:val="00EA2B33"/>
    <w:rsid w:val="00EA6313"/>
    <w:rsid w:val="00EC0D34"/>
    <w:rsid w:val="00EC13D7"/>
    <w:rsid w:val="00EC15F6"/>
    <w:rsid w:val="00EC6191"/>
    <w:rsid w:val="00ED055B"/>
    <w:rsid w:val="00ED1FF2"/>
    <w:rsid w:val="00ED7B87"/>
    <w:rsid w:val="00EE68B6"/>
    <w:rsid w:val="00EF259A"/>
    <w:rsid w:val="00EF51FD"/>
    <w:rsid w:val="00EF78B7"/>
    <w:rsid w:val="00F119B6"/>
    <w:rsid w:val="00F132D6"/>
    <w:rsid w:val="00F14AA8"/>
    <w:rsid w:val="00F1615D"/>
    <w:rsid w:val="00F30B6F"/>
    <w:rsid w:val="00F32FA5"/>
    <w:rsid w:val="00F40BFB"/>
    <w:rsid w:val="00F42EE4"/>
    <w:rsid w:val="00F44FDC"/>
    <w:rsid w:val="00F45A49"/>
    <w:rsid w:val="00F532F9"/>
    <w:rsid w:val="00F64679"/>
    <w:rsid w:val="00F703E5"/>
    <w:rsid w:val="00F731B3"/>
    <w:rsid w:val="00F8232F"/>
    <w:rsid w:val="00F84F76"/>
    <w:rsid w:val="00F8725D"/>
    <w:rsid w:val="00F92125"/>
    <w:rsid w:val="00F9465F"/>
    <w:rsid w:val="00FA346D"/>
    <w:rsid w:val="00FA5217"/>
    <w:rsid w:val="00FA6B97"/>
    <w:rsid w:val="00FC0CAC"/>
    <w:rsid w:val="00FC2D52"/>
    <w:rsid w:val="00FC3C85"/>
    <w:rsid w:val="00FC6B46"/>
    <w:rsid w:val="00FC7E87"/>
    <w:rsid w:val="00FD02A2"/>
    <w:rsid w:val="00FD27CF"/>
    <w:rsid w:val="00FD4662"/>
    <w:rsid w:val="00FD6134"/>
    <w:rsid w:val="00FD6645"/>
    <w:rsid w:val="00FD76C1"/>
    <w:rsid w:val="00FD7CA7"/>
    <w:rsid w:val="00FE2746"/>
    <w:rsid w:val="00FE5E2A"/>
    <w:rsid w:val="00FE736F"/>
    <w:rsid w:val="00FF490E"/>
    <w:rsid w:val="00FF51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CCD3C9"/>
  <w15:chartTrackingRefBased/>
  <w15:docId w15:val="{EE1DFD28-11CB-4787-B39E-C15A7F1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2"/>
    <w:lsdException w:name="heading 2" w:semiHidden="1" w:uiPriority="2" w:unhideWhenUsed="1"/>
    <w:lsdException w:name="heading 3" w:semiHidden="1" w:uiPriority="2" w:unhideWhenUsed="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4" w:unhideWhenUsed="1"/>
    <w:lsdException w:name="footer" w:semiHidden="1" w:uiPriority="4"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semiHidden="1"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4"/>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BD0"/>
    <w:pPr>
      <w:jc w:val="both"/>
    </w:pPr>
    <w:rPr>
      <w:rFonts w:ascii="Arial" w:hAnsi="Arial" w:cstheme="minorBidi"/>
      <w:lang w:eastAsia="en-US"/>
    </w:rPr>
  </w:style>
  <w:style w:type="paragraph" w:styleId="Heading1">
    <w:name w:val="heading 1"/>
    <w:basedOn w:val="Normal"/>
    <w:link w:val="Heading1Char"/>
    <w:uiPriority w:val="2"/>
    <w:semiHidden/>
    <w:rsid w:val="001C1BD0"/>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1C1BD0"/>
    <w:pPr>
      <w:spacing w:after="240"/>
      <w:outlineLvl w:val="1"/>
    </w:pPr>
    <w:rPr>
      <w:b/>
      <w:szCs w:val="26"/>
    </w:rPr>
  </w:style>
  <w:style w:type="paragraph" w:styleId="Heading3">
    <w:name w:val="heading 3"/>
    <w:basedOn w:val="Normal"/>
    <w:next w:val="Level3"/>
    <w:link w:val="Heading3Char"/>
    <w:uiPriority w:val="2"/>
    <w:semiHidden/>
    <w:rsid w:val="001C1BD0"/>
    <w:pPr>
      <w:spacing w:after="240"/>
      <w:outlineLvl w:val="2"/>
    </w:pPr>
    <w:rPr>
      <w:b/>
      <w:szCs w:val="24"/>
    </w:rPr>
  </w:style>
  <w:style w:type="paragraph" w:styleId="Heading4">
    <w:name w:val="heading 4"/>
    <w:basedOn w:val="Normal"/>
    <w:next w:val="BodyText"/>
    <w:link w:val="Heading4Char"/>
    <w:semiHidden/>
    <w:rsid w:val="001C1BD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1C1BD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1C1BD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1C1BD0"/>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1C1BD0"/>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1C1BD0"/>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C1BD0"/>
    <w:rPr>
      <w:sz w:val="16"/>
    </w:rPr>
  </w:style>
  <w:style w:type="character" w:customStyle="1" w:styleId="FootnoteTextChar">
    <w:name w:val="Footnote Text Char"/>
    <w:basedOn w:val="DefaultParagraphFont"/>
    <w:link w:val="FootnoteText"/>
    <w:uiPriority w:val="99"/>
    <w:semiHidden/>
    <w:rsid w:val="001C1BD0"/>
    <w:rPr>
      <w:rFonts w:ascii="Arial" w:eastAsiaTheme="minorHAnsi" w:hAnsi="Arial" w:cstheme="minorBidi"/>
      <w:sz w:val="16"/>
      <w:lang w:eastAsia="en-US"/>
    </w:rPr>
  </w:style>
  <w:style w:type="paragraph" w:styleId="Header">
    <w:name w:val="header"/>
    <w:basedOn w:val="Normal"/>
    <w:link w:val="HeaderChar"/>
    <w:uiPriority w:val="4"/>
    <w:rsid w:val="001C1BD0"/>
    <w:rPr>
      <w:sz w:val="16"/>
    </w:rPr>
  </w:style>
  <w:style w:type="character" w:customStyle="1" w:styleId="HeaderChar">
    <w:name w:val="Header Char"/>
    <w:basedOn w:val="DefaultParagraphFont"/>
    <w:link w:val="Header"/>
    <w:uiPriority w:val="4"/>
    <w:rsid w:val="001C1BD0"/>
    <w:rPr>
      <w:rFonts w:ascii="Arial" w:eastAsiaTheme="minorHAnsi" w:hAnsi="Arial" w:cstheme="minorBidi"/>
      <w:sz w:val="16"/>
      <w:lang w:eastAsia="en-US"/>
    </w:rPr>
  </w:style>
  <w:style w:type="paragraph" w:styleId="Footer">
    <w:name w:val="footer"/>
    <w:basedOn w:val="Normal"/>
    <w:link w:val="FooterChar"/>
    <w:uiPriority w:val="4"/>
    <w:qFormat/>
    <w:rsid w:val="001C1BD0"/>
    <w:pPr>
      <w:tabs>
        <w:tab w:val="center" w:pos="4820"/>
        <w:tab w:val="right" w:pos="9639"/>
      </w:tabs>
      <w:jc w:val="left"/>
    </w:pPr>
    <w:rPr>
      <w:sz w:val="16"/>
    </w:rPr>
  </w:style>
  <w:style w:type="character" w:customStyle="1" w:styleId="FooterChar">
    <w:name w:val="Footer Char"/>
    <w:basedOn w:val="DefaultParagraphFont"/>
    <w:link w:val="Footer"/>
    <w:uiPriority w:val="4"/>
    <w:rsid w:val="001C1BD0"/>
    <w:rPr>
      <w:rFonts w:ascii="Arial" w:eastAsiaTheme="minorHAnsi" w:hAnsi="Arial" w:cstheme="minorBidi"/>
      <w:sz w:val="16"/>
      <w:lang w:eastAsia="en-US"/>
    </w:rPr>
  </w:style>
  <w:style w:type="character" w:styleId="PageNumber">
    <w:name w:val="page number"/>
    <w:basedOn w:val="DefaultParagraphFont"/>
    <w:uiPriority w:val="99"/>
    <w:semiHidden/>
    <w:rsid w:val="001C1BD0"/>
    <w:rPr>
      <w:rFonts w:cs="Times New Roman"/>
    </w:rPr>
  </w:style>
  <w:style w:type="paragraph" w:styleId="CommentText">
    <w:name w:val="annotation text"/>
    <w:basedOn w:val="Normal"/>
    <w:link w:val="CommentTextChar"/>
    <w:uiPriority w:val="99"/>
    <w:semiHidden/>
    <w:unhideWhenUsed/>
    <w:rsid w:val="001C1BD0"/>
  </w:style>
  <w:style w:type="character" w:customStyle="1" w:styleId="CommentTextChar">
    <w:name w:val="Comment Text Char"/>
    <w:basedOn w:val="DefaultParagraphFont"/>
    <w:link w:val="CommentText"/>
    <w:uiPriority w:val="99"/>
    <w:semiHidden/>
    <w:rsid w:val="001C1BD0"/>
    <w:rPr>
      <w:rFonts w:ascii="Arial" w:eastAsiaTheme="minorHAnsi" w:hAnsi="Arial" w:cstheme="minorBidi"/>
      <w:lang w:eastAsia="en-US"/>
    </w:rPr>
  </w:style>
  <w:style w:type="paragraph" w:styleId="EndnoteText">
    <w:name w:val="endnote text"/>
    <w:basedOn w:val="Normal"/>
    <w:link w:val="EndnoteTextChar"/>
    <w:uiPriority w:val="99"/>
    <w:semiHidden/>
    <w:rsid w:val="001C1BD0"/>
    <w:rPr>
      <w:sz w:val="16"/>
    </w:rPr>
  </w:style>
  <w:style w:type="character" w:customStyle="1" w:styleId="EndnoteTextChar">
    <w:name w:val="Endnote Text Char"/>
    <w:basedOn w:val="DefaultParagraphFont"/>
    <w:link w:val="EndnoteText"/>
    <w:uiPriority w:val="99"/>
    <w:semiHidden/>
    <w:rsid w:val="001C1BD0"/>
    <w:rPr>
      <w:rFonts w:ascii="Arial" w:eastAsiaTheme="minorHAnsi" w:hAnsi="Arial" w:cstheme="minorBidi"/>
      <w:sz w:val="16"/>
      <w:lang w:eastAsia="en-US"/>
    </w:rPr>
  </w:style>
  <w:style w:type="character" w:styleId="EndnoteReference">
    <w:name w:val="endnote reference"/>
    <w:uiPriority w:val="99"/>
    <w:semiHidden/>
    <w:rsid w:val="001C1BD0"/>
    <w:rPr>
      <w:vertAlign w:val="superscript"/>
    </w:rPr>
  </w:style>
  <w:style w:type="character" w:styleId="FootnoteReference">
    <w:name w:val="footnote reference"/>
    <w:uiPriority w:val="99"/>
    <w:semiHidden/>
    <w:rsid w:val="001C1BD0"/>
    <w:rPr>
      <w:vertAlign w:val="superscript"/>
    </w:rPr>
  </w:style>
  <w:style w:type="paragraph" w:styleId="TOC1">
    <w:name w:val="toc 1"/>
    <w:basedOn w:val="Normal"/>
    <w:next w:val="Normal"/>
    <w:uiPriority w:val="39"/>
    <w:qFormat/>
    <w:rsid w:val="001C1BD0"/>
    <w:pPr>
      <w:spacing w:after="240"/>
      <w:ind w:left="850" w:right="567" w:hanging="850"/>
    </w:pPr>
    <w:rPr>
      <w:caps/>
    </w:rPr>
  </w:style>
  <w:style w:type="paragraph" w:styleId="TOC2">
    <w:name w:val="toc 2"/>
    <w:basedOn w:val="TOC1"/>
    <w:next w:val="Normal"/>
    <w:uiPriority w:val="39"/>
    <w:qFormat/>
    <w:rsid w:val="001C1BD0"/>
    <w:pPr>
      <w:ind w:left="1702"/>
    </w:pPr>
    <w:rPr>
      <w:caps w:val="0"/>
    </w:rPr>
  </w:style>
  <w:style w:type="paragraph" w:styleId="TOC3">
    <w:name w:val="toc 3"/>
    <w:basedOn w:val="TOC1"/>
    <w:next w:val="Normal"/>
    <w:uiPriority w:val="39"/>
    <w:qFormat/>
    <w:rsid w:val="001C1BD0"/>
    <w:pPr>
      <w:ind w:left="2552"/>
    </w:pPr>
    <w:rPr>
      <w:caps w:val="0"/>
    </w:rPr>
  </w:style>
  <w:style w:type="paragraph" w:styleId="TOC4">
    <w:name w:val="toc 4"/>
    <w:basedOn w:val="TOC1"/>
    <w:next w:val="Normal"/>
    <w:uiPriority w:val="39"/>
    <w:semiHidden/>
    <w:qFormat/>
    <w:rsid w:val="001C1BD0"/>
    <w:pPr>
      <w:ind w:left="0" w:firstLine="0"/>
    </w:pPr>
  </w:style>
  <w:style w:type="paragraph" w:styleId="TOC5">
    <w:name w:val="toc 5"/>
    <w:basedOn w:val="TOC1"/>
    <w:next w:val="Normal"/>
    <w:uiPriority w:val="39"/>
    <w:semiHidden/>
    <w:qFormat/>
    <w:rsid w:val="001C1BD0"/>
    <w:pPr>
      <w:ind w:firstLine="0"/>
    </w:pPr>
  </w:style>
  <w:style w:type="paragraph" w:styleId="TOC6">
    <w:name w:val="toc 6"/>
    <w:basedOn w:val="TOC1"/>
    <w:next w:val="Normal"/>
    <w:uiPriority w:val="39"/>
    <w:semiHidden/>
    <w:qFormat/>
    <w:rsid w:val="001C1BD0"/>
    <w:pPr>
      <w:ind w:left="1701" w:firstLine="0"/>
    </w:pPr>
  </w:style>
  <w:style w:type="paragraph" w:customStyle="1" w:styleId="Body">
    <w:name w:val="Body"/>
    <w:basedOn w:val="Normal"/>
    <w:link w:val="BodyChar"/>
    <w:qFormat/>
    <w:rsid w:val="001C1BD0"/>
    <w:pPr>
      <w:spacing w:after="240"/>
    </w:pPr>
  </w:style>
  <w:style w:type="paragraph" w:customStyle="1" w:styleId="LegalDisclaimer">
    <w:name w:val="Legal Disclaimer"/>
    <w:basedOn w:val="Footer"/>
    <w:link w:val="LegalDisclaimerChar"/>
    <w:semiHidden/>
    <w:qFormat/>
    <w:rsid w:val="001C1BD0"/>
    <w:pPr>
      <w:spacing w:after="240"/>
      <w:jc w:val="center"/>
    </w:pPr>
    <w:rPr>
      <w:sz w:val="12"/>
    </w:rPr>
  </w:style>
  <w:style w:type="character" w:customStyle="1" w:styleId="LegalDisclaimerChar">
    <w:name w:val="Legal Disclaimer Char"/>
    <w:basedOn w:val="FooterChar"/>
    <w:link w:val="LegalDisclaimer"/>
    <w:semiHidden/>
    <w:rsid w:val="001C1BD0"/>
    <w:rPr>
      <w:rFonts w:ascii="Arial" w:eastAsiaTheme="minorHAnsi" w:hAnsi="Arial" w:cstheme="minorBidi"/>
      <w:sz w:val="12"/>
      <w:lang w:eastAsia="en-US"/>
    </w:rPr>
  </w:style>
  <w:style w:type="character" w:styleId="PlaceholderText">
    <w:name w:val="Placeholder Text"/>
    <w:basedOn w:val="DefaultParagraphFont"/>
    <w:uiPriority w:val="99"/>
    <w:semiHidden/>
    <w:rsid w:val="001C1BD0"/>
    <w:rPr>
      <w:color w:val="808080"/>
    </w:rPr>
  </w:style>
  <w:style w:type="paragraph" w:customStyle="1" w:styleId="Letterheaduserprofile">
    <w:name w:val="Letterhead userprofile"/>
    <w:basedOn w:val="Normal"/>
    <w:semiHidden/>
    <w:qFormat/>
    <w:rsid w:val="001C1BD0"/>
    <w:pPr>
      <w:jc w:val="right"/>
    </w:pPr>
    <w:rPr>
      <w:sz w:val="16"/>
      <w:szCs w:val="16"/>
    </w:rPr>
  </w:style>
  <w:style w:type="character" w:customStyle="1" w:styleId="Heading1Char">
    <w:name w:val="Heading 1 Char"/>
    <w:basedOn w:val="DefaultParagraphFont"/>
    <w:link w:val="Heading1"/>
    <w:uiPriority w:val="2"/>
    <w:semiHidden/>
    <w:rsid w:val="001C1BD0"/>
    <w:rPr>
      <w:rFonts w:ascii="Arial" w:eastAsiaTheme="majorEastAsia" w:hAnsi="Arial" w:cstheme="majorBidi"/>
      <w:b/>
      <w:caps/>
      <w:szCs w:val="32"/>
      <w:lang w:eastAsia="en-US"/>
    </w:rPr>
  </w:style>
  <w:style w:type="character" w:customStyle="1" w:styleId="Heading2Char">
    <w:name w:val="Heading 2 Char"/>
    <w:basedOn w:val="DefaultParagraphFont"/>
    <w:link w:val="Heading2"/>
    <w:uiPriority w:val="2"/>
    <w:semiHidden/>
    <w:rsid w:val="001C1BD0"/>
    <w:rPr>
      <w:rFonts w:ascii="Arial" w:eastAsiaTheme="minorHAnsi" w:hAnsi="Arial" w:cstheme="minorBidi"/>
      <w:b/>
      <w:szCs w:val="26"/>
      <w:lang w:eastAsia="en-US"/>
    </w:rPr>
  </w:style>
  <w:style w:type="character" w:customStyle="1" w:styleId="Heading3Char">
    <w:name w:val="Heading 3 Char"/>
    <w:basedOn w:val="DefaultParagraphFont"/>
    <w:link w:val="Heading3"/>
    <w:uiPriority w:val="2"/>
    <w:semiHidden/>
    <w:rsid w:val="001C1BD0"/>
    <w:rPr>
      <w:rFonts w:ascii="Arial" w:eastAsiaTheme="minorHAnsi" w:hAnsi="Arial" w:cstheme="minorBidi"/>
      <w:b/>
      <w:szCs w:val="24"/>
      <w:lang w:eastAsia="en-US"/>
    </w:rPr>
  </w:style>
  <w:style w:type="table" w:styleId="TableGrid">
    <w:name w:val="Table Grid"/>
    <w:basedOn w:val="TableNormal"/>
    <w:rsid w:val="001C1BD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Title"/>
    <w:basedOn w:val="DefaultParagraphFont"/>
    <w:uiPriority w:val="1"/>
    <w:semiHidden/>
    <w:qFormat/>
    <w:rsid w:val="001C1BD0"/>
  </w:style>
  <w:style w:type="table" w:styleId="GridTable4-Accent2">
    <w:name w:val="Grid Table 4 Accent 2"/>
    <w:basedOn w:val="TableNormal"/>
    <w:uiPriority w:val="49"/>
    <w:rsid w:val="006811F5"/>
    <w:tblPr>
      <w:tblStyleRowBandSize w:val="1"/>
      <w:tblStyleColBandSize w:val="1"/>
      <w:tblBorders>
        <w:top w:val="single" w:sz="4" w:space="0" w:color="4DCAFF" w:themeColor="accent2" w:themeTint="99"/>
        <w:left w:val="single" w:sz="4" w:space="0" w:color="4DCAFF" w:themeColor="accent2" w:themeTint="99"/>
        <w:bottom w:val="single" w:sz="4" w:space="0" w:color="4DCAFF" w:themeColor="accent2" w:themeTint="99"/>
        <w:right w:val="single" w:sz="4" w:space="0" w:color="4DCAFF" w:themeColor="accent2" w:themeTint="99"/>
        <w:insideH w:val="single" w:sz="4" w:space="0" w:color="4DCAFF" w:themeColor="accent2" w:themeTint="99"/>
        <w:insideV w:val="single" w:sz="4" w:space="0" w:color="4DCAFF" w:themeColor="accent2" w:themeTint="99"/>
      </w:tblBorders>
    </w:tblPr>
    <w:tblStylePr w:type="firstRow">
      <w:rPr>
        <w:b/>
        <w:bCs/>
        <w:color w:val="FFFFFF" w:themeColor="background1"/>
      </w:rPr>
      <w:tblPr/>
      <w:tcPr>
        <w:tcBorders>
          <w:top w:val="single" w:sz="4" w:space="0" w:color="0097D6" w:themeColor="accent2"/>
          <w:left w:val="single" w:sz="4" w:space="0" w:color="0097D6" w:themeColor="accent2"/>
          <w:bottom w:val="single" w:sz="4" w:space="0" w:color="0097D6" w:themeColor="accent2"/>
          <w:right w:val="single" w:sz="4" w:space="0" w:color="0097D6" w:themeColor="accent2"/>
          <w:insideH w:val="nil"/>
          <w:insideV w:val="nil"/>
        </w:tcBorders>
        <w:shd w:val="clear" w:color="auto" w:fill="0097D6" w:themeFill="accent2"/>
      </w:tcPr>
    </w:tblStylePr>
    <w:tblStylePr w:type="lastRow">
      <w:rPr>
        <w:b/>
        <w:bCs/>
      </w:rPr>
      <w:tblPr/>
      <w:tcPr>
        <w:tcBorders>
          <w:top w:val="double" w:sz="4" w:space="0" w:color="0097D6" w:themeColor="accent2"/>
        </w:tcBorders>
      </w:tcPr>
    </w:tblStylePr>
    <w:tblStylePr w:type="firstCol">
      <w:rPr>
        <w:b/>
        <w:bCs/>
      </w:rPr>
    </w:tblStylePr>
    <w:tblStylePr w:type="lastCol">
      <w:rPr>
        <w:b/>
        <w:bCs/>
      </w:rPr>
    </w:tblStylePr>
    <w:tblStylePr w:type="band1Vert">
      <w:tblPr/>
      <w:tcPr>
        <w:shd w:val="clear" w:color="auto" w:fill="C3EDFF" w:themeFill="accent2" w:themeFillTint="33"/>
      </w:tcPr>
    </w:tblStylePr>
    <w:tblStylePr w:type="band1Horz">
      <w:tblPr/>
      <w:tcPr>
        <w:shd w:val="clear" w:color="auto" w:fill="C3EDFF" w:themeFill="accent2" w:themeFillTint="33"/>
      </w:tcPr>
    </w:tblStylePr>
  </w:style>
  <w:style w:type="table" w:styleId="GridTable4-Accent1">
    <w:name w:val="Grid Table 4 Accent 1"/>
    <w:basedOn w:val="TableNormal"/>
    <w:uiPriority w:val="49"/>
    <w:rsid w:val="006811F5"/>
    <w:tblPr>
      <w:tblStyleRowBandSize w:val="1"/>
      <w:tblStyleColBandSize w:val="1"/>
      <w:tblBorders>
        <w:top w:val="single" w:sz="4" w:space="0" w:color="39FFF5" w:themeColor="accent1" w:themeTint="99"/>
        <w:left w:val="single" w:sz="4" w:space="0" w:color="39FFF5" w:themeColor="accent1" w:themeTint="99"/>
        <w:bottom w:val="single" w:sz="4" w:space="0" w:color="39FFF5" w:themeColor="accent1" w:themeTint="99"/>
        <w:right w:val="single" w:sz="4" w:space="0" w:color="39FFF5" w:themeColor="accent1" w:themeTint="99"/>
        <w:insideH w:val="single" w:sz="4" w:space="0" w:color="39FFF5" w:themeColor="accent1" w:themeTint="99"/>
        <w:insideV w:val="single" w:sz="4" w:space="0" w:color="39FFF5" w:themeColor="accent1" w:themeTint="99"/>
      </w:tblBorders>
    </w:tblPr>
    <w:tblStylePr w:type="firstRow">
      <w:rPr>
        <w:b/>
        <w:bCs/>
        <w:color w:val="FFFFFF" w:themeColor="background1"/>
      </w:rPr>
      <w:tblPr/>
      <w:tcPr>
        <w:tcBorders>
          <w:top w:val="single" w:sz="4" w:space="0" w:color="00B5AD" w:themeColor="accent1"/>
          <w:left w:val="single" w:sz="4" w:space="0" w:color="00B5AD" w:themeColor="accent1"/>
          <w:bottom w:val="single" w:sz="4" w:space="0" w:color="00B5AD" w:themeColor="accent1"/>
          <w:right w:val="single" w:sz="4" w:space="0" w:color="00B5AD" w:themeColor="accent1"/>
          <w:insideH w:val="nil"/>
          <w:insideV w:val="nil"/>
        </w:tcBorders>
        <w:shd w:val="clear" w:color="auto" w:fill="00B5AD" w:themeFill="accent1"/>
      </w:tcPr>
    </w:tblStylePr>
    <w:tblStylePr w:type="lastRow">
      <w:rPr>
        <w:b/>
        <w:bCs/>
      </w:rPr>
      <w:tblPr/>
      <w:tcPr>
        <w:tcBorders>
          <w:top w:val="double" w:sz="4" w:space="0" w:color="00B5AD" w:themeColor="accent1"/>
        </w:tcBorders>
      </w:tcPr>
    </w:tblStylePr>
    <w:tblStylePr w:type="firstCol">
      <w:rPr>
        <w:b/>
        <w:bCs/>
      </w:rPr>
    </w:tblStylePr>
    <w:tblStylePr w:type="lastCol">
      <w:rPr>
        <w:b/>
        <w:bCs/>
      </w:rPr>
    </w:tblStylePr>
    <w:tblStylePr w:type="band1Vert">
      <w:tblPr/>
      <w:tcPr>
        <w:shd w:val="clear" w:color="auto" w:fill="BDFFFB" w:themeFill="accent1" w:themeFillTint="33"/>
      </w:tcPr>
    </w:tblStylePr>
    <w:tblStylePr w:type="band1Horz">
      <w:tblPr/>
      <w:tcPr>
        <w:shd w:val="clear" w:color="auto" w:fill="BDFFFB" w:themeFill="accent1" w:themeFillTint="33"/>
      </w:tcPr>
    </w:tblStylePr>
  </w:style>
  <w:style w:type="table" w:styleId="GridTable4-Accent3">
    <w:name w:val="Grid Table 4 Accent 3"/>
    <w:basedOn w:val="TableNormal"/>
    <w:uiPriority w:val="49"/>
    <w:rsid w:val="006811F5"/>
    <w:tblPr>
      <w:tblStyleRowBandSize w:val="1"/>
      <w:tblStyleColBandSize w:val="1"/>
      <w:tblBorders>
        <w:top w:val="single" w:sz="4" w:space="0" w:color="13FFF2" w:themeColor="accent3" w:themeTint="99"/>
        <w:left w:val="single" w:sz="4" w:space="0" w:color="13FFF2" w:themeColor="accent3" w:themeTint="99"/>
        <w:bottom w:val="single" w:sz="4" w:space="0" w:color="13FFF2" w:themeColor="accent3" w:themeTint="99"/>
        <w:right w:val="single" w:sz="4" w:space="0" w:color="13FFF2" w:themeColor="accent3" w:themeTint="99"/>
        <w:insideH w:val="single" w:sz="4" w:space="0" w:color="13FFF2" w:themeColor="accent3" w:themeTint="99"/>
        <w:insideV w:val="single" w:sz="4" w:space="0" w:color="13FFF2" w:themeColor="accent3" w:themeTint="99"/>
      </w:tblBorders>
    </w:tblPr>
    <w:tblStylePr w:type="firstRow">
      <w:rPr>
        <w:b/>
        <w:bCs/>
        <w:color w:val="FFFFFF" w:themeColor="background1"/>
      </w:rPr>
      <w:tblPr/>
      <w:tcPr>
        <w:tcBorders>
          <w:top w:val="single" w:sz="4" w:space="0" w:color="00756F" w:themeColor="accent3"/>
          <w:left w:val="single" w:sz="4" w:space="0" w:color="00756F" w:themeColor="accent3"/>
          <w:bottom w:val="single" w:sz="4" w:space="0" w:color="00756F" w:themeColor="accent3"/>
          <w:right w:val="single" w:sz="4" w:space="0" w:color="00756F" w:themeColor="accent3"/>
          <w:insideH w:val="nil"/>
          <w:insideV w:val="nil"/>
        </w:tcBorders>
        <w:shd w:val="clear" w:color="auto" w:fill="00756F" w:themeFill="accent3"/>
      </w:tcPr>
    </w:tblStylePr>
    <w:tblStylePr w:type="lastRow">
      <w:rPr>
        <w:b/>
        <w:bCs/>
      </w:rPr>
      <w:tblPr/>
      <w:tcPr>
        <w:tcBorders>
          <w:top w:val="double" w:sz="4" w:space="0" w:color="00756F" w:themeColor="accent3"/>
        </w:tcBorders>
      </w:tcPr>
    </w:tblStylePr>
    <w:tblStylePr w:type="firstCol">
      <w:rPr>
        <w:b/>
        <w:bCs/>
      </w:rPr>
    </w:tblStylePr>
    <w:tblStylePr w:type="lastCol">
      <w:rPr>
        <w:b/>
        <w:bCs/>
      </w:rPr>
    </w:tblStylePr>
    <w:tblStylePr w:type="band1Vert">
      <w:tblPr/>
      <w:tcPr>
        <w:shd w:val="clear" w:color="auto" w:fill="B0FFFA" w:themeFill="accent3" w:themeFillTint="33"/>
      </w:tcPr>
    </w:tblStylePr>
    <w:tblStylePr w:type="band1Horz">
      <w:tblPr/>
      <w:tcPr>
        <w:shd w:val="clear" w:color="auto" w:fill="B0FFFA" w:themeFill="accent3" w:themeFillTint="33"/>
      </w:tcPr>
    </w:tblStylePr>
  </w:style>
  <w:style w:type="paragraph" w:styleId="NoSpacing">
    <w:name w:val="No Spacing"/>
    <w:uiPriority w:val="1"/>
    <w:semiHidden/>
    <w:rsid w:val="001C1BD0"/>
    <w:pPr>
      <w:jc w:val="both"/>
    </w:pPr>
    <w:rPr>
      <w:rFonts w:ascii="Arial" w:hAnsi="Arial" w:cs="Arial"/>
      <w:lang w:eastAsia="en-US"/>
    </w:rPr>
  </w:style>
  <w:style w:type="paragraph" w:customStyle="1" w:styleId="Partners">
    <w:name w:val="Partners"/>
    <w:basedOn w:val="Normal"/>
    <w:uiPriority w:val="99"/>
    <w:semiHidden/>
    <w:qFormat/>
    <w:rsid w:val="001C1BD0"/>
    <w:pPr>
      <w:spacing w:after="40"/>
      <w:jc w:val="left"/>
    </w:pPr>
    <w:rPr>
      <w:rFonts w:ascii="Bliss 2 Regular" w:hAnsi="Bliss 2 Regular"/>
      <w:sz w:val="10"/>
      <w:szCs w:val="10"/>
    </w:rPr>
  </w:style>
  <w:style w:type="character" w:customStyle="1" w:styleId="Heading4Char">
    <w:name w:val="Heading 4 Char"/>
    <w:basedOn w:val="DefaultParagraphFont"/>
    <w:link w:val="Heading4"/>
    <w:semiHidden/>
    <w:rsid w:val="001C1BD0"/>
    <w:rPr>
      <w:rFonts w:ascii="Arial" w:eastAsiaTheme="majorEastAsia" w:hAnsi="Arial" w:cstheme="majorBidi"/>
      <w:iCs/>
      <w:lang w:eastAsia="en-US"/>
    </w:rPr>
  </w:style>
  <w:style w:type="character" w:customStyle="1" w:styleId="Heading5Char">
    <w:name w:val="Heading 5 Char"/>
    <w:basedOn w:val="DefaultParagraphFont"/>
    <w:link w:val="Heading5"/>
    <w:semiHidden/>
    <w:rsid w:val="001C1BD0"/>
    <w:rPr>
      <w:rFonts w:ascii="Arial" w:eastAsiaTheme="majorEastAsia" w:hAnsi="Arial" w:cstheme="majorBidi"/>
      <w:lang w:eastAsia="en-US"/>
    </w:rPr>
  </w:style>
  <w:style w:type="character" w:customStyle="1" w:styleId="Heading6Char">
    <w:name w:val="Heading 6 Char"/>
    <w:basedOn w:val="DefaultParagraphFont"/>
    <w:link w:val="Heading6"/>
    <w:semiHidden/>
    <w:rsid w:val="001C1BD0"/>
    <w:rPr>
      <w:rFonts w:ascii="Arial" w:eastAsiaTheme="majorEastAsia" w:hAnsi="Arial" w:cstheme="majorBidi"/>
      <w:lang w:eastAsia="en-US"/>
    </w:rPr>
  </w:style>
  <w:style w:type="character" w:customStyle="1" w:styleId="Heading7Char">
    <w:name w:val="Heading 7 Char"/>
    <w:basedOn w:val="DefaultParagraphFont"/>
    <w:link w:val="Heading7"/>
    <w:semiHidden/>
    <w:rsid w:val="001C1BD0"/>
    <w:rPr>
      <w:rFonts w:ascii="Arial" w:eastAsiaTheme="majorEastAsia" w:hAnsi="Arial" w:cstheme="majorBidi"/>
      <w:iCs/>
      <w:lang w:eastAsia="en-US"/>
    </w:rPr>
  </w:style>
  <w:style w:type="character" w:customStyle="1" w:styleId="Heading8Char">
    <w:name w:val="Heading 8 Char"/>
    <w:basedOn w:val="DefaultParagraphFont"/>
    <w:link w:val="Heading8"/>
    <w:semiHidden/>
    <w:rsid w:val="001C1BD0"/>
    <w:rPr>
      <w:rFonts w:ascii="Arial" w:eastAsiaTheme="majorEastAsia" w:hAnsi="Arial" w:cstheme="majorBidi"/>
      <w:color w:val="272727" w:themeColor="text1" w:themeTint="D8"/>
      <w:szCs w:val="21"/>
      <w:lang w:eastAsia="en-US"/>
    </w:rPr>
  </w:style>
  <w:style w:type="character" w:customStyle="1" w:styleId="Heading9Char">
    <w:name w:val="Heading 9 Char"/>
    <w:basedOn w:val="DefaultParagraphFont"/>
    <w:link w:val="Heading9"/>
    <w:semiHidden/>
    <w:rsid w:val="001C1BD0"/>
    <w:rPr>
      <w:rFonts w:ascii="Arial" w:eastAsiaTheme="majorEastAsia" w:hAnsi="Arial" w:cstheme="majorBidi"/>
      <w:i/>
      <w:iCs/>
      <w:color w:val="272727" w:themeColor="text1" w:themeTint="D8"/>
      <w:szCs w:val="21"/>
      <w:lang w:eastAsia="en-US"/>
    </w:rPr>
  </w:style>
  <w:style w:type="paragraph" w:customStyle="1" w:styleId="Appendix">
    <w:name w:val="Appendix #"/>
    <w:basedOn w:val="Body"/>
    <w:next w:val="SubHeading"/>
    <w:uiPriority w:val="5"/>
    <w:qFormat/>
    <w:rsid w:val="001C1BD0"/>
    <w:pPr>
      <w:keepNext/>
      <w:pageBreakBefore/>
      <w:numPr>
        <w:numId w:val="14"/>
      </w:numPr>
      <w:jc w:val="center"/>
      <w:outlineLvl w:val="7"/>
    </w:pPr>
    <w:rPr>
      <w:b/>
      <w:caps/>
    </w:rPr>
  </w:style>
  <w:style w:type="paragraph" w:customStyle="1" w:styleId="Background">
    <w:name w:val="Background"/>
    <w:basedOn w:val="Body"/>
    <w:uiPriority w:val="99"/>
    <w:qFormat/>
    <w:rsid w:val="001C1BD0"/>
    <w:pPr>
      <w:numPr>
        <w:ilvl w:val="1"/>
        <w:numId w:val="15"/>
      </w:numPr>
    </w:pPr>
  </w:style>
  <w:style w:type="paragraph" w:customStyle="1" w:styleId="Body1">
    <w:name w:val="Body 1"/>
    <w:basedOn w:val="Body"/>
    <w:link w:val="Body1Char"/>
    <w:qFormat/>
    <w:rsid w:val="001C1BD0"/>
    <w:pPr>
      <w:numPr>
        <w:numId w:val="1"/>
      </w:numPr>
    </w:pPr>
  </w:style>
  <w:style w:type="paragraph" w:customStyle="1" w:styleId="Body2">
    <w:name w:val="Body 2"/>
    <w:basedOn w:val="Body"/>
    <w:qFormat/>
    <w:rsid w:val="001C1BD0"/>
    <w:pPr>
      <w:numPr>
        <w:ilvl w:val="1"/>
        <w:numId w:val="1"/>
      </w:numPr>
    </w:pPr>
  </w:style>
  <w:style w:type="paragraph" w:customStyle="1" w:styleId="Body3">
    <w:name w:val="Body 3"/>
    <w:basedOn w:val="Body"/>
    <w:qFormat/>
    <w:rsid w:val="001C1BD0"/>
    <w:pPr>
      <w:numPr>
        <w:ilvl w:val="2"/>
        <w:numId w:val="1"/>
      </w:numPr>
    </w:pPr>
  </w:style>
  <w:style w:type="paragraph" w:customStyle="1" w:styleId="Body4">
    <w:name w:val="Body 4"/>
    <w:basedOn w:val="Body"/>
    <w:qFormat/>
    <w:rsid w:val="001C1BD0"/>
    <w:pPr>
      <w:numPr>
        <w:ilvl w:val="3"/>
        <w:numId w:val="1"/>
      </w:numPr>
    </w:pPr>
  </w:style>
  <w:style w:type="paragraph" w:customStyle="1" w:styleId="Body5">
    <w:name w:val="Body 5"/>
    <w:basedOn w:val="Body"/>
    <w:qFormat/>
    <w:rsid w:val="001C1BD0"/>
    <w:pPr>
      <w:numPr>
        <w:ilvl w:val="4"/>
        <w:numId w:val="1"/>
      </w:numPr>
    </w:pPr>
  </w:style>
  <w:style w:type="paragraph" w:customStyle="1" w:styleId="Body6">
    <w:name w:val="Body 6"/>
    <w:basedOn w:val="Body"/>
    <w:qFormat/>
    <w:rsid w:val="001C1BD0"/>
    <w:pPr>
      <w:numPr>
        <w:ilvl w:val="5"/>
        <w:numId w:val="1"/>
      </w:numPr>
    </w:pPr>
  </w:style>
  <w:style w:type="character" w:styleId="BookTitle">
    <w:name w:val="Book Title"/>
    <w:basedOn w:val="DefaultParagraphFont"/>
    <w:uiPriority w:val="33"/>
    <w:semiHidden/>
    <w:rsid w:val="001C1BD0"/>
    <w:rPr>
      <w:b/>
      <w:bCs/>
      <w:i/>
      <w:iCs/>
      <w:spacing w:val="5"/>
    </w:rPr>
  </w:style>
  <w:style w:type="paragraph" w:customStyle="1" w:styleId="Bullet1">
    <w:name w:val="Bullet 1"/>
    <w:basedOn w:val="Body"/>
    <w:uiPriority w:val="4"/>
    <w:qFormat/>
    <w:rsid w:val="001C1BD0"/>
    <w:pPr>
      <w:numPr>
        <w:numId w:val="2"/>
      </w:numPr>
    </w:pPr>
  </w:style>
  <w:style w:type="paragraph" w:customStyle="1" w:styleId="Bullet2">
    <w:name w:val="Bullet 2"/>
    <w:basedOn w:val="Body"/>
    <w:uiPriority w:val="4"/>
    <w:qFormat/>
    <w:rsid w:val="001C1BD0"/>
    <w:pPr>
      <w:numPr>
        <w:ilvl w:val="1"/>
        <w:numId w:val="2"/>
      </w:numPr>
    </w:pPr>
  </w:style>
  <w:style w:type="paragraph" w:customStyle="1" w:styleId="Bullet3">
    <w:name w:val="Bullet 3"/>
    <w:basedOn w:val="Body"/>
    <w:uiPriority w:val="4"/>
    <w:qFormat/>
    <w:rsid w:val="001C1BD0"/>
    <w:pPr>
      <w:numPr>
        <w:ilvl w:val="2"/>
        <w:numId w:val="2"/>
      </w:numPr>
    </w:pPr>
  </w:style>
  <w:style w:type="paragraph" w:customStyle="1" w:styleId="Bullet4">
    <w:name w:val="Bullet 4"/>
    <w:basedOn w:val="Body"/>
    <w:uiPriority w:val="4"/>
    <w:qFormat/>
    <w:rsid w:val="001C1BD0"/>
    <w:pPr>
      <w:numPr>
        <w:ilvl w:val="3"/>
        <w:numId w:val="2"/>
      </w:numPr>
    </w:pPr>
  </w:style>
  <w:style w:type="numbering" w:customStyle="1" w:styleId="Bullets">
    <w:name w:val="Bullets"/>
    <w:basedOn w:val="NoList"/>
    <w:rsid w:val="001C1BD0"/>
    <w:pPr>
      <w:numPr>
        <w:numId w:val="2"/>
      </w:numPr>
    </w:pPr>
  </w:style>
  <w:style w:type="numbering" w:customStyle="1" w:styleId="CentredHeadings">
    <w:name w:val="Centred Headings"/>
    <w:basedOn w:val="NoList"/>
    <w:rsid w:val="001C1BD0"/>
    <w:pPr>
      <w:numPr>
        <w:numId w:val="3"/>
      </w:numPr>
    </w:pPr>
  </w:style>
  <w:style w:type="paragraph" w:customStyle="1" w:styleId="Definition1">
    <w:name w:val="Definition 1"/>
    <w:basedOn w:val="Body"/>
    <w:uiPriority w:val="4"/>
    <w:qFormat/>
    <w:rsid w:val="001C1BD0"/>
    <w:pPr>
      <w:numPr>
        <w:numId w:val="5"/>
      </w:numPr>
    </w:pPr>
  </w:style>
  <w:style w:type="paragraph" w:customStyle="1" w:styleId="Definition2">
    <w:name w:val="Definition 2"/>
    <w:basedOn w:val="Body"/>
    <w:uiPriority w:val="4"/>
    <w:qFormat/>
    <w:rsid w:val="001C1BD0"/>
    <w:pPr>
      <w:numPr>
        <w:ilvl w:val="1"/>
        <w:numId w:val="5"/>
      </w:numPr>
    </w:pPr>
  </w:style>
  <w:style w:type="paragraph" w:customStyle="1" w:styleId="Definition3">
    <w:name w:val="Definition 3"/>
    <w:basedOn w:val="Body"/>
    <w:uiPriority w:val="4"/>
    <w:qFormat/>
    <w:rsid w:val="001C1BD0"/>
    <w:pPr>
      <w:numPr>
        <w:ilvl w:val="2"/>
        <w:numId w:val="5"/>
      </w:numPr>
    </w:pPr>
  </w:style>
  <w:style w:type="paragraph" w:customStyle="1" w:styleId="Definition4">
    <w:name w:val="Definition 4"/>
    <w:basedOn w:val="Body"/>
    <w:uiPriority w:val="4"/>
    <w:qFormat/>
    <w:rsid w:val="001C1BD0"/>
    <w:pPr>
      <w:numPr>
        <w:ilvl w:val="3"/>
        <w:numId w:val="5"/>
      </w:numPr>
    </w:pPr>
  </w:style>
  <w:style w:type="numbering" w:customStyle="1" w:styleId="DefinitionsNumbering">
    <w:name w:val="Definitions Numbering"/>
    <w:basedOn w:val="NoList"/>
    <w:rsid w:val="001C1BD0"/>
    <w:pPr>
      <w:numPr>
        <w:numId w:val="5"/>
      </w:numPr>
    </w:pPr>
  </w:style>
  <w:style w:type="character" w:styleId="Emphasis">
    <w:name w:val="Emphasis"/>
    <w:basedOn w:val="DefaultParagraphFont"/>
    <w:uiPriority w:val="20"/>
    <w:semiHidden/>
    <w:rsid w:val="001C1BD0"/>
    <w:rPr>
      <w:i/>
      <w:iCs/>
    </w:rPr>
  </w:style>
  <w:style w:type="numbering" w:customStyle="1" w:styleId="GeneralHeadings">
    <w:name w:val="General Headings"/>
    <w:basedOn w:val="NoList"/>
    <w:rsid w:val="001C1BD0"/>
    <w:pPr>
      <w:numPr>
        <w:numId w:val="6"/>
      </w:numPr>
    </w:pPr>
  </w:style>
  <w:style w:type="character" w:styleId="Hyperlink">
    <w:name w:val="Hyperlink"/>
    <w:basedOn w:val="DefaultParagraphFont"/>
    <w:uiPriority w:val="99"/>
    <w:rsid w:val="001C1BD0"/>
    <w:rPr>
      <w:color w:val="A80C35" w:themeColor="hyperlink"/>
      <w:u w:val="single"/>
    </w:rPr>
  </w:style>
  <w:style w:type="character" w:styleId="IntenseEmphasis">
    <w:name w:val="Intense Emphasis"/>
    <w:aliases w:val="PARTYNAME"/>
    <w:basedOn w:val="DefaultParagraphFont"/>
    <w:uiPriority w:val="21"/>
    <w:semiHidden/>
    <w:qFormat/>
    <w:rsid w:val="001C1BD0"/>
    <w:rPr>
      <w:rFonts w:ascii="Arial" w:hAnsi="Arial"/>
      <w:b/>
      <w:i w:val="0"/>
      <w:iCs/>
      <w:caps/>
      <w:smallCaps w:val="0"/>
      <w:color w:val="auto"/>
      <w:sz w:val="20"/>
    </w:rPr>
  </w:style>
  <w:style w:type="paragraph" w:styleId="IntenseQuote">
    <w:name w:val="Intense Quote"/>
    <w:basedOn w:val="Normal"/>
    <w:next w:val="Normal"/>
    <w:link w:val="IntenseQuoteChar"/>
    <w:uiPriority w:val="30"/>
    <w:semiHidden/>
    <w:rsid w:val="001C1BD0"/>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1C1BD0"/>
    <w:rPr>
      <w:rFonts w:ascii="Arial" w:eastAsiaTheme="minorHAnsi" w:hAnsi="Arial" w:cstheme="minorBidi"/>
      <w:i/>
      <w:iCs/>
      <w:lang w:eastAsia="en-US"/>
    </w:rPr>
  </w:style>
  <w:style w:type="character" w:styleId="IntenseReference">
    <w:name w:val="Intense Reference"/>
    <w:basedOn w:val="DefaultParagraphFont"/>
    <w:uiPriority w:val="32"/>
    <w:semiHidden/>
    <w:rsid w:val="001C1BD0"/>
    <w:rPr>
      <w:b/>
      <w:bCs/>
      <w:caps/>
      <w:smallCaps w:val="0"/>
      <w:color w:val="auto"/>
      <w:spacing w:val="5"/>
    </w:rPr>
  </w:style>
  <w:style w:type="paragraph" w:customStyle="1" w:styleId="Level1">
    <w:name w:val="Level 1"/>
    <w:basedOn w:val="Normal"/>
    <w:link w:val="Level1Char"/>
    <w:uiPriority w:val="3"/>
    <w:qFormat/>
    <w:rsid w:val="001C1BD0"/>
    <w:pPr>
      <w:numPr>
        <w:numId w:val="7"/>
      </w:numPr>
      <w:spacing w:after="240"/>
    </w:pPr>
  </w:style>
  <w:style w:type="paragraph" w:customStyle="1" w:styleId="LegalFooterAddress">
    <w:name w:val="Legal Footer Address"/>
    <w:basedOn w:val="Footer"/>
    <w:semiHidden/>
    <w:qFormat/>
    <w:rsid w:val="001C1BD0"/>
    <w:pPr>
      <w:spacing w:after="120"/>
      <w:jc w:val="center"/>
    </w:pPr>
    <w:rPr>
      <w:rFonts w:eastAsia="Times New Roman" w:cs="Times New Roman"/>
      <w:sz w:val="13"/>
      <w:szCs w:val="12"/>
      <w:lang w:eastAsia="en-GB"/>
    </w:rPr>
  </w:style>
  <w:style w:type="paragraph" w:customStyle="1" w:styleId="Level2">
    <w:name w:val="Level 2"/>
    <w:basedOn w:val="Normal"/>
    <w:uiPriority w:val="3"/>
    <w:qFormat/>
    <w:rsid w:val="001C1BD0"/>
    <w:pPr>
      <w:numPr>
        <w:ilvl w:val="1"/>
        <w:numId w:val="7"/>
      </w:numPr>
      <w:spacing w:after="240"/>
    </w:pPr>
  </w:style>
  <w:style w:type="paragraph" w:customStyle="1" w:styleId="LegalFooterCompanyName">
    <w:name w:val="Legal Footer Company Name"/>
    <w:basedOn w:val="Footer"/>
    <w:link w:val="LegalFooterCompanyNameChar"/>
    <w:semiHidden/>
    <w:qFormat/>
    <w:rsid w:val="001C1BD0"/>
    <w:pPr>
      <w:spacing w:after="120"/>
      <w:jc w:val="center"/>
    </w:pPr>
    <w:rPr>
      <w:sz w:val="15"/>
    </w:rPr>
  </w:style>
  <w:style w:type="paragraph" w:customStyle="1" w:styleId="Level3">
    <w:name w:val="Level 3"/>
    <w:basedOn w:val="Normal"/>
    <w:uiPriority w:val="3"/>
    <w:qFormat/>
    <w:rsid w:val="001C1BD0"/>
    <w:pPr>
      <w:numPr>
        <w:ilvl w:val="2"/>
        <w:numId w:val="7"/>
      </w:numPr>
      <w:spacing w:after="240"/>
    </w:pPr>
  </w:style>
  <w:style w:type="character" w:customStyle="1" w:styleId="LegalFooterCompanyNameChar">
    <w:name w:val="Legal Footer Company Name Char"/>
    <w:basedOn w:val="FooterChar"/>
    <w:link w:val="LegalFooterCompanyName"/>
    <w:semiHidden/>
    <w:rsid w:val="001C1BD0"/>
    <w:rPr>
      <w:rFonts w:ascii="Arial" w:eastAsiaTheme="minorHAnsi" w:hAnsi="Arial" w:cstheme="minorBidi"/>
      <w:sz w:val="15"/>
      <w:lang w:eastAsia="en-US"/>
    </w:rPr>
  </w:style>
  <w:style w:type="paragraph" w:customStyle="1" w:styleId="Level4">
    <w:name w:val="Level 4"/>
    <w:basedOn w:val="Body4"/>
    <w:uiPriority w:val="3"/>
    <w:qFormat/>
    <w:rsid w:val="001C1BD0"/>
    <w:pPr>
      <w:numPr>
        <w:numId w:val="7"/>
      </w:numPr>
    </w:pPr>
  </w:style>
  <w:style w:type="paragraph" w:customStyle="1" w:styleId="Level5">
    <w:name w:val="Level 5"/>
    <w:basedOn w:val="Body5"/>
    <w:uiPriority w:val="3"/>
    <w:qFormat/>
    <w:rsid w:val="001C1BD0"/>
    <w:pPr>
      <w:numPr>
        <w:numId w:val="7"/>
      </w:numPr>
    </w:pPr>
  </w:style>
  <w:style w:type="paragraph" w:customStyle="1" w:styleId="Level6">
    <w:name w:val="Level 6"/>
    <w:basedOn w:val="Body6"/>
    <w:uiPriority w:val="3"/>
    <w:qFormat/>
    <w:rsid w:val="001C1BD0"/>
    <w:pPr>
      <w:numPr>
        <w:numId w:val="7"/>
      </w:numPr>
    </w:pPr>
  </w:style>
  <w:style w:type="paragraph" w:styleId="ListParagraph">
    <w:name w:val="List Paragraph"/>
    <w:basedOn w:val="Normal"/>
    <w:uiPriority w:val="34"/>
    <w:semiHidden/>
    <w:rsid w:val="001C1BD0"/>
    <w:pPr>
      <w:ind w:left="720"/>
      <w:contextualSpacing/>
    </w:pPr>
  </w:style>
  <w:style w:type="numbering" w:customStyle="1" w:styleId="MainNumbering">
    <w:name w:val="Main Numbering"/>
    <w:basedOn w:val="NoList"/>
    <w:rsid w:val="001C1BD0"/>
    <w:pPr>
      <w:numPr>
        <w:numId w:val="13"/>
      </w:numPr>
    </w:pPr>
  </w:style>
  <w:style w:type="paragraph" w:customStyle="1" w:styleId="Part">
    <w:name w:val="Part #"/>
    <w:basedOn w:val="Body"/>
    <w:next w:val="SubHeading"/>
    <w:uiPriority w:val="5"/>
    <w:qFormat/>
    <w:rsid w:val="001C1BD0"/>
    <w:pPr>
      <w:keepNext/>
      <w:numPr>
        <w:ilvl w:val="1"/>
        <w:numId w:val="14"/>
      </w:numPr>
      <w:jc w:val="center"/>
      <w:outlineLvl w:val="8"/>
    </w:pPr>
    <w:rPr>
      <w:rFonts w:ascii="Arial Bold" w:hAnsi="Arial Bold"/>
      <w:b/>
      <w:caps/>
    </w:rPr>
  </w:style>
  <w:style w:type="paragraph" w:customStyle="1" w:styleId="Parties">
    <w:name w:val="Parties"/>
    <w:basedOn w:val="Body"/>
    <w:uiPriority w:val="99"/>
    <w:qFormat/>
    <w:rsid w:val="001C1BD0"/>
    <w:pPr>
      <w:numPr>
        <w:numId w:val="15"/>
      </w:numPr>
    </w:pPr>
  </w:style>
  <w:style w:type="numbering" w:customStyle="1" w:styleId="PartiesandBackground">
    <w:name w:val="Parties and Background"/>
    <w:basedOn w:val="NoList"/>
    <w:rsid w:val="001C1BD0"/>
    <w:pPr>
      <w:numPr>
        <w:numId w:val="15"/>
      </w:numPr>
    </w:pPr>
  </w:style>
  <w:style w:type="paragraph" w:styleId="Quote">
    <w:name w:val="Quote"/>
    <w:basedOn w:val="Normal"/>
    <w:next w:val="Normal"/>
    <w:link w:val="QuoteChar"/>
    <w:uiPriority w:val="4"/>
    <w:rsid w:val="001C1B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1C1BD0"/>
    <w:rPr>
      <w:rFonts w:ascii="Arial" w:eastAsiaTheme="minorHAnsi" w:hAnsi="Arial" w:cstheme="minorBidi"/>
      <w:i/>
      <w:iCs/>
      <w:color w:val="404040" w:themeColor="text1" w:themeTint="BF"/>
      <w:lang w:eastAsia="en-US"/>
    </w:rPr>
  </w:style>
  <w:style w:type="paragraph" w:customStyle="1" w:styleId="Schedule">
    <w:name w:val="Schedule #"/>
    <w:basedOn w:val="Body"/>
    <w:next w:val="SubHeading"/>
    <w:uiPriority w:val="5"/>
    <w:qFormat/>
    <w:rsid w:val="001C1BD0"/>
    <w:pPr>
      <w:keepNext/>
      <w:pageBreakBefore/>
      <w:numPr>
        <w:numId w:val="16"/>
      </w:numPr>
      <w:jc w:val="center"/>
      <w:outlineLvl w:val="0"/>
    </w:pPr>
    <w:rPr>
      <w:b/>
      <w:caps/>
    </w:rPr>
  </w:style>
  <w:style w:type="paragraph" w:styleId="Signature">
    <w:name w:val="Signature"/>
    <w:basedOn w:val="Normal"/>
    <w:link w:val="SignatureChar"/>
    <w:uiPriority w:val="99"/>
    <w:rsid w:val="001C1BD0"/>
    <w:pPr>
      <w:jc w:val="left"/>
    </w:pPr>
    <w:rPr>
      <w:b/>
    </w:rPr>
  </w:style>
  <w:style w:type="character" w:customStyle="1" w:styleId="SignatureChar">
    <w:name w:val="Signature Char"/>
    <w:basedOn w:val="DefaultParagraphFont"/>
    <w:link w:val="Signature"/>
    <w:uiPriority w:val="99"/>
    <w:rsid w:val="001C1BD0"/>
    <w:rPr>
      <w:rFonts w:ascii="Arial" w:eastAsiaTheme="minorHAnsi" w:hAnsi="Arial" w:cstheme="minorBidi"/>
      <w:b/>
      <w:lang w:eastAsia="en-US"/>
    </w:rPr>
  </w:style>
  <w:style w:type="character" w:styleId="Strong">
    <w:name w:val="Strong"/>
    <w:basedOn w:val="DefaultParagraphFont"/>
    <w:uiPriority w:val="22"/>
    <w:semiHidden/>
    <w:rsid w:val="001C1BD0"/>
    <w:rPr>
      <w:b/>
      <w:bCs/>
    </w:rPr>
  </w:style>
  <w:style w:type="paragraph" w:customStyle="1" w:styleId="SubHeading">
    <w:name w:val="Sub Heading"/>
    <w:basedOn w:val="Body"/>
    <w:next w:val="Body"/>
    <w:uiPriority w:val="1"/>
    <w:qFormat/>
    <w:rsid w:val="001C1BD0"/>
    <w:pPr>
      <w:keepNext/>
      <w:numPr>
        <w:numId w:val="17"/>
      </w:numPr>
      <w:jc w:val="center"/>
    </w:pPr>
    <w:rPr>
      <w:b/>
      <w:caps/>
    </w:rPr>
  </w:style>
  <w:style w:type="paragraph" w:styleId="Subtitle">
    <w:name w:val="Subtitle"/>
    <w:basedOn w:val="Normal"/>
    <w:next w:val="Normal"/>
    <w:link w:val="SubtitleChar"/>
    <w:uiPriority w:val="11"/>
    <w:semiHidden/>
    <w:rsid w:val="001C1BD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1C1BD0"/>
    <w:rPr>
      <w:rFonts w:asciiTheme="minorHAnsi" w:eastAsiaTheme="minorEastAsia" w:hAnsiTheme="minorHAnsi" w:cstheme="minorBidi"/>
      <w:color w:val="5A5A5A" w:themeColor="text1" w:themeTint="A5"/>
      <w:spacing w:val="15"/>
      <w:sz w:val="22"/>
      <w:lang w:eastAsia="en-US"/>
    </w:rPr>
  </w:style>
  <w:style w:type="character" w:styleId="SubtleEmphasis">
    <w:name w:val="Subtle Emphasis"/>
    <w:basedOn w:val="DefaultParagraphFont"/>
    <w:uiPriority w:val="19"/>
    <w:semiHidden/>
    <w:rsid w:val="001C1BD0"/>
    <w:rPr>
      <w:i/>
      <w:iCs/>
      <w:color w:val="404040" w:themeColor="text1" w:themeTint="BF"/>
    </w:rPr>
  </w:style>
  <w:style w:type="paragraph" w:styleId="Title">
    <w:name w:val="Title"/>
    <w:basedOn w:val="Normal"/>
    <w:next w:val="Normal"/>
    <w:link w:val="TitleChar"/>
    <w:uiPriority w:val="10"/>
    <w:semiHidden/>
    <w:rsid w:val="001C1B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C1BD0"/>
    <w:rPr>
      <w:rFonts w:asciiTheme="majorHAnsi" w:eastAsiaTheme="majorEastAsia" w:hAnsiTheme="majorHAnsi" w:cstheme="majorBidi"/>
      <w:spacing w:val="-10"/>
      <w:kern w:val="28"/>
      <w:sz w:val="56"/>
      <w:szCs w:val="56"/>
      <w:lang w:eastAsia="en-US"/>
    </w:rPr>
  </w:style>
  <w:style w:type="character" w:customStyle="1" w:styleId="BodyChar">
    <w:name w:val="Body Char"/>
    <w:basedOn w:val="DefaultParagraphFont"/>
    <w:link w:val="Body"/>
    <w:rsid w:val="001C1BD0"/>
    <w:rPr>
      <w:rFonts w:ascii="Arial" w:eastAsiaTheme="minorHAnsi" w:hAnsi="Arial" w:cstheme="minorBidi"/>
      <w:lang w:eastAsia="en-US"/>
    </w:rPr>
  </w:style>
  <w:style w:type="character" w:customStyle="1" w:styleId="Body1Char">
    <w:name w:val="Body 1 Char"/>
    <w:basedOn w:val="BodyChar"/>
    <w:link w:val="Body1"/>
    <w:rsid w:val="001C1BD0"/>
    <w:rPr>
      <w:rFonts w:ascii="Arial" w:eastAsiaTheme="minorHAnsi" w:hAnsi="Arial" w:cstheme="minorBidi"/>
      <w:lang w:eastAsia="en-US"/>
    </w:rPr>
  </w:style>
  <w:style w:type="character" w:customStyle="1" w:styleId="Level1Char">
    <w:name w:val="Level 1 Char"/>
    <w:basedOn w:val="Body1Char"/>
    <w:link w:val="Level1"/>
    <w:uiPriority w:val="3"/>
    <w:rsid w:val="00A9381B"/>
    <w:rPr>
      <w:rFonts w:ascii="Arial" w:eastAsiaTheme="minorHAnsi" w:hAnsi="Arial" w:cstheme="minorBidi"/>
      <w:lang w:eastAsia="en-US"/>
    </w:rPr>
  </w:style>
  <w:style w:type="character" w:customStyle="1" w:styleId="BodyboldCaps">
    <w:name w:val="Body bold Caps"/>
    <w:basedOn w:val="DefaultParagraphFont"/>
    <w:uiPriority w:val="5"/>
    <w:qFormat/>
    <w:rsid w:val="001C1BD0"/>
    <w:rPr>
      <w:rFonts w:ascii="Arial" w:hAnsi="Arial"/>
      <w:b/>
      <w:bCs/>
      <w:caps/>
      <w:smallCaps w:val="0"/>
      <w:sz w:val="20"/>
    </w:rPr>
  </w:style>
  <w:style w:type="paragraph" w:customStyle="1" w:styleId="Defs">
    <w:name w:val="Defs"/>
    <w:basedOn w:val="Normal"/>
    <w:next w:val="Normal"/>
    <w:uiPriority w:val="1"/>
    <w:semiHidden/>
    <w:qFormat/>
    <w:rsid w:val="00A9381B"/>
    <w:pPr>
      <w:spacing w:after="240"/>
    </w:pPr>
    <w:rPr>
      <w:b/>
      <w:lang w:val="en-US"/>
    </w:rPr>
  </w:style>
  <w:style w:type="paragraph" w:customStyle="1" w:styleId="Frontpagetext">
    <w:name w:val="Frontpage text"/>
    <w:basedOn w:val="Normal"/>
    <w:uiPriority w:val="99"/>
    <w:semiHidden/>
    <w:qFormat/>
    <w:rsid w:val="001C1BD0"/>
    <w:pPr>
      <w:tabs>
        <w:tab w:val="left" w:pos="3686"/>
      </w:tabs>
      <w:jc w:val="left"/>
    </w:pPr>
    <w:rPr>
      <w:rFonts w:ascii="Arial Bold" w:hAnsi="Arial Bold"/>
      <w:b/>
      <w:caps/>
    </w:rPr>
  </w:style>
  <w:style w:type="paragraph" w:customStyle="1" w:styleId="Frontpagetexttitle">
    <w:name w:val="Frontpage text title"/>
    <w:basedOn w:val="Frontpagetext"/>
    <w:uiPriority w:val="99"/>
    <w:semiHidden/>
    <w:qFormat/>
    <w:rsid w:val="001C1BD0"/>
    <w:pPr>
      <w:spacing w:after="120"/>
      <w:contextualSpacing/>
      <w:jc w:val="center"/>
    </w:pPr>
    <w:rPr>
      <w:rFonts w:ascii="Arial" w:hAnsi="Arial"/>
      <w:caps w:val="0"/>
    </w:rPr>
  </w:style>
  <w:style w:type="paragraph" w:customStyle="1" w:styleId="Parties-Emphasis-Paragraph">
    <w:name w:val="Parties - Emphasis - Paragraph"/>
    <w:basedOn w:val="MainHeading"/>
    <w:semiHidden/>
    <w:qFormat/>
    <w:rsid w:val="001C1BD0"/>
    <w:rPr>
      <w:rFonts w:ascii="Arial Bold" w:hAnsi="Arial Bold"/>
      <w:sz w:val="20"/>
    </w:rPr>
  </w:style>
  <w:style w:type="paragraph" w:styleId="BalloonText">
    <w:name w:val="Balloon Text"/>
    <w:basedOn w:val="Normal"/>
    <w:link w:val="BalloonTextChar"/>
    <w:uiPriority w:val="99"/>
    <w:semiHidden/>
    <w:unhideWhenUsed/>
    <w:rsid w:val="001C1B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BD0"/>
    <w:rPr>
      <w:rFonts w:ascii="Segoe UI" w:eastAsiaTheme="minorHAnsi" w:hAnsi="Segoe UI" w:cs="Segoe UI"/>
      <w:sz w:val="18"/>
      <w:szCs w:val="18"/>
      <w:lang w:eastAsia="en-US"/>
    </w:rPr>
  </w:style>
  <w:style w:type="paragraph" w:styleId="BlockText">
    <w:name w:val="Block Text"/>
    <w:basedOn w:val="Normal"/>
    <w:uiPriority w:val="99"/>
    <w:semiHidden/>
    <w:unhideWhenUsed/>
    <w:rsid w:val="001C1BD0"/>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1C1BD0"/>
    <w:rPr>
      <w:rFonts w:ascii="Arial Bold" w:hAnsi="Arial Bold"/>
      <w:b/>
      <w:bCs/>
      <w:caps w:val="0"/>
      <w:sz w:val="20"/>
    </w:rPr>
  </w:style>
  <w:style w:type="paragraph" w:styleId="BodyText">
    <w:name w:val="Body Text"/>
    <w:basedOn w:val="Normal"/>
    <w:link w:val="BodyTextChar"/>
    <w:uiPriority w:val="99"/>
    <w:semiHidden/>
    <w:rsid w:val="001C1BD0"/>
    <w:pPr>
      <w:spacing w:after="120"/>
    </w:pPr>
  </w:style>
  <w:style w:type="character" w:customStyle="1" w:styleId="BodyTextChar">
    <w:name w:val="Body Text Char"/>
    <w:basedOn w:val="DefaultParagraphFont"/>
    <w:link w:val="BodyText"/>
    <w:uiPriority w:val="99"/>
    <w:semiHidden/>
    <w:rsid w:val="001C1BD0"/>
    <w:rPr>
      <w:rFonts w:ascii="Arial" w:eastAsiaTheme="minorHAnsi" w:hAnsi="Arial" w:cstheme="minorBidi"/>
      <w:lang w:eastAsia="en-US"/>
    </w:rPr>
  </w:style>
  <w:style w:type="character" w:styleId="CommentReference">
    <w:name w:val="annotation reference"/>
    <w:basedOn w:val="DefaultParagraphFont"/>
    <w:uiPriority w:val="99"/>
    <w:semiHidden/>
    <w:unhideWhenUsed/>
    <w:rsid w:val="001C1BD0"/>
    <w:rPr>
      <w:sz w:val="16"/>
      <w:szCs w:val="16"/>
    </w:rPr>
  </w:style>
  <w:style w:type="paragraph" w:styleId="CommentSubject">
    <w:name w:val="annotation subject"/>
    <w:basedOn w:val="CommentText"/>
    <w:next w:val="CommentText"/>
    <w:link w:val="CommentSubjectChar"/>
    <w:uiPriority w:val="99"/>
    <w:semiHidden/>
    <w:unhideWhenUsed/>
    <w:rsid w:val="001C1BD0"/>
    <w:rPr>
      <w:b/>
      <w:bCs/>
    </w:rPr>
  </w:style>
  <w:style w:type="character" w:customStyle="1" w:styleId="CommentSubjectChar">
    <w:name w:val="Comment Subject Char"/>
    <w:basedOn w:val="CommentTextChar"/>
    <w:link w:val="CommentSubject"/>
    <w:uiPriority w:val="99"/>
    <w:semiHidden/>
    <w:rsid w:val="001C1BD0"/>
    <w:rPr>
      <w:rFonts w:ascii="Arial" w:eastAsiaTheme="minorHAnsi" w:hAnsi="Arial" w:cstheme="minorBidi"/>
      <w:b/>
      <w:bCs/>
      <w:lang w:eastAsia="en-US"/>
    </w:rPr>
  </w:style>
  <w:style w:type="paragraph" w:customStyle="1" w:styleId="Definition">
    <w:name w:val="Definition"/>
    <w:basedOn w:val="Normal"/>
    <w:next w:val="Normal"/>
    <w:uiPriority w:val="4"/>
    <w:qFormat/>
    <w:rsid w:val="001C1BD0"/>
    <w:pPr>
      <w:numPr>
        <w:numId w:val="4"/>
      </w:numPr>
      <w:spacing w:after="240"/>
    </w:pPr>
    <w:rPr>
      <w:b/>
      <w:lang w:val="en-US"/>
    </w:rPr>
  </w:style>
  <w:style w:type="paragraph" w:customStyle="1" w:styleId="DocumentType">
    <w:name w:val="Document Type"/>
    <w:basedOn w:val="Frontpagetext"/>
    <w:uiPriority w:val="99"/>
    <w:semiHidden/>
    <w:qFormat/>
    <w:rsid w:val="001C1BD0"/>
    <w:pPr>
      <w:spacing w:before="120" w:after="240"/>
      <w:contextualSpacing/>
      <w:jc w:val="center"/>
    </w:pPr>
    <w:rPr>
      <w:sz w:val="24"/>
    </w:rPr>
  </w:style>
  <w:style w:type="paragraph" w:customStyle="1" w:styleId="Emailsignoff">
    <w:name w:val="Email signoff"/>
    <w:basedOn w:val="Body"/>
    <w:semiHidden/>
    <w:qFormat/>
    <w:rsid w:val="001C1BD0"/>
    <w:rPr>
      <w:b/>
    </w:rPr>
  </w:style>
  <w:style w:type="paragraph" w:styleId="Index1">
    <w:name w:val="index 1"/>
    <w:basedOn w:val="Normal"/>
    <w:next w:val="Normal"/>
    <w:autoRedefine/>
    <w:uiPriority w:val="99"/>
    <w:semiHidden/>
    <w:rsid w:val="001C1BD0"/>
    <w:pPr>
      <w:ind w:left="200" w:hanging="200"/>
    </w:pPr>
  </w:style>
  <w:style w:type="paragraph" w:styleId="Index2">
    <w:name w:val="index 2"/>
    <w:basedOn w:val="Normal"/>
    <w:next w:val="Normal"/>
    <w:autoRedefine/>
    <w:uiPriority w:val="99"/>
    <w:semiHidden/>
    <w:rsid w:val="001C1BD0"/>
    <w:pPr>
      <w:ind w:left="400" w:hanging="200"/>
    </w:pPr>
  </w:style>
  <w:style w:type="paragraph" w:styleId="Index3">
    <w:name w:val="index 3"/>
    <w:basedOn w:val="Normal"/>
    <w:next w:val="Normal"/>
    <w:autoRedefine/>
    <w:uiPriority w:val="99"/>
    <w:semiHidden/>
    <w:rsid w:val="001C1BD0"/>
    <w:pPr>
      <w:ind w:left="600" w:hanging="200"/>
    </w:pPr>
  </w:style>
  <w:style w:type="paragraph" w:styleId="Index4">
    <w:name w:val="index 4"/>
    <w:basedOn w:val="Normal"/>
    <w:next w:val="Normal"/>
    <w:autoRedefine/>
    <w:uiPriority w:val="99"/>
    <w:semiHidden/>
    <w:rsid w:val="001C1BD0"/>
    <w:pPr>
      <w:ind w:left="800" w:hanging="200"/>
    </w:pPr>
  </w:style>
  <w:style w:type="paragraph" w:customStyle="1" w:styleId="Level1asHeading">
    <w:name w:val="Level 1 as Heading"/>
    <w:basedOn w:val="Level1"/>
    <w:next w:val="Level2"/>
    <w:uiPriority w:val="2"/>
    <w:qFormat/>
    <w:rsid w:val="001C1BD0"/>
    <w:pPr>
      <w:keepNext/>
      <w:outlineLvl w:val="0"/>
    </w:pPr>
    <w:rPr>
      <w:b/>
      <w:caps/>
    </w:rPr>
  </w:style>
  <w:style w:type="paragraph" w:customStyle="1" w:styleId="Level2asHeading">
    <w:name w:val="Level 2 as Heading"/>
    <w:basedOn w:val="Level2"/>
    <w:next w:val="Level3"/>
    <w:uiPriority w:val="2"/>
    <w:qFormat/>
    <w:rsid w:val="001C1BD0"/>
    <w:pPr>
      <w:keepNext/>
      <w:outlineLvl w:val="1"/>
    </w:pPr>
    <w:rPr>
      <w:b/>
    </w:rPr>
  </w:style>
  <w:style w:type="paragraph" w:customStyle="1" w:styleId="Level3asHeading">
    <w:name w:val="Level 3 as Heading"/>
    <w:basedOn w:val="Level3"/>
    <w:next w:val="Level4"/>
    <w:uiPriority w:val="2"/>
    <w:qFormat/>
    <w:rsid w:val="001C1BD0"/>
    <w:pPr>
      <w:keepNext/>
      <w:outlineLvl w:val="2"/>
    </w:pPr>
    <w:rPr>
      <w:b/>
    </w:rPr>
  </w:style>
  <w:style w:type="paragraph" w:styleId="ListContinue">
    <w:name w:val="List Continue"/>
    <w:basedOn w:val="Normal"/>
    <w:uiPriority w:val="99"/>
    <w:semiHidden/>
    <w:rsid w:val="001C1BD0"/>
    <w:pPr>
      <w:spacing w:after="120"/>
      <w:ind w:left="283"/>
      <w:contextualSpacing/>
    </w:pPr>
  </w:style>
  <w:style w:type="paragraph" w:styleId="ListContinue2">
    <w:name w:val="List Continue 2"/>
    <w:basedOn w:val="Normal"/>
    <w:uiPriority w:val="99"/>
    <w:semiHidden/>
    <w:rsid w:val="001C1BD0"/>
    <w:pPr>
      <w:spacing w:after="120"/>
      <w:ind w:left="566"/>
      <w:contextualSpacing/>
    </w:pPr>
  </w:style>
  <w:style w:type="paragraph" w:styleId="ListNumber2">
    <w:name w:val="List Number 2"/>
    <w:basedOn w:val="Normal"/>
    <w:uiPriority w:val="99"/>
    <w:semiHidden/>
    <w:rsid w:val="001C1BD0"/>
    <w:pPr>
      <w:numPr>
        <w:numId w:val="10"/>
      </w:numPr>
      <w:contextualSpacing/>
    </w:pPr>
  </w:style>
  <w:style w:type="paragraph" w:styleId="ListNumber3">
    <w:name w:val="List Number 3"/>
    <w:basedOn w:val="Normal"/>
    <w:uiPriority w:val="99"/>
    <w:semiHidden/>
    <w:rsid w:val="001C1BD0"/>
    <w:pPr>
      <w:numPr>
        <w:numId w:val="11"/>
      </w:numPr>
      <w:contextualSpacing/>
    </w:pPr>
  </w:style>
  <w:style w:type="paragraph" w:styleId="ListNumber4">
    <w:name w:val="List Number 4"/>
    <w:basedOn w:val="Normal"/>
    <w:uiPriority w:val="99"/>
    <w:semiHidden/>
    <w:rsid w:val="001C1BD0"/>
    <w:pPr>
      <w:numPr>
        <w:numId w:val="12"/>
      </w:numPr>
      <w:contextualSpacing/>
    </w:pPr>
  </w:style>
  <w:style w:type="paragraph" w:customStyle="1" w:styleId="SCHLevel1">
    <w:name w:val="SCH Level 1"/>
    <w:basedOn w:val="BodyText"/>
    <w:uiPriority w:val="99"/>
    <w:qFormat/>
    <w:rsid w:val="001C1BD0"/>
    <w:pPr>
      <w:numPr>
        <w:ilvl w:val="1"/>
        <w:numId w:val="16"/>
      </w:numPr>
      <w:spacing w:after="240"/>
    </w:pPr>
  </w:style>
  <w:style w:type="paragraph" w:customStyle="1" w:styleId="SCHHeading1">
    <w:name w:val="SCH Heading 1"/>
    <w:basedOn w:val="SCHLevel1"/>
    <w:next w:val="SCHLevel2"/>
    <w:uiPriority w:val="99"/>
    <w:qFormat/>
    <w:rsid w:val="001C1BD0"/>
    <w:pPr>
      <w:keepNext/>
    </w:pPr>
    <w:rPr>
      <w:b/>
      <w:caps/>
    </w:rPr>
  </w:style>
  <w:style w:type="paragraph" w:customStyle="1" w:styleId="SCHLevel2">
    <w:name w:val="SCH Level 2"/>
    <w:basedOn w:val="BodyText"/>
    <w:uiPriority w:val="99"/>
    <w:qFormat/>
    <w:rsid w:val="001C1BD0"/>
    <w:pPr>
      <w:numPr>
        <w:ilvl w:val="2"/>
        <w:numId w:val="16"/>
      </w:numPr>
      <w:spacing w:after="240"/>
    </w:pPr>
  </w:style>
  <w:style w:type="paragraph" w:customStyle="1" w:styleId="SCHHeading2">
    <w:name w:val="SCH Heading 2"/>
    <w:basedOn w:val="SCHLevel2"/>
    <w:next w:val="SCHLevel3"/>
    <w:uiPriority w:val="99"/>
    <w:qFormat/>
    <w:rsid w:val="001C1BD0"/>
    <w:pPr>
      <w:keepNext/>
    </w:pPr>
    <w:rPr>
      <w:b/>
    </w:rPr>
  </w:style>
  <w:style w:type="paragraph" w:customStyle="1" w:styleId="SCHLevel3">
    <w:name w:val="SCH Level 3"/>
    <w:basedOn w:val="BodyText"/>
    <w:uiPriority w:val="99"/>
    <w:qFormat/>
    <w:rsid w:val="001C1BD0"/>
    <w:pPr>
      <w:numPr>
        <w:ilvl w:val="3"/>
        <w:numId w:val="16"/>
      </w:numPr>
      <w:spacing w:after="240"/>
    </w:pPr>
  </w:style>
  <w:style w:type="paragraph" w:customStyle="1" w:styleId="SCHHeading3">
    <w:name w:val="SCH Heading 3"/>
    <w:basedOn w:val="SCHLevel3"/>
    <w:next w:val="SCHLevel4"/>
    <w:uiPriority w:val="99"/>
    <w:qFormat/>
    <w:rsid w:val="001C1BD0"/>
    <w:pPr>
      <w:keepNext/>
    </w:pPr>
    <w:rPr>
      <w:b/>
    </w:rPr>
  </w:style>
  <w:style w:type="paragraph" w:customStyle="1" w:styleId="SCHLevel4">
    <w:name w:val="SCH Level 4"/>
    <w:basedOn w:val="BodyText"/>
    <w:uiPriority w:val="99"/>
    <w:qFormat/>
    <w:rsid w:val="001C1BD0"/>
    <w:pPr>
      <w:numPr>
        <w:ilvl w:val="4"/>
        <w:numId w:val="16"/>
      </w:numPr>
      <w:spacing w:after="240"/>
    </w:pPr>
  </w:style>
  <w:style w:type="paragraph" w:customStyle="1" w:styleId="SCHLevel5">
    <w:name w:val="SCH Level 5"/>
    <w:basedOn w:val="BodyText"/>
    <w:uiPriority w:val="99"/>
    <w:qFormat/>
    <w:rsid w:val="001C1BD0"/>
    <w:pPr>
      <w:numPr>
        <w:ilvl w:val="5"/>
        <w:numId w:val="16"/>
      </w:numPr>
      <w:spacing w:after="240"/>
    </w:pPr>
  </w:style>
  <w:style w:type="paragraph" w:customStyle="1" w:styleId="SCHLevel6">
    <w:name w:val="SCH Level 6"/>
    <w:basedOn w:val="BodyText"/>
    <w:uiPriority w:val="99"/>
    <w:qFormat/>
    <w:rsid w:val="001C1BD0"/>
    <w:pPr>
      <w:numPr>
        <w:ilvl w:val="6"/>
        <w:numId w:val="16"/>
      </w:numPr>
      <w:spacing w:after="240"/>
    </w:pPr>
  </w:style>
  <w:style w:type="paragraph" w:styleId="TOC8">
    <w:name w:val="toc 8"/>
    <w:basedOn w:val="Normal"/>
    <w:next w:val="Normal"/>
    <w:autoRedefine/>
    <w:uiPriority w:val="39"/>
    <w:rsid w:val="001C1BD0"/>
    <w:pPr>
      <w:spacing w:after="100"/>
      <w:ind w:left="851" w:hanging="851"/>
    </w:pPr>
    <w:rPr>
      <w:caps/>
    </w:rPr>
  </w:style>
  <w:style w:type="paragraph" w:styleId="TOC9">
    <w:name w:val="toc 9"/>
    <w:basedOn w:val="Normal"/>
    <w:next w:val="Normal"/>
    <w:autoRedefine/>
    <w:uiPriority w:val="39"/>
    <w:rsid w:val="001C1BD0"/>
    <w:pPr>
      <w:spacing w:after="100"/>
      <w:ind w:left="2552" w:hanging="1701"/>
    </w:pPr>
  </w:style>
  <w:style w:type="paragraph" w:styleId="TOCHeading">
    <w:name w:val="TOC Heading"/>
    <w:basedOn w:val="Heading1"/>
    <w:next w:val="Normal"/>
    <w:uiPriority w:val="39"/>
    <w:semiHidden/>
    <w:unhideWhenUsed/>
    <w:qFormat/>
    <w:rsid w:val="001C1BD0"/>
    <w:pPr>
      <w:keepLines/>
      <w:spacing w:before="240" w:after="0"/>
      <w:outlineLvl w:val="9"/>
    </w:pPr>
    <w:rPr>
      <w:rFonts w:asciiTheme="majorHAnsi" w:hAnsiTheme="majorHAnsi"/>
      <w:b w:val="0"/>
      <w:caps w:val="0"/>
      <w:sz w:val="32"/>
    </w:rPr>
  </w:style>
  <w:style w:type="paragraph" w:customStyle="1" w:styleId="Body7">
    <w:name w:val="Body 7"/>
    <w:basedOn w:val="Body"/>
    <w:qFormat/>
    <w:rsid w:val="001C1BD0"/>
    <w:pPr>
      <w:numPr>
        <w:ilvl w:val="6"/>
        <w:numId w:val="1"/>
      </w:numPr>
    </w:pPr>
  </w:style>
  <w:style w:type="paragraph" w:customStyle="1" w:styleId="Level7">
    <w:name w:val="Level 7"/>
    <w:basedOn w:val="Body7"/>
    <w:uiPriority w:val="3"/>
    <w:qFormat/>
    <w:rsid w:val="001C1BD0"/>
    <w:pPr>
      <w:numPr>
        <w:numId w:val="7"/>
      </w:numPr>
    </w:pPr>
  </w:style>
  <w:style w:type="paragraph" w:customStyle="1" w:styleId="SCHLevel7">
    <w:name w:val="SCH Level 7"/>
    <w:basedOn w:val="BodyText"/>
    <w:uiPriority w:val="99"/>
    <w:qFormat/>
    <w:rsid w:val="001C1BD0"/>
    <w:pPr>
      <w:numPr>
        <w:ilvl w:val="7"/>
        <w:numId w:val="16"/>
      </w:numPr>
      <w:spacing w:after="240"/>
    </w:pPr>
  </w:style>
  <w:style w:type="paragraph" w:customStyle="1" w:styleId="AddtoTOC">
    <w:name w:val="Add to TOC"/>
    <w:basedOn w:val="Heading1"/>
    <w:link w:val="AddtoTOCChar"/>
    <w:uiPriority w:val="99"/>
    <w:semiHidden/>
    <w:qFormat/>
    <w:rsid w:val="001C1BD0"/>
    <w:pPr>
      <w:jc w:val="left"/>
    </w:pPr>
    <w:rPr>
      <w:b w:val="0"/>
      <w:caps w:val="0"/>
    </w:rPr>
  </w:style>
  <w:style w:type="character" w:customStyle="1" w:styleId="AddtoTOCChar">
    <w:name w:val="Add to TOC Char"/>
    <w:basedOn w:val="Heading1Char"/>
    <w:link w:val="AddtoTOC"/>
    <w:uiPriority w:val="99"/>
    <w:semiHidden/>
    <w:rsid w:val="001C1BD0"/>
    <w:rPr>
      <w:rFonts w:ascii="Arial" w:eastAsiaTheme="majorEastAsia" w:hAnsi="Arial" w:cstheme="majorBidi"/>
      <w:b w:val="0"/>
      <w:caps w:val="0"/>
      <w:szCs w:val="32"/>
      <w:lang w:eastAsia="en-US"/>
    </w:rPr>
  </w:style>
  <w:style w:type="paragraph" w:styleId="ListBullet">
    <w:name w:val="List Bullet"/>
    <w:basedOn w:val="Normal"/>
    <w:uiPriority w:val="4"/>
    <w:rsid w:val="001C1BD0"/>
    <w:pPr>
      <w:numPr>
        <w:numId w:val="8"/>
      </w:numPr>
      <w:contextualSpacing/>
    </w:pPr>
  </w:style>
  <w:style w:type="paragraph" w:styleId="ListNumber">
    <w:name w:val="List Number"/>
    <w:basedOn w:val="Normal"/>
    <w:uiPriority w:val="4"/>
    <w:rsid w:val="001C1BD0"/>
    <w:pPr>
      <w:numPr>
        <w:numId w:val="9"/>
      </w:numPr>
      <w:contextualSpacing/>
    </w:pPr>
  </w:style>
  <w:style w:type="paragraph" w:customStyle="1" w:styleId="MainHeading">
    <w:name w:val="Main Heading"/>
    <w:basedOn w:val="Body"/>
    <w:uiPriority w:val="1"/>
    <w:rsid w:val="001C1BD0"/>
    <w:pPr>
      <w:keepNext/>
      <w:keepLines/>
      <w:jc w:val="center"/>
    </w:pPr>
    <w:rPr>
      <w:b/>
      <w:bCs/>
      <w:caps/>
      <w:sz w:val="24"/>
      <w:szCs w:val="24"/>
    </w:rPr>
  </w:style>
  <w:style w:type="paragraph" w:customStyle="1" w:styleId="PartyName">
    <w:name w:val="Party Name"/>
    <w:basedOn w:val="Normal"/>
    <w:next w:val="Normal"/>
    <w:link w:val="PartyNameChar"/>
    <w:semiHidden/>
    <w:qFormat/>
    <w:rsid w:val="001C1BD0"/>
    <w:pPr>
      <w:keepNext/>
      <w:spacing w:after="240"/>
    </w:pPr>
    <w:rPr>
      <w:b/>
      <w:caps/>
    </w:rPr>
  </w:style>
  <w:style w:type="character" w:customStyle="1" w:styleId="PartyNameChar">
    <w:name w:val="Party Name Char"/>
    <w:basedOn w:val="DefaultParagraphFont"/>
    <w:link w:val="PartyName"/>
    <w:semiHidden/>
    <w:rsid w:val="001C1BD0"/>
    <w:rPr>
      <w:rFonts w:ascii="Arial" w:eastAsiaTheme="minorHAnsi" w:hAnsi="Arial" w:cstheme="minorBidi"/>
      <w:b/>
      <w:caps/>
      <w:lang w:eastAsia="en-US"/>
    </w:rPr>
  </w:style>
  <w:style w:type="character" w:styleId="SubtleReference">
    <w:name w:val="Subtle Reference"/>
    <w:basedOn w:val="DefaultParagraphFont"/>
    <w:uiPriority w:val="31"/>
    <w:semiHidden/>
    <w:qFormat/>
    <w:rsid w:val="001C1BD0"/>
    <w:rPr>
      <w:rFonts w:ascii="Arial" w:hAnsi="Arial"/>
      <w:caps/>
      <w:smallCap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0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D83F3C52F946B8B22B4A661579DC23"/>
        <w:category>
          <w:name w:val="General"/>
          <w:gallery w:val="placeholder"/>
        </w:category>
        <w:types>
          <w:type w:val="bbPlcHdr"/>
        </w:types>
        <w:behaviors>
          <w:behavior w:val="content"/>
        </w:behaviors>
        <w:guid w:val="{1B797821-94B3-446A-A4E3-A772034C2E10}"/>
      </w:docPartPr>
      <w:docPartBody>
        <w:p w:rsidR="00965BB6" w:rsidRDefault="00965BB6">
          <w:pPr>
            <w:pStyle w:val="DCD83F3C52F946B8B22B4A661579DC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B6"/>
    <w:rsid w:val="0096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83F3C52F946B8B22B4A661579DC23">
    <w:name w:val="DCD83F3C52F946B8B22B4A661579D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ransformationConfigurations":[{"language":"{{DocumentLanguage}}","disableUpdates":false,"type":"proofingLanguage"},{"propertyName":"iManageDocumentType","propertyValue":"LETTER","disableUpdates":false,"type":"customDocumentProperty"},{"colorTheme":"{{UserProfile.CompanyName.Themecolor}}","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4822D98A19744DA7CF5CF1342C94B6" ma:contentTypeVersion="12" ma:contentTypeDescription="Create a new document." ma:contentTypeScope="" ma:versionID="89d823c726de4b23a0cf0243e99e95a2">
  <xsd:schema xmlns:xsd="http://www.w3.org/2001/XMLSchema" xmlns:xs="http://www.w3.org/2001/XMLSchema" xmlns:p="http://schemas.microsoft.com/office/2006/metadata/properties" xmlns:ns3="cff2d417-e24e-418b-b657-2c5bed5c5142" xmlns:ns4="79da7828-9d60-44e6-ba64-62a642c22b37" targetNamespace="http://schemas.microsoft.com/office/2006/metadata/properties" ma:root="true" ma:fieldsID="2bdc583ff952d171eea15399c08314b5" ns3:_="" ns4:_="">
    <xsd:import namespace="cff2d417-e24e-418b-b657-2c5bed5c5142"/>
    <xsd:import namespace="79da7828-9d60-44e6-ba64-62a642c22b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2d417-e24e-418b-b657-2c5bed5c5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a7828-9d60-44e6-ba64-62a642c22b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1 6 " ? > < p r o p e r t i e s   x m l n s = " h t t p : / / w w w . i m a n a g e . c o m / w o r k / x m l s c h e m a " >  
     < d o c u m e n t i d > A C T I V E ! 1 3 3 6 7 8 7 7 7 . 1 < / d o c u m e n t i d >  
     < s e n d e r i d > T A 1 3 < / s e n d e r i d >  
     < s e n d e r e m a i l > T a m a r a . A l - K h a y a t @ p i n s e n t m a s o n s . c o m < / s e n d e r e m a i l >  
     < l a s t m o d i f i e d > 2 0 2 2 - 0 7 - 1 5 T 1 2 : 5 2 : 0 0 . 0 0 0 0 0 0 0 + 0 1 : 0 0 < / l a s t m o d i f i e d >  
     < d a t a b a s e > A C T I V E < / d a t a b a s e >  
 < / p r o p e r t i e s > 
</file>

<file path=customXml/item7.xml><?xml version="1.0" encoding="utf-8"?>
<TemplafyFormConfiguration><![CDATA[{"formFields":[{"defaultValue":"false","helpTexts":{"prefix":"","postfix":""},"spacing":{},"type":"checkBox","name":"LogoVisibility","label":"Show Logo","fullyQualifiedName":"LogoVisibility"}],"formDataEntries":[]}]]></TemplafyFormConfiguration>
</file>

<file path=customXml/itemProps1.xml><?xml version="1.0" encoding="utf-8"?>
<ds:datastoreItem xmlns:ds="http://schemas.openxmlformats.org/officeDocument/2006/customXml" ds:itemID="{7070EB38-D7EE-45B9-AF53-AD27EA788F93}">
  <ds:schemaRefs>
    <ds:schemaRef ds:uri="http://schemas.openxmlformats.org/officeDocument/2006/bibliography"/>
  </ds:schemaRefs>
</ds:datastoreItem>
</file>

<file path=customXml/itemProps2.xml><?xml version="1.0" encoding="utf-8"?>
<ds:datastoreItem xmlns:ds="http://schemas.openxmlformats.org/officeDocument/2006/customXml" ds:itemID="{7B11D53D-9B92-4693-BE1E-6656EF0B8CF1}">
  <ds:schemaRefs/>
</ds:datastoreItem>
</file>

<file path=customXml/itemProps3.xml><?xml version="1.0" encoding="utf-8"?>
<ds:datastoreItem xmlns:ds="http://schemas.openxmlformats.org/officeDocument/2006/customXml" ds:itemID="{701143BD-520F-45FD-98A9-9A47ED8B1C85}">
  <ds:schemaRefs>
    <ds:schemaRef ds:uri="http://schemas.microsoft.com/sharepoint/v3/contenttype/forms"/>
  </ds:schemaRefs>
</ds:datastoreItem>
</file>

<file path=customXml/itemProps4.xml><?xml version="1.0" encoding="utf-8"?>
<ds:datastoreItem xmlns:ds="http://schemas.openxmlformats.org/officeDocument/2006/customXml" ds:itemID="{755DEFE5-DD9E-48B4-B176-AB3A3785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2d417-e24e-418b-b657-2c5bed5c5142"/>
    <ds:schemaRef ds:uri="79da7828-9d60-44e6-ba64-62a642c22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D28709-9FD3-4C62-9446-95297DF6C4E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1F3AAAC-C817-4546-AA7E-82B7AC545F19}">
  <ds:schemaRefs>
    <ds:schemaRef ds:uri="http://www.imanage.com/work/xmlschema"/>
  </ds:schemaRefs>
</ds:datastoreItem>
</file>

<file path=customXml/itemProps7.xml><?xml version="1.0" encoding="utf-8"?>
<ds:datastoreItem xmlns:ds="http://schemas.openxmlformats.org/officeDocument/2006/customXml" ds:itemID="{90B49199-EAE3-44D2-A19C-FFA9F3236C8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1568</Words>
  <Characters>7610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Al-Khayat</dc:creator>
  <cp:keywords/>
  <dc:description/>
  <cp:lastModifiedBy>Kahrman, Claire</cp:lastModifiedBy>
  <cp:revision>2</cp:revision>
  <cp:lastPrinted>2009-05-28T19:51:00Z</cp:lastPrinted>
  <dcterms:created xsi:type="dcterms:W3CDTF">2022-08-01T12:39:00Z</dcterms:created>
  <dcterms:modified xsi:type="dcterms:W3CDTF">2022-08-01T12:39:00Z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_src">
    <vt:lpwstr>{IMan.Number}.{IMan.Version}\{IMan.imProfileCustom1}</vt:lpwstr>
  </property>
  <property fmtid="{D5CDD505-2E9C-101B-9397-08002B2CF9AE}" pid="3" name="SD_TIM_Ran">
    <vt:lpwstr>True</vt:lpwstr>
  </property>
  <property fmtid="{D5CDD505-2E9C-101B-9397-08002B2CF9AE}" pid="4" name="Reference">
    <vt:lpwstr>133678777.1\603111</vt:lpwstr>
  </property>
</Properties>
</file>