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E3A7" w14:textId="24832DF7" w:rsidR="00563F39" w:rsidRDefault="00563F39" w:rsidP="00F35FB3">
      <w:pPr>
        <w:tabs>
          <w:tab w:val="left" w:pos="3780"/>
        </w:tabs>
      </w:pPr>
      <w:r>
        <w:rPr>
          <w:noProof/>
        </w:rPr>
        <mc:AlternateContent>
          <mc:Choice Requires="wps">
            <w:drawing>
              <wp:anchor distT="45720" distB="45720" distL="114300" distR="114300" simplePos="0" relativeHeight="251658240" behindDoc="0" locked="0" layoutInCell="1" allowOverlap="1" wp14:anchorId="32F63535" wp14:editId="30468859">
                <wp:simplePos x="0" y="0"/>
                <wp:positionH relativeFrom="margin">
                  <wp:posOffset>-277872</wp:posOffset>
                </wp:positionH>
                <wp:positionV relativeFrom="paragraph">
                  <wp:posOffset>19095</wp:posOffset>
                </wp:positionV>
                <wp:extent cx="6451600" cy="8375650"/>
                <wp:effectExtent l="19050" t="19050" r="25400" b="25400"/>
                <wp:wrapSquare wrapText="bothSides"/>
                <wp:docPr id="217" name="Text Box 2">
                  <a:extLst xmlns:a="http://schemas.openxmlformats.org/drawingml/2006/main">
                    <a:ext uri="{FF2B5EF4-FFF2-40B4-BE49-F238E27FC236}">
                      <a16:creationId xmlns:a16="http://schemas.microsoft.com/office/drawing/2014/main" id="{0A439B2D-63AE-44F8-AD30-914540103CB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8375650"/>
                        </a:xfrm>
                        <a:prstGeom prst="rect">
                          <a:avLst/>
                        </a:prstGeom>
                        <a:solidFill>
                          <a:srgbClr val="FFFFFF"/>
                        </a:solidFill>
                        <a:ln w="38100">
                          <a:solidFill>
                            <a:srgbClr val="0070C0"/>
                          </a:solidFill>
                          <a:miter lim="800000"/>
                          <a:headEnd/>
                          <a:tailEnd/>
                        </a:ln>
                      </wps:spPr>
                      <wps:txbx>
                        <w:txbxContent>
                          <w:p w14:paraId="56F99116" w14:textId="15258F7E" w:rsidR="00715F72" w:rsidRPr="00AF2BDF" w:rsidRDefault="00287846" w:rsidP="00715F72">
                            <w:pPr>
                              <w:jc w:val="center"/>
                              <w:rPr>
                                <w:rFonts w:ascii="Arial" w:eastAsia="Century Gothic" w:hAnsi="Arial" w:cs="Arial"/>
                                <w:b/>
                                <w:bCs/>
                                <w:color w:val="000000" w:themeColor="text1"/>
                                <w:sz w:val="44"/>
                                <w:szCs w:val="44"/>
                              </w:rPr>
                            </w:pPr>
                            <w:r>
                              <w:rPr>
                                <w:rFonts w:ascii="Arial" w:eastAsia="Century Gothic" w:hAnsi="Arial" w:cs="Arial"/>
                                <w:b/>
                                <w:bCs/>
                                <w:color w:val="000000" w:themeColor="text1"/>
                                <w:sz w:val="44"/>
                                <w:szCs w:val="44"/>
                              </w:rPr>
                              <w:t>Model Sleep Policy</w:t>
                            </w:r>
                          </w:p>
                          <w:p w14:paraId="7E571AD7" w14:textId="77777777" w:rsidR="00AF2BDF" w:rsidRDefault="00AF2BDF" w:rsidP="00715F72">
                            <w:pPr>
                              <w:jc w:val="center"/>
                              <w:rPr>
                                <w:rFonts w:ascii="Arial" w:eastAsia="Century Gothic" w:hAnsi="Arial" w:cs="Arial"/>
                                <w:b/>
                                <w:bCs/>
                                <w:color w:val="000000" w:themeColor="text1"/>
                                <w:sz w:val="36"/>
                                <w:szCs w:val="36"/>
                              </w:rPr>
                            </w:pPr>
                          </w:p>
                          <w:p w14:paraId="7F230425" w14:textId="3F1C940B" w:rsidR="00715F72" w:rsidRDefault="00715F72" w:rsidP="00715F72">
                            <w:pPr>
                              <w:jc w:val="center"/>
                              <w:rPr>
                                <w:rFonts w:ascii="Arial" w:eastAsia="Century Gothic" w:hAnsi="Arial" w:cs="Arial"/>
                                <w:b/>
                                <w:bCs/>
                                <w:color w:val="000000" w:themeColor="text1"/>
                                <w:sz w:val="32"/>
                                <w:szCs w:val="32"/>
                              </w:rPr>
                            </w:pPr>
                            <w:r w:rsidRPr="00AF2BDF">
                              <w:rPr>
                                <w:rFonts w:ascii="Arial" w:eastAsia="Century Gothic" w:hAnsi="Arial" w:cs="Arial"/>
                                <w:b/>
                                <w:bCs/>
                                <w:color w:val="000000" w:themeColor="text1"/>
                                <w:sz w:val="32"/>
                                <w:szCs w:val="32"/>
                              </w:rPr>
                              <w:t xml:space="preserve">Notes for Ofsted Registered Group </w:t>
                            </w:r>
                            <w:r w:rsidR="005B17C4" w:rsidRPr="00AF2BDF">
                              <w:rPr>
                                <w:rFonts w:ascii="Arial" w:eastAsia="Century Gothic" w:hAnsi="Arial" w:cs="Arial"/>
                                <w:b/>
                                <w:bCs/>
                                <w:color w:val="000000" w:themeColor="text1"/>
                                <w:sz w:val="32"/>
                                <w:szCs w:val="32"/>
                              </w:rPr>
                              <w:t xml:space="preserve">and School based </w:t>
                            </w:r>
                            <w:r w:rsidRPr="00AF2BDF">
                              <w:rPr>
                                <w:rFonts w:ascii="Arial" w:eastAsia="Century Gothic" w:hAnsi="Arial" w:cs="Arial"/>
                                <w:b/>
                                <w:bCs/>
                                <w:color w:val="000000" w:themeColor="text1"/>
                                <w:sz w:val="32"/>
                                <w:szCs w:val="32"/>
                              </w:rPr>
                              <w:t xml:space="preserve">Providers </w:t>
                            </w:r>
                          </w:p>
                          <w:p w14:paraId="52621F12" w14:textId="77777777" w:rsidR="00AF2BDF" w:rsidRPr="005E4DBF" w:rsidRDefault="00AF2BDF" w:rsidP="00715F72">
                            <w:pPr>
                              <w:jc w:val="center"/>
                              <w:rPr>
                                <w:rFonts w:ascii="Arial" w:eastAsia="Century Gothic" w:hAnsi="Arial" w:cs="Arial"/>
                                <w:b/>
                                <w:bCs/>
                                <w:color w:val="000000" w:themeColor="text1"/>
                                <w:sz w:val="24"/>
                                <w:szCs w:val="24"/>
                              </w:rPr>
                            </w:pPr>
                          </w:p>
                          <w:p w14:paraId="4480523B" w14:textId="0EDC47A9" w:rsidR="00715F72" w:rsidRPr="005E4DBF" w:rsidRDefault="00715F72" w:rsidP="00EE545A">
                            <w:pPr>
                              <w:pStyle w:val="ListParagraph"/>
                              <w:numPr>
                                <w:ilvl w:val="0"/>
                                <w:numId w:val="33"/>
                              </w:numPr>
                              <w:spacing w:after="0" w:line="240" w:lineRule="auto"/>
                              <w:jc w:val="both"/>
                              <w:rPr>
                                <w:rFonts w:ascii="Arial" w:eastAsia="Century Gothic" w:hAnsi="Arial" w:cs="Arial"/>
                                <w:color w:val="000000" w:themeColor="text1"/>
                                <w:sz w:val="24"/>
                                <w:szCs w:val="24"/>
                              </w:rPr>
                            </w:pPr>
                            <w:r w:rsidRPr="005E4DBF">
                              <w:rPr>
                                <w:rFonts w:ascii="Arial" w:eastAsia="Century Gothic" w:hAnsi="Arial" w:cs="Arial"/>
                                <w:color w:val="000000" w:themeColor="text1"/>
                                <w:sz w:val="24"/>
                                <w:szCs w:val="24"/>
                              </w:rPr>
                              <w:t>This policy has been developed to assist Ofsted registered Private Voluntary and Independent (PVI) settings</w:t>
                            </w:r>
                            <w:r w:rsidR="00835E26" w:rsidRPr="005E4DBF">
                              <w:rPr>
                                <w:rFonts w:ascii="Arial" w:eastAsia="Century Gothic" w:hAnsi="Arial" w:cs="Arial"/>
                                <w:color w:val="000000" w:themeColor="text1"/>
                                <w:sz w:val="24"/>
                                <w:szCs w:val="24"/>
                              </w:rPr>
                              <w:t xml:space="preserve"> (not school run provision)</w:t>
                            </w:r>
                            <w:r w:rsidRPr="005E4DBF">
                              <w:rPr>
                                <w:rFonts w:ascii="Arial" w:eastAsia="Century Gothic" w:hAnsi="Arial" w:cs="Arial"/>
                                <w:color w:val="000000" w:themeColor="text1"/>
                                <w:sz w:val="24"/>
                                <w:szCs w:val="24"/>
                              </w:rPr>
                              <w:t xml:space="preserve"> in developing their Child Protection and Safeguarding policy</w:t>
                            </w:r>
                          </w:p>
                          <w:p w14:paraId="4D600B86" w14:textId="77777777" w:rsidR="00A20136" w:rsidRPr="005E4DBF" w:rsidRDefault="00A20136" w:rsidP="00EE545A">
                            <w:pPr>
                              <w:pStyle w:val="ListParagraph"/>
                              <w:spacing w:after="0" w:line="240" w:lineRule="auto"/>
                              <w:ind w:left="360" w:hanging="360"/>
                              <w:jc w:val="both"/>
                              <w:rPr>
                                <w:rFonts w:ascii="Arial" w:eastAsia="Century Gothic" w:hAnsi="Arial" w:cs="Arial"/>
                                <w:color w:val="000000" w:themeColor="text1"/>
                                <w:sz w:val="24"/>
                                <w:szCs w:val="24"/>
                              </w:rPr>
                            </w:pPr>
                          </w:p>
                          <w:p w14:paraId="06B8A295" w14:textId="11EDF9DD" w:rsidR="007F0297" w:rsidRPr="005E4DBF" w:rsidRDefault="007F0297" w:rsidP="007F0297">
                            <w:pPr>
                              <w:pStyle w:val="ListParagraph"/>
                              <w:numPr>
                                <w:ilvl w:val="0"/>
                                <w:numId w:val="33"/>
                              </w:numPr>
                              <w:spacing w:after="0" w:line="240" w:lineRule="auto"/>
                              <w:jc w:val="both"/>
                              <w:rPr>
                                <w:rFonts w:ascii="Arial" w:eastAsia="Century Gothic" w:hAnsi="Arial" w:cs="Arial"/>
                                <w:color w:val="000000" w:themeColor="text1"/>
                                <w:sz w:val="24"/>
                                <w:szCs w:val="24"/>
                              </w:rPr>
                            </w:pPr>
                            <w:r w:rsidRPr="005E4DBF">
                              <w:rPr>
                                <w:rFonts w:ascii="Arial" w:eastAsia="Century Gothic" w:hAnsi="Arial" w:cs="Arial"/>
                                <w:b/>
                                <w:bCs/>
                                <w:sz w:val="24"/>
                                <w:szCs w:val="24"/>
                              </w:rPr>
                              <w:t>This is a model policy and should be personalised for your setting. Please adapt it to fit your settings individual context. Some sections are coloured in</w:t>
                            </w:r>
                            <w:r w:rsidRPr="005E4DBF">
                              <w:rPr>
                                <w:rFonts w:ascii="Arial" w:eastAsia="Century Gothic" w:hAnsi="Arial" w:cs="Arial"/>
                                <w:b/>
                                <w:bCs/>
                                <w:color w:val="0070C0"/>
                                <w:sz w:val="24"/>
                                <w:szCs w:val="24"/>
                              </w:rPr>
                              <w:t xml:space="preserve"> blue </w:t>
                            </w:r>
                            <w:r w:rsidRPr="005E4DBF">
                              <w:rPr>
                                <w:rFonts w:ascii="Arial" w:eastAsia="Century Gothic" w:hAnsi="Arial" w:cs="Arial"/>
                                <w:b/>
                                <w:bCs/>
                                <w:sz w:val="24"/>
                                <w:szCs w:val="24"/>
                              </w:rPr>
                              <w:t>to allow you to add your setting name</w:t>
                            </w:r>
                            <w:r w:rsidR="008B2617">
                              <w:rPr>
                                <w:rFonts w:ascii="Arial" w:eastAsia="Century Gothic" w:hAnsi="Arial" w:cs="Arial"/>
                                <w:b/>
                                <w:bCs/>
                                <w:sz w:val="24"/>
                                <w:szCs w:val="24"/>
                              </w:rPr>
                              <w:t>.</w:t>
                            </w:r>
                          </w:p>
                          <w:p w14:paraId="79F6F45F" w14:textId="77777777" w:rsidR="00BF38AE" w:rsidRPr="005E4DBF" w:rsidRDefault="00BF38AE" w:rsidP="00EE545A">
                            <w:pPr>
                              <w:pStyle w:val="ListParagraph"/>
                              <w:spacing w:after="0" w:line="240" w:lineRule="auto"/>
                              <w:ind w:left="360" w:hanging="360"/>
                              <w:jc w:val="both"/>
                              <w:rPr>
                                <w:rFonts w:ascii="Arial" w:eastAsia="Century Gothic" w:hAnsi="Arial" w:cs="Arial"/>
                                <w:color w:val="000000" w:themeColor="text1"/>
                                <w:sz w:val="24"/>
                                <w:szCs w:val="24"/>
                              </w:rPr>
                            </w:pPr>
                          </w:p>
                          <w:p w14:paraId="37DFFE48" w14:textId="03EB81A8" w:rsidR="00A20136" w:rsidRPr="005E4DBF" w:rsidRDefault="00A421A9" w:rsidP="00DC6D8D">
                            <w:pPr>
                              <w:pStyle w:val="ListParagraph"/>
                              <w:numPr>
                                <w:ilvl w:val="0"/>
                                <w:numId w:val="41"/>
                              </w:numPr>
                              <w:spacing w:after="0" w:line="240" w:lineRule="auto"/>
                              <w:ind w:left="360"/>
                              <w:jc w:val="both"/>
                              <w:rPr>
                                <w:rFonts w:ascii="Arial" w:eastAsia="Century Gothic" w:hAnsi="Arial" w:cs="Arial"/>
                                <w:color w:val="000000" w:themeColor="text1"/>
                                <w:sz w:val="24"/>
                                <w:szCs w:val="24"/>
                              </w:rPr>
                            </w:pPr>
                            <w:r w:rsidRPr="005E4DBF">
                              <w:rPr>
                                <w:rFonts w:ascii="Arial" w:eastAsia="Century Gothic" w:hAnsi="Arial" w:cs="Arial"/>
                                <w:color w:val="000000" w:themeColor="text1"/>
                                <w:sz w:val="24"/>
                                <w:szCs w:val="24"/>
                              </w:rPr>
                              <w:t>Prior to being adopted, each section should be reviewed to determine if it is appropriate for your setting. If more or less information is required, it is the responsibility of the setting to make those amendments.</w:t>
                            </w:r>
                          </w:p>
                          <w:p w14:paraId="673EC847" w14:textId="77777777" w:rsidR="00715F72" w:rsidRPr="005E4DBF" w:rsidRDefault="00715F72" w:rsidP="00EE545A">
                            <w:pPr>
                              <w:spacing w:after="0" w:line="240" w:lineRule="auto"/>
                              <w:ind w:left="360" w:hanging="360"/>
                              <w:jc w:val="both"/>
                              <w:rPr>
                                <w:rFonts w:ascii="Arial" w:eastAsia="Century Gothic" w:hAnsi="Arial" w:cs="Arial"/>
                                <w:color w:val="000000" w:themeColor="text1"/>
                                <w:sz w:val="24"/>
                                <w:szCs w:val="24"/>
                              </w:rPr>
                            </w:pPr>
                          </w:p>
                          <w:p w14:paraId="59BAEAC8" w14:textId="77777777" w:rsidR="00563F39" w:rsidRPr="005E4DBF" w:rsidRDefault="00715F72" w:rsidP="00EE545A">
                            <w:pPr>
                              <w:pStyle w:val="ListParagraph"/>
                              <w:numPr>
                                <w:ilvl w:val="0"/>
                                <w:numId w:val="33"/>
                              </w:numPr>
                              <w:spacing w:after="0" w:line="240" w:lineRule="auto"/>
                              <w:jc w:val="both"/>
                              <w:rPr>
                                <w:rFonts w:ascii="Arial" w:eastAsia="Century Gothic" w:hAnsi="Arial" w:cs="Arial"/>
                                <w:b/>
                                <w:bCs/>
                                <w:color w:val="7030A0"/>
                                <w:sz w:val="24"/>
                                <w:szCs w:val="24"/>
                              </w:rPr>
                            </w:pPr>
                            <w:r w:rsidRPr="005E4DBF">
                              <w:rPr>
                                <w:rFonts w:ascii="Arial" w:eastAsia="Century Gothic" w:hAnsi="Arial" w:cs="Arial"/>
                                <w:color w:val="000000" w:themeColor="text1"/>
                                <w:sz w:val="24"/>
                                <w:szCs w:val="24"/>
                              </w:rPr>
                              <w:t xml:space="preserve">This </w:t>
                            </w:r>
                            <w:r w:rsidRPr="005E4DBF">
                              <w:rPr>
                                <w:rFonts w:ascii="Arial" w:eastAsia="Century Gothic" w:hAnsi="Arial" w:cs="Arial"/>
                                <w:sz w:val="24"/>
                                <w:szCs w:val="24"/>
                              </w:rPr>
                              <w:t xml:space="preserve">policy has been </w:t>
                            </w:r>
                            <w:r w:rsidR="00563F39" w:rsidRPr="005E4DBF">
                              <w:rPr>
                                <w:rFonts w:ascii="Arial" w:eastAsia="Century Gothic" w:hAnsi="Arial" w:cs="Arial"/>
                                <w:sz w:val="24"/>
                                <w:szCs w:val="24"/>
                              </w:rPr>
                              <w:t>created</w:t>
                            </w:r>
                            <w:r w:rsidRPr="005E4DBF">
                              <w:rPr>
                                <w:rFonts w:ascii="Arial" w:eastAsia="Century Gothic" w:hAnsi="Arial" w:cs="Arial"/>
                                <w:sz w:val="24"/>
                                <w:szCs w:val="24"/>
                              </w:rPr>
                              <w:t xml:space="preserve"> to support your setting to meet the</w:t>
                            </w:r>
                            <w:r w:rsidRPr="005E4DBF">
                              <w:rPr>
                                <w:rFonts w:ascii="Arial" w:hAnsi="Arial" w:cs="Arial"/>
                                <w:sz w:val="24"/>
                                <w:szCs w:val="24"/>
                              </w:rPr>
                              <w:t xml:space="preserve"> </w:t>
                            </w:r>
                            <w:r w:rsidR="00563F39" w:rsidRPr="005E4DBF">
                              <w:rPr>
                                <w:rFonts w:ascii="Arial" w:hAnsi="Arial" w:cs="Arial"/>
                                <w:sz w:val="24"/>
                                <w:szCs w:val="24"/>
                              </w:rPr>
                              <w:t xml:space="preserve">following </w:t>
                            </w:r>
                            <w:r w:rsidRPr="005E4DBF">
                              <w:rPr>
                                <w:rFonts w:ascii="Arial" w:hAnsi="Arial" w:cs="Arial"/>
                                <w:sz w:val="24"/>
                                <w:szCs w:val="24"/>
                              </w:rPr>
                              <w:t>statutory guidance</w:t>
                            </w:r>
                            <w:r w:rsidR="00563F39" w:rsidRPr="005E4DBF">
                              <w:rPr>
                                <w:rFonts w:ascii="Arial" w:hAnsi="Arial" w:cs="Arial"/>
                                <w:sz w:val="24"/>
                                <w:szCs w:val="24"/>
                              </w:rPr>
                              <w:t xml:space="preserve">: </w:t>
                            </w:r>
                          </w:p>
                          <w:p w14:paraId="2B784D2E" w14:textId="4073E757" w:rsidR="003B480B" w:rsidRDefault="00563F39" w:rsidP="006A0FED">
                            <w:pPr>
                              <w:pStyle w:val="ListParagraph"/>
                              <w:numPr>
                                <w:ilvl w:val="0"/>
                                <w:numId w:val="42"/>
                              </w:numPr>
                              <w:ind w:left="1134" w:hanging="425"/>
                              <w:rPr>
                                <w:rFonts w:ascii="Arial" w:hAnsi="Arial" w:cs="Arial"/>
                                <w:sz w:val="24"/>
                                <w:szCs w:val="24"/>
                              </w:rPr>
                            </w:pPr>
                            <w:r w:rsidRPr="005E4DBF">
                              <w:rPr>
                                <w:rFonts w:ascii="Arial" w:hAnsi="Arial" w:cs="Arial"/>
                                <w:sz w:val="24"/>
                                <w:szCs w:val="24"/>
                              </w:rPr>
                              <w:t xml:space="preserve">Early Years Foundation Stage </w:t>
                            </w:r>
                            <w:r w:rsidR="00A51AC9">
                              <w:rPr>
                                <w:rFonts w:ascii="Arial" w:hAnsi="Arial" w:cs="Arial"/>
                                <w:sz w:val="24"/>
                                <w:szCs w:val="24"/>
                              </w:rPr>
                              <w:t xml:space="preserve">Statutory Framework </w:t>
                            </w:r>
                            <w:r w:rsidRPr="005E4DBF">
                              <w:rPr>
                                <w:rFonts w:ascii="Arial" w:hAnsi="Arial" w:cs="Arial"/>
                                <w:sz w:val="24"/>
                                <w:szCs w:val="24"/>
                              </w:rPr>
                              <w:t xml:space="preserve">For </w:t>
                            </w:r>
                            <w:r w:rsidR="007C7547" w:rsidRPr="005E4DBF">
                              <w:rPr>
                                <w:rFonts w:ascii="Arial" w:hAnsi="Arial" w:cs="Arial"/>
                                <w:sz w:val="24"/>
                                <w:szCs w:val="24"/>
                              </w:rPr>
                              <w:t>Group and School based Providers</w:t>
                            </w:r>
                          </w:p>
                          <w:p w14:paraId="5FF95E5E" w14:textId="42A07FFA" w:rsidR="00B12594" w:rsidRDefault="003B480B" w:rsidP="006A0FED">
                            <w:pPr>
                              <w:pStyle w:val="ListParagraph"/>
                              <w:numPr>
                                <w:ilvl w:val="0"/>
                                <w:numId w:val="42"/>
                              </w:numPr>
                              <w:ind w:left="1134" w:hanging="425"/>
                              <w:rPr>
                                <w:rFonts w:ascii="Arial" w:hAnsi="Arial" w:cs="Arial"/>
                                <w:sz w:val="24"/>
                                <w:szCs w:val="24"/>
                              </w:rPr>
                            </w:pPr>
                            <w:r>
                              <w:rPr>
                                <w:rFonts w:ascii="Arial" w:hAnsi="Arial" w:cs="Arial"/>
                                <w:sz w:val="24"/>
                                <w:szCs w:val="24"/>
                              </w:rPr>
                              <w:t>Early Years F</w:t>
                            </w:r>
                            <w:r w:rsidR="00603F0F">
                              <w:rPr>
                                <w:rFonts w:ascii="Arial" w:hAnsi="Arial" w:cs="Arial"/>
                                <w:sz w:val="24"/>
                                <w:szCs w:val="24"/>
                              </w:rPr>
                              <w:t xml:space="preserve">oundation Stage </w:t>
                            </w:r>
                            <w:r w:rsidR="00CB1241">
                              <w:rPr>
                                <w:rFonts w:ascii="Arial" w:hAnsi="Arial" w:cs="Arial"/>
                                <w:sz w:val="24"/>
                                <w:szCs w:val="24"/>
                              </w:rPr>
                              <w:t>Statutory Framework for Childminders</w:t>
                            </w:r>
                            <w:r w:rsidR="007C7547" w:rsidRPr="005E4DBF">
                              <w:rPr>
                                <w:rFonts w:ascii="Arial" w:hAnsi="Arial" w:cs="Arial"/>
                                <w:sz w:val="24"/>
                                <w:szCs w:val="24"/>
                              </w:rPr>
                              <w:t xml:space="preserve"> </w:t>
                            </w:r>
                            <w:r w:rsidR="00563F39" w:rsidRPr="005E4DBF">
                              <w:rPr>
                                <w:rFonts w:ascii="Arial" w:hAnsi="Arial" w:cs="Arial"/>
                                <w:sz w:val="24"/>
                                <w:szCs w:val="24"/>
                              </w:rPr>
                              <w:t xml:space="preserve"> </w:t>
                            </w:r>
                          </w:p>
                          <w:p w14:paraId="3CB5F157" w14:textId="77777777" w:rsidR="006A0FED" w:rsidRPr="006A0FED" w:rsidRDefault="006A0FED" w:rsidP="006A0FED">
                            <w:pPr>
                              <w:pStyle w:val="ListParagraph"/>
                              <w:ind w:left="1134"/>
                              <w:rPr>
                                <w:rFonts w:ascii="Arial" w:hAnsi="Arial" w:cs="Arial"/>
                                <w:sz w:val="24"/>
                                <w:szCs w:val="24"/>
                              </w:rPr>
                            </w:pPr>
                          </w:p>
                          <w:p w14:paraId="34992AB9" w14:textId="7320FE5A" w:rsidR="00A20136" w:rsidRPr="005E4DBF" w:rsidRDefault="00A25BEE" w:rsidP="00EE545A">
                            <w:pPr>
                              <w:pStyle w:val="ListParagraph"/>
                              <w:numPr>
                                <w:ilvl w:val="0"/>
                                <w:numId w:val="10"/>
                              </w:numPr>
                              <w:ind w:left="360"/>
                              <w:rPr>
                                <w:rFonts w:ascii="Arial" w:hAnsi="Arial" w:cs="Arial"/>
                                <w:sz w:val="24"/>
                                <w:szCs w:val="24"/>
                              </w:rPr>
                            </w:pPr>
                            <w:r w:rsidRPr="005E4DBF">
                              <w:rPr>
                                <w:rFonts w:ascii="Arial" w:hAnsi="Arial" w:cs="Arial"/>
                                <w:sz w:val="24"/>
                                <w:szCs w:val="24"/>
                              </w:rPr>
                              <w:t xml:space="preserve">This policy includes links to </w:t>
                            </w:r>
                            <w:r w:rsidR="00581260" w:rsidRPr="005E4DBF">
                              <w:rPr>
                                <w:rFonts w:ascii="Arial" w:hAnsi="Arial" w:cs="Arial"/>
                                <w:sz w:val="24"/>
                                <w:szCs w:val="24"/>
                              </w:rPr>
                              <w:t xml:space="preserve">related </w:t>
                            </w:r>
                            <w:r w:rsidR="00380695">
                              <w:rPr>
                                <w:rFonts w:ascii="Arial" w:hAnsi="Arial" w:cs="Arial"/>
                                <w:sz w:val="24"/>
                                <w:szCs w:val="24"/>
                              </w:rPr>
                              <w:t>guidance and annexes</w:t>
                            </w:r>
                            <w:r w:rsidR="00581260" w:rsidRPr="005E4DBF">
                              <w:rPr>
                                <w:rFonts w:ascii="Arial" w:hAnsi="Arial" w:cs="Arial"/>
                                <w:sz w:val="24"/>
                                <w:szCs w:val="24"/>
                              </w:rPr>
                              <w:t xml:space="preserve"> at the end</w:t>
                            </w:r>
                            <w:r w:rsidR="00EE545A" w:rsidRPr="005E4DBF">
                              <w:rPr>
                                <w:rFonts w:ascii="Arial" w:hAnsi="Arial" w:cs="Arial"/>
                                <w:sz w:val="24"/>
                                <w:szCs w:val="24"/>
                              </w:rPr>
                              <w:t xml:space="preserve"> </w:t>
                            </w:r>
                            <w:r w:rsidR="00892CC7" w:rsidRPr="002D55FD">
                              <w:rPr>
                                <w:rFonts w:ascii="Arial" w:hAnsi="Arial" w:cs="Arial"/>
                                <w:sz w:val="24"/>
                                <w:szCs w:val="24"/>
                              </w:rPr>
                              <w:t xml:space="preserve">of this document, </w:t>
                            </w:r>
                            <w:r w:rsidR="00EE545A" w:rsidRPr="005E4DBF">
                              <w:rPr>
                                <w:rFonts w:ascii="Arial" w:hAnsi="Arial" w:cs="Arial"/>
                                <w:sz w:val="24"/>
                                <w:szCs w:val="24"/>
                              </w:rPr>
                              <w:t>which can also be adopted by Coventry settings.</w:t>
                            </w:r>
                          </w:p>
                          <w:p w14:paraId="52380730" w14:textId="77777777" w:rsidR="00563F39" w:rsidRPr="005E4DBF" w:rsidRDefault="00563F39" w:rsidP="00EE545A">
                            <w:pPr>
                              <w:pStyle w:val="ListParagraph"/>
                              <w:ind w:left="360" w:hanging="360"/>
                              <w:rPr>
                                <w:rFonts w:ascii="Arial" w:hAnsi="Arial" w:cs="Arial"/>
                                <w:sz w:val="24"/>
                                <w:szCs w:val="24"/>
                              </w:rPr>
                            </w:pPr>
                          </w:p>
                          <w:p w14:paraId="73FB57C5" w14:textId="35D7987D" w:rsidR="00563F39" w:rsidRPr="007F0297" w:rsidRDefault="00563F39" w:rsidP="004820FB">
                            <w:pPr>
                              <w:pStyle w:val="ListParagraph"/>
                              <w:numPr>
                                <w:ilvl w:val="0"/>
                                <w:numId w:val="33"/>
                              </w:numPr>
                              <w:spacing w:after="0" w:line="240" w:lineRule="auto"/>
                              <w:jc w:val="both"/>
                              <w:rPr>
                                <w:rFonts w:ascii="Arial" w:eastAsia="Century Gothic" w:hAnsi="Arial" w:cs="Arial"/>
                                <w:color w:val="000000" w:themeColor="text1"/>
                                <w:sz w:val="24"/>
                                <w:szCs w:val="24"/>
                              </w:rPr>
                            </w:pPr>
                            <w:r w:rsidRPr="007F0297">
                              <w:rPr>
                                <w:rFonts w:ascii="Arial" w:eastAsia="Century Gothic" w:hAnsi="Arial" w:cs="Arial"/>
                                <w:color w:val="000000" w:themeColor="text1"/>
                                <w:sz w:val="24"/>
                                <w:szCs w:val="24"/>
                              </w:rPr>
                              <w:t xml:space="preserve">This model policy </w:t>
                            </w:r>
                            <w:r w:rsidR="00052C08" w:rsidRPr="007F0297">
                              <w:rPr>
                                <w:rFonts w:ascii="Arial" w:eastAsia="Century Gothic" w:hAnsi="Arial" w:cs="Arial"/>
                                <w:color w:val="000000" w:themeColor="text1"/>
                                <w:sz w:val="24"/>
                                <w:szCs w:val="24"/>
                              </w:rPr>
                              <w:t xml:space="preserve">was </w:t>
                            </w:r>
                            <w:r w:rsidRPr="007F0297">
                              <w:rPr>
                                <w:rFonts w:ascii="Arial" w:eastAsia="Century Gothic" w:hAnsi="Arial" w:cs="Arial"/>
                                <w:color w:val="000000" w:themeColor="text1"/>
                                <w:sz w:val="24"/>
                                <w:szCs w:val="24"/>
                              </w:rPr>
                              <w:t xml:space="preserve">reviewed in </w:t>
                            </w:r>
                            <w:r w:rsidR="00A20136" w:rsidRPr="007F0297">
                              <w:rPr>
                                <w:rFonts w:ascii="Arial" w:eastAsia="Century Gothic" w:hAnsi="Arial" w:cs="Arial"/>
                                <w:color w:val="000000" w:themeColor="text1"/>
                                <w:sz w:val="24"/>
                                <w:szCs w:val="24"/>
                              </w:rPr>
                              <w:t>August</w:t>
                            </w:r>
                            <w:r w:rsidRPr="007F0297">
                              <w:rPr>
                                <w:rFonts w:ascii="Arial" w:eastAsia="Century Gothic" w:hAnsi="Arial" w:cs="Arial"/>
                                <w:color w:val="000000" w:themeColor="text1"/>
                                <w:sz w:val="24"/>
                                <w:szCs w:val="24"/>
                              </w:rPr>
                              <w:t xml:space="preserve"> 202</w:t>
                            </w:r>
                            <w:r w:rsidR="00EF075C">
                              <w:rPr>
                                <w:rFonts w:ascii="Arial" w:eastAsia="Century Gothic" w:hAnsi="Arial" w:cs="Arial"/>
                                <w:color w:val="000000" w:themeColor="text1"/>
                                <w:sz w:val="24"/>
                                <w:szCs w:val="24"/>
                              </w:rPr>
                              <w:t>6</w:t>
                            </w:r>
                            <w:r w:rsidR="00052C08" w:rsidRPr="007F0297">
                              <w:rPr>
                                <w:rFonts w:ascii="Arial" w:eastAsia="Century Gothic" w:hAnsi="Arial" w:cs="Arial"/>
                                <w:color w:val="000000" w:themeColor="text1"/>
                                <w:sz w:val="24"/>
                                <w:szCs w:val="24"/>
                              </w:rPr>
                              <w:t>, by Coventry Ear</w:t>
                            </w:r>
                            <w:r w:rsidR="00406EC8" w:rsidRPr="007F0297">
                              <w:rPr>
                                <w:rFonts w:ascii="Arial" w:eastAsia="Century Gothic" w:hAnsi="Arial" w:cs="Arial"/>
                                <w:color w:val="000000" w:themeColor="text1"/>
                                <w:sz w:val="24"/>
                                <w:szCs w:val="24"/>
                              </w:rPr>
                              <w:t>l</w:t>
                            </w:r>
                            <w:r w:rsidR="00052C08" w:rsidRPr="007F0297">
                              <w:rPr>
                                <w:rFonts w:ascii="Arial" w:eastAsia="Century Gothic" w:hAnsi="Arial" w:cs="Arial"/>
                                <w:color w:val="000000" w:themeColor="text1"/>
                                <w:sz w:val="24"/>
                                <w:szCs w:val="24"/>
                              </w:rPr>
                              <w:t>y Years</w:t>
                            </w:r>
                            <w:r w:rsidR="00B302E0" w:rsidRPr="007F0297">
                              <w:rPr>
                                <w:rFonts w:ascii="Arial" w:eastAsia="Century Gothic" w:hAnsi="Arial" w:cs="Arial"/>
                                <w:color w:val="000000" w:themeColor="text1"/>
                                <w:sz w:val="24"/>
                                <w:szCs w:val="24"/>
                              </w:rPr>
                              <w:t>: Quality, Improvements and Standards team</w:t>
                            </w:r>
                            <w:r w:rsidR="00470306" w:rsidRPr="007F0297">
                              <w:rPr>
                                <w:rFonts w:ascii="Arial" w:eastAsia="Century Gothic" w:hAnsi="Arial" w:cs="Arial"/>
                                <w:color w:val="000000" w:themeColor="text1"/>
                                <w:sz w:val="24"/>
                                <w:szCs w:val="24"/>
                              </w:rPr>
                              <w:t xml:space="preserve">, and </w:t>
                            </w:r>
                            <w:r w:rsidR="00C66ABB">
                              <w:rPr>
                                <w:rFonts w:ascii="Arial" w:eastAsia="Century Gothic" w:hAnsi="Arial" w:cs="Arial"/>
                                <w:color w:val="000000" w:themeColor="text1"/>
                                <w:sz w:val="24"/>
                                <w:szCs w:val="24"/>
                              </w:rPr>
                              <w:t xml:space="preserve">aligns with </w:t>
                            </w:r>
                            <w:r w:rsidR="00470306" w:rsidRPr="007F0297">
                              <w:rPr>
                                <w:rFonts w:ascii="Arial" w:eastAsia="Century Gothic" w:hAnsi="Arial" w:cs="Arial"/>
                                <w:color w:val="000000" w:themeColor="text1"/>
                                <w:sz w:val="24"/>
                                <w:szCs w:val="24"/>
                              </w:rPr>
                              <w:t>the EYFS S</w:t>
                            </w:r>
                            <w:r w:rsidR="00C66ABB">
                              <w:rPr>
                                <w:rFonts w:ascii="Arial" w:eastAsia="Century Gothic" w:hAnsi="Arial" w:cs="Arial"/>
                                <w:color w:val="000000" w:themeColor="text1"/>
                                <w:sz w:val="24"/>
                                <w:szCs w:val="24"/>
                              </w:rPr>
                              <w:t>tatutory Framework</w:t>
                            </w:r>
                            <w:r w:rsidR="00A62F9A">
                              <w:rPr>
                                <w:rFonts w:ascii="Arial" w:eastAsia="Century Gothic" w:hAnsi="Arial" w:cs="Arial"/>
                                <w:color w:val="000000" w:themeColor="text1"/>
                                <w:sz w:val="24"/>
                                <w:szCs w:val="24"/>
                              </w:rPr>
                              <w:t xml:space="preserve"> (September 2026).</w:t>
                            </w:r>
                            <w:r w:rsidR="00470306" w:rsidRPr="007F0297">
                              <w:rPr>
                                <w:rFonts w:ascii="Arial" w:eastAsia="Century Gothic" w:hAnsi="Arial" w:cs="Arial"/>
                                <w:color w:val="000000" w:themeColor="text1"/>
                                <w:sz w:val="24"/>
                                <w:szCs w:val="24"/>
                              </w:rPr>
                              <w:t xml:space="preserve"> </w:t>
                            </w:r>
                            <w:r w:rsidR="00B302E0" w:rsidRPr="007F0297">
                              <w:rPr>
                                <w:rFonts w:ascii="Arial" w:eastAsia="Century Gothic" w:hAnsi="Arial" w:cs="Arial"/>
                                <w:color w:val="000000" w:themeColor="text1"/>
                                <w:sz w:val="24"/>
                                <w:szCs w:val="24"/>
                              </w:rPr>
                              <w:t xml:space="preserve"> </w:t>
                            </w:r>
                          </w:p>
                          <w:p w14:paraId="19AE8660" w14:textId="77777777" w:rsidR="00715F72" w:rsidRPr="00563F39" w:rsidRDefault="00715F72" w:rsidP="00715F72">
                            <w:pPr>
                              <w:spacing w:after="0" w:line="240" w:lineRule="auto"/>
                              <w:jc w:val="both"/>
                              <w:rPr>
                                <w:rFonts w:ascii="Arial" w:eastAsia="Century Gothic" w:hAnsi="Arial" w:cs="Arial"/>
                                <w:color w:val="000000" w:themeColor="text1"/>
                                <w:sz w:val="24"/>
                                <w:szCs w:val="24"/>
                              </w:rPr>
                            </w:pPr>
                          </w:p>
                          <w:p w14:paraId="7680BE7C" w14:textId="77777777" w:rsidR="00715F72" w:rsidRPr="00563F39" w:rsidRDefault="00715F72" w:rsidP="00715F72">
                            <w:pPr>
                              <w:spacing w:after="0"/>
                              <w:jc w:val="both"/>
                              <w:rPr>
                                <w:rFonts w:ascii="Arial" w:eastAsia="Century Gothic" w:hAnsi="Arial" w:cs="Arial"/>
                                <w:color w:val="000000" w:themeColor="text1"/>
                                <w:sz w:val="24"/>
                                <w:szCs w:val="24"/>
                              </w:rPr>
                            </w:pPr>
                          </w:p>
                          <w:p w14:paraId="15AFFA23" w14:textId="57BDD8A4" w:rsidR="00715F72" w:rsidRDefault="00715F72"/>
                          <w:p w14:paraId="089145EA" w14:textId="77777777" w:rsidR="00563F39" w:rsidRDefault="00563F39"/>
                          <w:p w14:paraId="076F4946" w14:textId="77777777" w:rsidR="00563F39" w:rsidRDefault="00563F39"/>
                          <w:p w14:paraId="5B998496" w14:textId="77777777" w:rsidR="00563F39" w:rsidRDefault="00563F39"/>
                          <w:p w14:paraId="779C85EC" w14:textId="77777777" w:rsidR="00563F39" w:rsidRDefault="00563F39"/>
                          <w:p w14:paraId="5A55D993" w14:textId="77777777" w:rsidR="00563F39" w:rsidRDefault="00563F39"/>
                          <w:p w14:paraId="5B7C0668" w14:textId="77777777" w:rsidR="00563F39" w:rsidRDefault="00563F39"/>
                          <w:p w14:paraId="0EEF29D6" w14:textId="77777777" w:rsidR="00563F39" w:rsidRDefault="00563F39"/>
                          <w:p w14:paraId="05043118" w14:textId="77777777" w:rsidR="00563F39" w:rsidRDefault="00563F39"/>
                          <w:p w14:paraId="70C29BB9" w14:textId="77777777" w:rsidR="00563F39" w:rsidRDefault="00563F39"/>
                          <w:p w14:paraId="5E9B55AF" w14:textId="77777777" w:rsidR="00563F39" w:rsidRDefault="00563F39"/>
                          <w:p w14:paraId="2AEA9DBA" w14:textId="77777777" w:rsidR="00563F39" w:rsidRDefault="00563F39"/>
                          <w:p w14:paraId="0C3A6D53" w14:textId="77777777" w:rsidR="00563F39" w:rsidRDefault="00563F39"/>
                          <w:p w14:paraId="3EA034D9" w14:textId="77777777" w:rsidR="00563F39" w:rsidRDefault="00563F39"/>
                          <w:p w14:paraId="76384157" w14:textId="77777777" w:rsidR="00563F39" w:rsidRDefault="00563F39"/>
                          <w:p w14:paraId="2A41A365" w14:textId="77777777" w:rsidR="00563F39" w:rsidRDefault="00563F39"/>
                          <w:p w14:paraId="5AE461F7" w14:textId="77777777" w:rsidR="00563F39" w:rsidRDefault="00563F39"/>
                          <w:p w14:paraId="3E1760E3" w14:textId="77777777" w:rsidR="00563F39" w:rsidRDefault="00563F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63535" id="_x0000_t202" coordsize="21600,21600" o:spt="202" path="m,l,21600r21600,l21600,xe">
                <v:stroke joinstyle="miter"/>
                <v:path gradientshapeok="t" o:connecttype="rect"/>
              </v:shapetype>
              <v:shape id="Text Box 2" o:spid="_x0000_s1026" type="#_x0000_t202" style="position:absolute;margin-left:-21.9pt;margin-top:1.5pt;width:508pt;height:65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" strokecolor="#0070c0" strokeweight="3pt">
                <v:textbox>
                  <w:txbxContent>
                    <w:p w14:paraId="56F99116" w14:textId="15258F7E" w:rsidR="00715F72" w:rsidRPr="00AF2BDF" w:rsidRDefault="00287846" w:rsidP="00715F72">
                      <w:pPr>
                        <w:jc w:val="center"/>
                        <w:rPr>
                          <w:rFonts w:ascii="Arial" w:eastAsia="Century Gothic" w:hAnsi="Arial" w:cs="Arial"/>
                          <w:b/>
                          <w:bCs/>
                          <w:color w:val="000000" w:themeColor="text1"/>
                          <w:sz w:val="44"/>
                          <w:szCs w:val="44"/>
                        </w:rPr>
                      </w:pPr>
                      <w:r>
                        <w:rPr>
                          <w:rFonts w:ascii="Arial" w:eastAsia="Century Gothic" w:hAnsi="Arial" w:cs="Arial"/>
                          <w:b/>
                          <w:bCs/>
                          <w:color w:val="000000" w:themeColor="text1"/>
                          <w:sz w:val="44"/>
                          <w:szCs w:val="44"/>
                        </w:rPr>
                        <w:t>Model Sleep Policy</w:t>
                      </w:r>
                    </w:p>
                    <w:p w14:paraId="7E571AD7" w14:textId="77777777" w:rsidR="00AF2BDF" w:rsidRDefault="00AF2BDF" w:rsidP="00715F72">
                      <w:pPr>
                        <w:jc w:val="center"/>
                        <w:rPr>
                          <w:rFonts w:ascii="Arial" w:eastAsia="Century Gothic" w:hAnsi="Arial" w:cs="Arial"/>
                          <w:b/>
                          <w:bCs/>
                          <w:color w:val="000000" w:themeColor="text1"/>
                          <w:sz w:val="36"/>
                          <w:szCs w:val="36"/>
                        </w:rPr>
                      </w:pPr>
                    </w:p>
                    <w:p w14:paraId="7F230425" w14:textId="3F1C940B" w:rsidR="00715F72" w:rsidRDefault="00715F72" w:rsidP="00715F72">
                      <w:pPr>
                        <w:jc w:val="center"/>
                        <w:rPr>
                          <w:rFonts w:ascii="Arial" w:eastAsia="Century Gothic" w:hAnsi="Arial" w:cs="Arial"/>
                          <w:b/>
                          <w:bCs/>
                          <w:color w:val="000000" w:themeColor="text1"/>
                          <w:sz w:val="32"/>
                          <w:szCs w:val="32"/>
                        </w:rPr>
                      </w:pPr>
                      <w:r w:rsidRPr="00AF2BDF">
                        <w:rPr>
                          <w:rFonts w:ascii="Arial" w:eastAsia="Century Gothic" w:hAnsi="Arial" w:cs="Arial"/>
                          <w:b/>
                          <w:bCs/>
                          <w:color w:val="000000" w:themeColor="text1"/>
                          <w:sz w:val="32"/>
                          <w:szCs w:val="32"/>
                        </w:rPr>
                        <w:t xml:space="preserve">Notes for Ofsted Registered Group </w:t>
                      </w:r>
                      <w:r w:rsidR="005B17C4" w:rsidRPr="00AF2BDF">
                        <w:rPr>
                          <w:rFonts w:ascii="Arial" w:eastAsia="Century Gothic" w:hAnsi="Arial" w:cs="Arial"/>
                          <w:b/>
                          <w:bCs/>
                          <w:color w:val="000000" w:themeColor="text1"/>
                          <w:sz w:val="32"/>
                          <w:szCs w:val="32"/>
                        </w:rPr>
                        <w:t xml:space="preserve">and School based </w:t>
                      </w:r>
                      <w:r w:rsidRPr="00AF2BDF">
                        <w:rPr>
                          <w:rFonts w:ascii="Arial" w:eastAsia="Century Gothic" w:hAnsi="Arial" w:cs="Arial"/>
                          <w:b/>
                          <w:bCs/>
                          <w:color w:val="000000" w:themeColor="text1"/>
                          <w:sz w:val="32"/>
                          <w:szCs w:val="32"/>
                        </w:rPr>
                        <w:t xml:space="preserve">Providers </w:t>
                      </w:r>
                    </w:p>
                    <w:p w14:paraId="52621F12" w14:textId="77777777" w:rsidR="00AF2BDF" w:rsidRPr="005E4DBF" w:rsidRDefault="00AF2BDF" w:rsidP="00715F72">
                      <w:pPr>
                        <w:jc w:val="center"/>
                        <w:rPr>
                          <w:rFonts w:ascii="Arial" w:eastAsia="Century Gothic" w:hAnsi="Arial" w:cs="Arial"/>
                          <w:b/>
                          <w:bCs/>
                          <w:color w:val="000000" w:themeColor="text1"/>
                          <w:sz w:val="24"/>
                          <w:szCs w:val="24"/>
                        </w:rPr>
                      </w:pPr>
                    </w:p>
                    <w:p w14:paraId="4480523B" w14:textId="0EDC47A9" w:rsidR="00715F72" w:rsidRPr="005E4DBF" w:rsidRDefault="00715F72" w:rsidP="00EE545A">
                      <w:pPr>
                        <w:pStyle w:val="ListParagraph"/>
                        <w:numPr>
                          <w:ilvl w:val="0"/>
                          <w:numId w:val="33"/>
                        </w:numPr>
                        <w:spacing w:after="0" w:line="240" w:lineRule="auto"/>
                        <w:jc w:val="both"/>
                        <w:rPr>
                          <w:rFonts w:ascii="Arial" w:eastAsia="Century Gothic" w:hAnsi="Arial" w:cs="Arial"/>
                          <w:color w:val="000000" w:themeColor="text1"/>
                          <w:sz w:val="24"/>
                          <w:szCs w:val="24"/>
                        </w:rPr>
                      </w:pPr>
                      <w:r w:rsidRPr="005E4DBF">
                        <w:rPr>
                          <w:rFonts w:ascii="Arial" w:eastAsia="Century Gothic" w:hAnsi="Arial" w:cs="Arial"/>
                          <w:color w:val="000000" w:themeColor="text1"/>
                          <w:sz w:val="24"/>
                          <w:szCs w:val="24"/>
                        </w:rPr>
                        <w:t>This policy has been developed to assist Ofsted registered Private Voluntary and Independent (PVI) settings</w:t>
                      </w:r>
                      <w:r w:rsidR="00835E26" w:rsidRPr="005E4DBF">
                        <w:rPr>
                          <w:rFonts w:ascii="Arial" w:eastAsia="Century Gothic" w:hAnsi="Arial" w:cs="Arial"/>
                          <w:color w:val="000000" w:themeColor="text1"/>
                          <w:sz w:val="24"/>
                          <w:szCs w:val="24"/>
                        </w:rPr>
                        <w:t xml:space="preserve"> (not school run provision)</w:t>
                      </w:r>
                      <w:r w:rsidRPr="005E4DBF">
                        <w:rPr>
                          <w:rFonts w:ascii="Arial" w:eastAsia="Century Gothic" w:hAnsi="Arial" w:cs="Arial"/>
                          <w:color w:val="000000" w:themeColor="text1"/>
                          <w:sz w:val="24"/>
                          <w:szCs w:val="24"/>
                        </w:rPr>
                        <w:t xml:space="preserve"> in developing their Child Protection and Safeguarding policy</w:t>
                      </w:r>
                    </w:p>
                    <w:p w14:paraId="4D600B86" w14:textId="77777777" w:rsidR="00A20136" w:rsidRPr="005E4DBF" w:rsidRDefault="00A20136" w:rsidP="00EE545A">
                      <w:pPr>
                        <w:pStyle w:val="ListParagraph"/>
                        <w:spacing w:after="0" w:line="240" w:lineRule="auto"/>
                        <w:ind w:left="360" w:hanging="360"/>
                        <w:jc w:val="both"/>
                        <w:rPr>
                          <w:rFonts w:ascii="Arial" w:eastAsia="Century Gothic" w:hAnsi="Arial" w:cs="Arial"/>
                          <w:color w:val="000000" w:themeColor="text1"/>
                          <w:sz w:val="24"/>
                          <w:szCs w:val="24"/>
                        </w:rPr>
                      </w:pPr>
                    </w:p>
                    <w:p w14:paraId="06B8A295" w14:textId="11EDF9DD" w:rsidR="007F0297" w:rsidRPr="005E4DBF" w:rsidRDefault="007F0297" w:rsidP="007F0297">
                      <w:pPr>
                        <w:pStyle w:val="ListParagraph"/>
                        <w:numPr>
                          <w:ilvl w:val="0"/>
                          <w:numId w:val="33"/>
                        </w:numPr>
                        <w:spacing w:after="0" w:line="240" w:lineRule="auto"/>
                        <w:jc w:val="both"/>
                        <w:rPr>
                          <w:rFonts w:ascii="Arial" w:eastAsia="Century Gothic" w:hAnsi="Arial" w:cs="Arial"/>
                          <w:color w:val="000000" w:themeColor="text1"/>
                          <w:sz w:val="24"/>
                          <w:szCs w:val="24"/>
                        </w:rPr>
                      </w:pPr>
                      <w:r w:rsidRPr="005E4DBF">
                        <w:rPr>
                          <w:rFonts w:ascii="Arial" w:eastAsia="Century Gothic" w:hAnsi="Arial" w:cs="Arial"/>
                          <w:b/>
                          <w:bCs/>
                          <w:sz w:val="24"/>
                          <w:szCs w:val="24"/>
                        </w:rPr>
                        <w:t>This is a model policy and should be personalised for your setting. Please adapt it to fit your settings individual context. Some sections are coloured in</w:t>
                      </w:r>
                      <w:r w:rsidRPr="005E4DBF">
                        <w:rPr>
                          <w:rFonts w:ascii="Arial" w:eastAsia="Century Gothic" w:hAnsi="Arial" w:cs="Arial"/>
                          <w:b/>
                          <w:bCs/>
                          <w:color w:val="0070C0"/>
                          <w:sz w:val="24"/>
                          <w:szCs w:val="24"/>
                        </w:rPr>
                        <w:t xml:space="preserve"> blue </w:t>
                      </w:r>
                      <w:r w:rsidRPr="005E4DBF">
                        <w:rPr>
                          <w:rFonts w:ascii="Arial" w:eastAsia="Century Gothic" w:hAnsi="Arial" w:cs="Arial"/>
                          <w:b/>
                          <w:bCs/>
                          <w:sz w:val="24"/>
                          <w:szCs w:val="24"/>
                        </w:rPr>
                        <w:t>to allow you to add your setting name</w:t>
                      </w:r>
                      <w:r w:rsidR="008B2617">
                        <w:rPr>
                          <w:rFonts w:ascii="Arial" w:eastAsia="Century Gothic" w:hAnsi="Arial" w:cs="Arial"/>
                          <w:b/>
                          <w:bCs/>
                          <w:sz w:val="24"/>
                          <w:szCs w:val="24"/>
                        </w:rPr>
                        <w:t>.</w:t>
                      </w:r>
                    </w:p>
                    <w:p w14:paraId="79F6F45F" w14:textId="77777777" w:rsidR="00BF38AE" w:rsidRPr="005E4DBF" w:rsidRDefault="00BF38AE" w:rsidP="00EE545A">
                      <w:pPr>
                        <w:pStyle w:val="ListParagraph"/>
                        <w:spacing w:after="0" w:line="240" w:lineRule="auto"/>
                        <w:ind w:left="360" w:hanging="360"/>
                        <w:jc w:val="both"/>
                        <w:rPr>
                          <w:rFonts w:ascii="Arial" w:eastAsia="Century Gothic" w:hAnsi="Arial" w:cs="Arial"/>
                          <w:color w:val="000000" w:themeColor="text1"/>
                          <w:sz w:val="24"/>
                          <w:szCs w:val="24"/>
                        </w:rPr>
                      </w:pPr>
                    </w:p>
                    <w:p w14:paraId="37DFFE48" w14:textId="03EB81A8" w:rsidR="00A20136" w:rsidRPr="005E4DBF" w:rsidRDefault="00A421A9" w:rsidP="00DC6D8D">
                      <w:pPr>
                        <w:pStyle w:val="ListParagraph"/>
                        <w:numPr>
                          <w:ilvl w:val="0"/>
                          <w:numId w:val="41"/>
                        </w:numPr>
                        <w:spacing w:after="0" w:line="240" w:lineRule="auto"/>
                        <w:ind w:left="360"/>
                        <w:jc w:val="both"/>
                        <w:rPr>
                          <w:rFonts w:ascii="Arial" w:eastAsia="Century Gothic" w:hAnsi="Arial" w:cs="Arial"/>
                          <w:color w:val="000000" w:themeColor="text1"/>
                          <w:sz w:val="24"/>
                          <w:szCs w:val="24"/>
                        </w:rPr>
                      </w:pPr>
                      <w:r w:rsidRPr="005E4DBF">
                        <w:rPr>
                          <w:rFonts w:ascii="Arial" w:eastAsia="Century Gothic" w:hAnsi="Arial" w:cs="Arial"/>
                          <w:color w:val="000000" w:themeColor="text1"/>
                          <w:sz w:val="24"/>
                          <w:szCs w:val="24"/>
                        </w:rPr>
                        <w:t>Prior to being adopted, each section should be reviewed to determine if it is appropriate for your setting. If more or less information is required, it is the responsibility of the setting to make those amendments.</w:t>
                      </w:r>
                    </w:p>
                    <w:p w14:paraId="673EC847" w14:textId="77777777" w:rsidR="00715F72" w:rsidRPr="005E4DBF" w:rsidRDefault="00715F72" w:rsidP="00EE545A">
                      <w:pPr>
                        <w:spacing w:after="0" w:line="240" w:lineRule="auto"/>
                        <w:ind w:left="360" w:hanging="360"/>
                        <w:jc w:val="both"/>
                        <w:rPr>
                          <w:rFonts w:ascii="Arial" w:eastAsia="Century Gothic" w:hAnsi="Arial" w:cs="Arial"/>
                          <w:color w:val="000000" w:themeColor="text1"/>
                          <w:sz w:val="24"/>
                          <w:szCs w:val="24"/>
                        </w:rPr>
                      </w:pPr>
                    </w:p>
                    <w:p w14:paraId="59BAEAC8" w14:textId="77777777" w:rsidR="00563F39" w:rsidRPr="005E4DBF" w:rsidRDefault="00715F72" w:rsidP="00EE545A">
                      <w:pPr>
                        <w:pStyle w:val="ListParagraph"/>
                        <w:numPr>
                          <w:ilvl w:val="0"/>
                          <w:numId w:val="33"/>
                        </w:numPr>
                        <w:spacing w:after="0" w:line="240" w:lineRule="auto"/>
                        <w:jc w:val="both"/>
                        <w:rPr>
                          <w:rFonts w:ascii="Arial" w:eastAsia="Century Gothic" w:hAnsi="Arial" w:cs="Arial"/>
                          <w:b/>
                          <w:bCs/>
                          <w:color w:val="7030A0"/>
                          <w:sz w:val="24"/>
                          <w:szCs w:val="24"/>
                        </w:rPr>
                      </w:pPr>
                      <w:r w:rsidRPr="005E4DBF">
                        <w:rPr>
                          <w:rFonts w:ascii="Arial" w:eastAsia="Century Gothic" w:hAnsi="Arial" w:cs="Arial"/>
                          <w:color w:val="000000" w:themeColor="text1"/>
                          <w:sz w:val="24"/>
                          <w:szCs w:val="24"/>
                        </w:rPr>
                        <w:t xml:space="preserve">This </w:t>
                      </w:r>
                      <w:r w:rsidRPr="005E4DBF">
                        <w:rPr>
                          <w:rFonts w:ascii="Arial" w:eastAsia="Century Gothic" w:hAnsi="Arial" w:cs="Arial"/>
                          <w:sz w:val="24"/>
                          <w:szCs w:val="24"/>
                        </w:rPr>
                        <w:t xml:space="preserve">policy has been </w:t>
                      </w:r>
                      <w:r w:rsidR="00563F39" w:rsidRPr="005E4DBF">
                        <w:rPr>
                          <w:rFonts w:ascii="Arial" w:eastAsia="Century Gothic" w:hAnsi="Arial" w:cs="Arial"/>
                          <w:sz w:val="24"/>
                          <w:szCs w:val="24"/>
                        </w:rPr>
                        <w:t>created</w:t>
                      </w:r>
                      <w:r w:rsidRPr="005E4DBF">
                        <w:rPr>
                          <w:rFonts w:ascii="Arial" w:eastAsia="Century Gothic" w:hAnsi="Arial" w:cs="Arial"/>
                          <w:sz w:val="24"/>
                          <w:szCs w:val="24"/>
                        </w:rPr>
                        <w:t xml:space="preserve"> to support your setting to meet the</w:t>
                      </w:r>
                      <w:r w:rsidRPr="005E4DBF">
                        <w:rPr>
                          <w:rFonts w:ascii="Arial" w:hAnsi="Arial" w:cs="Arial"/>
                          <w:sz w:val="24"/>
                          <w:szCs w:val="24"/>
                        </w:rPr>
                        <w:t xml:space="preserve"> </w:t>
                      </w:r>
                      <w:r w:rsidR="00563F39" w:rsidRPr="005E4DBF">
                        <w:rPr>
                          <w:rFonts w:ascii="Arial" w:hAnsi="Arial" w:cs="Arial"/>
                          <w:sz w:val="24"/>
                          <w:szCs w:val="24"/>
                        </w:rPr>
                        <w:t xml:space="preserve">following </w:t>
                      </w:r>
                      <w:r w:rsidRPr="005E4DBF">
                        <w:rPr>
                          <w:rFonts w:ascii="Arial" w:hAnsi="Arial" w:cs="Arial"/>
                          <w:sz w:val="24"/>
                          <w:szCs w:val="24"/>
                        </w:rPr>
                        <w:t>statutory guidance</w:t>
                      </w:r>
                      <w:r w:rsidR="00563F39" w:rsidRPr="005E4DBF">
                        <w:rPr>
                          <w:rFonts w:ascii="Arial" w:hAnsi="Arial" w:cs="Arial"/>
                          <w:sz w:val="24"/>
                          <w:szCs w:val="24"/>
                        </w:rPr>
                        <w:t xml:space="preserve">: </w:t>
                      </w:r>
                    </w:p>
                    <w:p w14:paraId="2B784D2E" w14:textId="4073E757" w:rsidR="003B480B" w:rsidRDefault="00563F39" w:rsidP="006A0FED">
                      <w:pPr>
                        <w:pStyle w:val="ListParagraph"/>
                        <w:numPr>
                          <w:ilvl w:val="0"/>
                          <w:numId w:val="42"/>
                        </w:numPr>
                        <w:ind w:left="1134" w:hanging="425"/>
                        <w:rPr>
                          <w:rFonts w:ascii="Arial" w:hAnsi="Arial" w:cs="Arial"/>
                          <w:sz w:val="24"/>
                          <w:szCs w:val="24"/>
                        </w:rPr>
                      </w:pPr>
                      <w:r w:rsidRPr="005E4DBF">
                        <w:rPr>
                          <w:rFonts w:ascii="Arial" w:hAnsi="Arial" w:cs="Arial"/>
                          <w:sz w:val="24"/>
                          <w:szCs w:val="24"/>
                        </w:rPr>
                        <w:t xml:space="preserve">Early Years Foundation Stage </w:t>
                      </w:r>
                      <w:r w:rsidR="00A51AC9">
                        <w:rPr>
                          <w:rFonts w:ascii="Arial" w:hAnsi="Arial" w:cs="Arial"/>
                          <w:sz w:val="24"/>
                          <w:szCs w:val="24"/>
                        </w:rPr>
                        <w:t xml:space="preserve">Statutory Framework </w:t>
                      </w:r>
                      <w:r w:rsidRPr="005E4DBF">
                        <w:rPr>
                          <w:rFonts w:ascii="Arial" w:hAnsi="Arial" w:cs="Arial"/>
                          <w:sz w:val="24"/>
                          <w:szCs w:val="24"/>
                        </w:rPr>
                        <w:t xml:space="preserve">For </w:t>
                      </w:r>
                      <w:r w:rsidR="007C7547" w:rsidRPr="005E4DBF">
                        <w:rPr>
                          <w:rFonts w:ascii="Arial" w:hAnsi="Arial" w:cs="Arial"/>
                          <w:sz w:val="24"/>
                          <w:szCs w:val="24"/>
                        </w:rPr>
                        <w:t>Group and School based Providers</w:t>
                      </w:r>
                    </w:p>
                    <w:p w14:paraId="5FF95E5E" w14:textId="42A07FFA" w:rsidR="00B12594" w:rsidRDefault="003B480B" w:rsidP="006A0FED">
                      <w:pPr>
                        <w:pStyle w:val="ListParagraph"/>
                        <w:numPr>
                          <w:ilvl w:val="0"/>
                          <w:numId w:val="42"/>
                        </w:numPr>
                        <w:ind w:left="1134" w:hanging="425"/>
                        <w:rPr>
                          <w:rFonts w:ascii="Arial" w:hAnsi="Arial" w:cs="Arial"/>
                          <w:sz w:val="24"/>
                          <w:szCs w:val="24"/>
                        </w:rPr>
                      </w:pPr>
                      <w:r>
                        <w:rPr>
                          <w:rFonts w:ascii="Arial" w:hAnsi="Arial" w:cs="Arial"/>
                          <w:sz w:val="24"/>
                          <w:szCs w:val="24"/>
                        </w:rPr>
                        <w:t>Early Years F</w:t>
                      </w:r>
                      <w:r w:rsidR="00603F0F">
                        <w:rPr>
                          <w:rFonts w:ascii="Arial" w:hAnsi="Arial" w:cs="Arial"/>
                          <w:sz w:val="24"/>
                          <w:szCs w:val="24"/>
                        </w:rPr>
                        <w:t xml:space="preserve">oundation Stage </w:t>
                      </w:r>
                      <w:r w:rsidR="00CB1241">
                        <w:rPr>
                          <w:rFonts w:ascii="Arial" w:hAnsi="Arial" w:cs="Arial"/>
                          <w:sz w:val="24"/>
                          <w:szCs w:val="24"/>
                        </w:rPr>
                        <w:t>Statutory Framework for Childminders</w:t>
                      </w:r>
                      <w:r w:rsidR="007C7547" w:rsidRPr="005E4DBF">
                        <w:rPr>
                          <w:rFonts w:ascii="Arial" w:hAnsi="Arial" w:cs="Arial"/>
                          <w:sz w:val="24"/>
                          <w:szCs w:val="24"/>
                        </w:rPr>
                        <w:t xml:space="preserve"> </w:t>
                      </w:r>
                      <w:r w:rsidR="00563F39" w:rsidRPr="005E4DBF">
                        <w:rPr>
                          <w:rFonts w:ascii="Arial" w:hAnsi="Arial" w:cs="Arial"/>
                          <w:sz w:val="24"/>
                          <w:szCs w:val="24"/>
                        </w:rPr>
                        <w:t xml:space="preserve"> </w:t>
                      </w:r>
                    </w:p>
                    <w:p w14:paraId="3CB5F157" w14:textId="77777777" w:rsidR="006A0FED" w:rsidRPr="006A0FED" w:rsidRDefault="006A0FED" w:rsidP="006A0FED">
                      <w:pPr>
                        <w:pStyle w:val="ListParagraph"/>
                        <w:ind w:left="1134"/>
                        <w:rPr>
                          <w:rFonts w:ascii="Arial" w:hAnsi="Arial" w:cs="Arial"/>
                          <w:sz w:val="24"/>
                          <w:szCs w:val="24"/>
                        </w:rPr>
                      </w:pPr>
                    </w:p>
                    <w:p w14:paraId="34992AB9" w14:textId="7320FE5A" w:rsidR="00A20136" w:rsidRPr="005E4DBF" w:rsidRDefault="00A25BEE" w:rsidP="00EE545A">
                      <w:pPr>
                        <w:pStyle w:val="ListParagraph"/>
                        <w:numPr>
                          <w:ilvl w:val="0"/>
                          <w:numId w:val="10"/>
                        </w:numPr>
                        <w:ind w:left="360"/>
                        <w:rPr>
                          <w:rFonts w:ascii="Arial" w:hAnsi="Arial" w:cs="Arial"/>
                          <w:sz w:val="24"/>
                          <w:szCs w:val="24"/>
                        </w:rPr>
                      </w:pPr>
                      <w:r w:rsidRPr="005E4DBF">
                        <w:rPr>
                          <w:rFonts w:ascii="Arial" w:hAnsi="Arial" w:cs="Arial"/>
                          <w:sz w:val="24"/>
                          <w:szCs w:val="24"/>
                        </w:rPr>
                        <w:t xml:space="preserve">This policy includes links to </w:t>
                      </w:r>
                      <w:r w:rsidR="00581260" w:rsidRPr="005E4DBF">
                        <w:rPr>
                          <w:rFonts w:ascii="Arial" w:hAnsi="Arial" w:cs="Arial"/>
                          <w:sz w:val="24"/>
                          <w:szCs w:val="24"/>
                        </w:rPr>
                        <w:t xml:space="preserve">related </w:t>
                      </w:r>
                      <w:r w:rsidR="00380695">
                        <w:rPr>
                          <w:rFonts w:ascii="Arial" w:hAnsi="Arial" w:cs="Arial"/>
                          <w:sz w:val="24"/>
                          <w:szCs w:val="24"/>
                        </w:rPr>
                        <w:t>guidance and annexes</w:t>
                      </w:r>
                      <w:r w:rsidR="00581260" w:rsidRPr="005E4DBF">
                        <w:rPr>
                          <w:rFonts w:ascii="Arial" w:hAnsi="Arial" w:cs="Arial"/>
                          <w:sz w:val="24"/>
                          <w:szCs w:val="24"/>
                        </w:rPr>
                        <w:t xml:space="preserve"> at the end</w:t>
                      </w:r>
                      <w:r w:rsidR="00EE545A" w:rsidRPr="005E4DBF">
                        <w:rPr>
                          <w:rFonts w:ascii="Arial" w:hAnsi="Arial" w:cs="Arial"/>
                          <w:sz w:val="24"/>
                          <w:szCs w:val="24"/>
                        </w:rPr>
                        <w:t xml:space="preserve"> </w:t>
                      </w:r>
                      <w:r w:rsidR="00892CC7" w:rsidRPr="002D55FD">
                        <w:rPr>
                          <w:rFonts w:ascii="Arial" w:hAnsi="Arial" w:cs="Arial"/>
                          <w:sz w:val="24"/>
                          <w:szCs w:val="24"/>
                        </w:rPr>
                        <w:t xml:space="preserve">of this document, </w:t>
                      </w:r>
                      <w:r w:rsidR="00EE545A" w:rsidRPr="005E4DBF">
                        <w:rPr>
                          <w:rFonts w:ascii="Arial" w:hAnsi="Arial" w:cs="Arial"/>
                          <w:sz w:val="24"/>
                          <w:szCs w:val="24"/>
                        </w:rPr>
                        <w:t>which can also be adopted by Coventry settings.</w:t>
                      </w:r>
                    </w:p>
                    <w:p w14:paraId="52380730" w14:textId="77777777" w:rsidR="00563F39" w:rsidRPr="005E4DBF" w:rsidRDefault="00563F39" w:rsidP="00EE545A">
                      <w:pPr>
                        <w:pStyle w:val="ListParagraph"/>
                        <w:ind w:left="360" w:hanging="360"/>
                        <w:rPr>
                          <w:rFonts w:ascii="Arial" w:hAnsi="Arial" w:cs="Arial"/>
                          <w:sz w:val="24"/>
                          <w:szCs w:val="24"/>
                        </w:rPr>
                      </w:pPr>
                    </w:p>
                    <w:p w14:paraId="73FB57C5" w14:textId="35D7987D" w:rsidR="00563F39" w:rsidRPr="007F0297" w:rsidRDefault="00563F39" w:rsidP="004820FB">
                      <w:pPr>
                        <w:pStyle w:val="ListParagraph"/>
                        <w:numPr>
                          <w:ilvl w:val="0"/>
                          <w:numId w:val="33"/>
                        </w:numPr>
                        <w:spacing w:after="0" w:line="240" w:lineRule="auto"/>
                        <w:jc w:val="both"/>
                        <w:rPr>
                          <w:rFonts w:ascii="Arial" w:eastAsia="Century Gothic" w:hAnsi="Arial" w:cs="Arial"/>
                          <w:color w:val="000000" w:themeColor="text1"/>
                          <w:sz w:val="24"/>
                          <w:szCs w:val="24"/>
                        </w:rPr>
                      </w:pPr>
                      <w:r w:rsidRPr="007F0297">
                        <w:rPr>
                          <w:rFonts w:ascii="Arial" w:eastAsia="Century Gothic" w:hAnsi="Arial" w:cs="Arial"/>
                          <w:color w:val="000000" w:themeColor="text1"/>
                          <w:sz w:val="24"/>
                          <w:szCs w:val="24"/>
                        </w:rPr>
                        <w:t xml:space="preserve">This model policy </w:t>
                      </w:r>
                      <w:r w:rsidR="00052C08" w:rsidRPr="007F0297">
                        <w:rPr>
                          <w:rFonts w:ascii="Arial" w:eastAsia="Century Gothic" w:hAnsi="Arial" w:cs="Arial"/>
                          <w:color w:val="000000" w:themeColor="text1"/>
                          <w:sz w:val="24"/>
                          <w:szCs w:val="24"/>
                        </w:rPr>
                        <w:t xml:space="preserve">was </w:t>
                      </w:r>
                      <w:r w:rsidRPr="007F0297">
                        <w:rPr>
                          <w:rFonts w:ascii="Arial" w:eastAsia="Century Gothic" w:hAnsi="Arial" w:cs="Arial"/>
                          <w:color w:val="000000" w:themeColor="text1"/>
                          <w:sz w:val="24"/>
                          <w:szCs w:val="24"/>
                        </w:rPr>
                        <w:t xml:space="preserve">reviewed in </w:t>
                      </w:r>
                      <w:r w:rsidR="00A20136" w:rsidRPr="007F0297">
                        <w:rPr>
                          <w:rFonts w:ascii="Arial" w:eastAsia="Century Gothic" w:hAnsi="Arial" w:cs="Arial"/>
                          <w:color w:val="000000" w:themeColor="text1"/>
                          <w:sz w:val="24"/>
                          <w:szCs w:val="24"/>
                        </w:rPr>
                        <w:t>August</w:t>
                      </w:r>
                      <w:r w:rsidRPr="007F0297">
                        <w:rPr>
                          <w:rFonts w:ascii="Arial" w:eastAsia="Century Gothic" w:hAnsi="Arial" w:cs="Arial"/>
                          <w:color w:val="000000" w:themeColor="text1"/>
                          <w:sz w:val="24"/>
                          <w:szCs w:val="24"/>
                        </w:rPr>
                        <w:t xml:space="preserve"> 202</w:t>
                      </w:r>
                      <w:r w:rsidR="00EF075C">
                        <w:rPr>
                          <w:rFonts w:ascii="Arial" w:eastAsia="Century Gothic" w:hAnsi="Arial" w:cs="Arial"/>
                          <w:color w:val="000000" w:themeColor="text1"/>
                          <w:sz w:val="24"/>
                          <w:szCs w:val="24"/>
                        </w:rPr>
                        <w:t>6</w:t>
                      </w:r>
                      <w:r w:rsidR="00052C08" w:rsidRPr="007F0297">
                        <w:rPr>
                          <w:rFonts w:ascii="Arial" w:eastAsia="Century Gothic" w:hAnsi="Arial" w:cs="Arial"/>
                          <w:color w:val="000000" w:themeColor="text1"/>
                          <w:sz w:val="24"/>
                          <w:szCs w:val="24"/>
                        </w:rPr>
                        <w:t>, by Coventry Ear</w:t>
                      </w:r>
                      <w:r w:rsidR="00406EC8" w:rsidRPr="007F0297">
                        <w:rPr>
                          <w:rFonts w:ascii="Arial" w:eastAsia="Century Gothic" w:hAnsi="Arial" w:cs="Arial"/>
                          <w:color w:val="000000" w:themeColor="text1"/>
                          <w:sz w:val="24"/>
                          <w:szCs w:val="24"/>
                        </w:rPr>
                        <w:t>l</w:t>
                      </w:r>
                      <w:r w:rsidR="00052C08" w:rsidRPr="007F0297">
                        <w:rPr>
                          <w:rFonts w:ascii="Arial" w:eastAsia="Century Gothic" w:hAnsi="Arial" w:cs="Arial"/>
                          <w:color w:val="000000" w:themeColor="text1"/>
                          <w:sz w:val="24"/>
                          <w:szCs w:val="24"/>
                        </w:rPr>
                        <w:t>y Years</w:t>
                      </w:r>
                      <w:r w:rsidR="00B302E0" w:rsidRPr="007F0297">
                        <w:rPr>
                          <w:rFonts w:ascii="Arial" w:eastAsia="Century Gothic" w:hAnsi="Arial" w:cs="Arial"/>
                          <w:color w:val="000000" w:themeColor="text1"/>
                          <w:sz w:val="24"/>
                          <w:szCs w:val="24"/>
                        </w:rPr>
                        <w:t>: Quality, Improvements and Standards team</w:t>
                      </w:r>
                      <w:r w:rsidR="00470306" w:rsidRPr="007F0297">
                        <w:rPr>
                          <w:rFonts w:ascii="Arial" w:eastAsia="Century Gothic" w:hAnsi="Arial" w:cs="Arial"/>
                          <w:color w:val="000000" w:themeColor="text1"/>
                          <w:sz w:val="24"/>
                          <w:szCs w:val="24"/>
                        </w:rPr>
                        <w:t xml:space="preserve">, and </w:t>
                      </w:r>
                      <w:r w:rsidR="00C66ABB">
                        <w:rPr>
                          <w:rFonts w:ascii="Arial" w:eastAsia="Century Gothic" w:hAnsi="Arial" w:cs="Arial"/>
                          <w:color w:val="000000" w:themeColor="text1"/>
                          <w:sz w:val="24"/>
                          <w:szCs w:val="24"/>
                        </w:rPr>
                        <w:t xml:space="preserve">aligns with </w:t>
                      </w:r>
                      <w:r w:rsidR="00470306" w:rsidRPr="007F0297">
                        <w:rPr>
                          <w:rFonts w:ascii="Arial" w:eastAsia="Century Gothic" w:hAnsi="Arial" w:cs="Arial"/>
                          <w:color w:val="000000" w:themeColor="text1"/>
                          <w:sz w:val="24"/>
                          <w:szCs w:val="24"/>
                        </w:rPr>
                        <w:t>the EYFS S</w:t>
                      </w:r>
                      <w:r w:rsidR="00C66ABB">
                        <w:rPr>
                          <w:rFonts w:ascii="Arial" w:eastAsia="Century Gothic" w:hAnsi="Arial" w:cs="Arial"/>
                          <w:color w:val="000000" w:themeColor="text1"/>
                          <w:sz w:val="24"/>
                          <w:szCs w:val="24"/>
                        </w:rPr>
                        <w:t>tatutory Framework</w:t>
                      </w:r>
                      <w:r w:rsidR="00A62F9A">
                        <w:rPr>
                          <w:rFonts w:ascii="Arial" w:eastAsia="Century Gothic" w:hAnsi="Arial" w:cs="Arial"/>
                          <w:color w:val="000000" w:themeColor="text1"/>
                          <w:sz w:val="24"/>
                          <w:szCs w:val="24"/>
                        </w:rPr>
                        <w:t xml:space="preserve"> (September 2026).</w:t>
                      </w:r>
                      <w:r w:rsidR="00470306" w:rsidRPr="007F0297">
                        <w:rPr>
                          <w:rFonts w:ascii="Arial" w:eastAsia="Century Gothic" w:hAnsi="Arial" w:cs="Arial"/>
                          <w:color w:val="000000" w:themeColor="text1"/>
                          <w:sz w:val="24"/>
                          <w:szCs w:val="24"/>
                        </w:rPr>
                        <w:t xml:space="preserve"> </w:t>
                      </w:r>
                      <w:r w:rsidR="00B302E0" w:rsidRPr="007F0297">
                        <w:rPr>
                          <w:rFonts w:ascii="Arial" w:eastAsia="Century Gothic" w:hAnsi="Arial" w:cs="Arial"/>
                          <w:color w:val="000000" w:themeColor="text1"/>
                          <w:sz w:val="24"/>
                          <w:szCs w:val="24"/>
                        </w:rPr>
                        <w:t xml:space="preserve"> </w:t>
                      </w:r>
                    </w:p>
                    <w:p w14:paraId="19AE8660" w14:textId="77777777" w:rsidR="00715F72" w:rsidRPr="00563F39" w:rsidRDefault="00715F72" w:rsidP="00715F72">
                      <w:pPr>
                        <w:spacing w:after="0" w:line="240" w:lineRule="auto"/>
                        <w:jc w:val="both"/>
                        <w:rPr>
                          <w:rFonts w:ascii="Arial" w:eastAsia="Century Gothic" w:hAnsi="Arial" w:cs="Arial"/>
                          <w:color w:val="000000" w:themeColor="text1"/>
                          <w:sz w:val="24"/>
                          <w:szCs w:val="24"/>
                        </w:rPr>
                      </w:pPr>
                    </w:p>
                    <w:p w14:paraId="7680BE7C" w14:textId="77777777" w:rsidR="00715F72" w:rsidRPr="00563F39" w:rsidRDefault="00715F72" w:rsidP="00715F72">
                      <w:pPr>
                        <w:spacing w:after="0"/>
                        <w:jc w:val="both"/>
                        <w:rPr>
                          <w:rFonts w:ascii="Arial" w:eastAsia="Century Gothic" w:hAnsi="Arial" w:cs="Arial"/>
                          <w:color w:val="000000" w:themeColor="text1"/>
                          <w:sz w:val="24"/>
                          <w:szCs w:val="24"/>
                        </w:rPr>
                      </w:pPr>
                    </w:p>
                    <w:p w14:paraId="15AFFA23" w14:textId="57BDD8A4" w:rsidR="00715F72" w:rsidRDefault="00715F72"/>
                    <w:p w14:paraId="089145EA" w14:textId="77777777" w:rsidR="00563F39" w:rsidRDefault="00563F39"/>
                    <w:p w14:paraId="076F4946" w14:textId="77777777" w:rsidR="00563F39" w:rsidRDefault="00563F39"/>
                    <w:p w14:paraId="5B998496" w14:textId="77777777" w:rsidR="00563F39" w:rsidRDefault="00563F39"/>
                    <w:p w14:paraId="779C85EC" w14:textId="77777777" w:rsidR="00563F39" w:rsidRDefault="00563F39"/>
                    <w:p w14:paraId="5A55D993" w14:textId="77777777" w:rsidR="00563F39" w:rsidRDefault="00563F39"/>
                    <w:p w14:paraId="5B7C0668" w14:textId="77777777" w:rsidR="00563F39" w:rsidRDefault="00563F39"/>
                    <w:p w14:paraId="0EEF29D6" w14:textId="77777777" w:rsidR="00563F39" w:rsidRDefault="00563F39"/>
                    <w:p w14:paraId="05043118" w14:textId="77777777" w:rsidR="00563F39" w:rsidRDefault="00563F39"/>
                    <w:p w14:paraId="70C29BB9" w14:textId="77777777" w:rsidR="00563F39" w:rsidRDefault="00563F39"/>
                    <w:p w14:paraId="5E9B55AF" w14:textId="77777777" w:rsidR="00563F39" w:rsidRDefault="00563F39"/>
                    <w:p w14:paraId="2AEA9DBA" w14:textId="77777777" w:rsidR="00563F39" w:rsidRDefault="00563F39"/>
                    <w:p w14:paraId="0C3A6D53" w14:textId="77777777" w:rsidR="00563F39" w:rsidRDefault="00563F39"/>
                    <w:p w14:paraId="3EA034D9" w14:textId="77777777" w:rsidR="00563F39" w:rsidRDefault="00563F39"/>
                    <w:p w14:paraId="76384157" w14:textId="77777777" w:rsidR="00563F39" w:rsidRDefault="00563F39"/>
                    <w:p w14:paraId="2A41A365" w14:textId="77777777" w:rsidR="00563F39" w:rsidRDefault="00563F39"/>
                    <w:p w14:paraId="5AE461F7" w14:textId="77777777" w:rsidR="00563F39" w:rsidRDefault="00563F39"/>
                    <w:p w14:paraId="3E1760E3" w14:textId="77777777" w:rsidR="00563F39" w:rsidRDefault="00563F39"/>
                  </w:txbxContent>
                </v:textbox>
                <w10:wrap type="square" anchorx="margin"/>
              </v:shape>
            </w:pict>
          </mc:Fallback>
        </mc:AlternateContent>
      </w:r>
      <w:r w:rsidR="00F35FB3">
        <w:tab/>
      </w:r>
    </w:p>
    <w:p w14:paraId="7551123D" w14:textId="46F83F82" w:rsidR="00934C38" w:rsidRDefault="00F35FB3">
      <w:r w:rsidRPr="00172EAF">
        <w:rPr>
          <w:rFonts w:ascii="Arial" w:hAnsi="Arial" w:cs="Arial"/>
          <w:noProof/>
          <w:sz w:val="32"/>
        </w:rPr>
        <w:lastRenderedPageBreak/>
        <mc:AlternateContent>
          <mc:Choice Requires="wps">
            <w:drawing>
              <wp:anchor distT="45720" distB="45720" distL="114300" distR="114300" simplePos="0" relativeHeight="251658241" behindDoc="0" locked="0" layoutInCell="1" allowOverlap="1" wp14:anchorId="6883EC8A" wp14:editId="57C29CE1">
                <wp:simplePos x="0" y="0"/>
                <wp:positionH relativeFrom="margin">
                  <wp:align>center</wp:align>
                </wp:positionH>
                <wp:positionV relativeFrom="paragraph">
                  <wp:posOffset>19050</wp:posOffset>
                </wp:positionV>
                <wp:extent cx="6065520" cy="8375650"/>
                <wp:effectExtent l="19050" t="19050" r="11430" b="25400"/>
                <wp:wrapSquare wrapText="bothSides"/>
                <wp:docPr id="313357518" name="Text Box 2">
                  <a:extLst xmlns:a="http://schemas.openxmlformats.org/drawingml/2006/main">
                    <a:ext uri="{FF2B5EF4-FFF2-40B4-BE49-F238E27FC236}">
                      <a16:creationId xmlns:a16="http://schemas.microsoft.com/office/drawing/2014/main" id="{ECF9A1D1-DB22-4E45-B492-D4C7FE0319D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8375650"/>
                        </a:xfrm>
                        <a:prstGeom prst="rect">
                          <a:avLst/>
                        </a:prstGeom>
                        <a:solidFill>
                          <a:srgbClr val="FFFFFF"/>
                        </a:solidFill>
                        <a:ln w="38100">
                          <a:solidFill>
                            <a:srgbClr val="0070C0"/>
                          </a:solidFill>
                          <a:miter lim="800000"/>
                          <a:headEnd/>
                          <a:tailEnd/>
                        </a:ln>
                      </wps:spPr>
                      <wps:txbx>
                        <w:txbxContent>
                          <w:p w14:paraId="0081FBE4" w14:textId="77777777" w:rsidR="00F227C9" w:rsidRDefault="00F227C9" w:rsidP="00F227C9">
                            <w:pPr>
                              <w:jc w:val="center"/>
                              <w:rPr>
                                <w:b/>
                                <w:bCs/>
                                <w:color w:val="4C94D8" w:themeColor="text2" w:themeTint="80"/>
                                <w:sz w:val="40"/>
                                <w:szCs w:val="40"/>
                              </w:rPr>
                            </w:pPr>
                          </w:p>
                          <w:p w14:paraId="55E750F1" w14:textId="77777777" w:rsidR="00141846" w:rsidRDefault="00141846" w:rsidP="00F227C9">
                            <w:pPr>
                              <w:jc w:val="center"/>
                              <w:rPr>
                                <w:b/>
                                <w:bCs/>
                                <w:color w:val="4C94D8" w:themeColor="text2" w:themeTint="80"/>
                                <w:sz w:val="40"/>
                                <w:szCs w:val="40"/>
                              </w:rPr>
                            </w:pPr>
                          </w:p>
                          <w:p w14:paraId="402A0119" w14:textId="44DDA52D" w:rsidR="00172EAF" w:rsidRPr="003A2169" w:rsidRDefault="003A2169" w:rsidP="00A10D08">
                            <w:pPr>
                              <w:jc w:val="center"/>
                              <w:rPr>
                                <w:b/>
                                <w:bCs/>
                                <w:sz w:val="96"/>
                                <w:szCs w:val="96"/>
                              </w:rPr>
                            </w:pPr>
                            <w:r w:rsidRPr="003A2169">
                              <w:rPr>
                                <w:b/>
                                <w:bCs/>
                                <w:sz w:val="96"/>
                                <w:szCs w:val="96"/>
                              </w:rPr>
                              <w:t>Safe S</w:t>
                            </w:r>
                            <w:r w:rsidR="00F35FB3" w:rsidRPr="003A2169">
                              <w:rPr>
                                <w:b/>
                                <w:bCs/>
                                <w:sz w:val="96"/>
                                <w:szCs w:val="96"/>
                              </w:rPr>
                              <w:t xml:space="preserve">leep </w:t>
                            </w:r>
                            <w:r w:rsidR="00172EAF" w:rsidRPr="003A2169">
                              <w:rPr>
                                <w:b/>
                                <w:bCs/>
                                <w:sz w:val="96"/>
                                <w:szCs w:val="96"/>
                              </w:rPr>
                              <w:t>Policy</w:t>
                            </w:r>
                          </w:p>
                          <w:p w14:paraId="18BCC873" w14:textId="55C11B1C" w:rsidR="00172EAF" w:rsidRPr="006D01A7" w:rsidRDefault="00172EAF" w:rsidP="00A10D08">
                            <w:pPr>
                              <w:jc w:val="center"/>
                              <w:rPr>
                                <w:rFonts w:ascii="Arial" w:hAnsi="Arial" w:cs="Arial"/>
                                <w:b/>
                                <w:color w:val="0070C0"/>
                                <w:sz w:val="32"/>
                              </w:rPr>
                            </w:pPr>
                            <w:r w:rsidRPr="006D01A7">
                              <w:rPr>
                                <w:rFonts w:ascii="Arial" w:hAnsi="Arial" w:cs="Arial"/>
                                <w:b/>
                                <w:color w:val="0070C0"/>
                                <w:sz w:val="32"/>
                              </w:rPr>
                              <w:t>(Insert name of setting)</w:t>
                            </w:r>
                          </w:p>
                          <w:p w14:paraId="01058958" w14:textId="77777777" w:rsidR="00172EAF" w:rsidRPr="006D01A7" w:rsidRDefault="00172EAF" w:rsidP="00A10D08">
                            <w:pPr>
                              <w:jc w:val="center"/>
                              <w:rPr>
                                <w:rFonts w:ascii="Arial" w:hAnsi="Arial" w:cs="Arial"/>
                                <w:b/>
                                <w:color w:val="0070C0"/>
                                <w:sz w:val="32"/>
                              </w:rPr>
                            </w:pPr>
                            <w:r w:rsidRPr="006D01A7">
                              <w:rPr>
                                <w:rFonts w:ascii="Arial" w:hAnsi="Arial" w:cs="Arial"/>
                                <w:b/>
                                <w:color w:val="0070C0"/>
                                <w:sz w:val="32"/>
                              </w:rPr>
                              <w:t>(Insert logo if applicable)</w:t>
                            </w:r>
                          </w:p>
                          <w:p w14:paraId="45D508BB" w14:textId="77777777" w:rsidR="00172EAF" w:rsidRDefault="00172EAF">
                            <w:pPr>
                              <w:rPr>
                                <w:b/>
                                <w:bCs/>
                                <w:color w:val="4C94D8" w:themeColor="text2" w:themeTint="80"/>
                                <w:sz w:val="40"/>
                                <w:szCs w:val="40"/>
                              </w:rPr>
                            </w:pPr>
                          </w:p>
                          <w:p w14:paraId="363791F5" w14:textId="77777777" w:rsidR="00E43ABA" w:rsidRDefault="00E43ABA">
                            <w:pPr>
                              <w:rPr>
                                <w:b/>
                                <w:bCs/>
                                <w:color w:val="4C94D8" w:themeColor="text2" w:themeTint="80"/>
                                <w:sz w:val="40"/>
                                <w:szCs w:val="40"/>
                              </w:rPr>
                            </w:pPr>
                          </w:p>
                          <w:p w14:paraId="1C620E7B" w14:textId="77777777" w:rsidR="00E43ABA" w:rsidRDefault="00E43ABA">
                            <w:pPr>
                              <w:rPr>
                                <w:b/>
                                <w:bCs/>
                                <w:color w:val="4C94D8" w:themeColor="text2" w:themeTint="80"/>
                                <w:sz w:val="40"/>
                                <w:szCs w:val="40"/>
                              </w:rPr>
                            </w:pPr>
                          </w:p>
                          <w:p w14:paraId="37DA7F5D" w14:textId="77777777" w:rsidR="00E43ABA" w:rsidRDefault="00E43ABA">
                            <w:pPr>
                              <w:rPr>
                                <w:b/>
                                <w:bCs/>
                                <w:color w:val="4C94D8" w:themeColor="text2" w:themeTint="80"/>
                                <w:sz w:val="40"/>
                                <w:szCs w:val="40"/>
                              </w:rPr>
                            </w:pPr>
                          </w:p>
                          <w:p w14:paraId="57C49648" w14:textId="77777777" w:rsidR="00E43ABA" w:rsidRDefault="00E43ABA">
                            <w:pPr>
                              <w:rPr>
                                <w:b/>
                                <w:bCs/>
                                <w:color w:val="4C94D8" w:themeColor="text2" w:themeTint="80"/>
                                <w:sz w:val="40"/>
                                <w:szCs w:val="40"/>
                              </w:rPr>
                            </w:pPr>
                          </w:p>
                          <w:p w14:paraId="5B13E7FD" w14:textId="77777777" w:rsidR="00A84FD3" w:rsidRDefault="00A84FD3">
                            <w:pPr>
                              <w:rPr>
                                <w:b/>
                                <w:bCs/>
                                <w:color w:val="4C94D8" w:themeColor="text2" w:themeTint="80"/>
                                <w:sz w:val="40"/>
                                <w:szCs w:val="40"/>
                              </w:rPr>
                            </w:pPr>
                          </w:p>
                          <w:p w14:paraId="6B2FC403" w14:textId="77777777" w:rsidR="00E43ABA" w:rsidRDefault="00E43ABA">
                            <w:pPr>
                              <w:rPr>
                                <w:b/>
                                <w:bCs/>
                                <w:color w:val="4C94D8" w:themeColor="text2" w:themeTint="80"/>
                                <w:sz w:val="40"/>
                                <w:szCs w:val="40"/>
                              </w:rPr>
                            </w:pPr>
                          </w:p>
                          <w:p w14:paraId="55A79BE5" w14:textId="77777777" w:rsidR="00E43ABA" w:rsidRDefault="00E43ABA">
                            <w:pPr>
                              <w:rPr>
                                <w:b/>
                                <w:bCs/>
                                <w:color w:val="4C94D8" w:themeColor="text2" w:themeTint="80"/>
                                <w:sz w:val="40"/>
                                <w:szCs w:val="40"/>
                              </w:rPr>
                            </w:pPr>
                          </w:p>
                          <w:p w14:paraId="1E721864" w14:textId="02FFCEB6" w:rsidR="00E43ABA" w:rsidRDefault="00E43ABA">
                            <w:pPr>
                              <w:rPr>
                                <w:b/>
                                <w:bCs/>
                                <w:color w:val="4C94D8" w:themeColor="text2" w:themeTint="80"/>
                                <w:sz w:val="40"/>
                                <w:szCs w:val="40"/>
                              </w:rPr>
                            </w:pPr>
                            <w:r>
                              <w:rPr>
                                <w:b/>
                                <w:bCs/>
                                <w:color w:val="4C94D8" w:themeColor="text2" w:themeTint="80"/>
                                <w:sz w:val="40"/>
                                <w:szCs w:val="40"/>
                              </w:rPr>
                              <w:t>Date of next review : [insert date]</w:t>
                            </w:r>
                          </w:p>
                          <w:p w14:paraId="2EF3DC26" w14:textId="77777777" w:rsidR="00141846" w:rsidRDefault="00141846">
                            <w:pPr>
                              <w:rPr>
                                <w:b/>
                                <w:bCs/>
                                <w:color w:val="4C94D8" w:themeColor="text2" w:themeTint="80"/>
                                <w:sz w:val="40"/>
                                <w:szCs w:val="40"/>
                              </w:rPr>
                            </w:pPr>
                          </w:p>
                          <w:p w14:paraId="2BA75D32" w14:textId="77777777" w:rsidR="00141846" w:rsidRPr="00172EAF" w:rsidRDefault="00141846">
                            <w:pPr>
                              <w:rPr>
                                <w:b/>
                                <w:bCs/>
                                <w:color w:val="4C94D8" w:themeColor="text2" w:themeTint="8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3EC8A" id="_x0000_s1027" type="#_x0000_t202" style="position:absolute;margin-left:0;margin-top:1.5pt;width:477.6pt;height:659.5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" strokecolor="#0070c0" strokeweight="3pt">
                <v:textbox>
                  <w:txbxContent>
                    <w:p w14:paraId="0081FBE4" w14:textId="77777777" w:rsidR="00F227C9" w:rsidRDefault="00F227C9" w:rsidP="00F227C9">
                      <w:pPr>
                        <w:jc w:val="center"/>
                        <w:rPr>
                          <w:b/>
                          <w:bCs/>
                          <w:color w:val="4C94D8" w:themeColor="text2" w:themeTint="80"/>
                          <w:sz w:val="40"/>
                          <w:szCs w:val="40"/>
                        </w:rPr>
                      </w:pPr>
                    </w:p>
                    <w:p w14:paraId="55E750F1" w14:textId="77777777" w:rsidR="00141846" w:rsidRDefault="00141846" w:rsidP="00F227C9">
                      <w:pPr>
                        <w:jc w:val="center"/>
                        <w:rPr>
                          <w:b/>
                          <w:bCs/>
                          <w:color w:val="4C94D8" w:themeColor="text2" w:themeTint="80"/>
                          <w:sz w:val="40"/>
                          <w:szCs w:val="40"/>
                        </w:rPr>
                      </w:pPr>
                    </w:p>
                    <w:p w14:paraId="402A0119" w14:textId="44DDA52D" w:rsidR="00172EAF" w:rsidRPr="003A2169" w:rsidRDefault="003A2169" w:rsidP="00A10D08">
                      <w:pPr>
                        <w:jc w:val="center"/>
                        <w:rPr>
                          <w:b/>
                          <w:bCs/>
                          <w:sz w:val="96"/>
                          <w:szCs w:val="96"/>
                        </w:rPr>
                      </w:pPr>
                      <w:r w:rsidRPr="003A2169">
                        <w:rPr>
                          <w:b/>
                          <w:bCs/>
                          <w:sz w:val="96"/>
                          <w:szCs w:val="96"/>
                        </w:rPr>
                        <w:t>Safe S</w:t>
                      </w:r>
                      <w:r w:rsidR="00F35FB3" w:rsidRPr="003A2169">
                        <w:rPr>
                          <w:b/>
                          <w:bCs/>
                          <w:sz w:val="96"/>
                          <w:szCs w:val="96"/>
                        </w:rPr>
                        <w:t xml:space="preserve">leep </w:t>
                      </w:r>
                      <w:r w:rsidR="00172EAF" w:rsidRPr="003A2169">
                        <w:rPr>
                          <w:b/>
                          <w:bCs/>
                          <w:sz w:val="96"/>
                          <w:szCs w:val="96"/>
                        </w:rPr>
                        <w:t>Policy</w:t>
                      </w:r>
                    </w:p>
                    <w:p w14:paraId="18BCC873" w14:textId="55C11B1C" w:rsidR="00172EAF" w:rsidRPr="006D01A7" w:rsidRDefault="00172EAF" w:rsidP="00A10D08">
                      <w:pPr>
                        <w:jc w:val="center"/>
                        <w:rPr>
                          <w:rFonts w:ascii="Arial" w:hAnsi="Arial" w:cs="Arial"/>
                          <w:b/>
                          <w:color w:val="0070C0"/>
                          <w:sz w:val="32"/>
                        </w:rPr>
                      </w:pPr>
                      <w:r w:rsidRPr="006D01A7">
                        <w:rPr>
                          <w:rFonts w:ascii="Arial" w:hAnsi="Arial" w:cs="Arial"/>
                          <w:b/>
                          <w:color w:val="0070C0"/>
                          <w:sz w:val="32"/>
                        </w:rPr>
                        <w:t>(Insert name of setting)</w:t>
                      </w:r>
                    </w:p>
                    <w:p w14:paraId="01058958" w14:textId="77777777" w:rsidR="00172EAF" w:rsidRPr="006D01A7" w:rsidRDefault="00172EAF" w:rsidP="00A10D08">
                      <w:pPr>
                        <w:jc w:val="center"/>
                        <w:rPr>
                          <w:rFonts w:ascii="Arial" w:hAnsi="Arial" w:cs="Arial"/>
                          <w:b/>
                          <w:color w:val="0070C0"/>
                          <w:sz w:val="32"/>
                        </w:rPr>
                      </w:pPr>
                      <w:r w:rsidRPr="006D01A7">
                        <w:rPr>
                          <w:rFonts w:ascii="Arial" w:hAnsi="Arial" w:cs="Arial"/>
                          <w:b/>
                          <w:color w:val="0070C0"/>
                          <w:sz w:val="32"/>
                        </w:rPr>
                        <w:t>(Insert logo if applicable)</w:t>
                      </w:r>
                    </w:p>
                    <w:p w14:paraId="45D508BB" w14:textId="77777777" w:rsidR="00172EAF" w:rsidRDefault="00172EAF">
                      <w:pPr>
                        <w:rPr>
                          <w:b/>
                          <w:bCs/>
                          <w:color w:val="4C94D8" w:themeColor="text2" w:themeTint="80"/>
                          <w:sz w:val="40"/>
                          <w:szCs w:val="40"/>
                        </w:rPr>
                      </w:pPr>
                    </w:p>
                    <w:p w14:paraId="363791F5" w14:textId="77777777" w:rsidR="00E43ABA" w:rsidRDefault="00E43ABA">
                      <w:pPr>
                        <w:rPr>
                          <w:b/>
                          <w:bCs/>
                          <w:color w:val="4C94D8" w:themeColor="text2" w:themeTint="80"/>
                          <w:sz w:val="40"/>
                          <w:szCs w:val="40"/>
                        </w:rPr>
                      </w:pPr>
                    </w:p>
                    <w:p w14:paraId="1C620E7B" w14:textId="77777777" w:rsidR="00E43ABA" w:rsidRDefault="00E43ABA">
                      <w:pPr>
                        <w:rPr>
                          <w:b/>
                          <w:bCs/>
                          <w:color w:val="4C94D8" w:themeColor="text2" w:themeTint="80"/>
                          <w:sz w:val="40"/>
                          <w:szCs w:val="40"/>
                        </w:rPr>
                      </w:pPr>
                    </w:p>
                    <w:p w14:paraId="37DA7F5D" w14:textId="77777777" w:rsidR="00E43ABA" w:rsidRDefault="00E43ABA">
                      <w:pPr>
                        <w:rPr>
                          <w:b/>
                          <w:bCs/>
                          <w:color w:val="4C94D8" w:themeColor="text2" w:themeTint="80"/>
                          <w:sz w:val="40"/>
                          <w:szCs w:val="40"/>
                        </w:rPr>
                      </w:pPr>
                    </w:p>
                    <w:p w14:paraId="57C49648" w14:textId="77777777" w:rsidR="00E43ABA" w:rsidRDefault="00E43ABA">
                      <w:pPr>
                        <w:rPr>
                          <w:b/>
                          <w:bCs/>
                          <w:color w:val="4C94D8" w:themeColor="text2" w:themeTint="80"/>
                          <w:sz w:val="40"/>
                          <w:szCs w:val="40"/>
                        </w:rPr>
                      </w:pPr>
                    </w:p>
                    <w:p w14:paraId="5B13E7FD" w14:textId="77777777" w:rsidR="00A84FD3" w:rsidRDefault="00A84FD3">
                      <w:pPr>
                        <w:rPr>
                          <w:b/>
                          <w:bCs/>
                          <w:color w:val="4C94D8" w:themeColor="text2" w:themeTint="80"/>
                          <w:sz w:val="40"/>
                          <w:szCs w:val="40"/>
                        </w:rPr>
                      </w:pPr>
                    </w:p>
                    <w:p w14:paraId="6B2FC403" w14:textId="77777777" w:rsidR="00E43ABA" w:rsidRDefault="00E43ABA">
                      <w:pPr>
                        <w:rPr>
                          <w:b/>
                          <w:bCs/>
                          <w:color w:val="4C94D8" w:themeColor="text2" w:themeTint="80"/>
                          <w:sz w:val="40"/>
                          <w:szCs w:val="40"/>
                        </w:rPr>
                      </w:pPr>
                    </w:p>
                    <w:p w14:paraId="55A79BE5" w14:textId="77777777" w:rsidR="00E43ABA" w:rsidRDefault="00E43ABA">
                      <w:pPr>
                        <w:rPr>
                          <w:b/>
                          <w:bCs/>
                          <w:color w:val="4C94D8" w:themeColor="text2" w:themeTint="80"/>
                          <w:sz w:val="40"/>
                          <w:szCs w:val="40"/>
                        </w:rPr>
                      </w:pPr>
                    </w:p>
                    <w:p w14:paraId="1E721864" w14:textId="02FFCEB6" w:rsidR="00E43ABA" w:rsidRDefault="00E43ABA">
                      <w:pPr>
                        <w:rPr>
                          <w:b/>
                          <w:bCs/>
                          <w:color w:val="4C94D8" w:themeColor="text2" w:themeTint="80"/>
                          <w:sz w:val="40"/>
                          <w:szCs w:val="40"/>
                        </w:rPr>
                      </w:pPr>
                      <w:r>
                        <w:rPr>
                          <w:b/>
                          <w:bCs/>
                          <w:color w:val="4C94D8" w:themeColor="text2" w:themeTint="80"/>
                          <w:sz w:val="40"/>
                          <w:szCs w:val="40"/>
                        </w:rPr>
                        <w:t>Date of next review : [insert date]</w:t>
                      </w:r>
                    </w:p>
                    <w:p w14:paraId="2EF3DC26" w14:textId="77777777" w:rsidR="00141846" w:rsidRDefault="00141846">
                      <w:pPr>
                        <w:rPr>
                          <w:b/>
                          <w:bCs/>
                          <w:color w:val="4C94D8" w:themeColor="text2" w:themeTint="80"/>
                          <w:sz w:val="40"/>
                          <w:szCs w:val="40"/>
                        </w:rPr>
                      </w:pPr>
                    </w:p>
                    <w:p w14:paraId="2BA75D32" w14:textId="77777777" w:rsidR="00141846" w:rsidRPr="00172EAF" w:rsidRDefault="00141846">
                      <w:pPr>
                        <w:rPr>
                          <w:b/>
                          <w:bCs/>
                          <w:color w:val="4C94D8" w:themeColor="text2" w:themeTint="80"/>
                          <w:sz w:val="40"/>
                          <w:szCs w:val="40"/>
                        </w:rPr>
                      </w:pPr>
                    </w:p>
                  </w:txbxContent>
                </v:textbox>
                <w10:wrap type="square" anchorx="margin"/>
              </v:shape>
            </w:pict>
          </mc:Fallback>
        </mc:AlternateContent>
      </w:r>
    </w:p>
    <w:p w14:paraId="6045C4DC" w14:textId="649550B7" w:rsidR="00563F39" w:rsidRDefault="00563F39"/>
    <w:p w14:paraId="5C914069" w14:textId="1E8C5CF5" w:rsidR="00AB16F9" w:rsidRDefault="0018186C" w:rsidP="00172EAF">
      <w:pPr>
        <w:rPr>
          <w:rFonts w:ascii="Arial" w:hAnsi="Arial" w:cs="Arial"/>
          <w:b/>
          <w:bCs/>
          <w:sz w:val="36"/>
          <w:szCs w:val="36"/>
        </w:rPr>
      </w:pPr>
      <w:r w:rsidRPr="000B6248">
        <w:rPr>
          <w:rFonts w:ascii="Arial" w:hAnsi="Arial" w:cs="Arial"/>
          <w:b/>
          <w:bCs/>
          <w:sz w:val="36"/>
          <w:szCs w:val="36"/>
        </w:rPr>
        <w:t xml:space="preserve">Policy </w:t>
      </w:r>
      <w:r w:rsidR="00FA4413" w:rsidRPr="000B6248">
        <w:rPr>
          <w:rFonts w:ascii="Arial" w:hAnsi="Arial" w:cs="Arial"/>
          <w:b/>
          <w:bCs/>
          <w:sz w:val="36"/>
          <w:szCs w:val="36"/>
        </w:rPr>
        <w:t>review dates</w:t>
      </w:r>
      <w:r w:rsidRPr="000B6248">
        <w:rPr>
          <w:rFonts w:ascii="Arial" w:hAnsi="Arial" w:cs="Arial"/>
          <w:b/>
          <w:bCs/>
          <w:sz w:val="36"/>
          <w:szCs w:val="36"/>
        </w:rPr>
        <w:t xml:space="preserve"> </w:t>
      </w:r>
    </w:p>
    <w:p w14:paraId="2A1DABD3" w14:textId="77777777" w:rsidR="005E4DBF" w:rsidRPr="000B6248" w:rsidRDefault="005E4DBF" w:rsidP="00172EAF">
      <w:pPr>
        <w:rPr>
          <w:rFonts w:ascii="Arial" w:hAnsi="Arial" w:cs="Arial"/>
          <w:sz w:val="32"/>
        </w:rPr>
      </w:pPr>
    </w:p>
    <w:tbl>
      <w:tblPr>
        <w:tblStyle w:val="TableGrid"/>
        <w:tblW w:w="9858" w:type="dxa"/>
        <w:tblInd w:w="-431" w:type="dxa"/>
        <w:tblBorders>
          <w:top w:val="single" w:sz="24" w:space="0" w:color="0070C0"/>
          <w:left w:val="single" w:sz="24" w:space="0" w:color="0070C0"/>
          <w:bottom w:val="single" w:sz="24" w:space="0" w:color="0070C0"/>
          <w:right w:val="single" w:sz="24" w:space="0" w:color="0070C0"/>
        </w:tblBorders>
        <w:tblLook w:val="04A0" w:firstRow="1" w:lastRow="0" w:firstColumn="1" w:lastColumn="0" w:noHBand="0" w:noVBand="1"/>
      </w:tblPr>
      <w:tblGrid>
        <w:gridCol w:w="4930"/>
        <w:gridCol w:w="4928"/>
      </w:tblGrid>
      <w:tr w:rsidR="00FF711F" w:rsidRPr="0018186C" w14:paraId="0190CF92" w14:textId="77777777" w:rsidTr="002B08AE">
        <w:trPr>
          <w:trHeight w:val="1135"/>
        </w:trPr>
        <w:tc>
          <w:tcPr>
            <w:tcW w:w="4930" w:type="dxa"/>
          </w:tcPr>
          <w:p w14:paraId="2E546F06" w14:textId="6D2B6D10" w:rsidR="00FF711F" w:rsidRPr="0018186C" w:rsidRDefault="004340F8" w:rsidP="00FF711F">
            <w:pPr>
              <w:spacing w:line="360" w:lineRule="auto"/>
              <w:rPr>
                <w:rFonts w:ascii="Arial" w:eastAsia="Century Gothic" w:hAnsi="Arial" w:cs="Arial"/>
                <w:color w:val="000000" w:themeColor="text1"/>
                <w:sz w:val="28"/>
                <w:szCs w:val="28"/>
              </w:rPr>
            </w:pPr>
            <w:r w:rsidRPr="0018186C">
              <w:rPr>
                <w:rFonts w:ascii="Arial" w:eastAsia="Century Gothic" w:hAnsi="Arial" w:cs="Arial"/>
                <w:b/>
                <w:bCs/>
                <w:color w:val="000000" w:themeColor="text1"/>
                <w:sz w:val="28"/>
                <w:szCs w:val="28"/>
              </w:rPr>
              <w:t>Date p</w:t>
            </w:r>
            <w:r w:rsidR="00FF711F" w:rsidRPr="0018186C">
              <w:rPr>
                <w:rFonts w:ascii="Arial" w:eastAsia="Century Gothic" w:hAnsi="Arial" w:cs="Arial"/>
                <w:b/>
                <w:bCs/>
                <w:color w:val="000000" w:themeColor="text1"/>
                <w:sz w:val="28"/>
                <w:szCs w:val="28"/>
              </w:rPr>
              <w:t xml:space="preserve">olicy last reviewed: </w:t>
            </w:r>
          </w:p>
        </w:tc>
        <w:tc>
          <w:tcPr>
            <w:tcW w:w="4928" w:type="dxa"/>
          </w:tcPr>
          <w:p w14:paraId="2067A6E3" w14:textId="77777777" w:rsidR="00FF711F" w:rsidRDefault="00FF711F">
            <w:pPr>
              <w:rPr>
                <w:rFonts w:ascii="Arial" w:hAnsi="Arial" w:cs="Arial"/>
                <w:b/>
                <w:bCs/>
                <w:sz w:val="28"/>
                <w:szCs w:val="28"/>
              </w:rPr>
            </w:pPr>
          </w:p>
          <w:p w14:paraId="78341830" w14:textId="06F472D9" w:rsidR="0018186C" w:rsidRPr="0018186C" w:rsidRDefault="0018186C">
            <w:pPr>
              <w:rPr>
                <w:rFonts w:ascii="Arial" w:hAnsi="Arial" w:cs="Arial"/>
                <w:b/>
                <w:bCs/>
                <w:sz w:val="28"/>
                <w:szCs w:val="28"/>
              </w:rPr>
            </w:pPr>
          </w:p>
        </w:tc>
      </w:tr>
      <w:tr w:rsidR="00FF711F" w:rsidRPr="0018186C" w14:paraId="493F5AA2" w14:textId="77777777" w:rsidTr="002B08AE">
        <w:trPr>
          <w:trHeight w:val="1153"/>
        </w:trPr>
        <w:tc>
          <w:tcPr>
            <w:tcW w:w="4930" w:type="dxa"/>
          </w:tcPr>
          <w:p w14:paraId="2B77B755" w14:textId="20E03662" w:rsidR="00FF711F" w:rsidRPr="0018186C" w:rsidRDefault="00FF711F" w:rsidP="00FF711F">
            <w:pPr>
              <w:spacing w:line="360" w:lineRule="auto"/>
              <w:rPr>
                <w:rFonts w:ascii="Arial" w:eastAsia="Century Gothic" w:hAnsi="Arial" w:cs="Arial"/>
                <w:color w:val="000000" w:themeColor="text1"/>
                <w:sz w:val="28"/>
                <w:szCs w:val="28"/>
              </w:rPr>
            </w:pPr>
            <w:r w:rsidRPr="0018186C">
              <w:rPr>
                <w:rFonts w:ascii="Arial" w:eastAsia="Century Gothic" w:hAnsi="Arial" w:cs="Arial"/>
                <w:b/>
                <w:bCs/>
                <w:color w:val="000000" w:themeColor="text1"/>
                <w:sz w:val="28"/>
                <w:szCs w:val="28"/>
              </w:rPr>
              <w:t>Reviewed by:</w:t>
            </w:r>
            <w:r w:rsidRPr="0018186C">
              <w:rPr>
                <w:rFonts w:ascii="Arial" w:eastAsia="Century Gothic" w:hAnsi="Arial" w:cs="Arial"/>
                <w:color w:val="000000" w:themeColor="text1"/>
                <w:sz w:val="28"/>
                <w:szCs w:val="28"/>
              </w:rPr>
              <w:t xml:space="preserve"> </w:t>
            </w:r>
          </w:p>
        </w:tc>
        <w:tc>
          <w:tcPr>
            <w:tcW w:w="4928" w:type="dxa"/>
          </w:tcPr>
          <w:p w14:paraId="3E1FBF3F" w14:textId="77777777" w:rsidR="00FF711F" w:rsidRDefault="00FF711F">
            <w:pPr>
              <w:rPr>
                <w:rFonts w:ascii="Arial" w:hAnsi="Arial" w:cs="Arial"/>
                <w:b/>
                <w:bCs/>
                <w:sz w:val="28"/>
                <w:szCs w:val="28"/>
              </w:rPr>
            </w:pPr>
          </w:p>
          <w:p w14:paraId="2AC10090" w14:textId="6AE6A9CC" w:rsidR="0018186C" w:rsidRPr="0018186C" w:rsidRDefault="0018186C">
            <w:pPr>
              <w:rPr>
                <w:rFonts w:ascii="Arial" w:hAnsi="Arial" w:cs="Arial"/>
                <w:b/>
                <w:bCs/>
                <w:sz w:val="28"/>
                <w:szCs w:val="28"/>
              </w:rPr>
            </w:pPr>
          </w:p>
        </w:tc>
      </w:tr>
      <w:tr w:rsidR="00FF711F" w:rsidRPr="0018186C" w14:paraId="68D98635" w14:textId="77777777" w:rsidTr="002B08AE">
        <w:trPr>
          <w:trHeight w:val="1135"/>
        </w:trPr>
        <w:tc>
          <w:tcPr>
            <w:tcW w:w="4930" w:type="dxa"/>
          </w:tcPr>
          <w:p w14:paraId="7D0090F7" w14:textId="59D64DAB" w:rsidR="00FF711F" w:rsidRPr="0018186C" w:rsidRDefault="00FF711F" w:rsidP="00FF711F">
            <w:pPr>
              <w:spacing w:line="360" w:lineRule="auto"/>
              <w:rPr>
                <w:rFonts w:ascii="Arial" w:eastAsia="Century Gothic" w:hAnsi="Arial" w:cs="Arial"/>
                <w:color w:val="000000" w:themeColor="text1"/>
                <w:sz w:val="28"/>
                <w:szCs w:val="28"/>
              </w:rPr>
            </w:pPr>
            <w:r w:rsidRPr="0018186C">
              <w:rPr>
                <w:rFonts w:ascii="Arial" w:eastAsia="Century Gothic" w:hAnsi="Arial" w:cs="Arial"/>
                <w:b/>
                <w:bCs/>
                <w:color w:val="000000" w:themeColor="text1"/>
                <w:sz w:val="28"/>
                <w:szCs w:val="28"/>
              </w:rPr>
              <w:t>Shared with staff:</w:t>
            </w:r>
            <w:r w:rsidRPr="0018186C">
              <w:rPr>
                <w:rFonts w:ascii="Arial" w:eastAsia="Century Gothic" w:hAnsi="Arial" w:cs="Arial"/>
                <w:color w:val="000000" w:themeColor="text1"/>
                <w:sz w:val="28"/>
                <w:szCs w:val="28"/>
              </w:rPr>
              <w:t xml:space="preserve"> </w:t>
            </w:r>
          </w:p>
        </w:tc>
        <w:tc>
          <w:tcPr>
            <w:tcW w:w="4928" w:type="dxa"/>
          </w:tcPr>
          <w:p w14:paraId="76DA8502" w14:textId="77777777" w:rsidR="00FF711F" w:rsidRDefault="00FF711F">
            <w:pPr>
              <w:rPr>
                <w:rFonts w:ascii="Arial" w:hAnsi="Arial" w:cs="Arial"/>
                <w:b/>
                <w:bCs/>
                <w:sz w:val="28"/>
                <w:szCs w:val="28"/>
              </w:rPr>
            </w:pPr>
          </w:p>
          <w:p w14:paraId="19C655E2" w14:textId="4230AD1E" w:rsidR="0018186C" w:rsidRPr="0018186C" w:rsidRDefault="0018186C">
            <w:pPr>
              <w:rPr>
                <w:rFonts w:ascii="Arial" w:hAnsi="Arial" w:cs="Arial"/>
                <w:b/>
                <w:bCs/>
                <w:sz w:val="28"/>
                <w:szCs w:val="28"/>
              </w:rPr>
            </w:pPr>
          </w:p>
        </w:tc>
      </w:tr>
      <w:tr w:rsidR="00FF711F" w:rsidRPr="0018186C" w14:paraId="04062DB2" w14:textId="77777777" w:rsidTr="002B08AE">
        <w:trPr>
          <w:trHeight w:val="1153"/>
        </w:trPr>
        <w:tc>
          <w:tcPr>
            <w:tcW w:w="4930" w:type="dxa"/>
          </w:tcPr>
          <w:p w14:paraId="570877DB" w14:textId="77777777" w:rsidR="00F30642" w:rsidRPr="0018186C" w:rsidRDefault="00FF711F" w:rsidP="00FF711F">
            <w:pPr>
              <w:rPr>
                <w:rFonts w:ascii="Arial" w:eastAsia="Century Gothic" w:hAnsi="Arial" w:cs="Arial"/>
                <w:color w:val="000000" w:themeColor="text1"/>
                <w:sz w:val="28"/>
                <w:szCs w:val="28"/>
              </w:rPr>
            </w:pPr>
            <w:r w:rsidRPr="0018186C">
              <w:rPr>
                <w:rFonts w:ascii="Arial" w:eastAsia="Century Gothic" w:hAnsi="Arial" w:cs="Arial"/>
                <w:b/>
                <w:bCs/>
                <w:color w:val="000000" w:themeColor="text1"/>
                <w:sz w:val="28"/>
                <w:szCs w:val="28"/>
              </w:rPr>
              <w:t>Frequency of review:</w:t>
            </w:r>
            <w:r w:rsidRPr="0018186C">
              <w:rPr>
                <w:rFonts w:ascii="Arial" w:eastAsia="Century Gothic" w:hAnsi="Arial" w:cs="Arial"/>
                <w:color w:val="000000" w:themeColor="text1"/>
                <w:sz w:val="28"/>
                <w:szCs w:val="28"/>
              </w:rPr>
              <w:t xml:space="preserve"> </w:t>
            </w:r>
          </w:p>
          <w:p w14:paraId="7BFE878D" w14:textId="1FDB151E" w:rsidR="000B6F8D" w:rsidRPr="0018186C" w:rsidRDefault="000B6F8D" w:rsidP="00FF711F">
            <w:pPr>
              <w:rPr>
                <w:rFonts w:ascii="Arial" w:eastAsia="Century Gothic" w:hAnsi="Arial" w:cs="Arial"/>
                <w:color w:val="000000" w:themeColor="text1"/>
                <w:sz w:val="28"/>
                <w:szCs w:val="28"/>
              </w:rPr>
            </w:pPr>
          </w:p>
        </w:tc>
        <w:tc>
          <w:tcPr>
            <w:tcW w:w="4928" w:type="dxa"/>
          </w:tcPr>
          <w:p w14:paraId="4A5B1669" w14:textId="77777777" w:rsidR="002411EA" w:rsidRDefault="002411EA" w:rsidP="00FF711F">
            <w:pPr>
              <w:rPr>
                <w:rFonts w:ascii="Arial" w:eastAsia="Century Gothic" w:hAnsi="Arial" w:cs="Arial"/>
                <w:color w:val="000000" w:themeColor="text1"/>
                <w:sz w:val="28"/>
                <w:szCs w:val="28"/>
              </w:rPr>
            </w:pPr>
          </w:p>
          <w:p w14:paraId="6EA3266E" w14:textId="606E3329" w:rsidR="0018186C" w:rsidRPr="0018186C" w:rsidRDefault="0018186C" w:rsidP="00FF711F">
            <w:pPr>
              <w:rPr>
                <w:rFonts w:ascii="Arial" w:eastAsia="Century Gothic" w:hAnsi="Arial" w:cs="Arial"/>
                <w:color w:val="000000" w:themeColor="text1"/>
                <w:sz w:val="28"/>
                <w:szCs w:val="28"/>
              </w:rPr>
            </w:pPr>
          </w:p>
        </w:tc>
      </w:tr>
      <w:tr w:rsidR="00FF711F" w:rsidRPr="0018186C" w14:paraId="75DADB68" w14:textId="77777777" w:rsidTr="002B08AE">
        <w:trPr>
          <w:trHeight w:val="1391"/>
        </w:trPr>
        <w:tc>
          <w:tcPr>
            <w:tcW w:w="4930" w:type="dxa"/>
          </w:tcPr>
          <w:p w14:paraId="7C13B025" w14:textId="3EC39BE6" w:rsidR="00F30642" w:rsidRPr="0018186C" w:rsidRDefault="00362B26" w:rsidP="00FF711F">
            <w:pPr>
              <w:rPr>
                <w:rFonts w:ascii="Arial" w:eastAsia="Century Gothic" w:hAnsi="Arial" w:cs="Arial"/>
                <w:b/>
                <w:bCs/>
                <w:color w:val="000000" w:themeColor="text1"/>
                <w:sz w:val="28"/>
                <w:szCs w:val="28"/>
              </w:rPr>
            </w:pPr>
            <w:r w:rsidRPr="0018186C">
              <w:rPr>
                <w:rFonts w:ascii="Arial" w:eastAsia="Century Gothic" w:hAnsi="Arial" w:cs="Arial"/>
                <w:b/>
                <w:bCs/>
                <w:color w:val="000000" w:themeColor="text1"/>
                <w:sz w:val="28"/>
                <w:szCs w:val="28"/>
              </w:rPr>
              <w:t>N</w:t>
            </w:r>
            <w:r w:rsidR="00FF711F" w:rsidRPr="0018186C">
              <w:rPr>
                <w:rFonts w:ascii="Arial" w:eastAsia="Century Gothic" w:hAnsi="Arial" w:cs="Arial"/>
                <w:b/>
                <w:bCs/>
                <w:color w:val="000000" w:themeColor="text1"/>
                <w:sz w:val="28"/>
                <w:szCs w:val="28"/>
              </w:rPr>
              <w:t>ext review</w:t>
            </w:r>
            <w:r w:rsidR="000B6F8D" w:rsidRPr="0018186C">
              <w:rPr>
                <w:rFonts w:ascii="Arial" w:eastAsia="Century Gothic" w:hAnsi="Arial" w:cs="Arial"/>
                <w:b/>
                <w:bCs/>
                <w:color w:val="000000" w:themeColor="text1"/>
                <w:sz w:val="28"/>
                <w:szCs w:val="28"/>
              </w:rPr>
              <w:t xml:space="preserve"> date due by</w:t>
            </w:r>
            <w:r w:rsidR="00FF711F" w:rsidRPr="0018186C">
              <w:rPr>
                <w:rFonts w:ascii="Arial" w:eastAsia="Century Gothic" w:hAnsi="Arial" w:cs="Arial"/>
                <w:b/>
                <w:bCs/>
                <w:color w:val="000000" w:themeColor="text1"/>
                <w:sz w:val="28"/>
                <w:szCs w:val="28"/>
              </w:rPr>
              <w:t xml:space="preserve">: </w:t>
            </w:r>
          </w:p>
        </w:tc>
        <w:tc>
          <w:tcPr>
            <w:tcW w:w="4928" w:type="dxa"/>
          </w:tcPr>
          <w:p w14:paraId="3D721C59" w14:textId="77777777" w:rsidR="00FF711F" w:rsidRDefault="00FF711F" w:rsidP="00FF711F">
            <w:pPr>
              <w:rPr>
                <w:rFonts w:ascii="Arial" w:hAnsi="Arial" w:cs="Arial"/>
                <w:sz w:val="28"/>
                <w:szCs w:val="28"/>
              </w:rPr>
            </w:pPr>
          </w:p>
          <w:p w14:paraId="1A597B46" w14:textId="7EAD8EDF" w:rsidR="0018186C" w:rsidRPr="0018186C" w:rsidRDefault="0018186C" w:rsidP="00FF711F">
            <w:pPr>
              <w:rPr>
                <w:rFonts w:ascii="Arial" w:hAnsi="Arial" w:cs="Arial"/>
                <w:sz w:val="28"/>
                <w:szCs w:val="28"/>
              </w:rPr>
            </w:pPr>
          </w:p>
        </w:tc>
      </w:tr>
    </w:tbl>
    <w:p w14:paraId="68C42AE2" w14:textId="1B4764AA" w:rsidR="00563F39" w:rsidRPr="0018186C" w:rsidRDefault="00563F39">
      <w:pPr>
        <w:rPr>
          <w:rFonts w:ascii="Arial" w:hAnsi="Arial" w:cs="Arial"/>
          <w:b/>
          <w:bCs/>
          <w:color w:val="215E99" w:themeColor="text2" w:themeTint="BF"/>
          <w:sz w:val="28"/>
          <w:szCs w:val="28"/>
        </w:rPr>
      </w:pPr>
    </w:p>
    <w:p w14:paraId="6EEEC6B8" w14:textId="77777777" w:rsidR="006541A0" w:rsidRDefault="006541A0" w:rsidP="006541A0">
      <w:pPr>
        <w:rPr>
          <w:rFonts w:ascii="Arial" w:hAnsi="Arial" w:cs="Arial"/>
          <w:b/>
          <w:bCs/>
          <w:sz w:val="24"/>
          <w:szCs w:val="24"/>
        </w:rPr>
      </w:pPr>
    </w:p>
    <w:p w14:paraId="24F12AB1" w14:textId="77777777" w:rsidR="008A416F" w:rsidRDefault="008A416F" w:rsidP="006541A0">
      <w:pPr>
        <w:rPr>
          <w:rFonts w:ascii="Arial" w:hAnsi="Arial" w:cs="Arial"/>
          <w:b/>
          <w:bCs/>
          <w:sz w:val="24"/>
          <w:szCs w:val="24"/>
        </w:rPr>
      </w:pPr>
    </w:p>
    <w:p w14:paraId="30F3F3AB" w14:textId="77777777" w:rsidR="008A416F" w:rsidRDefault="008A416F" w:rsidP="006541A0">
      <w:pPr>
        <w:rPr>
          <w:rFonts w:ascii="Arial" w:hAnsi="Arial" w:cs="Arial"/>
          <w:b/>
          <w:bCs/>
          <w:sz w:val="24"/>
          <w:szCs w:val="24"/>
        </w:rPr>
      </w:pPr>
    </w:p>
    <w:p w14:paraId="0506EF8F" w14:textId="77777777" w:rsidR="008A416F" w:rsidRDefault="008A416F" w:rsidP="006541A0">
      <w:pPr>
        <w:rPr>
          <w:rFonts w:ascii="Arial" w:hAnsi="Arial" w:cs="Arial"/>
          <w:b/>
          <w:bCs/>
          <w:sz w:val="24"/>
          <w:szCs w:val="24"/>
        </w:rPr>
      </w:pPr>
    </w:p>
    <w:p w14:paraId="6BB4EF97" w14:textId="77777777" w:rsidR="008A416F" w:rsidRDefault="008A416F" w:rsidP="006541A0">
      <w:pPr>
        <w:rPr>
          <w:rFonts w:ascii="Arial" w:hAnsi="Arial" w:cs="Arial"/>
          <w:b/>
          <w:bCs/>
          <w:sz w:val="24"/>
          <w:szCs w:val="24"/>
        </w:rPr>
      </w:pPr>
    </w:p>
    <w:p w14:paraId="37693532" w14:textId="77777777" w:rsidR="008A416F" w:rsidRDefault="008A416F" w:rsidP="006541A0">
      <w:pPr>
        <w:rPr>
          <w:rFonts w:ascii="Arial" w:hAnsi="Arial" w:cs="Arial"/>
          <w:b/>
          <w:bCs/>
          <w:sz w:val="24"/>
          <w:szCs w:val="24"/>
        </w:rPr>
      </w:pPr>
    </w:p>
    <w:p w14:paraId="3C411F86" w14:textId="77777777" w:rsidR="008A416F" w:rsidRDefault="008A416F" w:rsidP="006541A0">
      <w:pPr>
        <w:rPr>
          <w:rFonts w:ascii="Arial" w:hAnsi="Arial" w:cs="Arial"/>
          <w:b/>
          <w:bCs/>
          <w:sz w:val="24"/>
          <w:szCs w:val="24"/>
        </w:rPr>
      </w:pPr>
    </w:p>
    <w:p w14:paraId="06C123A8" w14:textId="77777777" w:rsidR="00E57882" w:rsidRDefault="00E57882" w:rsidP="002B08AE">
      <w:pPr>
        <w:tabs>
          <w:tab w:val="left" w:pos="8340"/>
        </w:tabs>
        <w:rPr>
          <w:rFonts w:ascii="Arial" w:hAnsi="Arial" w:cs="Arial"/>
          <w:b/>
          <w:bCs/>
          <w:color w:val="215E99" w:themeColor="text2" w:themeTint="BF"/>
          <w:sz w:val="40"/>
          <w:szCs w:val="40"/>
        </w:rPr>
      </w:pPr>
    </w:p>
    <w:p w14:paraId="2DE80AAC" w14:textId="77777777" w:rsidR="004371AD" w:rsidRDefault="004371AD" w:rsidP="002B08AE">
      <w:pPr>
        <w:tabs>
          <w:tab w:val="left" w:pos="8340"/>
        </w:tabs>
        <w:rPr>
          <w:rFonts w:ascii="Arial" w:hAnsi="Arial" w:cs="Arial"/>
          <w:b/>
          <w:bCs/>
          <w:color w:val="215E99" w:themeColor="text2" w:themeTint="BF"/>
          <w:sz w:val="40"/>
          <w:szCs w:val="40"/>
        </w:rPr>
      </w:pPr>
    </w:p>
    <w:p w14:paraId="18CC25D5" w14:textId="77777777" w:rsidR="00E57882" w:rsidRDefault="00E57882" w:rsidP="002B08AE">
      <w:pPr>
        <w:tabs>
          <w:tab w:val="left" w:pos="8340"/>
        </w:tabs>
        <w:rPr>
          <w:rFonts w:ascii="Arial" w:hAnsi="Arial" w:cs="Arial"/>
          <w:b/>
          <w:bCs/>
          <w:color w:val="215E99" w:themeColor="text2" w:themeTint="BF"/>
          <w:sz w:val="40"/>
          <w:szCs w:val="40"/>
        </w:rPr>
      </w:pPr>
    </w:p>
    <w:p w14:paraId="33A7D265" w14:textId="5F6C8686" w:rsidR="002B08AE" w:rsidRDefault="00A62F9A" w:rsidP="00A62F9A">
      <w:pPr>
        <w:tabs>
          <w:tab w:val="left" w:pos="4029"/>
        </w:tabs>
        <w:rPr>
          <w:rFonts w:ascii="Arial" w:hAnsi="Arial" w:cs="Arial"/>
          <w:b/>
          <w:bCs/>
          <w:color w:val="215E99" w:themeColor="text2" w:themeTint="BF"/>
          <w:sz w:val="40"/>
          <w:szCs w:val="40"/>
        </w:rPr>
      </w:pPr>
      <w:r>
        <w:rPr>
          <w:rFonts w:ascii="Arial" w:hAnsi="Arial" w:cs="Arial"/>
          <w:b/>
          <w:bCs/>
          <w:color w:val="215E99" w:themeColor="text2" w:themeTint="BF"/>
          <w:sz w:val="40"/>
          <w:szCs w:val="40"/>
        </w:rPr>
        <w:lastRenderedPageBreak/>
        <w:tab/>
      </w:r>
    </w:p>
    <w:p w14:paraId="1D31C023" w14:textId="3E71ED42" w:rsidR="002E245C" w:rsidRPr="002B08AE" w:rsidRDefault="002E245C" w:rsidP="002B08AE">
      <w:pPr>
        <w:tabs>
          <w:tab w:val="left" w:pos="8340"/>
        </w:tabs>
        <w:rPr>
          <w:rFonts w:ascii="Arial" w:hAnsi="Arial" w:cs="Arial"/>
          <w:b/>
          <w:bCs/>
          <w:color w:val="215E99" w:themeColor="text2" w:themeTint="BF"/>
          <w:sz w:val="40"/>
          <w:szCs w:val="40"/>
        </w:rPr>
      </w:pPr>
      <w:r w:rsidRPr="00F16606">
        <w:rPr>
          <w:rFonts w:ascii="Arial" w:hAnsi="Arial" w:cs="Arial"/>
          <w:b/>
          <w:bCs/>
          <w:sz w:val="28"/>
          <w:szCs w:val="28"/>
        </w:rPr>
        <w:t xml:space="preserve">Contents page </w:t>
      </w:r>
    </w:p>
    <w:p w14:paraId="47A96A95" w14:textId="537EB0F7" w:rsidR="000F0AFF" w:rsidRPr="00E94FDF" w:rsidRDefault="002E4D25" w:rsidP="00E94FDF">
      <w:pPr>
        <w:pStyle w:val="ListParagraph"/>
        <w:numPr>
          <w:ilvl w:val="0"/>
          <w:numId w:val="30"/>
        </w:numPr>
        <w:spacing w:line="360" w:lineRule="auto"/>
        <w:rPr>
          <w:rFonts w:ascii="Arial" w:hAnsi="Arial" w:cs="Arial"/>
          <w:b/>
          <w:bCs/>
          <w:sz w:val="24"/>
          <w:szCs w:val="24"/>
        </w:rPr>
      </w:pPr>
      <w:r w:rsidRPr="00E94FDF">
        <w:rPr>
          <w:rFonts w:ascii="Arial" w:hAnsi="Arial" w:cs="Arial"/>
          <w:b/>
          <w:bCs/>
          <w:sz w:val="24"/>
          <w:szCs w:val="24"/>
        </w:rPr>
        <w:t>Policy Statement</w:t>
      </w:r>
    </w:p>
    <w:p w14:paraId="6FC3C3F2" w14:textId="438E5D98" w:rsidR="002E4D25" w:rsidRPr="000F0AFF" w:rsidRDefault="001B4F05" w:rsidP="00DC6D8D">
      <w:pPr>
        <w:numPr>
          <w:ilvl w:val="0"/>
          <w:numId w:val="30"/>
        </w:numPr>
        <w:spacing w:line="360" w:lineRule="auto"/>
        <w:rPr>
          <w:rFonts w:ascii="Arial" w:hAnsi="Arial" w:cs="Arial"/>
          <w:b/>
          <w:bCs/>
          <w:sz w:val="24"/>
          <w:szCs w:val="24"/>
        </w:rPr>
      </w:pPr>
      <w:r w:rsidRPr="000F0AFF">
        <w:rPr>
          <w:rFonts w:ascii="Arial" w:hAnsi="Arial" w:cs="Arial"/>
          <w:b/>
          <w:bCs/>
          <w:sz w:val="24"/>
          <w:szCs w:val="24"/>
        </w:rPr>
        <w:t>Statutory Framework and non-statutory</w:t>
      </w:r>
      <w:r w:rsidR="002E4D25" w:rsidRPr="000F0AFF">
        <w:rPr>
          <w:rFonts w:ascii="Arial" w:hAnsi="Arial" w:cs="Arial"/>
          <w:b/>
          <w:bCs/>
          <w:sz w:val="24"/>
          <w:szCs w:val="24"/>
        </w:rPr>
        <w:t xml:space="preserve"> </w:t>
      </w:r>
      <w:r w:rsidRPr="000F0AFF">
        <w:rPr>
          <w:rFonts w:ascii="Arial" w:hAnsi="Arial" w:cs="Arial"/>
          <w:b/>
          <w:bCs/>
          <w:sz w:val="24"/>
          <w:szCs w:val="24"/>
        </w:rPr>
        <w:t>Guidance</w:t>
      </w:r>
    </w:p>
    <w:p w14:paraId="4441181F" w14:textId="77777777" w:rsidR="002E4D25" w:rsidRP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Aims of the Policy</w:t>
      </w:r>
    </w:p>
    <w:p w14:paraId="08C64653" w14:textId="77777777" w:rsidR="000E3A9F" w:rsidRDefault="002E4D25" w:rsidP="000E3A9F">
      <w:pPr>
        <w:numPr>
          <w:ilvl w:val="0"/>
          <w:numId w:val="30"/>
        </w:numPr>
        <w:spacing w:line="360" w:lineRule="auto"/>
        <w:rPr>
          <w:rFonts w:ascii="Arial" w:hAnsi="Arial" w:cs="Arial"/>
          <w:b/>
          <w:bCs/>
          <w:sz w:val="24"/>
          <w:szCs w:val="24"/>
        </w:rPr>
      </w:pPr>
      <w:r w:rsidRPr="002E4D25">
        <w:rPr>
          <w:rFonts w:ascii="Arial" w:hAnsi="Arial" w:cs="Arial"/>
          <w:b/>
          <w:bCs/>
          <w:sz w:val="24"/>
          <w:szCs w:val="24"/>
        </w:rPr>
        <w:t>Roles and Responsibilities</w:t>
      </w:r>
    </w:p>
    <w:p w14:paraId="145C51AD" w14:textId="6B7F2BF5" w:rsidR="002E4D25" w:rsidRPr="000E3A9F" w:rsidRDefault="002E4D25" w:rsidP="000E3A9F">
      <w:pPr>
        <w:numPr>
          <w:ilvl w:val="0"/>
          <w:numId w:val="30"/>
        </w:numPr>
        <w:spacing w:line="360" w:lineRule="auto"/>
        <w:rPr>
          <w:rFonts w:ascii="Arial" w:hAnsi="Arial" w:cs="Arial"/>
          <w:b/>
          <w:bCs/>
          <w:sz w:val="24"/>
          <w:szCs w:val="24"/>
        </w:rPr>
      </w:pPr>
      <w:r w:rsidRPr="000E3A9F">
        <w:rPr>
          <w:rFonts w:ascii="Arial" w:hAnsi="Arial" w:cs="Arial"/>
          <w:b/>
          <w:bCs/>
          <w:sz w:val="24"/>
          <w:szCs w:val="24"/>
        </w:rPr>
        <w:t>Sleep Arrangements</w:t>
      </w:r>
    </w:p>
    <w:p w14:paraId="484F2DA2" w14:textId="0B02222E" w:rsidR="002E4D25" w:rsidRP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Sleep Environment</w:t>
      </w:r>
      <w:r w:rsidR="00836E3E">
        <w:rPr>
          <w:rFonts w:ascii="Arial" w:hAnsi="Arial" w:cs="Arial"/>
          <w:b/>
          <w:bCs/>
          <w:sz w:val="24"/>
          <w:szCs w:val="24"/>
        </w:rPr>
        <w:t xml:space="preserve"> and Equipment</w:t>
      </w:r>
    </w:p>
    <w:p w14:paraId="28476419" w14:textId="77777777" w:rsid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Use of Comforters and Sleepwear</w:t>
      </w:r>
    </w:p>
    <w:p w14:paraId="716D3C46" w14:textId="20DD0B03" w:rsidR="00F43F57" w:rsidRDefault="00F43F57" w:rsidP="00F43F57">
      <w:pPr>
        <w:numPr>
          <w:ilvl w:val="0"/>
          <w:numId w:val="30"/>
        </w:numPr>
        <w:spacing w:line="360" w:lineRule="auto"/>
        <w:rPr>
          <w:rFonts w:ascii="Arial" w:hAnsi="Arial" w:cs="Arial"/>
          <w:b/>
          <w:bCs/>
          <w:sz w:val="24"/>
          <w:szCs w:val="24"/>
        </w:rPr>
      </w:pPr>
      <w:r w:rsidRPr="002E4D25">
        <w:rPr>
          <w:rFonts w:ascii="Arial" w:hAnsi="Arial" w:cs="Arial"/>
          <w:b/>
          <w:bCs/>
          <w:sz w:val="24"/>
          <w:szCs w:val="24"/>
        </w:rPr>
        <w:t>Supervision and Monitoring</w:t>
      </w:r>
    </w:p>
    <w:p w14:paraId="1B198539" w14:textId="6C8B194D" w:rsidR="00F43F57" w:rsidRPr="00F43F57" w:rsidRDefault="00F43F57" w:rsidP="00F43F57">
      <w:pPr>
        <w:numPr>
          <w:ilvl w:val="0"/>
          <w:numId w:val="30"/>
        </w:numPr>
        <w:spacing w:line="360" w:lineRule="auto"/>
        <w:rPr>
          <w:rFonts w:ascii="Arial" w:hAnsi="Arial" w:cs="Arial"/>
          <w:b/>
          <w:bCs/>
          <w:sz w:val="24"/>
          <w:szCs w:val="24"/>
        </w:rPr>
      </w:pPr>
      <w:r>
        <w:rPr>
          <w:rFonts w:ascii="Arial" w:hAnsi="Arial" w:cs="Arial"/>
          <w:b/>
          <w:bCs/>
          <w:sz w:val="24"/>
          <w:szCs w:val="24"/>
        </w:rPr>
        <w:t>Sleep checks and Recording</w:t>
      </w:r>
    </w:p>
    <w:p w14:paraId="18132AEE" w14:textId="1A95C172" w:rsidR="0042190F" w:rsidRDefault="0042190F" w:rsidP="00DC6D8D">
      <w:pPr>
        <w:numPr>
          <w:ilvl w:val="0"/>
          <w:numId w:val="30"/>
        </w:numPr>
        <w:spacing w:line="360" w:lineRule="auto"/>
        <w:rPr>
          <w:rFonts w:ascii="Arial" w:hAnsi="Arial" w:cs="Arial"/>
          <w:b/>
          <w:bCs/>
          <w:sz w:val="24"/>
          <w:szCs w:val="24"/>
        </w:rPr>
      </w:pPr>
      <w:r>
        <w:rPr>
          <w:rFonts w:ascii="Arial" w:hAnsi="Arial" w:cs="Arial"/>
          <w:b/>
          <w:bCs/>
          <w:sz w:val="24"/>
          <w:szCs w:val="24"/>
        </w:rPr>
        <w:t>Sleeping While Travelling</w:t>
      </w:r>
    </w:p>
    <w:p w14:paraId="5A0CA6B9" w14:textId="2C34BE06" w:rsidR="00745302" w:rsidRPr="00745302" w:rsidRDefault="00745302" w:rsidP="00745302">
      <w:pPr>
        <w:numPr>
          <w:ilvl w:val="0"/>
          <w:numId w:val="30"/>
        </w:numPr>
        <w:spacing w:line="360" w:lineRule="auto"/>
        <w:rPr>
          <w:rFonts w:ascii="Arial" w:hAnsi="Arial" w:cs="Arial"/>
          <w:b/>
          <w:bCs/>
          <w:sz w:val="24"/>
          <w:szCs w:val="24"/>
        </w:rPr>
      </w:pPr>
      <w:r w:rsidRPr="002E4D25">
        <w:rPr>
          <w:rFonts w:ascii="Arial" w:hAnsi="Arial" w:cs="Arial"/>
          <w:b/>
          <w:bCs/>
          <w:sz w:val="24"/>
          <w:szCs w:val="24"/>
        </w:rPr>
        <w:t>Working with Parents and Carers</w:t>
      </w:r>
    </w:p>
    <w:p w14:paraId="56D1551B" w14:textId="77777777" w:rsidR="002E4D25" w:rsidRP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Medical Needs and Exceptional Circumstances</w:t>
      </w:r>
    </w:p>
    <w:p w14:paraId="37BAC85F" w14:textId="77777777" w:rsidR="002E4D25" w:rsidRP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Staff Training</w:t>
      </w:r>
    </w:p>
    <w:p w14:paraId="13A5BD01" w14:textId="77777777" w:rsidR="002E4D25" w:rsidRP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Risk Assessment</w:t>
      </w:r>
    </w:p>
    <w:p w14:paraId="585096B2" w14:textId="77777777" w:rsidR="002E4D25" w:rsidRP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Concerns, Incidents and Reporting</w:t>
      </w:r>
    </w:p>
    <w:p w14:paraId="26B20182" w14:textId="77777777" w:rsidR="002E4D25" w:rsidRP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Monitoring and Review</w:t>
      </w:r>
    </w:p>
    <w:p w14:paraId="15F09FB6" w14:textId="77777777" w:rsidR="002E4D25" w:rsidRP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Annex A - Sleep Check Record</w:t>
      </w:r>
    </w:p>
    <w:p w14:paraId="4B2BC788" w14:textId="77777777" w:rsidR="002E4D25" w:rsidRP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Annex B - Safe Sleep Risk Assessment Checklist</w:t>
      </w:r>
    </w:p>
    <w:p w14:paraId="69929202" w14:textId="77777777" w:rsidR="002E4D25" w:rsidRPr="002E4D25" w:rsidRDefault="002E4D25" w:rsidP="00DC6D8D">
      <w:pPr>
        <w:numPr>
          <w:ilvl w:val="0"/>
          <w:numId w:val="30"/>
        </w:numPr>
        <w:spacing w:line="360" w:lineRule="auto"/>
        <w:rPr>
          <w:rFonts w:ascii="Arial" w:hAnsi="Arial" w:cs="Arial"/>
          <w:b/>
          <w:bCs/>
          <w:sz w:val="24"/>
          <w:szCs w:val="24"/>
        </w:rPr>
      </w:pPr>
      <w:r w:rsidRPr="002E4D25">
        <w:rPr>
          <w:rFonts w:ascii="Arial" w:hAnsi="Arial" w:cs="Arial"/>
          <w:b/>
          <w:bCs/>
          <w:sz w:val="24"/>
          <w:szCs w:val="24"/>
        </w:rPr>
        <w:t>Annex C - Parent Sleep Agreement Form</w:t>
      </w:r>
    </w:p>
    <w:p w14:paraId="639C76BD" w14:textId="6BF81772" w:rsidR="00D404D3" w:rsidRDefault="002E4D25" w:rsidP="00E94FDF">
      <w:pPr>
        <w:numPr>
          <w:ilvl w:val="0"/>
          <w:numId w:val="30"/>
        </w:numPr>
        <w:spacing w:line="360" w:lineRule="auto"/>
        <w:rPr>
          <w:rFonts w:ascii="Arial" w:hAnsi="Arial" w:cs="Arial"/>
          <w:b/>
          <w:bCs/>
          <w:sz w:val="24"/>
          <w:szCs w:val="24"/>
        </w:rPr>
      </w:pPr>
      <w:r w:rsidRPr="002E4D25">
        <w:rPr>
          <w:rFonts w:ascii="Arial" w:hAnsi="Arial" w:cs="Arial"/>
          <w:b/>
          <w:bCs/>
          <w:sz w:val="24"/>
          <w:szCs w:val="24"/>
        </w:rPr>
        <w:t>Annex D - Staff Safer Sleep Declaration</w:t>
      </w:r>
    </w:p>
    <w:p w14:paraId="1F48187C" w14:textId="77777777" w:rsidR="00216698" w:rsidRDefault="00216698" w:rsidP="004B0144">
      <w:pPr>
        <w:spacing w:after="0" w:line="276" w:lineRule="auto"/>
        <w:jc w:val="both"/>
        <w:rPr>
          <w:rFonts w:ascii="Arial" w:hAnsi="Arial" w:cs="Arial"/>
          <w:b/>
          <w:bCs/>
          <w:sz w:val="24"/>
          <w:szCs w:val="24"/>
          <w:u w:val="single"/>
        </w:rPr>
      </w:pPr>
    </w:p>
    <w:p w14:paraId="4FBC9598" w14:textId="77777777" w:rsidR="00216698" w:rsidRDefault="00216698" w:rsidP="004B0144">
      <w:pPr>
        <w:spacing w:after="0" w:line="276" w:lineRule="auto"/>
        <w:jc w:val="both"/>
        <w:rPr>
          <w:rFonts w:ascii="Arial" w:hAnsi="Arial" w:cs="Arial"/>
          <w:b/>
          <w:bCs/>
          <w:sz w:val="24"/>
          <w:szCs w:val="24"/>
          <w:u w:val="single"/>
        </w:rPr>
      </w:pPr>
    </w:p>
    <w:p w14:paraId="23C8AC0C" w14:textId="2BE01CC6" w:rsidR="004B0144" w:rsidRPr="00E94FDF" w:rsidRDefault="004B0144" w:rsidP="004B0144">
      <w:pPr>
        <w:spacing w:after="0" w:line="276" w:lineRule="auto"/>
        <w:jc w:val="both"/>
        <w:rPr>
          <w:rFonts w:ascii="Arial" w:hAnsi="Arial" w:cs="Arial"/>
          <w:b/>
          <w:bCs/>
          <w:sz w:val="24"/>
          <w:szCs w:val="24"/>
          <w:u w:val="single"/>
        </w:rPr>
      </w:pPr>
      <w:r w:rsidRPr="00E94FDF">
        <w:rPr>
          <w:rFonts w:ascii="Arial" w:hAnsi="Arial" w:cs="Arial"/>
          <w:b/>
          <w:bCs/>
          <w:sz w:val="24"/>
          <w:szCs w:val="24"/>
          <w:u w:val="single"/>
        </w:rPr>
        <w:lastRenderedPageBreak/>
        <w:t>1. Policy Statement</w:t>
      </w:r>
    </w:p>
    <w:p w14:paraId="58C633DF" w14:textId="3F73E1C5" w:rsidR="00D965DF" w:rsidRDefault="00392AAE" w:rsidP="00D965DF">
      <w:pPr>
        <w:autoSpaceDE w:val="0"/>
        <w:autoSpaceDN w:val="0"/>
        <w:adjustRightInd w:val="0"/>
        <w:jc w:val="both"/>
        <w:rPr>
          <w:rFonts w:ascii="Arial" w:hAnsi="Arial" w:cs="Arial"/>
          <w:bCs/>
          <w:sz w:val="24"/>
          <w:szCs w:val="24"/>
        </w:rPr>
      </w:pPr>
      <w:bookmarkStart w:id="0" w:name="_Hlk132203092"/>
      <w:r w:rsidRPr="00E94FDF">
        <w:rPr>
          <w:rFonts w:ascii="Arial" w:hAnsi="Arial" w:cs="Arial"/>
          <w:sz w:val="24"/>
          <w:szCs w:val="24"/>
        </w:rPr>
        <w:t xml:space="preserve">The safety of sleeping children is our </w:t>
      </w:r>
      <w:r w:rsidRPr="00216698">
        <w:rPr>
          <w:rFonts w:ascii="Arial" w:hAnsi="Arial" w:cs="Arial"/>
          <w:sz w:val="24"/>
          <w:szCs w:val="24"/>
        </w:rPr>
        <w:t>priority</w:t>
      </w:r>
      <w:bookmarkEnd w:id="0"/>
      <w:r w:rsidRPr="00216698">
        <w:rPr>
          <w:rFonts w:ascii="Arial" w:hAnsi="Arial" w:cs="Arial"/>
          <w:sz w:val="24"/>
          <w:szCs w:val="24"/>
          <w:lang w:val="en"/>
        </w:rPr>
        <w:t xml:space="preserve">. </w:t>
      </w:r>
      <w:r w:rsidR="00054D0C" w:rsidRPr="00216698">
        <w:rPr>
          <w:rFonts w:ascii="Arial" w:hAnsi="Arial" w:cs="Arial"/>
          <w:sz w:val="24"/>
          <w:szCs w:val="24"/>
          <w:lang w:val="en"/>
        </w:rPr>
        <w:t>We</w:t>
      </w:r>
      <w:r w:rsidR="00B649B1" w:rsidRPr="00216698">
        <w:rPr>
          <w:rFonts w:ascii="Arial" w:hAnsi="Arial" w:cs="Arial"/>
          <w:sz w:val="24"/>
          <w:szCs w:val="24"/>
          <w:lang w:val="en"/>
        </w:rPr>
        <w:t xml:space="preserve"> understand the importance of providing</w:t>
      </w:r>
      <w:r w:rsidR="00D965DF" w:rsidRPr="00216698">
        <w:rPr>
          <w:rFonts w:ascii="Arial" w:hAnsi="Arial" w:cs="Arial"/>
          <w:sz w:val="24"/>
          <w:szCs w:val="24"/>
          <w:lang w:val="en"/>
        </w:rPr>
        <w:t xml:space="preserve"> </w:t>
      </w:r>
      <w:r w:rsidR="00B10C0B" w:rsidRPr="00216698">
        <w:rPr>
          <w:rFonts w:ascii="Arial" w:hAnsi="Arial" w:cs="Arial"/>
          <w:sz w:val="24"/>
          <w:szCs w:val="24"/>
        </w:rPr>
        <w:t>babies and children with a safer sleep environment to reduce the risk of sudden infant death syndrome (SIDS) in babies up to 12 months of age, and sudden unexpected death in childhood (SUDC) in children aged over 12 months.</w:t>
      </w:r>
      <w:r w:rsidR="00D965DF" w:rsidRPr="00216698">
        <w:rPr>
          <w:rFonts w:ascii="Arial" w:hAnsi="Arial" w:cs="Arial"/>
          <w:bCs/>
          <w:sz w:val="24"/>
          <w:szCs w:val="24"/>
        </w:rPr>
        <w:t xml:space="preserve"> </w:t>
      </w:r>
    </w:p>
    <w:p w14:paraId="65F0DADD" w14:textId="37732E5B" w:rsidR="00D965DF" w:rsidRDefault="00D965DF" w:rsidP="00D965DF">
      <w:pPr>
        <w:autoSpaceDE w:val="0"/>
        <w:autoSpaceDN w:val="0"/>
        <w:adjustRightInd w:val="0"/>
        <w:jc w:val="both"/>
        <w:rPr>
          <w:rFonts w:ascii="Arial" w:hAnsi="Arial" w:cs="Arial"/>
          <w:sz w:val="24"/>
          <w:szCs w:val="24"/>
          <w:lang w:val="en"/>
        </w:rPr>
      </w:pPr>
      <w:r w:rsidRPr="00E94FDF">
        <w:rPr>
          <w:rFonts w:ascii="Arial" w:hAnsi="Arial" w:cs="Arial"/>
          <w:bCs/>
          <w:sz w:val="24"/>
          <w:szCs w:val="24"/>
        </w:rPr>
        <w:t>Sudden Infant Death Syndrome, (SIDS)</w:t>
      </w:r>
      <w:r w:rsidRPr="00E94FDF">
        <w:rPr>
          <w:rFonts w:ascii="Arial" w:hAnsi="Arial" w:cs="Arial"/>
          <w:sz w:val="24"/>
          <w:szCs w:val="24"/>
          <w:lang w:val="en"/>
        </w:rPr>
        <w:t> is the sudden and unexplained death of an infant where no cause is found after detailed investigation including a postmortem.</w:t>
      </w:r>
      <w:r w:rsidRPr="00E94FDF">
        <w:rPr>
          <w:rFonts w:ascii="Arial" w:hAnsi="Arial" w:cs="Arial"/>
          <w:sz w:val="24"/>
          <w:szCs w:val="24"/>
        </w:rPr>
        <w:t xml:space="preserve"> </w:t>
      </w:r>
      <w:r w:rsidRPr="00E94FDF">
        <w:rPr>
          <w:rFonts w:ascii="Arial" w:hAnsi="Arial" w:cs="Arial"/>
          <w:sz w:val="24"/>
          <w:szCs w:val="24"/>
          <w:lang w:val="en"/>
        </w:rPr>
        <w:t xml:space="preserve">Sudden unexpected death in infancy (SUDI), </w:t>
      </w:r>
      <w:r w:rsidRPr="00E94FDF">
        <w:rPr>
          <w:rFonts w:ascii="Arial" w:hAnsi="Arial" w:cs="Arial"/>
          <w:bCs/>
          <w:sz w:val="24"/>
          <w:szCs w:val="24"/>
        </w:rPr>
        <w:t xml:space="preserve">is grouped with sudden </w:t>
      </w:r>
      <w:r w:rsidRPr="00E94FDF">
        <w:rPr>
          <w:rFonts w:ascii="Arial" w:hAnsi="Arial" w:cs="Arial"/>
          <w:bCs/>
          <w:i/>
          <w:iCs/>
          <w:sz w:val="24"/>
          <w:szCs w:val="24"/>
        </w:rPr>
        <w:t xml:space="preserve">explainable </w:t>
      </w:r>
      <w:r w:rsidRPr="00E94FDF">
        <w:rPr>
          <w:rFonts w:ascii="Arial" w:hAnsi="Arial" w:cs="Arial"/>
          <w:bCs/>
          <w:sz w:val="24"/>
          <w:szCs w:val="24"/>
        </w:rPr>
        <w:t>mortality under Sudden Unexpected</w:t>
      </w:r>
      <w:r w:rsidRPr="00E94FDF">
        <w:rPr>
          <w:rFonts w:ascii="Arial" w:hAnsi="Arial" w:cs="Arial"/>
          <w:bCs/>
          <w:i/>
          <w:iCs/>
          <w:sz w:val="24"/>
          <w:szCs w:val="24"/>
        </w:rPr>
        <w:t xml:space="preserve"> </w:t>
      </w:r>
      <w:r w:rsidRPr="00E94FDF">
        <w:rPr>
          <w:rFonts w:ascii="Arial" w:hAnsi="Arial" w:cs="Arial"/>
          <w:bCs/>
          <w:sz w:val="24"/>
          <w:szCs w:val="24"/>
        </w:rPr>
        <w:t xml:space="preserve">Infant Death (SUID). The cause of SIDS is not known; however, some factors are known to make SIDS more likely such as poor sleep practices. </w:t>
      </w:r>
      <w:r w:rsidRPr="00E94FDF">
        <w:rPr>
          <w:rFonts w:ascii="Arial" w:hAnsi="Arial" w:cs="Arial"/>
          <w:sz w:val="24"/>
          <w:szCs w:val="24"/>
          <w:lang w:val="en"/>
        </w:rPr>
        <w:t xml:space="preserve">Sadly, around three babies a week still die from SIDS. </w:t>
      </w:r>
    </w:p>
    <w:p w14:paraId="76A37A13" w14:textId="3B985E96" w:rsidR="00392AAE" w:rsidRDefault="004B0144" w:rsidP="00392AAE">
      <w:pPr>
        <w:autoSpaceDE w:val="0"/>
        <w:autoSpaceDN w:val="0"/>
        <w:adjustRightInd w:val="0"/>
        <w:jc w:val="both"/>
        <w:rPr>
          <w:rFonts w:ascii="Arial" w:hAnsi="Arial" w:cs="Arial"/>
          <w:sz w:val="24"/>
          <w:szCs w:val="24"/>
        </w:rPr>
      </w:pPr>
      <w:r w:rsidRPr="00E94FDF">
        <w:rPr>
          <w:rFonts w:ascii="Arial" w:hAnsi="Arial" w:cs="Arial"/>
          <w:sz w:val="24"/>
          <w:szCs w:val="24"/>
        </w:rPr>
        <w:t xml:space="preserve">We </w:t>
      </w:r>
      <w:r w:rsidR="00D965DF">
        <w:rPr>
          <w:rFonts w:ascii="Arial" w:hAnsi="Arial" w:cs="Arial"/>
          <w:sz w:val="24"/>
          <w:szCs w:val="24"/>
        </w:rPr>
        <w:t xml:space="preserve">also </w:t>
      </w:r>
      <w:r w:rsidRPr="00E94FDF">
        <w:rPr>
          <w:rFonts w:ascii="Arial" w:hAnsi="Arial" w:cs="Arial"/>
          <w:sz w:val="24"/>
          <w:szCs w:val="24"/>
        </w:rPr>
        <w:t>recognise that sleep and rest are essential for children's health, emotional wellbeing, growth, learning and development.</w:t>
      </w:r>
      <w:r w:rsidR="00280774">
        <w:rPr>
          <w:rFonts w:ascii="Arial" w:hAnsi="Arial" w:cs="Arial"/>
          <w:sz w:val="24"/>
          <w:szCs w:val="24"/>
        </w:rPr>
        <w:t xml:space="preserve"> </w:t>
      </w:r>
    </w:p>
    <w:p w14:paraId="2DBD9566" w14:textId="061B499A" w:rsidR="00C5654A" w:rsidRPr="00216698" w:rsidRDefault="004B0144" w:rsidP="00216698">
      <w:pPr>
        <w:autoSpaceDE w:val="0"/>
        <w:autoSpaceDN w:val="0"/>
        <w:adjustRightInd w:val="0"/>
        <w:jc w:val="both"/>
        <w:rPr>
          <w:rFonts w:ascii="Arial" w:hAnsi="Arial" w:cs="Arial"/>
          <w:color w:val="00B050"/>
          <w:sz w:val="24"/>
          <w:szCs w:val="24"/>
          <w:lang w:val="en"/>
        </w:rPr>
      </w:pPr>
      <w:r w:rsidRPr="00E94FDF">
        <w:rPr>
          <w:rFonts w:ascii="Arial" w:hAnsi="Arial" w:cs="Arial"/>
          <w:sz w:val="24"/>
          <w:szCs w:val="24"/>
        </w:rPr>
        <w:t>Our setting is committed to providing a safe, comfortable and nurturing sleep environment for all children. We will ensure that all sleep arrangements are planned in partnership with parents and carers and are undertaken in accordance with the requirements of the Early Years Foundation Stage (EYFS) Statutory Framework and current safer sleep guidance.</w:t>
      </w:r>
      <w:r w:rsidR="009C662F">
        <w:rPr>
          <w:rFonts w:ascii="Arial" w:hAnsi="Arial" w:cs="Arial"/>
          <w:color w:val="00B050"/>
          <w:sz w:val="24"/>
          <w:szCs w:val="24"/>
          <w:lang w:val="en"/>
        </w:rPr>
        <w:t xml:space="preserve"> </w:t>
      </w:r>
      <w:r w:rsidRPr="00E94FDF">
        <w:rPr>
          <w:rFonts w:ascii="Arial" w:hAnsi="Arial" w:cs="Arial"/>
          <w:sz w:val="24"/>
          <w:szCs w:val="24"/>
        </w:rPr>
        <w:t xml:space="preserve">All staff understand their responsibilities to promote safer sleep practices and to monitor children appropriately while resting or sleeping. </w:t>
      </w:r>
    </w:p>
    <w:p w14:paraId="59401A69" w14:textId="77777777" w:rsidR="00D404D3" w:rsidRPr="00DF7125" w:rsidRDefault="00D404D3" w:rsidP="00B22AFE">
      <w:pPr>
        <w:spacing w:after="0" w:line="276" w:lineRule="auto"/>
        <w:jc w:val="both"/>
        <w:rPr>
          <w:rFonts w:ascii="Arial" w:hAnsi="Arial" w:cs="Arial"/>
          <w:b/>
          <w:bCs/>
          <w:sz w:val="24"/>
          <w:szCs w:val="24"/>
          <w:u w:val="single"/>
        </w:rPr>
      </w:pPr>
    </w:p>
    <w:p w14:paraId="1BD0E145" w14:textId="3053FF9D" w:rsidR="00C5654A" w:rsidRPr="00DF7125" w:rsidRDefault="001B4F05" w:rsidP="00C5654A">
      <w:pPr>
        <w:spacing w:after="0" w:line="276" w:lineRule="auto"/>
        <w:jc w:val="both"/>
        <w:rPr>
          <w:rFonts w:ascii="Arial" w:hAnsi="Arial" w:cs="Arial"/>
          <w:b/>
          <w:bCs/>
          <w:sz w:val="24"/>
          <w:szCs w:val="24"/>
          <w:u w:val="single"/>
        </w:rPr>
      </w:pPr>
      <w:r w:rsidRPr="00DF7125">
        <w:rPr>
          <w:rFonts w:ascii="Arial" w:hAnsi="Arial" w:cs="Arial"/>
          <w:b/>
          <w:bCs/>
          <w:sz w:val="24"/>
          <w:szCs w:val="24"/>
          <w:u w:val="single"/>
        </w:rPr>
        <w:t xml:space="preserve">2. Statutory Framework &amp; non-statutory guidance </w:t>
      </w:r>
    </w:p>
    <w:p w14:paraId="174AF64C" w14:textId="77777777" w:rsidR="00DF7125" w:rsidRDefault="00DF7125" w:rsidP="00DF7125">
      <w:pPr>
        <w:spacing w:after="0" w:line="276" w:lineRule="auto"/>
        <w:rPr>
          <w:rFonts w:ascii="Arial" w:hAnsi="Arial" w:cs="Arial"/>
          <w:sz w:val="24"/>
          <w:szCs w:val="24"/>
        </w:rPr>
      </w:pPr>
      <w:r w:rsidRPr="003C52E5">
        <w:rPr>
          <w:rFonts w:ascii="Arial" w:hAnsi="Arial" w:cs="Arial"/>
          <w:sz w:val="24"/>
          <w:szCs w:val="24"/>
        </w:rPr>
        <w:t>This policy should be read in conjunction with the following statutory and non-statutory guidance:</w:t>
      </w:r>
    </w:p>
    <w:p w14:paraId="6CF717E7" w14:textId="77777777" w:rsidR="00DF7125" w:rsidRPr="00C32BBA" w:rsidRDefault="00DF7125" w:rsidP="00DF7125">
      <w:pPr>
        <w:pStyle w:val="ListParagraph"/>
        <w:numPr>
          <w:ilvl w:val="0"/>
          <w:numId w:val="14"/>
        </w:numPr>
        <w:spacing w:line="276" w:lineRule="auto"/>
        <w:rPr>
          <w:rFonts w:ascii="Arial" w:eastAsia="Century Gothic" w:hAnsi="Arial" w:cs="Arial"/>
          <w:sz w:val="24"/>
          <w:szCs w:val="24"/>
        </w:rPr>
      </w:pPr>
      <w:hyperlink r:id="rId10" w:history="1">
        <w:r w:rsidRPr="00C32BBA">
          <w:rPr>
            <w:rStyle w:val="Hyperlink"/>
            <w:rFonts w:ascii="Arial" w:eastAsia="Century Gothic" w:hAnsi="Arial" w:cs="Arial"/>
            <w:color w:val="auto"/>
            <w:sz w:val="24"/>
            <w:szCs w:val="24"/>
          </w:rPr>
          <w:t>EYFS statutory framework for childminders</w:t>
        </w:r>
      </w:hyperlink>
    </w:p>
    <w:p w14:paraId="39BADF37" w14:textId="72C10CF0" w:rsidR="00DF7125" w:rsidRPr="00C32BBA" w:rsidRDefault="00DF7125" w:rsidP="00DF7125">
      <w:pPr>
        <w:pStyle w:val="ListParagraph"/>
        <w:numPr>
          <w:ilvl w:val="0"/>
          <w:numId w:val="14"/>
        </w:numPr>
        <w:spacing w:line="276" w:lineRule="auto"/>
        <w:rPr>
          <w:rFonts w:ascii="Arial" w:eastAsia="Century Gothic" w:hAnsi="Arial" w:cs="Arial"/>
          <w:sz w:val="24"/>
          <w:szCs w:val="24"/>
        </w:rPr>
      </w:pPr>
      <w:hyperlink r:id="rId11" w:history="1">
        <w:r w:rsidRPr="00C32BBA">
          <w:rPr>
            <w:rStyle w:val="Hyperlink"/>
            <w:rFonts w:ascii="Arial" w:eastAsia="Century Gothic" w:hAnsi="Arial" w:cs="Arial"/>
            <w:color w:val="auto"/>
            <w:sz w:val="24"/>
            <w:szCs w:val="24"/>
          </w:rPr>
          <w:t>EYFS statutory framework for group and school-based providers</w:t>
        </w:r>
      </w:hyperlink>
    </w:p>
    <w:p w14:paraId="05658846" w14:textId="77777777" w:rsidR="00280774" w:rsidRPr="00280774" w:rsidRDefault="00C5654A" w:rsidP="00280774">
      <w:pPr>
        <w:pStyle w:val="ListParagraph"/>
        <w:numPr>
          <w:ilvl w:val="0"/>
          <w:numId w:val="14"/>
        </w:numPr>
        <w:spacing w:line="276" w:lineRule="auto"/>
        <w:rPr>
          <w:rFonts w:ascii="Arial" w:eastAsia="Century Gothic" w:hAnsi="Arial" w:cs="Arial"/>
          <w:sz w:val="24"/>
          <w:szCs w:val="24"/>
        </w:rPr>
      </w:pPr>
      <w:r w:rsidRPr="00C32BBA">
        <w:rPr>
          <w:rFonts w:ascii="Arial" w:hAnsi="Arial" w:cs="Arial"/>
          <w:sz w:val="24"/>
          <w:szCs w:val="24"/>
        </w:rPr>
        <w:t>Guidance developed in collaboration with The Lullaby Trust</w:t>
      </w:r>
      <w:r w:rsidR="00DF7125" w:rsidRPr="00C32BBA">
        <w:rPr>
          <w:rFonts w:ascii="Arial" w:hAnsi="Arial" w:cs="Arial"/>
          <w:sz w:val="24"/>
          <w:szCs w:val="24"/>
        </w:rPr>
        <w:t xml:space="preserve"> - </w:t>
      </w:r>
      <w:hyperlink r:id="rId12" w:history="1">
        <w:r w:rsidR="00DF7125" w:rsidRPr="00C32BBA">
          <w:rPr>
            <w:rStyle w:val="Hyperlink"/>
            <w:rFonts w:ascii="Arial" w:eastAsia="Century Gothic" w:hAnsi="Arial" w:cs="Arial"/>
            <w:color w:val="auto"/>
            <w:sz w:val="24"/>
            <w:szCs w:val="24"/>
          </w:rPr>
          <w:t>Safer sleep overview | The Lullaby Trust</w:t>
        </w:r>
      </w:hyperlink>
    </w:p>
    <w:p w14:paraId="611C4363" w14:textId="1B3CC530" w:rsidR="00C5654A" w:rsidRPr="00280774" w:rsidRDefault="00C5654A" w:rsidP="00280774">
      <w:pPr>
        <w:pStyle w:val="ListParagraph"/>
        <w:numPr>
          <w:ilvl w:val="0"/>
          <w:numId w:val="14"/>
        </w:numPr>
        <w:spacing w:line="276" w:lineRule="auto"/>
        <w:rPr>
          <w:rFonts w:ascii="Arial" w:eastAsia="Century Gothic" w:hAnsi="Arial" w:cs="Arial"/>
          <w:sz w:val="24"/>
          <w:szCs w:val="24"/>
        </w:rPr>
      </w:pPr>
      <w:r w:rsidRPr="00280774">
        <w:rPr>
          <w:rFonts w:ascii="Arial" w:hAnsi="Arial" w:cs="Arial"/>
          <w:sz w:val="24"/>
          <w:szCs w:val="24"/>
        </w:rPr>
        <w:t>Local Safeguarding Partnership procedures.</w:t>
      </w:r>
    </w:p>
    <w:p w14:paraId="038E790E" w14:textId="77777777" w:rsidR="00F061F9" w:rsidRPr="00C32BBA" w:rsidRDefault="00F061F9" w:rsidP="00F061F9">
      <w:pPr>
        <w:pStyle w:val="ListParagraph"/>
        <w:numPr>
          <w:ilvl w:val="0"/>
          <w:numId w:val="14"/>
        </w:numPr>
        <w:spacing w:line="276" w:lineRule="auto"/>
        <w:rPr>
          <w:rFonts w:ascii="Arial" w:eastAsia="Century Gothic" w:hAnsi="Arial" w:cs="Arial"/>
          <w:sz w:val="24"/>
          <w:szCs w:val="24"/>
        </w:rPr>
      </w:pPr>
      <w:hyperlink r:id="rId13" w:history="1">
        <w:r w:rsidRPr="00C32BBA">
          <w:rPr>
            <w:rStyle w:val="Hyperlink"/>
            <w:rFonts w:ascii="Arial" w:eastAsia="Century Gothic" w:hAnsi="Arial" w:cs="Arial"/>
            <w:color w:val="auto"/>
            <w:sz w:val="24"/>
            <w:szCs w:val="24"/>
          </w:rPr>
          <w:t>Help for early years providers : Safer sleep</w:t>
        </w:r>
      </w:hyperlink>
    </w:p>
    <w:p w14:paraId="5F7E82DD" w14:textId="63FA951A" w:rsidR="00C5654A" w:rsidRPr="00A1376F" w:rsidRDefault="00F061F9" w:rsidP="00C5654A">
      <w:pPr>
        <w:pStyle w:val="ListParagraph"/>
        <w:numPr>
          <w:ilvl w:val="0"/>
          <w:numId w:val="14"/>
        </w:numPr>
        <w:spacing w:line="276" w:lineRule="auto"/>
        <w:rPr>
          <w:rFonts w:ascii="Arial" w:eastAsia="Century Gothic" w:hAnsi="Arial" w:cs="Arial"/>
          <w:sz w:val="24"/>
          <w:szCs w:val="24"/>
        </w:rPr>
      </w:pPr>
      <w:hyperlink r:id="rId14" w:history="1">
        <w:r w:rsidRPr="00C32BBA">
          <w:rPr>
            <w:rStyle w:val="Hyperlink"/>
            <w:rFonts w:ascii="Arial" w:eastAsia="Century Gothic" w:hAnsi="Arial" w:cs="Arial"/>
            <w:color w:val="auto"/>
            <w:sz w:val="24"/>
            <w:szCs w:val="24"/>
          </w:rPr>
          <w:t>Baby safer sleep advice - Best Start in Life - NHS</w:t>
        </w:r>
      </w:hyperlink>
    </w:p>
    <w:p w14:paraId="02583C45" w14:textId="77777777" w:rsidR="00D404D3" w:rsidRPr="00B04F88" w:rsidRDefault="00D404D3" w:rsidP="00B22AFE">
      <w:pPr>
        <w:spacing w:after="0" w:line="276" w:lineRule="auto"/>
        <w:jc w:val="both"/>
        <w:rPr>
          <w:rFonts w:ascii="Arial" w:hAnsi="Arial" w:cs="Arial"/>
          <w:sz w:val="24"/>
          <w:szCs w:val="24"/>
        </w:rPr>
      </w:pPr>
    </w:p>
    <w:p w14:paraId="2519F83A" w14:textId="77777777" w:rsidR="00705D63" w:rsidRPr="00D50B35" w:rsidRDefault="00705D63" w:rsidP="00D50B35">
      <w:pPr>
        <w:spacing w:after="0" w:line="276" w:lineRule="auto"/>
        <w:rPr>
          <w:rFonts w:ascii="Arial" w:hAnsi="Arial" w:cs="Arial"/>
          <w:b/>
          <w:bCs/>
          <w:sz w:val="24"/>
          <w:szCs w:val="24"/>
          <w:u w:val="single"/>
        </w:rPr>
      </w:pPr>
      <w:r w:rsidRPr="00D50B35">
        <w:rPr>
          <w:rFonts w:ascii="Arial" w:hAnsi="Arial" w:cs="Arial"/>
          <w:b/>
          <w:bCs/>
          <w:sz w:val="24"/>
          <w:szCs w:val="24"/>
          <w:u w:val="single"/>
        </w:rPr>
        <w:t>3. Aims of the Policy</w:t>
      </w:r>
    </w:p>
    <w:p w14:paraId="70548A08" w14:textId="77777777" w:rsidR="00705D63" w:rsidRPr="00705D63" w:rsidRDefault="00705D63" w:rsidP="00705D63">
      <w:pPr>
        <w:pStyle w:val="ListParagraph"/>
        <w:spacing w:after="0" w:line="276" w:lineRule="auto"/>
        <w:rPr>
          <w:rFonts w:ascii="Arial" w:hAnsi="Arial" w:cs="Arial"/>
          <w:sz w:val="24"/>
          <w:szCs w:val="24"/>
        </w:rPr>
      </w:pPr>
      <w:r w:rsidRPr="00705D63">
        <w:rPr>
          <w:rFonts w:ascii="Arial" w:hAnsi="Arial" w:cs="Arial"/>
          <w:sz w:val="24"/>
          <w:szCs w:val="24"/>
        </w:rPr>
        <w:t>We aim to:</w:t>
      </w:r>
    </w:p>
    <w:p w14:paraId="76404140" w14:textId="12A84BB3" w:rsidR="00705D63" w:rsidRPr="00705D63" w:rsidRDefault="00705D63" w:rsidP="00DC6D8D">
      <w:pPr>
        <w:pStyle w:val="ListParagraph"/>
        <w:numPr>
          <w:ilvl w:val="0"/>
          <w:numId w:val="17"/>
        </w:numPr>
        <w:spacing w:after="0" w:line="276" w:lineRule="auto"/>
        <w:rPr>
          <w:rFonts w:ascii="Arial" w:hAnsi="Arial" w:cs="Arial"/>
          <w:sz w:val="24"/>
          <w:szCs w:val="24"/>
        </w:rPr>
      </w:pPr>
      <w:r w:rsidRPr="00705D63">
        <w:rPr>
          <w:rFonts w:ascii="Arial" w:hAnsi="Arial" w:cs="Arial"/>
          <w:sz w:val="24"/>
          <w:szCs w:val="24"/>
        </w:rPr>
        <w:t>Promote safe sleeping practices</w:t>
      </w:r>
      <w:r w:rsidR="007F54D1">
        <w:rPr>
          <w:rFonts w:ascii="Arial" w:hAnsi="Arial" w:cs="Arial"/>
          <w:sz w:val="24"/>
          <w:szCs w:val="24"/>
        </w:rPr>
        <w:t xml:space="preserve"> in line with Statutory Guidance.</w:t>
      </w:r>
    </w:p>
    <w:p w14:paraId="1A142744" w14:textId="77777777" w:rsidR="00705D63" w:rsidRPr="00705D63" w:rsidRDefault="00705D63" w:rsidP="00DC6D8D">
      <w:pPr>
        <w:pStyle w:val="ListParagraph"/>
        <w:numPr>
          <w:ilvl w:val="0"/>
          <w:numId w:val="17"/>
        </w:numPr>
        <w:spacing w:after="0" w:line="276" w:lineRule="auto"/>
        <w:rPr>
          <w:rFonts w:ascii="Arial" w:hAnsi="Arial" w:cs="Arial"/>
          <w:sz w:val="24"/>
          <w:szCs w:val="24"/>
        </w:rPr>
      </w:pPr>
      <w:r w:rsidRPr="00705D63">
        <w:rPr>
          <w:rFonts w:ascii="Arial" w:hAnsi="Arial" w:cs="Arial"/>
          <w:sz w:val="24"/>
          <w:szCs w:val="24"/>
        </w:rPr>
        <w:t>Reduce risks associated with Sudden Infant Death Syndrome (SIDS).</w:t>
      </w:r>
    </w:p>
    <w:p w14:paraId="12332EA7" w14:textId="77777777" w:rsidR="00705D63" w:rsidRPr="00705D63" w:rsidRDefault="00705D63" w:rsidP="00DC6D8D">
      <w:pPr>
        <w:pStyle w:val="ListParagraph"/>
        <w:numPr>
          <w:ilvl w:val="0"/>
          <w:numId w:val="17"/>
        </w:numPr>
        <w:spacing w:after="0" w:line="276" w:lineRule="auto"/>
        <w:rPr>
          <w:rFonts w:ascii="Arial" w:hAnsi="Arial" w:cs="Arial"/>
          <w:sz w:val="24"/>
          <w:szCs w:val="24"/>
        </w:rPr>
      </w:pPr>
      <w:r w:rsidRPr="00705D63">
        <w:rPr>
          <w:rFonts w:ascii="Arial" w:hAnsi="Arial" w:cs="Arial"/>
          <w:sz w:val="24"/>
          <w:szCs w:val="24"/>
        </w:rPr>
        <w:t>Reduce risks of sleep-related accidents and injuries.</w:t>
      </w:r>
    </w:p>
    <w:p w14:paraId="50917311" w14:textId="77777777" w:rsidR="00705D63" w:rsidRPr="00705D63" w:rsidRDefault="00705D63" w:rsidP="00DC6D8D">
      <w:pPr>
        <w:pStyle w:val="ListParagraph"/>
        <w:numPr>
          <w:ilvl w:val="0"/>
          <w:numId w:val="17"/>
        </w:numPr>
        <w:spacing w:after="0" w:line="276" w:lineRule="auto"/>
        <w:rPr>
          <w:rFonts w:ascii="Arial" w:hAnsi="Arial" w:cs="Arial"/>
          <w:sz w:val="24"/>
          <w:szCs w:val="24"/>
        </w:rPr>
      </w:pPr>
      <w:r w:rsidRPr="00705D63">
        <w:rPr>
          <w:rFonts w:ascii="Arial" w:hAnsi="Arial" w:cs="Arial"/>
          <w:sz w:val="24"/>
          <w:szCs w:val="24"/>
        </w:rPr>
        <w:t>Respect children's individual sleep needs.</w:t>
      </w:r>
    </w:p>
    <w:p w14:paraId="76F82811" w14:textId="77777777" w:rsidR="00705D63" w:rsidRPr="00705D63" w:rsidRDefault="00705D63" w:rsidP="00DC6D8D">
      <w:pPr>
        <w:pStyle w:val="ListParagraph"/>
        <w:numPr>
          <w:ilvl w:val="0"/>
          <w:numId w:val="17"/>
        </w:numPr>
        <w:spacing w:after="0" w:line="276" w:lineRule="auto"/>
        <w:rPr>
          <w:rFonts w:ascii="Arial" w:hAnsi="Arial" w:cs="Arial"/>
          <w:sz w:val="24"/>
          <w:szCs w:val="24"/>
        </w:rPr>
      </w:pPr>
      <w:r w:rsidRPr="00705D63">
        <w:rPr>
          <w:rFonts w:ascii="Arial" w:hAnsi="Arial" w:cs="Arial"/>
          <w:sz w:val="24"/>
          <w:szCs w:val="24"/>
        </w:rPr>
        <w:t>Work in partnership with parents and carers.</w:t>
      </w:r>
    </w:p>
    <w:p w14:paraId="29260CAA" w14:textId="77777777" w:rsidR="00705D63" w:rsidRPr="00705D63" w:rsidRDefault="00705D63" w:rsidP="00DC6D8D">
      <w:pPr>
        <w:pStyle w:val="ListParagraph"/>
        <w:numPr>
          <w:ilvl w:val="0"/>
          <w:numId w:val="17"/>
        </w:numPr>
        <w:spacing w:after="0" w:line="276" w:lineRule="auto"/>
        <w:rPr>
          <w:rFonts w:ascii="Arial" w:hAnsi="Arial" w:cs="Arial"/>
          <w:sz w:val="24"/>
          <w:szCs w:val="24"/>
        </w:rPr>
      </w:pPr>
      <w:r w:rsidRPr="00705D63">
        <w:rPr>
          <w:rFonts w:ascii="Arial" w:hAnsi="Arial" w:cs="Arial"/>
          <w:sz w:val="24"/>
          <w:szCs w:val="24"/>
        </w:rPr>
        <w:t>Ensure staff are trained and confident in safer sleep procedures.</w:t>
      </w:r>
    </w:p>
    <w:p w14:paraId="33C08C3B" w14:textId="77777777" w:rsidR="00705D63" w:rsidRDefault="00705D63" w:rsidP="00DC6D8D">
      <w:pPr>
        <w:pStyle w:val="ListParagraph"/>
        <w:numPr>
          <w:ilvl w:val="0"/>
          <w:numId w:val="17"/>
        </w:numPr>
        <w:spacing w:after="0" w:line="276" w:lineRule="auto"/>
        <w:rPr>
          <w:rFonts w:ascii="Arial" w:hAnsi="Arial" w:cs="Arial"/>
          <w:sz w:val="24"/>
          <w:szCs w:val="24"/>
        </w:rPr>
      </w:pPr>
      <w:r w:rsidRPr="00705D63">
        <w:rPr>
          <w:rFonts w:ascii="Arial" w:hAnsi="Arial" w:cs="Arial"/>
          <w:sz w:val="24"/>
          <w:szCs w:val="24"/>
        </w:rPr>
        <w:t>Maintain records demonstrating effective monitoring of sleeping children.</w:t>
      </w:r>
    </w:p>
    <w:p w14:paraId="39A423B4" w14:textId="77777777" w:rsidR="0029554F" w:rsidRDefault="0029554F" w:rsidP="0029554F">
      <w:pPr>
        <w:spacing w:after="0" w:line="276" w:lineRule="auto"/>
        <w:rPr>
          <w:rFonts w:ascii="Arial" w:hAnsi="Arial" w:cs="Arial"/>
          <w:sz w:val="24"/>
          <w:szCs w:val="24"/>
        </w:rPr>
      </w:pPr>
    </w:p>
    <w:p w14:paraId="18004372" w14:textId="1D43CAE3" w:rsidR="0029554F" w:rsidRPr="00F061F9" w:rsidRDefault="000F0AFF" w:rsidP="0029554F">
      <w:pPr>
        <w:spacing w:after="0" w:line="276" w:lineRule="auto"/>
        <w:jc w:val="both"/>
        <w:rPr>
          <w:rFonts w:ascii="Arial" w:hAnsi="Arial" w:cs="Arial"/>
          <w:b/>
          <w:bCs/>
          <w:sz w:val="24"/>
          <w:szCs w:val="24"/>
          <w:u w:val="single"/>
        </w:rPr>
      </w:pPr>
      <w:r>
        <w:rPr>
          <w:rFonts w:ascii="Arial" w:hAnsi="Arial" w:cs="Arial"/>
          <w:b/>
          <w:bCs/>
          <w:sz w:val="24"/>
          <w:szCs w:val="24"/>
          <w:u w:val="single"/>
        </w:rPr>
        <w:t>4</w:t>
      </w:r>
      <w:r w:rsidR="0029554F" w:rsidRPr="0029554F">
        <w:rPr>
          <w:rFonts w:ascii="Arial" w:hAnsi="Arial" w:cs="Arial"/>
          <w:b/>
          <w:bCs/>
          <w:sz w:val="24"/>
          <w:szCs w:val="24"/>
          <w:u w:val="single"/>
        </w:rPr>
        <w:t>. Roles and Responsibilities</w:t>
      </w:r>
    </w:p>
    <w:p w14:paraId="5D28340B" w14:textId="77777777" w:rsidR="0029554F" w:rsidRPr="0029554F" w:rsidRDefault="0029554F" w:rsidP="0029554F">
      <w:pPr>
        <w:spacing w:after="0" w:line="276" w:lineRule="auto"/>
        <w:jc w:val="both"/>
        <w:rPr>
          <w:rFonts w:ascii="Arial" w:hAnsi="Arial" w:cs="Arial"/>
          <w:sz w:val="24"/>
          <w:szCs w:val="24"/>
        </w:rPr>
      </w:pPr>
      <w:r w:rsidRPr="0029554F">
        <w:rPr>
          <w:rFonts w:ascii="Arial" w:hAnsi="Arial" w:cs="Arial"/>
          <w:sz w:val="24"/>
          <w:szCs w:val="24"/>
        </w:rPr>
        <w:t>The manager will:</w:t>
      </w:r>
    </w:p>
    <w:p w14:paraId="6A617CB6" w14:textId="77777777" w:rsidR="0029554F" w:rsidRPr="0029554F" w:rsidRDefault="0029554F" w:rsidP="00DC6D8D">
      <w:pPr>
        <w:numPr>
          <w:ilvl w:val="0"/>
          <w:numId w:val="4"/>
        </w:numPr>
        <w:spacing w:after="0" w:line="276" w:lineRule="auto"/>
        <w:jc w:val="both"/>
        <w:rPr>
          <w:rFonts w:ascii="Arial" w:hAnsi="Arial" w:cs="Arial"/>
          <w:sz w:val="24"/>
          <w:szCs w:val="24"/>
        </w:rPr>
      </w:pPr>
      <w:r w:rsidRPr="0029554F">
        <w:rPr>
          <w:rFonts w:ascii="Arial" w:hAnsi="Arial" w:cs="Arial"/>
          <w:sz w:val="24"/>
          <w:szCs w:val="24"/>
        </w:rPr>
        <w:t>Ensure this policy is implemented and reviewed.</w:t>
      </w:r>
    </w:p>
    <w:p w14:paraId="38FA2F7B" w14:textId="77777777" w:rsidR="0029554F" w:rsidRPr="0029554F" w:rsidRDefault="0029554F" w:rsidP="00DC6D8D">
      <w:pPr>
        <w:numPr>
          <w:ilvl w:val="0"/>
          <w:numId w:val="4"/>
        </w:numPr>
        <w:spacing w:after="0" w:line="276" w:lineRule="auto"/>
        <w:jc w:val="both"/>
        <w:rPr>
          <w:rFonts w:ascii="Arial" w:hAnsi="Arial" w:cs="Arial"/>
          <w:sz w:val="24"/>
          <w:szCs w:val="24"/>
        </w:rPr>
      </w:pPr>
      <w:r w:rsidRPr="0029554F">
        <w:rPr>
          <w:rFonts w:ascii="Arial" w:hAnsi="Arial" w:cs="Arial"/>
          <w:sz w:val="24"/>
          <w:szCs w:val="24"/>
        </w:rPr>
        <w:t>Ensure risk assessments remain current.</w:t>
      </w:r>
    </w:p>
    <w:p w14:paraId="70FC4198" w14:textId="77777777" w:rsidR="0029554F" w:rsidRPr="0029554F" w:rsidRDefault="0029554F" w:rsidP="00DC6D8D">
      <w:pPr>
        <w:numPr>
          <w:ilvl w:val="0"/>
          <w:numId w:val="4"/>
        </w:numPr>
        <w:spacing w:after="0" w:line="276" w:lineRule="auto"/>
        <w:jc w:val="both"/>
        <w:rPr>
          <w:rFonts w:ascii="Arial" w:hAnsi="Arial" w:cs="Arial"/>
          <w:sz w:val="24"/>
          <w:szCs w:val="24"/>
        </w:rPr>
      </w:pPr>
      <w:r w:rsidRPr="0029554F">
        <w:rPr>
          <w:rFonts w:ascii="Arial" w:hAnsi="Arial" w:cs="Arial"/>
          <w:sz w:val="24"/>
          <w:szCs w:val="24"/>
        </w:rPr>
        <w:t>Ensure staff receive appropriate safer sleep training.</w:t>
      </w:r>
    </w:p>
    <w:p w14:paraId="186D621A" w14:textId="39027B74" w:rsidR="0029554F" w:rsidRPr="0029554F" w:rsidRDefault="0029554F" w:rsidP="00DC6D8D">
      <w:pPr>
        <w:numPr>
          <w:ilvl w:val="0"/>
          <w:numId w:val="4"/>
        </w:numPr>
        <w:spacing w:after="0" w:line="276" w:lineRule="auto"/>
        <w:jc w:val="both"/>
        <w:rPr>
          <w:rFonts w:ascii="Arial" w:hAnsi="Arial" w:cs="Arial"/>
          <w:sz w:val="24"/>
          <w:szCs w:val="24"/>
        </w:rPr>
      </w:pPr>
      <w:r w:rsidRPr="0029554F">
        <w:rPr>
          <w:rFonts w:ascii="Arial" w:hAnsi="Arial" w:cs="Arial"/>
          <w:sz w:val="24"/>
          <w:szCs w:val="24"/>
        </w:rPr>
        <w:t>Investigate and record any slee</w:t>
      </w:r>
      <w:r w:rsidR="007F54D1">
        <w:rPr>
          <w:rFonts w:ascii="Arial" w:hAnsi="Arial" w:cs="Arial"/>
          <w:sz w:val="24"/>
          <w:szCs w:val="24"/>
        </w:rPr>
        <w:t xml:space="preserve">p </w:t>
      </w:r>
      <w:r w:rsidRPr="0029554F">
        <w:rPr>
          <w:rFonts w:ascii="Arial" w:hAnsi="Arial" w:cs="Arial"/>
          <w:sz w:val="24"/>
          <w:szCs w:val="24"/>
        </w:rPr>
        <w:t>related incidents.</w:t>
      </w:r>
    </w:p>
    <w:p w14:paraId="74E94F0F" w14:textId="77777777" w:rsidR="0029554F" w:rsidRPr="0029554F" w:rsidRDefault="0029554F" w:rsidP="0029554F">
      <w:pPr>
        <w:spacing w:after="0" w:line="276" w:lineRule="auto"/>
        <w:jc w:val="both"/>
        <w:rPr>
          <w:rFonts w:ascii="Arial" w:hAnsi="Arial" w:cs="Arial"/>
          <w:sz w:val="24"/>
          <w:szCs w:val="24"/>
        </w:rPr>
      </w:pPr>
      <w:r w:rsidRPr="0029554F">
        <w:rPr>
          <w:rFonts w:ascii="Arial" w:hAnsi="Arial" w:cs="Arial"/>
          <w:sz w:val="24"/>
          <w:szCs w:val="24"/>
        </w:rPr>
        <w:t>Staff must:</w:t>
      </w:r>
    </w:p>
    <w:p w14:paraId="358ADB6D" w14:textId="0A4CAF9B" w:rsidR="0029554F" w:rsidRPr="0029554F" w:rsidRDefault="00F061F9" w:rsidP="00DC6D8D">
      <w:pPr>
        <w:numPr>
          <w:ilvl w:val="0"/>
          <w:numId w:val="45"/>
        </w:numPr>
        <w:spacing w:after="0" w:line="276" w:lineRule="auto"/>
        <w:jc w:val="both"/>
        <w:rPr>
          <w:rFonts w:ascii="Arial" w:hAnsi="Arial" w:cs="Arial"/>
          <w:sz w:val="24"/>
          <w:szCs w:val="24"/>
        </w:rPr>
      </w:pPr>
      <w:r w:rsidRPr="0029554F">
        <w:rPr>
          <w:rFonts w:ascii="Arial" w:hAnsi="Arial" w:cs="Arial"/>
          <w:sz w:val="24"/>
          <w:szCs w:val="24"/>
        </w:rPr>
        <w:t>Always follow safer sleep procedures</w:t>
      </w:r>
      <w:r w:rsidR="0029554F" w:rsidRPr="0029554F">
        <w:rPr>
          <w:rFonts w:ascii="Arial" w:hAnsi="Arial" w:cs="Arial"/>
          <w:sz w:val="24"/>
          <w:szCs w:val="24"/>
        </w:rPr>
        <w:t>.</w:t>
      </w:r>
    </w:p>
    <w:p w14:paraId="2B10AA82" w14:textId="77777777" w:rsidR="0029554F" w:rsidRPr="0029554F" w:rsidRDefault="0029554F" w:rsidP="00DC6D8D">
      <w:pPr>
        <w:numPr>
          <w:ilvl w:val="0"/>
          <w:numId w:val="45"/>
        </w:numPr>
        <w:spacing w:after="0" w:line="276" w:lineRule="auto"/>
        <w:jc w:val="both"/>
        <w:rPr>
          <w:rFonts w:ascii="Arial" w:hAnsi="Arial" w:cs="Arial"/>
          <w:sz w:val="24"/>
          <w:szCs w:val="24"/>
        </w:rPr>
      </w:pPr>
      <w:r w:rsidRPr="0029554F">
        <w:rPr>
          <w:rFonts w:ascii="Arial" w:hAnsi="Arial" w:cs="Arial"/>
          <w:sz w:val="24"/>
          <w:szCs w:val="24"/>
        </w:rPr>
        <w:t>Carry out and record sleep checks.</w:t>
      </w:r>
    </w:p>
    <w:p w14:paraId="396A02C3" w14:textId="77777777" w:rsidR="0029554F" w:rsidRPr="0029554F" w:rsidRDefault="0029554F" w:rsidP="00DC6D8D">
      <w:pPr>
        <w:numPr>
          <w:ilvl w:val="0"/>
          <w:numId w:val="45"/>
        </w:numPr>
        <w:spacing w:after="0" w:line="276" w:lineRule="auto"/>
        <w:jc w:val="both"/>
        <w:rPr>
          <w:rFonts w:ascii="Arial" w:hAnsi="Arial" w:cs="Arial"/>
          <w:sz w:val="24"/>
          <w:szCs w:val="24"/>
        </w:rPr>
      </w:pPr>
      <w:r w:rsidRPr="0029554F">
        <w:rPr>
          <w:rFonts w:ascii="Arial" w:hAnsi="Arial" w:cs="Arial"/>
          <w:sz w:val="24"/>
          <w:szCs w:val="24"/>
        </w:rPr>
        <w:t>Report concerns immediately.</w:t>
      </w:r>
    </w:p>
    <w:p w14:paraId="32F8BBE5" w14:textId="77777777" w:rsidR="0029554F" w:rsidRPr="0029554F" w:rsidRDefault="0029554F" w:rsidP="00DC6D8D">
      <w:pPr>
        <w:numPr>
          <w:ilvl w:val="0"/>
          <w:numId w:val="45"/>
        </w:numPr>
        <w:spacing w:after="0" w:line="276" w:lineRule="auto"/>
        <w:jc w:val="both"/>
        <w:rPr>
          <w:rFonts w:ascii="Arial" w:hAnsi="Arial" w:cs="Arial"/>
          <w:sz w:val="24"/>
          <w:szCs w:val="24"/>
        </w:rPr>
      </w:pPr>
      <w:r w:rsidRPr="0029554F">
        <w:rPr>
          <w:rFonts w:ascii="Arial" w:hAnsi="Arial" w:cs="Arial"/>
          <w:sz w:val="24"/>
          <w:szCs w:val="24"/>
        </w:rPr>
        <w:t>Maintain a safe sleep environment.</w:t>
      </w:r>
    </w:p>
    <w:p w14:paraId="039E030F" w14:textId="31B14068" w:rsidR="00C52A23" w:rsidRPr="007F54D1" w:rsidRDefault="0029554F" w:rsidP="00026181">
      <w:pPr>
        <w:numPr>
          <w:ilvl w:val="0"/>
          <w:numId w:val="45"/>
        </w:numPr>
        <w:spacing w:after="0" w:line="276" w:lineRule="auto"/>
        <w:jc w:val="both"/>
        <w:rPr>
          <w:rFonts w:ascii="Arial" w:hAnsi="Arial" w:cs="Arial"/>
          <w:sz w:val="24"/>
          <w:szCs w:val="24"/>
        </w:rPr>
      </w:pPr>
      <w:r w:rsidRPr="0029554F">
        <w:rPr>
          <w:rFonts w:ascii="Arial" w:hAnsi="Arial" w:cs="Arial"/>
          <w:sz w:val="24"/>
          <w:szCs w:val="24"/>
        </w:rPr>
        <w:t>Follow individual care plans where applicable.</w:t>
      </w:r>
    </w:p>
    <w:p w14:paraId="6236D6FA" w14:textId="346CD25D" w:rsidR="00C52A23" w:rsidRPr="00F061F9" w:rsidRDefault="00C52A23" w:rsidP="00C52A23">
      <w:pPr>
        <w:rPr>
          <w:rFonts w:ascii="Arial" w:hAnsi="Arial" w:cs="Arial"/>
          <w:sz w:val="24"/>
          <w:szCs w:val="24"/>
          <w:u w:val="single"/>
        </w:rPr>
      </w:pPr>
    </w:p>
    <w:p w14:paraId="278D085D" w14:textId="2E1F2CAA" w:rsidR="00710980" w:rsidRDefault="00C52A23" w:rsidP="00C52A23">
      <w:pPr>
        <w:rPr>
          <w:rFonts w:ascii="Arial" w:hAnsi="Arial" w:cs="Arial"/>
          <w:b/>
          <w:bCs/>
          <w:sz w:val="24"/>
          <w:szCs w:val="24"/>
          <w:u w:val="single"/>
        </w:rPr>
      </w:pPr>
      <w:r w:rsidRPr="00F061F9">
        <w:rPr>
          <w:rFonts w:ascii="Arial" w:hAnsi="Arial" w:cs="Arial"/>
          <w:b/>
          <w:bCs/>
          <w:sz w:val="24"/>
          <w:szCs w:val="24"/>
          <w:u w:val="single"/>
        </w:rPr>
        <w:t>5. Sleep Arrangements</w:t>
      </w:r>
    </w:p>
    <w:p w14:paraId="3A41B992" w14:textId="08971854" w:rsidR="00C52A23" w:rsidRPr="00710980" w:rsidRDefault="00C52A23" w:rsidP="00C52A23">
      <w:pPr>
        <w:rPr>
          <w:rFonts w:ascii="Arial" w:hAnsi="Arial" w:cs="Arial"/>
          <w:b/>
          <w:bCs/>
          <w:sz w:val="24"/>
          <w:szCs w:val="24"/>
          <w:u w:val="single"/>
        </w:rPr>
      </w:pPr>
      <w:r w:rsidRPr="00C52A23">
        <w:rPr>
          <w:rFonts w:ascii="Arial" w:hAnsi="Arial" w:cs="Arial"/>
          <w:sz w:val="24"/>
          <w:szCs w:val="24"/>
        </w:rPr>
        <w:t>Information regarding a child's sleep routine will be gathered during registration and updated regularly with parents.</w:t>
      </w:r>
    </w:p>
    <w:p w14:paraId="0678F653" w14:textId="77777777" w:rsidR="00C52A23" w:rsidRPr="00C52A23" w:rsidRDefault="00C52A23" w:rsidP="00C52A23">
      <w:pPr>
        <w:rPr>
          <w:rFonts w:ascii="Arial" w:hAnsi="Arial" w:cs="Arial"/>
          <w:sz w:val="24"/>
          <w:szCs w:val="24"/>
        </w:rPr>
      </w:pPr>
      <w:r w:rsidRPr="00C52A23">
        <w:rPr>
          <w:rFonts w:ascii="Arial" w:hAnsi="Arial" w:cs="Arial"/>
          <w:sz w:val="24"/>
          <w:szCs w:val="24"/>
        </w:rPr>
        <w:t>This information will include:</w:t>
      </w:r>
    </w:p>
    <w:p w14:paraId="698E9149" w14:textId="1FE3645F" w:rsidR="00C52A23" w:rsidRDefault="00C52A23" w:rsidP="00DC6D8D">
      <w:pPr>
        <w:numPr>
          <w:ilvl w:val="0"/>
          <w:numId w:val="31"/>
        </w:numPr>
        <w:rPr>
          <w:rFonts w:ascii="Arial" w:hAnsi="Arial" w:cs="Arial"/>
          <w:sz w:val="24"/>
          <w:szCs w:val="24"/>
        </w:rPr>
      </w:pPr>
      <w:r w:rsidRPr="00C52A23">
        <w:rPr>
          <w:rFonts w:ascii="Arial" w:hAnsi="Arial" w:cs="Arial"/>
          <w:sz w:val="24"/>
          <w:szCs w:val="24"/>
        </w:rPr>
        <w:t>Usual sleep times</w:t>
      </w:r>
    </w:p>
    <w:p w14:paraId="1D689422" w14:textId="663BD190" w:rsidR="00C52A23" w:rsidRPr="00C52A23" w:rsidRDefault="00C52A23" w:rsidP="00DC6D8D">
      <w:pPr>
        <w:numPr>
          <w:ilvl w:val="0"/>
          <w:numId w:val="31"/>
        </w:numPr>
        <w:rPr>
          <w:rFonts w:ascii="Arial" w:hAnsi="Arial" w:cs="Arial"/>
          <w:sz w:val="24"/>
          <w:szCs w:val="24"/>
        </w:rPr>
      </w:pPr>
      <w:r w:rsidRPr="00C52A23">
        <w:rPr>
          <w:rFonts w:ascii="Arial" w:hAnsi="Arial" w:cs="Arial"/>
          <w:sz w:val="24"/>
          <w:szCs w:val="24"/>
        </w:rPr>
        <w:t>Preferred comfort measures</w:t>
      </w:r>
    </w:p>
    <w:p w14:paraId="5007A46F" w14:textId="73C973B7" w:rsidR="00C52A23" w:rsidRPr="00C52A23" w:rsidRDefault="00C52A23" w:rsidP="00DC6D8D">
      <w:pPr>
        <w:numPr>
          <w:ilvl w:val="0"/>
          <w:numId w:val="31"/>
        </w:numPr>
        <w:rPr>
          <w:rFonts w:ascii="Arial" w:hAnsi="Arial" w:cs="Arial"/>
          <w:sz w:val="24"/>
          <w:szCs w:val="24"/>
        </w:rPr>
      </w:pPr>
      <w:r w:rsidRPr="00C52A23">
        <w:rPr>
          <w:rFonts w:ascii="Arial" w:hAnsi="Arial" w:cs="Arial"/>
          <w:sz w:val="24"/>
          <w:szCs w:val="24"/>
        </w:rPr>
        <w:t>Medical needs</w:t>
      </w:r>
    </w:p>
    <w:p w14:paraId="503C061F" w14:textId="126921A1" w:rsidR="00C52A23" w:rsidRPr="00C52A23" w:rsidRDefault="00C52A23" w:rsidP="00DC6D8D">
      <w:pPr>
        <w:numPr>
          <w:ilvl w:val="0"/>
          <w:numId w:val="31"/>
        </w:numPr>
        <w:rPr>
          <w:rFonts w:ascii="Arial" w:hAnsi="Arial" w:cs="Arial"/>
          <w:sz w:val="24"/>
          <w:szCs w:val="24"/>
        </w:rPr>
      </w:pPr>
      <w:r w:rsidRPr="00C52A23">
        <w:rPr>
          <w:rFonts w:ascii="Arial" w:hAnsi="Arial" w:cs="Arial"/>
          <w:sz w:val="24"/>
          <w:szCs w:val="24"/>
        </w:rPr>
        <w:t>Cultural or family preferences</w:t>
      </w:r>
    </w:p>
    <w:p w14:paraId="29C3BE43" w14:textId="77777777" w:rsidR="00C52A23" w:rsidRPr="00C52A23" w:rsidRDefault="00C52A23" w:rsidP="00DC6D8D">
      <w:pPr>
        <w:numPr>
          <w:ilvl w:val="0"/>
          <w:numId w:val="31"/>
        </w:numPr>
        <w:rPr>
          <w:rFonts w:ascii="Arial" w:hAnsi="Arial" w:cs="Arial"/>
          <w:sz w:val="24"/>
          <w:szCs w:val="24"/>
        </w:rPr>
      </w:pPr>
      <w:r w:rsidRPr="00C52A23">
        <w:rPr>
          <w:rFonts w:ascii="Arial" w:hAnsi="Arial" w:cs="Arial"/>
          <w:sz w:val="24"/>
          <w:szCs w:val="24"/>
        </w:rPr>
        <w:t>Any professional advice relating to sleep.</w:t>
      </w:r>
    </w:p>
    <w:p w14:paraId="2315A558" w14:textId="605672D4" w:rsidR="004311FF" w:rsidRDefault="00C52A23" w:rsidP="00026181">
      <w:pPr>
        <w:rPr>
          <w:rFonts w:ascii="Arial" w:hAnsi="Arial" w:cs="Arial"/>
          <w:sz w:val="24"/>
          <w:szCs w:val="24"/>
        </w:rPr>
      </w:pPr>
      <w:r w:rsidRPr="00C52A23">
        <w:rPr>
          <w:rFonts w:ascii="Arial" w:hAnsi="Arial" w:cs="Arial"/>
          <w:sz w:val="24"/>
          <w:szCs w:val="24"/>
        </w:rPr>
        <w:t>Children's routines will be respected wherever possible whilst remaining consistent with safer sleep requirements and safeguarding responsibilities.</w:t>
      </w:r>
    </w:p>
    <w:p w14:paraId="0198CC27" w14:textId="77777777" w:rsidR="004311FF" w:rsidRPr="004311FF" w:rsidRDefault="004311FF" w:rsidP="004311FF">
      <w:pPr>
        <w:rPr>
          <w:rFonts w:ascii="Arial" w:hAnsi="Arial" w:cs="Arial"/>
          <w:b/>
          <w:bCs/>
          <w:sz w:val="24"/>
          <w:szCs w:val="24"/>
        </w:rPr>
      </w:pPr>
      <w:r w:rsidRPr="004311FF">
        <w:rPr>
          <w:rFonts w:ascii="Arial" w:hAnsi="Arial" w:cs="Arial"/>
          <w:b/>
          <w:bCs/>
          <w:sz w:val="24"/>
          <w:szCs w:val="24"/>
        </w:rPr>
        <w:t>For all children under two years:</w:t>
      </w:r>
    </w:p>
    <w:p w14:paraId="5DDCADC9" w14:textId="77777777" w:rsidR="004311FF" w:rsidRPr="004311FF" w:rsidRDefault="004311FF" w:rsidP="00DC6D8D">
      <w:pPr>
        <w:numPr>
          <w:ilvl w:val="0"/>
          <w:numId w:val="40"/>
        </w:numPr>
        <w:rPr>
          <w:rFonts w:ascii="Arial" w:hAnsi="Arial" w:cs="Arial"/>
          <w:sz w:val="24"/>
          <w:szCs w:val="24"/>
        </w:rPr>
      </w:pPr>
      <w:r w:rsidRPr="004311FF">
        <w:rPr>
          <w:rFonts w:ascii="Arial" w:hAnsi="Arial" w:cs="Arial"/>
          <w:sz w:val="24"/>
          <w:szCs w:val="24"/>
        </w:rPr>
        <w:t>Children will be placed on their backs to sleep.</w:t>
      </w:r>
    </w:p>
    <w:p w14:paraId="7603EC02" w14:textId="77777777" w:rsidR="004311FF" w:rsidRPr="004311FF" w:rsidRDefault="004311FF" w:rsidP="00DC6D8D">
      <w:pPr>
        <w:numPr>
          <w:ilvl w:val="0"/>
          <w:numId w:val="40"/>
        </w:numPr>
        <w:rPr>
          <w:rFonts w:ascii="Arial" w:hAnsi="Arial" w:cs="Arial"/>
          <w:sz w:val="24"/>
          <w:szCs w:val="24"/>
        </w:rPr>
      </w:pPr>
      <w:r w:rsidRPr="004311FF">
        <w:rPr>
          <w:rFonts w:ascii="Arial" w:hAnsi="Arial" w:cs="Arial"/>
          <w:sz w:val="24"/>
          <w:szCs w:val="24"/>
        </w:rPr>
        <w:t>Children will sleep in their own separate sleep space.</w:t>
      </w:r>
    </w:p>
    <w:p w14:paraId="0F81F4ED" w14:textId="3C914F53" w:rsidR="004311FF" w:rsidRPr="004311FF" w:rsidRDefault="00A475E1" w:rsidP="00DC6D8D">
      <w:pPr>
        <w:numPr>
          <w:ilvl w:val="0"/>
          <w:numId w:val="40"/>
        </w:numPr>
        <w:rPr>
          <w:rFonts w:ascii="Arial" w:hAnsi="Arial" w:cs="Arial"/>
          <w:sz w:val="24"/>
          <w:szCs w:val="24"/>
        </w:rPr>
      </w:pPr>
      <w:r>
        <w:rPr>
          <w:rFonts w:ascii="Arial" w:hAnsi="Arial" w:cs="Arial"/>
          <w:sz w:val="24"/>
          <w:szCs w:val="24"/>
        </w:rPr>
        <w:t>C</w:t>
      </w:r>
      <w:r w:rsidR="00F47101">
        <w:rPr>
          <w:rFonts w:ascii="Arial" w:hAnsi="Arial" w:cs="Arial"/>
          <w:sz w:val="24"/>
          <w:szCs w:val="24"/>
        </w:rPr>
        <w:t>hildren will lie on a</w:t>
      </w:r>
      <w:r w:rsidR="004311FF" w:rsidRPr="004311FF">
        <w:rPr>
          <w:rFonts w:ascii="Arial" w:hAnsi="Arial" w:cs="Arial"/>
          <w:sz w:val="24"/>
          <w:szCs w:val="24"/>
        </w:rPr>
        <w:t xml:space="preserve"> flat</w:t>
      </w:r>
      <w:r w:rsidR="00A026EA">
        <w:rPr>
          <w:rFonts w:ascii="Arial" w:hAnsi="Arial" w:cs="Arial"/>
          <w:sz w:val="24"/>
          <w:szCs w:val="24"/>
        </w:rPr>
        <w:t xml:space="preserve"> and</w:t>
      </w:r>
      <w:r w:rsidR="004311FF" w:rsidRPr="004311FF">
        <w:rPr>
          <w:rFonts w:ascii="Arial" w:hAnsi="Arial" w:cs="Arial"/>
          <w:sz w:val="24"/>
          <w:szCs w:val="24"/>
        </w:rPr>
        <w:t xml:space="preserve"> firm</w:t>
      </w:r>
      <w:r w:rsidR="00F47101">
        <w:rPr>
          <w:rFonts w:ascii="Arial" w:hAnsi="Arial" w:cs="Arial"/>
          <w:sz w:val="24"/>
          <w:szCs w:val="24"/>
        </w:rPr>
        <w:t xml:space="preserve"> mattress</w:t>
      </w:r>
      <w:r w:rsidR="00A7786A">
        <w:rPr>
          <w:rFonts w:ascii="Arial" w:hAnsi="Arial" w:cs="Arial"/>
          <w:sz w:val="24"/>
          <w:szCs w:val="24"/>
        </w:rPr>
        <w:t>.</w:t>
      </w:r>
    </w:p>
    <w:p w14:paraId="079DE6AB" w14:textId="77777777" w:rsidR="004311FF" w:rsidRPr="004311FF" w:rsidRDefault="004311FF" w:rsidP="00DC6D8D">
      <w:pPr>
        <w:numPr>
          <w:ilvl w:val="0"/>
          <w:numId w:val="40"/>
        </w:numPr>
        <w:rPr>
          <w:rFonts w:ascii="Arial" w:hAnsi="Arial" w:cs="Arial"/>
          <w:sz w:val="24"/>
          <w:szCs w:val="24"/>
        </w:rPr>
      </w:pPr>
      <w:r w:rsidRPr="004311FF">
        <w:rPr>
          <w:rFonts w:ascii="Arial" w:hAnsi="Arial" w:cs="Arial"/>
          <w:sz w:val="24"/>
          <w:szCs w:val="24"/>
        </w:rPr>
        <w:t>Sleep spaces will be free from hazards and obstructions.</w:t>
      </w:r>
    </w:p>
    <w:p w14:paraId="23E0DDC3" w14:textId="2A4AC1B6" w:rsidR="00DB138E" w:rsidRPr="005E7737" w:rsidRDefault="004311FF" w:rsidP="004311FF">
      <w:pPr>
        <w:numPr>
          <w:ilvl w:val="0"/>
          <w:numId w:val="40"/>
        </w:numPr>
        <w:rPr>
          <w:rFonts w:ascii="Arial" w:hAnsi="Arial" w:cs="Arial"/>
          <w:sz w:val="24"/>
          <w:szCs w:val="24"/>
        </w:rPr>
      </w:pPr>
      <w:r w:rsidRPr="004311FF">
        <w:rPr>
          <w:rFonts w:ascii="Arial" w:hAnsi="Arial" w:cs="Arial"/>
          <w:sz w:val="24"/>
          <w:szCs w:val="24"/>
        </w:rPr>
        <w:t xml:space="preserve">Staff will follow individual medical advice only </w:t>
      </w:r>
      <w:r w:rsidR="007A447F">
        <w:rPr>
          <w:rFonts w:ascii="Arial" w:hAnsi="Arial" w:cs="Arial"/>
          <w:sz w:val="24"/>
          <w:szCs w:val="24"/>
        </w:rPr>
        <w:t xml:space="preserve">if </w:t>
      </w:r>
      <w:r w:rsidRPr="004311FF">
        <w:rPr>
          <w:rFonts w:ascii="Arial" w:hAnsi="Arial" w:cs="Arial"/>
          <w:sz w:val="24"/>
          <w:szCs w:val="24"/>
        </w:rPr>
        <w:t xml:space="preserve">supported by written evidence from a health professional. </w:t>
      </w:r>
    </w:p>
    <w:p w14:paraId="4E43B21C" w14:textId="0E5D144F" w:rsidR="004311FF" w:rsidRPr="004311FF" w:rsidRDefault="004311FF" w:rsidP="004311FF">
      <w:pPr>
        <w:rPr>
          <w:rFonts w:ascii="Arial" w:hAnsi="Arial" w:cs="Arial"/>
          <w:b/>
          <w:bCs/>
          <w:sz w:val="24"/>
          <w:szCs w:val="24"/>
        </w:rPr>
      </w:pPr>
      <w:r w:rsidRPr="004311FF">
        <w:rPr>
          <w:rFonts w:ascii="Arial" w:hAnsi="Arial" w:cs="Arial"/>
          <w:b/>
          <w:bCs/>
          <w:sz w:val="24"/>
          <w:szCs w:val="24"/>
        </w:rPr>
        <w:t>Babies aged 12 months and under</w:t>
      </w:r>
      <w:r w:rsidR="00C259F3">
        <w:rPr>
          <w:rFonts w:ascii="Arial" w:hAnsi="Arial" w:cs="Arial"/>
          <w:b/>
          <w:bCs/>
          <w:sz w:val="24"/>
          <w:szCs w:val="24"/>
        </w:rPr>
        <w:t>:</w:t>
      </w:r>
    </w:p>
    <w:p w14:paraId="1614BB7C" w14:textId="77777777" w:rsidR="004311FF" w:rsidRPr="004311FF" w:rsidRDefault="004311FF" w:rsidP="004311FF">
      <w:pPr>
        <w:rPr>
          <w:rFonts w:ascii="Arial" w:hAnsi="Arial" w:cs="Arial"/>
          <w:sz w:val="24"/>
          <w:szCs w:val="24"/>
        </w:rPr>
      </w:pPr>
      <w:r w:rsidRPr="004311FF">
        <w:rPr>
          <w:rFonts w:ascii="Arial" w:hAnsi="Arial" w:cs="Arial"/>
          <w:sz w:val="24"/>
          <w:szCs w:val="24"/>
        </w:rPr>
        <w:t>Babies aged 12 months and under will only be placed to sleep in:</w:t>
      </w:r>
    </w:p>
    <w:p w14:paraId="34693952" w14:textId="7A1BE87D" w:rsidR="004311FF" w:rsidRPr="004311FF" w:rsidRDefault="004311FF" w:rsidP="00DC6D8D">
      <w:pPr>
        <w:numPr>
          <w:ilvl w:val="0"/>
          <w:numId w:val="18"/>
        </w:numPr>
        <w:rPr>
          <w:rFonts w:ascii="Arial" w:hAnsi="Arial" w:cs="Arial"/>
          <w:sz w:val="24"/>
          <w:szCs w:val="24"/>
        </w:rPr>
      </w:pPr>
      <w:r w:rsidRPr="004311FF">
        <w:rPr>
          <w:rFonts w:ascii="Arial" w:hAnsi="Arial" w:cs="Arial"/>
          <w:sz w:val="24"/>
          <w:szCs w:val="24"/>
        </w:rPr>
        <w:lastRenderedPageBreak/>
        <w:t>A cot</w:t>
      </w:r>
    </w:p>
    <w:p w14:paraId="43C8DE3F" w14:textId="1BB2E9D7" w:rsidR="004311FF" w:rsidRPr="004311FF" w:rsidRDefault="004311FF" w:rsidP="00DC6D8D">
      <w:pPr>
        <w:numPr>
          <w:ilvl w:val="0"/>
          <w:numId w:val="18"/>
        </w:numPr>
        <w:rPr>
          <w:rFonts w:ascii="Arial" w:hAnsi="Arial" w:cs="Arial"/>
          <w:sz w:val="24"/>
          <w:szCs w:val="24"/>
        </w:rPr>
      </w:pPr>
      <w:r w:rsidRPr="004311FF">
        <w:rPr>
          <w:rFonts w:ascii="Arial" w:hAnsi="Arial" w:cs="Arial"/>
          <w:sz w:val="24"/>
          <w:szCs w:val="24"/>
        </w:rPr>
        <w:t>A travel cot</w:t>
      </w:r>
    </w:p>
    <w:p w14:paraId="0C030077" w14:textId="39C19C45" w:rsidR="004311FF" w:rsidRPr="004311FF" w:rsidRDefault="004311FF" w:rsidP="00DC6D8D">
      <w:pPr>
        <w:numPr>
          <w:ilvl w:val="0"/>
          <w:numId w:val="18"/>
        </w:numPr>
        <w:rPr>
          <w:rFonts w:ascii="Arial" w:hAnsi="Arial" w:cs="Arial"/>
          <w:sz w:val="24"/>
          <w:szCs w:val="24"/>
        </w:rPr>
      </w:pPr>
      <w:r w:rsidRPr="004311FF">
        <w:rPr>
          <w:rFonts w:ascii="Arial" w:hAnsi="Arial" w:cs="Arial"/>
          <w:sz w:val="24"/>
          <w:szCs w:val="24"/>
        </w:rPr>
        <w:t>A Moses basket</w:t>
      </w:r>
    </w:p>
    <w:p w14:paraId="6A358615" w14:textId="1311FEE8" w:rsidR="004311FF" w:rsidRPr="004311FF" w:rsidRDefault="004311FF" w:rsidP="00DC6D8D">
      <w:pPr>
        <w:numPr>
          <w:ilvl w:val="0"/>
          <w:numId w:val="18"/>
        </w:numPr>
        <w:rPr>
          <w:rFonts w:ascii="Arial" w:hAnsi="Arial" w:cs="Arial"/>
          <w:sz w:val="24"/>
          <w:szCs w:val="24"/>
        </w:rPr>
      </w:pPr>
      <w:r w:rsidRPr="004311FF">
        <w:rPr>
          <w:rFonts w:ascii="Arial" w:hAnsi="Arial" w:cs="Arial"/>
          <w:sz w:val="24"/>
          <w:szCs w:val="24"/>
        </w:rPr>
        <w:t xml:space="preserve">A carrycot meeting </w:t>
      </w:r>
      <w:r w:rsidR="001B4F05">
        <w:rPr>
          <w:rFonts w:ascii="Arial" w:hAnsi="Arial" w:cs="Arial"/>
          <w:sz w:val="24"/>
          <w:szCs w:val="24"/>
        </w:rPr>
        <w:t xml:space="preserve">the </w:t>
      </w:r>
      <w:r w:rsidRPr="004311FF">
        <w:rPr>
          <w:rFonts w:ascii="Arial" w:hAnsi="Arial" w:cs="Arial"/>
          <w:sz w:val="24"/>
          <w:szCs w:val="24"/>
        </w:rPr>
        <w:t xml:space="preserve">safety </w:t>
      </w:r>
      <w:r w:rsidR="001B4F05" w:rsidRPr="004311FF">
        <w:rPr>
          <w:rFonts w:ascii="Arial" w:hAnsi="Arial" w:cs="Arial"/>
          <w:sz w:val="24"/>
          <w:szCs w:val="24"/>
        </w:rPr>
        <w:t>requirement</w:t>
      </w:r>
      <w:r w:rsidRPr="004311FF">
        <w:rPr>
          <w:rFonts w:ascii="Arial" w:hAnsi="Arial" w:cs="Arial"/>
          <w:sz w:val="24"/>
          <w:szCs w:val="24"/>
        </w:rPr>
        <w:t>.</w:t>
      </w:r>
    </w:p>
    <w:p w14:paraId="024DCB27" w14:textId="04A84B20" w:rsidR="004311FF" w:rsidRPr="004311FF" w:rsidRDefault="004311FF" w:rsidP="004311FF">
      <w:pPr>
        <w:rPr>
          <w:rFonts w:ascii="Arial" w:hAnsi="Arial" w:cs="Arial"/>
          <w:b/>
          <w:bCs/>
          <w:sz w:val="24"/>
          <w:szCs w:val="24"/>
        </w:rPr>
      </w:pPr>
      <w:r w:rsidRPr="004311FF">
        <w:rPr>
          <w:rFonts w:ascii="Arial" w:hAnsi="Arial" w:cs="Arial"/>
          <w:b/>
          <w:bCs/>
          <w:sz w:val="24"/>
          <w:szCs w:val="24"/>
        </w:rPr>
        <w:t>Children under six months</w:t>
      </w:r>
      <w:r w:rsidR="00DB138E">
        <w:rPr>
          <w:rFonts w:ascii="Arial" w:hAnsi="Arial" w:cs="Arial"/>
          <w:b/>
          <w:bCs/>
          <w:sz w:val="24"/>
          <w:szCs w:val="24"/>
        </w:rPr>
        <w:t>:</w:t>
      </w:r>
    </w:p>
    <w:p w14:paraId="46A0D299" w14:textId="4D77461C" w:rsidR="005B042B" w:rsidRDefault="004311FF" w:rsidP="00026181">
      <w:pPr>
        <w:rPr>
          <w:rFonts w:ascii="Arial" w:hAnsi="Arial" w:cs="Arial"/>
          <w:sz w:val="24"/>
          <w:szCs w:val="24"/>
        </w:rPr>
      </w:pPr>
      <w:r w:rsidRPr="004311FF">
        <w:rPr>
          <w:rFonts w:ascii="Arial" w:hAnsi="Arial" w:cs="Arial"/>
          <w:sz w:val="24"/>
          <w:szCs w:val="24"/>
        </w:rPr>
        <w:t>Children under six months of age will always sleep in a room where an adult is present throughout the sleep period</w:t>
      </w:r>
      <w:r w:rsidR="00F32CD9">
        <w:rPr>
          <w:rFonts w:ascii="Arial" w:hAnsi="Arial" w:cs="Arial"/>
          <w:sz w:val="24"/>
          <w:szCs w:val="24"/>
        </w:rPr>
        <w:t>.</w:t>
      </w:r>
    </w:p>
    <w:p w14:paraId="5938A799" w14:textId="5A18CEEF" w:rsidR="005B042B" w:rsidRPr="004311FF" w:rsidRDefault="00182BAC" w:rsidP="005B042B">
      <w:pPr>
        <w:rPr>
          <w:rFonts w:ascii="Arial" w:hAnsi="Arial" w:cs="Arial"/>
          <w:sz w:val="24"/>
          <w:szCs w:val="24"/>
        </w:rPr>
      </w:pPr>
      <w:r w:rsidRPr="00A7786A">
        <w:rPr>
          <w:rFonts w:ascii="Arial" w:hAnsi="Arial" w:cs="Arial"/>
          <w:b/>
          <w:bCs/>
          <w:sz w:val="24"/>
          <w:szCs w:val="24"/>
        </w:rPr>
        <w:t xml:space="preserve">All </w:t>
      </w:r>
      <w:r>
        <w:rPr>
          <w:rFonts w:ascii="Arial" w:hAnsi="Arial" w:cs="Arial"/>
          <w:sz w:val="24"/>
          <w:szCs w:val="24"/>
        </w:rPr>
        <w:t>c</w:t>
      </w:r>
      <w:r w:rsidR="005B042B">
        <w:rPr>
          <w:rFonts w:ascii="Arial" w:hAnsi="Arial" w:cs="Arial"/>
          <w:sz w:val="24"/>
          <w:szCs w:val="24"/>
        </w:rPr>
        <w:t xml:space="preserve">hildren </w:t>
      </w:r>
      <w:r w:rsidR="005B042B" w:rsidRPr="004311FF">
        <w:rPr>
          <w:rFonts w:ascii="Arial" w:hAnsi="Arial" w:cs="Arial"/>
          <w:sz w:val="24"/>
          <w:szCs w:val="24"/>
        </w:rPr>
        <w:t xml:space="preserve">will </w:t>
      </w:r>
      <w:r w:rsidR="005B042B" w:rsidRPr="0061657C">
        <w:rPr>
          <w:rFonts w:ascii="Arial" w:hAnsi="Arial" w:cs="Arial"/>
          <w:b/>
          <w:bCs/>
          <w:sz w:val="24"/>
          <w:szCs w:val="24"/>
        </w:rPr>
        <w:t>not</w:t>
      </w:r>
      <w:r w:rsidR="005B042B" w:rsidRPr="004311FF">
        <w:rPr>
          <w:rFonts w:ascii="Arial" w:hAnsi="Arial" w:cs="Arial"/>
          <w:sz w:val="24"/>
          <w:szCs w:val="24"/>
        </w:rPr>
        <w:t xml:space="preserve"> sleep in</w:t>
      </w:r>
      <w:r w:rsidR="00A7786A">
        <w:rPr>
          <w:rFonts w:ascii="Arial" w:hAnsi="Arial" w:cs="Arial"/>
          <w:sz w:val="24"/>
          <w:szCs w:val="24"/>
        </w:rPr>
        <w:t xml:space="preserve"> or on</w:t>
      </w:r>
      <w:r w:rsidR="005B042B" w:rsidRPr="004311FF">
        <w:rPr>
          <w:rFonts w:ascii="Arial" w:hAnsi="Arial" w:cs="Arial"/>
          <w:sz w:val="24"/>
          <w:szCs w:val="24"/>
        </w:rPr>
        <w:t>:</w:t>
      </w:r>
    </w:p>
    <w:p w14:paraId="6D82847A" w14:textId="0B99BECD" w:rsidR="005B042B" w:rsidRPr="004311FF" w:rsidRDefault="005B042B" w:rsidP="005B042B">
      <w:pPr>
        <w:numPr>
          <w:ilvl w:val="0"/>
          <w:numId w:val="34"/>
        </w:numPr>
        <w:rPr>
          <w:rFonts w:ascii="Arial" w:hAnsi="Arial" w:cs="Arial"/>
          <w:sz w:val="24"/>
          <w:szCs w:val="24"/>
        </w:rPr>
      </w:pPr>
      <w:r w:rsidRPr="004311FF">
        <w:rPr>
          <w:rFonts w:ascii="Arial" w:hAnsi="Arial" w:cs="Arial"/>
          <w:sz w:val="24"/>
          <w:szCs w:val="24"/>
        </w:rPr>
        <w:t>Bouncers</w:t>
      </w:r>
    </w:p>
    <w:p w14:paraId="43212BBD" w14:textId="243982A9" w:rsidR="005B042B" w:rsidRPr="004311FF" w:rsidRDefault="005B042B" w:rsidP="005B042B">
      <w:pPr>
        <w:numPr>
          <w:ilvl w:val="0"/>
          <w:numId w:val="34"/>
        </w:numPr>
        <w:rPr>
          <w:rFonts w:ascii="Arial" w:hAnsi="Arial" w:cs="Arial"/>
          <w:sz w:val="24"/>
          <w:szCs w:val="24"/>
        </w:rPr>
      </w:pPr>
      <w:r w:rsidRPr="004311FF">
        <w:rPr>
          <w:rFonts w:ascii="Arial" w:hAnsi="Arial" w:cs="Arial"/>
          <w:sz w:val="24"/>
          <w:szCs w:val="24"/>
        </w:rPr>
        <w:t>Bean bags</w:t>
      </w:r>
    </w:p>
    <w:p w14:paraId="6A97CF65" w14:textId="4D564C1C" w:rsidR="005B042B" w:rsidRPr="004311FF" w:rsidRDefault="005B042B" w:rsidP="005B042B">
      <w:pPr>
        <w:numPr>
          <w:ilvl w:val="0"/>
          <w:numId w:val="34"/>
        </w:numPr>
        <w:rPr>
          <w:rFonts w:ascii="Arial" w:hAnsi="Arial" w:cs="Arial"/>
          <w:sz w:val="24"/>
          <w:szCs w:val="24"/>
        </w:rPr>
      </w:pPr>
      <w:r w:rsidRPr="004311FF">
        <w:rPr>
          <w:rFonts w:ascii="Arial" w:hAnsi="Arial" w:cs="Arial"/>
          <w:sz w:val="24"/>
          <w:szCs w:val="24"/>
        </w:rPr>
        <w:t>Sofas</w:t>
      </w:r>
    </w:p>
    <w:p w14:paraId="5CFC3872" w14:textId="02B2A94A" w:rsidR="005B042B" w:rsidRPr="004311FF" w:rsidRDefault="005B042B" w:rsidP="005B042B">
      <w:pPr>
        <w:numPr>
          <w:ilvl w:val="0"/>
          <w:numId w:val="34"/>
        </w:numPr>
        <w:rPr>
          <w:rFonts w:ascii="Arial" w:hAnsi="Arial" w:cs="Arial"/>
          <w:sz w:val="24"/>
          <w:szCs w:val="24"/>
        </w:rPr>
      </w:pPr>
      <w:r w:rsidRPr="004311FF">
        <w:rPr>
          <w:rFonts w:ascii="Arial" w:hAnsi="Arial" w:cs="Arial"/>
          <w:sz w:val="24"/>
          <w:szCs w:val="24"/>
        </w:rPr>
        <w:t>Cushioned seating</w:t>
      </w:r>
    </w:p>
    <w:p w14:paraId="530E56B0" w14:textId="1B152A91" w:rsidR="005B042B" w:rsidRPr="004311FF" w:rsidRDefault="005B042B" w:rsidP="005B042B">
      <w:pPr>
        <w:numPr>
          <w:ilvl w:val="0"/>
          <w:numId w:val="34"/>
        </w:numPr>
        <w:rPr>
          <w:rFonts w:ascii="Arial" w:hAnsi="Arial" w:cs="Arial"/>
          <w:sz w:val="24"/>
          <w:szCs w:val="24"/>
        </w:rPr>
      </w:pPr>
      <w:r w:rsidRPr="004311FF">
        <w:rPr>
          <w:rFonts w:ascii="Arial" w:hAnsi="Arial" w:cs="Arial"/>
          <w:sz w:val="24"/>
          <w:szCs w:val="24"/>
        </w:rPr>
        <w:t>Car seats for routine sleep</w:t>
      </w:r>
    </w:p>
    <w:p w14:paraId="68207FA4" w14:textId="63BC94A7" w:rsidR="005B042B" w:rsidRDefault="00DB138E" w:rsidP="005B042B">
      <w:pPr>
        <w:numPr>
          <w:ilvl w:val="0"/>
          <w:numId w:val="34"/>
        </w:numPr>
        <w:rPr>
          <w:rFonts w:ascii="Arial" w:hAnsi="Arial" w:cs="Arial"/>
          <w:sz w:val="24"/>
          <w:szCs w:val="24"/>
        </w:rPr>
      </w:pPr>
      <w:r w:rsidRPr="004311FF">
        <w:rPr>
          <w:rFonts w:ascii="Arial" w:hAnsi="Arial" w:cs="Arial"/>
          <w:sz w:val="24"/>
          <w:szCs w:val="24"/>
        </w:rPr>
        <w:t>Highchairs</w:t>
      </w:r>
    </w:p>
    <w:p w14:paraId="3FEBD665" w14:textId="160EB660" w:rsidR="00352B33" w:rsidRPr="004311FF" w:rsidRDefault="00352B33" w:rsidP="005B042B">
      <w:pPr>
        <w:numPr>
          <w:ilvl w:val="0"/>
          <w:numId w:val="34"/>
        </w:numPr>
        <w:rPr>
          <w:rFonts w:ascii="Arial" w:hAnsi="Arial" w:cs="Arial"/>
          <w:sz w:val="24"/>
          <w:szCs w:val="24"/>
        </w:rPr>
      </w:pPr>
      <w:r>
        <w:rPr>
          <w:rFonts w:ascii="Arial" w:hAnsi="Arial" w:cs="Arial"/>
          <w:sz w:val="24"/>
          <w:szCs w:val="24"/>
        </w:rPr>
        <w:t>Pushchairs for routine sleep</w:t>
      </w:r>
    </w:p>
    <w:p w14:paraId="2165CB65" w14:textId="77777777" w:rsidR="005B042B" w:rsidRPr="004C5132" w:rsidRDefault="005B042B" w:rsidP="00026181">
      <w:pPr>
        <w:rPr>
          <w:rFonts w:ascii="Arial" w:hAnsi="Arial" w:cs="Arial"/>
          <w:sz w:val="24"/>
          <w:szCs w:val="24"/>
        </w:rPr>
      </w:pPr>
    </w:p>
    <w:p w14:paraId="5A6B3BD2" w14:textId="4D0A11E7" w:rsidR="008E6B3F" w:rsidRPr="001A2A76" w:rsidRDefault="00267A72" w:rsidP="008E6B3F">
      <w:pPr>
        <w:rPr>
          <w:rFonts w:ascii="Arial" w:hAnsi="Arial" w:cs="Arial"/>
          <w:b/>
          <w:bCs/>
          <w:sz w:val="24"/>
          <w:szCs w:val="24"/>
          <w:u w:val="single"/>
        </w:rPr>
      </w:pPr>
      <w:r>
        <w:rPr>
          <w:rFonts w:ascii="Arial" w:hAnsi="Arial" w:cs="Arial"/>
          <w:b/>
          <w:bCs/>
          <w:sz w:val="24"/>
          <w:szCs w:val="24"/>
          <w:u w:val="single"/>
        </w:rPr>
        <w:t>6</w:t>
      </w:r>
      <w:r w:rsidR="008E6B3F" w:rsidRPr="001A2A76">
        <w:rPr>
          <w:rFonts w:ascii="Arial" w:hAnsi="Arial" w:cs="Arial"/>
          <w:b/>
          <w:bCs/>
          <w:sz w:val="24"/>
          <w:szCs w:val="24"/>
          <w:u w:val="single"/>
        </w:rPr>
        <w:t>. Sleep Environment</w:t>
      </w:r>
      <w:r w:rsidR="004C5132">
        <w:rPr>
          <w:rFonts w:ascii="Arial" w:hAnsi="Arial" w:cs="Arial"/>
          <w:b/>
          <w:bCs/>
          <w:sz w:val="24"/>
          <w:szCs w:val="24"/>
          <w:u w:val="single"/>
        </w:rPr>
        <w:t>s</w:t>
      </w:r>
      <w:r w:rsidR="00836E3E">
        <w:rPr>
          <w:rFonts w:ascii="Arial" w:hAnsi="Arial" w:cs="Arial"/>
          <w:b/>
          <w:bCs/>
          <w:sz w:val="24"/>
          <w:szCs w:val="24"/>
          <w:u w:val="single"/>
        </w:rPr>
        <w:t xml:space="preserve"> and Equipment</w:t>
      </w:r>
    </w:p>
    <w:p w14:paraId="5EE2D4C2" w14:textId="77777777" w:rsidR="008E6B3F" w:rsidRPr="008E6B3F" w:rsidRDefault="008E6B3F" w:rsidP="008E6B3F">
      <w:pPr>
        <w:rPr>
          <w:rFonts w:ascii="Arial" w:hAnsi="Arial" w:cs="Arial"/>
          <w:sz w:val="24"/>
          <w:szCs w:val="24"/>
        </w:rPr>
      </w:pPr>
      <w:r w:rsidRPr="008E6B3F">
        <w:rPr>
          <w:rFonts w:ascii="Arial" w:hAnsi="Arial" w:cs="Arial"/>
          <w:sz w:val="24"/>
          <w:szCs w:val="24"/>
        </w:rPr>
        <w:t>The sleep environment will:</w:t>
      </w:r>
    </w:p>
    <w:p w14:paraId="3F08FEC7" w14:textId="77777777" w:rsidR="008E6B3F" w:rsidRPr="008E6B3F" w:rsidRDefault="008E6B3F" w:rsidP="00DC6D8D">
      <w:pPr>
        <w:numPr>
          <w:ilvl w:val="0"/>
          <w:numId w:val="3"/>
        </w:numPr>
        <w:rPr>
          <w:rFonts w:ascii="Arial" w:hAnsi="Arial" w:cs="Arial"/>
          <w:sz w:val="24"/>
          <w:szCs w:val="24"/>
        </w:rPr>
      </w:pPr>
      <w:r w:rsidRPr="008E6B3F">
        <w:rPr>
          <w:rFonts w:ascii="Arial" w:hAnsi="Arial" w:cs="Arial"/>
          <w:sz w:val="24"/>
          <w:szCs w:val="24"/>
        </w:rPr>
        <w:t>Be clean, safe and well maintained.</w:t>
      </w:r>
    </w:p>
    <w:p w14:paraId="5722EC23" w14:textId="77777777" w:rsidR="008E6B3F" w:rsidRPr="008E6B3F" w:rsidRDefault="008E6B3F" w:rsidP="00DC6D8D">
      <w:pPr>
        <w:numPr>
          <w:ilvl w:val="0"/>
          <w:numId w:val="3"/>
        </w:numPr>
        <w:rPr>
          <w:rFonts w:ascii="Arial" w:hAnsi="Arial" w:cs="Arial"/>
          <w:sz w:val="24"/>
          <w:szCs w:val="24"/>
        </w:rPr>
      </w:pPr>
      <w:r w:rsidRPr="008E6B3F">
        <w:rPr>
          <w:rFonts w:ascii="Arial" w:hAnsi="Arial" w:cs="Arial"/>
          <w:sz w:val="24"/>
          <w:szCs w:val="24"/>
        </w:rPr>
        <w:t>Have appropriate ventilation.</w:t>
      </w:r>
    </w:p>
    <w:p w14:paraId="71C9DE5E" w14:textId="77777777" w:rsidR="008E6B3F" w:rsidRPr="008E6B3F" w:rsidRDefault="008E6B3F" w:rsidP="00DC6D8D">
      <w:pPr>
        <w:numPr>
          <w:ilvl w:val="0"/>
          <w:numId w:val="3"/>
        </w:numPr>
        <w:rPr>
          <w:rFonts w:ascii="Arial" w:hAnsi="Arial" w:cs="Arial"/>
          <w:sz w:val="24"/>
          <w:szCs w:val="24"/>
        </w:rPr>
      </w:pPr>
      <w:r w:rsidRPr="008E6B3F">
        <w:rPr>
          <w:rFonts w:ascii="Arial" w:hAnsi="Arial" w:cs="Arial"/>
          <w:sz w:val="24"/>
          <w:szCs w:val="24"/>
        </w:rPr>
        <w:t>Be regularly checked for hazards.</w:t>
      </w:r>
    </w:p>
    <w:p w14:paraId="6864AC50" w14:textId="77777777" w:rsidR="008E6B3F" w:rsidRDefault="008E6B3F" w:rsidP="00DC6D8D">
      <w:pPr>
        <w:numPr>
          <w:ilvl w:val="0"/>
          <w:numId w:val="3"/>
        </w:numPr>
        <w:rPr>
          <w:rFonts w:ascii="Arial" w:hAnsi="Arial" w:cs="Arial"/>
          <w:sz w:val="24"/>
          <w:szCs w:val="24"/>
        </w:rPr>
      </w:pPr>
      <w:r w:rsidRPr="008E6B3F">
        <w:rPr>
          <w:rFonts w:ascii="Arial" w:hAnsi="Arial" w:cs="Arial"/>
          <w:sz w:val="24"/>
          <w:szCs w:val="24"/>
        </w:rPr>
        <w:t>Be maintained at a comfortable temperature.</w:t>
      </w:r>
    </w:p>
    <w:p w14:paraId="4FE5712B" w14:textId="497CEB3E" w:rsidR="00546FC6" w:rsidRPr="008E6B3F" w:rsidRDefault="00546FC6" w:rsidP="00DC6D8D">
      <w:pPr>
        <w:numPr>
          <w:ilvl w:val="0"/>
          <w:numId w:val="3"/>
        </w:numPr>
        <w:rPr>
          <w:rFonts w:ascii="Arial" w:hAnsi="Arial" w:cs="Arial"/>
          <w:sz w:val="24"/>
          <w:szCs w:val="24"/>
        </w:rPr>
      </w:pPr>
      <w:r>
        <w:rPr>
          <w:rFonts w:ascii="Arial" w:hAnsi="Arial" w:cs="Arial"/>
          <w:sz w:val="24"/>
          <w:szCs w:val="24"/>
        </w:rPr>
        <w:t>Meet British safety standards as specified in Annex B.</w:t>
      </w:r>
    </w:p>
    <w:p w14:paraId="7933761D" w14:textId="77777777" w:rsidR="008E6B3F" w:rsidRPr="008E6B3F" w:rsidRDefault="008E6B3F" w:rsidP="008E6B3F">
      <w:pPr>
        <w:rPr>
          <w:rFonts w:ascii="Arial" w:hAnsi="Arial" w:cs="Arial"/>
          <w:sz w:val="24"/>
          <w:szCs w:val="24"/>
        </w:rPr>
      </w:pPr>
      <w:r w:rsidRPr="008E6B3F">
        <w:rPr>
          <w:rFonts w:ascii="Arial" w:hAnsi="Arial" w:cs="Arial"/>
          <w:sz w:val="24"/>
          <w:szCs w:val="24"/>
        </w:rPr>
        <w:t>For babies aged 12 months and under, the recommended room temperature is:</w:t>
      </w:r>
    </w:p>
    <w:p w14:paraId="46473CCE" w14:textId="29159DD5" w:rsidR="008E6B3F" w:rsidRPr="008E6B3F" w:rsidRDefault="008E6B3F" w:rsidP="008E6B3F">
      <w:pPr>
        <w:rPr>
          <w:rFonts w:ascii="Arial" w:hAnsi="Arial" w:cs="Arial"/>
          <w:sz w:val="24"/>
          <w:szCs w:val="24"/>
        </w:rPr>
      </w:pPr>
      <w:r w:rsidRPr="008E6B3F">
        <w:rPr>
          <w:rFonts w:ascii="Arial" w:hAnsi="Arial" w:cs="Arial"/>
          <w:b/>
          <w:bCs/>
          <w:sz w:val="24"/>
          <w:szCs w:val="24"/>
        </w:rPr>
        <w:t>16°C to 20°C.</w:t>
      </w:r>
      <w:r w:rsidRPr="008E6B3F">
        <w:rPr>
          <w:rFonts w:ascii="Arial" w:hAnsi="Arial" w:cs="Arial"/>
          <w:sz w:val="24"/>
          <w:szCs w:val="24"/>
        </w:rPr>
        <w:t xml:space="preserve"> </w:t>
      </w:r>
    </w:p>
    <w:p w14:paraId="35F497DC" w14:textId="77777777" w:rsidR="008E6B3F" w:rsidRPr="008E6B3F" w:rsidRDefault="008E6B3F" w:rsidP="008E6B3F">
      <w:pPr>
        <w:rPr>
          <w:rFonts w:ascii="Arial" w:hAnsi="Arial" w:cs="Arial"/>
          <w:sz w:val="24"/>
          <w:szCs w:val="24"/>
        </w:rPr>
      </w:pPr>
      <w:r w:rsidRPr="008E6B3F">
        <w:rPr>
          <w:rFonts w:ascii="Arial" w:hAnsi="Arial" w:cs="Arial"/>
          <w:sz w:val="24"/>
          <w:szCs w:val="24"/>
        </w:rPr>
        <w:t>Sleep spaces will contain only:</w:t>
      </w:r>
    </w:p>
    <w:p w14:paraId="0372916B" w14:textId="77777777" w:rsidR="008E6B3F" w:rsidRPr="008E6B3F" w:rsidRDefault="008E6B3F" w:rsidP="00DC6D8D">
      <w:pPr>
        <w:numPr>
          <w:ilvl w:val="0"/>
          <w:numId w:val="37"/>
        </w:numPr>
        <w:rPr>
          <w:rFonts w:ascii="Arial" w:hAnsi="Arial" w:cs="Arial"/>
          <w:sz w:val="24"/>
          <w:szCs w:val="24"/>
        </w:rPr>
      </w:pPr>
      <w:r w:rsidRPr="008E6B3F">
        <w:rPr>
          <w:rFonts w:ascii="Arial" w:hAnsi="Arial" w:cs="Arial"/>
          <w:sz w:val="24"/>
          <w:szCs w:val="24"/>
        </w:rPr>
        <w:t>A firm, flat, waterproof mattress.</w:t>
      </w:r>
    </w:p>
    <w:p w14:paraId="5D4155B7" w14:textId="77777777" w:rsidR="008E6B3F" w:rsidRPr="008E6B3F" w:rsidRDefault="008E6B3F" w:rsidP="00DC6D8D">
      <w:pPr>
        <w:numPr>
          <w:ilvl w:val="0"/>
          <w:numId w:val="37"/>
        </w:numPr>
        <w:rPr>
          <w:rFonts w:ascii="Arial" w:hAnsi="Arial" w:cs="Arial"/>
          <w:sz w:val="24"/>
          <w:szCs w:val="24"/>
        </w:rPr>
      </w:pPr>
      <w:r w:rsidRPr="008E6B3F">
        <w:rPr>
          <w:rFonts w:ascii="Arial" w:hAnsi="Arial" w:cs="Arial"/>
          <w:sz w:val="24"/>
          <w:szCs w:val="24"/>
        </w:rPr>
        <w:t>Lightweight bedding securely tucked below shoulder height.</w:t>
      </w:r>
    </w:p>
    <w:p w14:paraId="2E822EE3" w14:textId="77777777" w:rsidR="008E6B3F" w:rsidRPr="008E6B3F" w:rsidRDefault="008E6B3F" w:rsidP="008E6B3F">
      <w:pPr>
        <w:rPr>
          <w:rFonts w:ascii="Arial" w:hAnsi="Arial" w:cs="Arial"/>
          <w:sz w:val="24"/>
          <w:szCs w:val="24"/>
        </w:rPr>
      </w:pPr>
      <w:r w:rsidRPr="008E6B3F">
        <w:rPr>
          <w:rFonts w:ascii="Arial" w:hAnsi="Arial" w:cs="Arial"/>
          <w:sz w:val="24"/>
          <w:szCs w:val="24"/>
        </w:rPr>
        <w:t>Alternatively:</w:t>
      </w:r>
    </w:p>
    <w:p w14:paraId="534D9966" w14:textId="07B79682" w:rsidR="008E6B3F" w:rsidRPr="008E6B3F" w:rsidRDefault="008E6B3F" w:rsidP="00DC6D8D">
      <w:pPr>
        <w:numPr>
          <w:ilvl w:val="0"/>
          <w:numId w:val="2"/>
        </w:numPr>
        <w:rPr>
          <w:rFonts w:ascii="Arial" w:hAnsi="Arial" w:cs="Arial"/>
          <w:sz w:val="24"/>
          <w:szCs w:val="24"/>
        </w:rPr>
      </w:pPr>
      <w:r w:rsidRPr="008E6B3F">
        <w:rPr>
          <w:rFonts w:ascii="Arial" w:hAnsi="Arial" w:cs="Arial"/>
          <w:sz w:val="24"/>
          <w:szCs w:val="24"/>
        </w:rPr>
        <w:lastRenderedPageBreak/>
        <w:t xml:space="preserve">An appropriately fitted baby sleep bag may be used following manufacturer guidance. </w:t>
      </w:r>
    </w:p>
    <w:p w14:paraId="6302BD36" w14:textId="77777777" w:rsidR="008E6B3F" w:rsidRPr="008E6B3F" w:rsidRDefault="008E6B3F" w:rsidP="008E6B3F">
      <w:pPr>
        <w:rPr>
          <w:rFonts w:ascii="Arial" w:hAnsi="Arial" w:cs="Arial"/>
          <w:sz w:val="24"/>
          <w:szCs w:val="24"/>
        </w:rPr>
      </w:pPr>
      <w:r w:rsidRPr="008E6B3F">
        <w:rPr>
          <w:rFonts w:ascii="Arial" w:hAnsi="Arial" w:cs="Arial"/>
          <w:sz w:val="24"/>
          <w:szCs w:val="24"/>
        </w:rPr>
        <w:t>The following items are prohibited in cots:</w:t>
      </w:r>
    </w:p>
    <w:p w14:paraId="7B21B4AE" w14:textId="1D381566" w:rsidR="008E6B3F" w:rsidRPr="008E6B3F" w:rsidRDefault="008E6B3F" w:rsidP="00DC6D8D">
      <w:pPr>
        <w:numPr>
          <w:ilvl w:val="0"/>
          <w:numId w:val="46"/>
        </w:numPr>
        <w:rPr>
          <w:rFonts w:ascii="Arial" w:hAnsi="Arial" w:cs="Arial"/>
          <w:sz w:val="24"/>
          <w:szCs w:val="24"/>
        </w:rPr>
      </w:pPr>
      <w:r w:rsidRPr="008E6B3F">
        <w:rPr>
          <w:rFonts w:ascii="Arial" w:hAnsi="Arial" w:cs="Arial"/>
          <w:sz w:val="24"/>
          <w:szCs w:val="24"/>
        </w:rPr>
        <w:t>Pillows</w:t>
      </w:r>
    </w:p>
    <w:p w14:paraId="571D5EE9" w14:textId="3EEEB0C9" w:rsidR="008E6B3F" w:rsidRPr="008E6B3F" w:rsidRDefault="008E6B3F" w:rsidP="00DC6D8D">
      <w:pPr>
        <w:numPr>
          <w:ilvl w:val="0"/>
          <w:numId w:val="46"/>
        </w:numPr>
        <w:rPr>
          <w:rFonts w:ascii="Arial" w:hAnsi="Arial" w:cs="Arial"/>
          <w:sz w:val="24"/>
          <w:szCs w:val="24"/>
        </w:rPr>
      </w:pPr>
      <w:r w:rsidRPr="008E6B3F">
        <w:rPr>
          <w:rFonts w:ascii="Arial" w:hAnsi="Arial" w:cs="Arial"/>
          <w:sz w:val="24"/>
          <w:szCs w:val="24"/>
        </w:rPr>
        <w:t>Cot bumpers</w:t>
      </w:r>
    </w:p>
    <w:p w14:paraId="1CCEF979" w14:textId="6600EA81" w:rsidR="008E6B3F" w:rsidRPr="008E6B3F" w:rsidRDefault="008E6B3F" w:rsidP="00DC6D8D">
      <w:pPr>
        <w:numPr>
          <w:ilvl w:val="0"/>
          <w:numId w:val="46"/>
        </w:numPr>
        <w:rPr>
          <w:rFonts w:ascii="Arial" w:hAnsi="Arial" w:cs="Arial"/>
          <w:sz w:val="24"/>
          <w:szCs w:val="24"/>
        </w:rPr>
      </w:pPr>
      <w:r w:rsidRPr="008E6B3F">
        <w:rPr>
          <w:rFonts w:ascii="Arial" w:hAnsi="Arial" w:cs="Arial"/>
          <w:sz w:val="24"/>
          <w:szCs w:val="24"/>
        </w:rPr>
        <w:t>Toys</w:t>
      </w:r>
    </w:p>
    <w:p w14:paraId="4B454EDA" w14:textId="4C314EC0" w:rsidR="008E6B3F" w:rsidRPr="008E6B3F" w:rsidRDefault="008E6B3F" w:rsidP="00DC6D8D">
      <w:pPr>
        <w:numPr>
          <w:ilvl w:val="0"/>
          <w:numId w:val="46"/>
        </w:numPr>
        <w:rPr>
          <w:rFonts w:ascii="Arial" w:hAnsi="Arial" w:cs="Arial"/>
          <w:sz w:val="24"/>
          <w:szCs w:val="24"/>
        </w:rPr>
      </w:pPr>
      <w:r w:rsidRPr="008E6B3F">
        <w:rPr>
          <w:rFonts w:ascii="Arial" w:hAnsi="Arial" w:cs="Arial"/>
          <w:sz w:val="24"/>
          <w:szCs w:val="24"/>
        </w:rPr>
        <w:t>Cushions</w:t>
      </w:r>
    </w:p>
    <w:p w14:paraId="3CEEEE5E" w14:textId="1AA6E735" w:rsidR="008E6B3F" w:rsidRPr="008E6B3F" w:rsidRDefault="008E6B3F" w:rsidP="00DC6D8D">
      <w:pPr>
        <w:numPr>
          <w:ilvl w:val="0"/>
          <w:numId w:val="46"/>
        </w:numPr>
        <w:rPr>
          <w:rFonts w:ascii="Arial" w:hAnsi="Arial" w:cs="Arial"/>
          <w:sz w:val="24"/>
          <w:szCs w:val="24"/>
        </w:rPr>
      </w:pPr>
      <w:r w:rsidRPr="008E6B3F">
        <w:rPr>
          <w:rFonts w:ascii="Arial" w:hAnsi="Arial" w:cs="Arial"/>
          <w:sz w:val="24"/>
          <w:szCs w:val="24"/>
        </w:rPr>
        <w:t>Loose blankets</w:t>
      </w:r>
    </w:p>
    <w:p w14:paraId="353B5894" w14:textId="10008C5C" w:rsidR="008E6B3F" w:rsidRPr="008E6B3F" w:rsidRDefault="008E6B3F" w:rsidP="00DC6D8D">
      <w:pPr>
        <w:numPr>
          <w:ilvl w:val="0"/>
          <w:numId w:val="46"/>
        </w:numPr>
        <w:rPr>
          <w:rFonts w:ascii="Arial" w:hAnsi="Arial" w:cs="Arial"/>
          <w:sz w:val="24"/>
          <w:szCs w:val="24"/>
        </w:rPr>
      </w:pPr>
      <w:r w:rsidRPr="008E6B3F">
        <w:rPr>
          <w:rFonts w:ascii="Arial" w:hAnsi="Arial" w:cs="Arial"/>
          <w:sz w:val="24"/>
          <w:szCs w:val="24"/>
        </w:rPr>
        <w:t>Wedges</w:t>
      </w:r>
    </w:p>
    <w:p w14:paraId="40C1E3BB" w14:textId="0015706E" w:rsidR="008E6B3F" w:rsidRPr="008E6B3F" w:rsidRDefault="008E6B3F" w:rsidP="00DC6D8D">
      <w:pPr>
        <w:numPr>
          <w:ilvl w:val="0"/>
          <w:numId w:val="46"/>
        </w:numPr>
        <w:rPr>
          <w:rFonts w:ascii="Arial" w:hAnsi="Arial" w:cs="Arial"/>
          <w:sz w:val="24"/>
          <w:szCs w:val="24"/>
        </w:rPr>
      </w:pPr>
      <w:r w:rsidRPr="008E6B3F">
        <w:rPr>
          <w:rFonts w:ascii="Arial" w:hAnsi="Arial" w:cs="Arial"/>
          <w:sz w:val="24"/>
          <w:szCs w:val="24"/>
        </w:rPr>
        <w:t>Positioners</w:t>
      </w:r>
    </w:p>
    <w:p w14:paraId="694A5F16" w14:textId="5186D89E" w:rsidR="008E6B3F" w:rsidRPr="008E6B3F" w:rsidRDefault="008E6B3F" w:rsidP="00DC6D8D">
      <w:pPr>
        <w:numPr>
          <w:ilvl w:val="0"/>
          <w:numId w:val="46"/>
        </w:numPr>
        <w:rPr>
          <w:rFonts w:ascii="Arial" w:hAnsi="Arial" w:cs="Arial"/>
          <w:sz w:val="24"/>
          <w:szCs w:val="24"/>
        </w:rPr>
      </w:pPr>
      <w:r w:rsidRPr="008E6B3F">
        <w:rPr>
          <w:rFonts w:ascii="Arial" w:hAnsi="Arial" w:cs="Arial"/>
          <w:sz w:val="24"/>
          <w:szCs w:val="24"/>
        </w:rPr>
        <w:t>Straps</w:t>
      </w:r>
    </w:p>
    <w:p w14:paraId="773A85EF" w14:textId="3D310921" w:rsidR="0052271D" w:rsidRDefault="008E6B3F" w:rsidP="0052271D">
      <w:pPr>
        <w:numPr>
          <w:ilvl w:val="0"/>
          <w:numId w:val="46"/>
        </w:numPr>
        <w:rPr>
          <w:rFonts w:ascii="Arial" w:hAnsi="Arial" w:cs="Arial"/>
          <w:sz w:val="24"/>
          <w:szCs w:val="24"/>
        </w:rPr>
      </w:pPr>
      <w:r w:rsidRPr="008E6B3F">
        <w:rPr>
          <w:rFonts w:ascii="Arial" w:hAnsi="Arial" w:cs="Arial"/>
          <w:sz w:val="24"/>
          <w:szCs w:val="24"/>
        </w:rPr>
        <w:t>Any other unnecessary items</w:t>
      </w:r>
    </w:p>
    <w:p w14:paraId="4BCF2EDB" w14:textId="77777777" w:rsidR="005E7737" w:rsidRDefault="005E7737" w:rsidP="005E7737">
      <w:pPr>
        <w:ind w:left="720"/>
        <w:rPr>
          <w:rFonts w:ascii="Arial" w:hAnsi="Arial" w:cs="Arial"/>
          <w:sz w:val="24"/>
          <w:szCs w:val="24"/>
        </w:rPr>
      </w:pPr>
    </w:p>
    <w:p w14:paraId="2A98AEF6" w14:textId="5D0C974E" w:rsidR="0052271D" w:rsidRPr="00BF28FA" w:rsidRDefault="0052271D" w:rsidP="0052271D">
      <w:pPr>
        <w:rPr>
          <w:rFonts w:ascii="Arial" w:hAnsi="Arial" w:cs="Arial"/>
          <w:b/>
          <w:bCs/>
          <w:sz w:val="24"/>
          <w:szCs w:val="24"/>
          <w:u w:val="single"/>
        </w:rPr>
      </w:pPr>
      <w:r>
        <w:rPr>
          <w:rFonts w:ascii="Arial" w:hAnsi="Arial" w:cs="Arial"/>
          <w:b/>
          <w:bCs/>
          <w:sz w:val="24"/>
          <w:szCs w:val="24"/>
          <w:u w:val="single"/>
        </w:rPr>
        <w:t>7</w:t>
      </w:r>
      <w:r w:rsidRPr="00BF28FA">
        <w:rPr>
          <w:rFonts w:ascii="Arial" w:hAnsi="Arial" w:cs="Arial"/>
          <w:b/>
          <w:bCs/>
          <w:sz w:val="24"/>
          <w:szCs w:val="24"/>
          <w:u w:val="single"/>
        </w:rPr>
        <w:t>. Use of Comforters and Sleepwear</w:t>
      </w:r>
    </w:p>
    <w:p w14:paraId="3E7CDE98" w14:textId="77777777" w:rsidR="0052271D" w:rsidRPr="0016666D" w:rsidRDefault="0052271D" w:rsidP="0052271D">
      <w:pPr>
        <w:pStyle w:val="ListParagraph"/>
        <w:numPr>
          <w:ilvl w:val="0"/>
          <w:numId w:val="24"/>
        </w:numPr>
        <w:rPr>
          <w:rFonts w:ascii="Arial" w:hAnsi="Arial" w:cs="Arial"/>
          <w:sz w:val="24"/>
          <w:szCs w:val="24"/>
        </w:rPr>
      </w:pPr>
      <w:r w:rsidRPr="0016666D">
        <w:rPr>
          <w:rFonts w:ascii="Arial" w:hAnsi="Arial" w:cs="Arial"/>
          <w:sz w:val="24"/>
          <w:szCs w:val="24"/>
        </w:rPr>
        <w:t>Children may use approved comfort items where suitable and safe.</w:t>
      </w:r>
    </w:p>
    <w:p w14:paraId="57745525" w14:textId="77777777" w:rsidR="0052271D" w:rsidRDefault="0052271D" w:rsidP="0052271D">
      <w:pPr>
        <w:pStyle w:val="ListParagraph"/>
        <w:numPr>
          <w:ilvl w:val="0"/>
          <w:numId w:val="24"/>
        </w:numPr>
        <w:rPr>
          <w:rFonts w:ascii="Arial" w:hAnsi="Arial" w:cs="Arial"/>
          <w:sz w:val="24"/>
          <w:szCs w:val="24"/>
        </w:rPr>
      </w:pPr>
      <w:r w:rsidRPr="0016666D">
        <w:rPr>
          <w:rFonts w:ascii="Arial" w:hAnsi="Arial" w:cs="Arial"/>
          <w:sz w:val="24"/>
          <w:szCs w:val="24"/>
        </w:rPr>
        <w:t xml:space="preserve">Comforters must not cover children’s face whilst sleeping and staff will remove them safely if they </w:t>
      </w:r>
      <w:r>
        <w:rPr>
          <w:rFonts w:ascii="Arial" w:hAnsi="Arial" w:cs="Arial"/>
          <w:sz w:val="24"/>
          <w:szCs w:val="24"/>
        </w:rPr>
        <w:t>change position</w:t>
      </w:r>
      <w:r w:rsidRPr="0016666D">
        <w:rPr>
          <w:rFonts w:ascii="Arial" w:hAnsi="Arial" w:cs="Arial"/>
          <w:sz w:val="24"/>
          <w:szCs w:val="24"/>
        </w:rPr>
        <w:t xml:space="preserve"> during sleeping.</w:t>
      </w:r>
    </w:p>
    <w:p w14:paraId="24F343CF" w14:textId="77777777" w:rsidR="0052271D" w:rsidRPr="0016666D" w:rsidRDefault="0052271D" w:rsidP="0052271D">
      <w:pPr>
        <w:pStyle w:val="ListParagraph"/>
        <w:numPr>
          <w:ilvl w:val="0"/>
          <w:numId w:val="24"/>
        </w:numPr>
        <w:rPr>
          <w:rFonts w:ascii="Arial" w:hAnsi="Arial" w:cs="Arial"/>
          <w:sz w:val="24"/>
          <w:szCs w:val="24"/>
        </w:rPr>
      </w:pPr>
      <w:r w:rsidRPr="0016666D">
        <w:rPr>
          <w:rFonts w:ascii="Arial" w:hAnsi="Arial" w:cs="Arial"/>
          <w:sz w:val="24"/>
          <w:szCs w:val="24"/>
        </w:rPr>
        <w:t xml:space="preserve">Children will be dressed appropriately to avoid overheating or becoming too cold. </w:t>
      </w:r>
    </w:p>
    <w:p w14:paraId="237D2E19" w14:textId="77777777" w:rsidR="0052271D" w:rsidRPr="0016666D" w:rsidRDefault="0052271D" w:rsidP="0052271D">
      <w:pPr>
        <w:pStyle w:val="ListParagraph"/>
        <w:numPr>
          <w:ilvl w:val="0"/>
          <w:numId w:val="24"/>
        </w:numPr>
        <w:rPr>
          <w:rFonts w:ascii="Arial" w:hAnsi="Arial" w:cs="Arial"/>
          <w:sz w:val="24"/>
          <w:szCs w:val="24"/>
        </w:rPr>
      </w:pPr>
      <w:r w:rsidRPr="0016666D">
        <w:rPr>
          <w:rFonts w:ascii="Arial" w:hAnsi="Arial" w:cs="Arial"/>
          <w:sz w:val="24"/>
          <w:szCs w:val="24"/>
        </w:rPr>
        <w:t>Staff will remove any clothing that is identified as a risk including hoods, straps, and neckwear.</w:t>
      </w:r>
    </w:p>
    <w:p w14:paraId="145E3D04" w14:textId="77777777" w:rsidR="0052271D" w:rsidRPr="0016666D" w:rsidRDefault="0052271D" w:rsidP="0052271D">
      <w:pPr>
        <w:ind w:left="360"/>
        <w:rPr>
          <w:rFonts w:ascii="Arial" w:hAnsi="Arial" w:cs="Arial"/>
          <w:sz w:val="24"/>
          <w:szCs w:val="24"/>
        </w:rPr>
      </w:pPr>
      <w:r w:rsidRPr="0016666D">
        <w:rPr>
          <w:rFonts w:ascii="Arial" w:hAnsi="Arial" w:cs="Arial"/>
          <w:sz w:val="24"/>
          <w:szCs w:val="24"/>
        </w:rPr>
        <w:t>For babies under 12 months:</w:t>
      </w:r>
    </w:p>
    <w:p w14:paraId="55E846CB" w14:textId="590F0A64" w:rsidR="008E6B3F" w:rsidRDefault="0052271D" w:rsidP="00026181">
      <w:pPr>
        <w:numPr>
          <w:ilvl w:val="0"/>
          <w:numId w:val="24"/>
        </w:numPr>
        <w:rPr>
          <w:rFonts w:ascii="Arial" w:hAnsi="Arial" w:cs="Arial"/>
          <w:sz w:val="24"/>
          <w:szCs w:val="24"/>
        </w:rPr>
      </w:pPr>
      <w:r w:rsidRPr="00ED0741">
        <w:rPr>
          <w:rFonts w:ascii="Arial" w:hAnsi="Arial" w:cs="Arial"/>
          <w:sz w:val="24"/>
          <w:szCs w:val="24"/>
        </w:rPr>
        <w:t>Comforters and soft toys will not be left in cots during sleep.</w:t>
      </w:r>
    </w:p>
    <w:p w14:paraId="126443F6" w14:textId="77777777" w:rsidR="005E7737" w:rsidRPr="005E7737" w:rsidRDefault="005E7737" w:rsidP="009C662F">
      <w:pPr>
        <w:ind w:left="360"/>
        <w:rPr>
          <w:rFonts w:ascii="Arial" w:hAnsi="Arial" w:cs="Arial"/>
          <w:sz w:val="24"/>
          <w:szCs w:val="24"/>
        </w:rPr>
      </w:pPr>
    </w:p>
    <w:p w14:paraId="0DED0144" w14:textId="1F0490EA" w:rsidR="00462978" w:rsidRPr="00710980" w:rsidRDefault="0052271D" w:rsidP="00026181">
      <w:pPr>
        <w:rPr>
          <w:rFonts w:ascii="Arial" w:hAnsi="Arial" w:cs="Arial"/>
          <w:b/>
          <w:bCs/>
          <w:sz w:val="24"/>
          <w:szCs w:val="24"/>
          <w:u w:val="single"/>
        </w:rPr>
      </w:pPr>
      <w:r>
        <w:rPr>
          <w:rFonts w:ascii="Arial" w:hAnsi="Arial" w:cs="Arial"/>
          <w:b/>
          <w:bCs/>
          <w:sz w:val="24"/>
          <w:szCs w:val="24"/>
          <w:u w:val="single"/>
        </w:rPr>
        <w:t>8</w:t>
      </w:r>
      <w:r w:rsidR="00462978" w:rsidRPr="00462978">
        <w:rPr>
          <w:rFonts w:ascii="Arial" w:hAnsi="Arial" w:cs="Arial"/>
          <w:b/>
          <w:bCs/>
          <w:sz w:val="24"/>
          <w:szCs w:val="24"/>
          <w:u w:val="single"/>
        </w:rPr>
        <w:t>. Supervision and Monitoring</w:t>
      </w:r>
    </w:p>
    <w:p w14:paraId="2BD1B275" w14:textId="4E089442" w:rsidR="00462978" w:rsidRPr="00462978" w:rsidRDefault="00462978" w:rsidP="00462978">
      <w:pPr>
        <w:rPr>
          <w:rFonts w:ascii="Arial" w:hAnsi="Arial" w:cs="Arial"/>
          <w:sz w:val="24"/>
          <w:szCs w:val="24"/>
        </w:rPr>
      </w:pPr>
      <w:r w:rsidRPr="00462978">
        <w:rPr>
          <w:rFonts w:ascii="Arial" w:hAnsi="Arial" w:cs="Arial"/>
          <w:sz w:val="24"/>
          <w:szCs w:val="24"/>
        </w:rPr>
        <w:t xml:space="preserve">Sleeping children will be </w:t>
      </w:r>
      <w:r w:rsidR="006142F5" w:rsidRPr="00462978">
        <w:rPr>
          <w:rFonts w:ascii="Arial" w:hAnsi="Arial" w:cs="Arial"/>
          <w:sz w:val="24"/>
          <w:szCs w:val="24"/>
        </w:rPr>
        <w:t>always supervised</w:t>
      </w:r>
      <w:r w:rsidRPr="00462978">
        <w:rPr>
          <w:rFonts w:ascii="Arial" w:hAnsi="Arial" w:cs="Arial"/>
          <w:sz w:val="24"/>
          <w:szCs w:val="24"/>
        </w:rPr>
        <w:t>.</w:t>
      </w:r>
    </w:p>
    <w:p w14:paraId="26B7FA70" w14:textId="77777777" w:rsidR="00462978" w:rsidRPr="00462978" w:rsidRDefault="00462978" w:rsidP="00462978">
      <w:pPr>
        <w:rPr>
          <w:rFonts w:ascii="Arial" w:hAnsi="Arial" w:cs="Arial"/>
          <w:sz w:val="24"/>
          <w:szCs w:val="24"/>
        </w:rPr>
      </w:pPr>
      <w:r w:rsidRPr="00462978">
        <w:rPr>
          <w:rFonts w:ascii="Arial" w:hAnsi="Arial" w:cs="Arial"/>
          <w:sz w:val="24"/>
          <w:szCs w:val="24"/>
        </w:rPr>
        <w:t>Staff will ensure children are:</w:t>
      </w:r>
    </w:p>
    <w:p w14:paraId="7B0F5C8C" w14:textId="77777777" w:rsidR="00462978" w:rsidRPr="00462978" w:rsidRDefault="00462978" w:rsidP="00DC6D8D">
      <w:pPr>
        <w:numPr>
          <w:ilvl w:val="0"/>
          <w:numId w:val="22"/>
        </w:numPr>
        <w:rPr>
          <w:rFonts w:ascii="Arial" w:hAnsi="Arial" w:cs="Arial"/>
          <w:sz w:val="24"/>
          <w:szCs w:val="24"/>
        </w:rPr>
      </w:pPr>
      <w:r w:rsidRPr="00462978">
        <w:rPr>
          <w:rFonts w:ascii="Arial" w:hAnsi="Arial" w:cs="Arial"/>
          <w:sz w:val="24"/>
          <w:szCs w:val="24"/>
        </w:rPr>
        <w:t xml:space="preserve">Within sight or </w:t>
      </w:r>
      <w:proofErr w:type="gramStart"/>
      <w:r w:rsidRPr="00462978">
        <w:rPr>
          <w:rFonts w:ascii="Arial" w:hAnsi="Arial" w:cs="Arial"/>
          <w:sz w:val="24"/>
          <w:szCs w:val="24"/>
        </w:rPr>
        <w:t>hearing at all times</w:t>
      </w:r>
      <w:proofErr w:type="gramEnd"/>
      <w:r w:rsidRPr="00462978">
        <w:rPr>
          <w:rFonts w:ascii="Arial" w:hAnsi="Arial" w:cs="Arial"/>
          <w:sz w:val="24"/>
          <w:szCs w:val="24"/>
        </w:rPr>
        <w:t>.</w:t>
      </w:r>
    </w:p>
    <w:p w14:paraId="175E5A1A" w14:textId="77777777" w:rsidR="00462978" w:rsidRPr="00462978" w:rsidRDefault="00462978" w:rsidP="00DC6D8D">
      <w:pPr>
        <w:numPr>
          <w:ilvl w:val="0"/>
          <w:numId w:val="22"/>
        </w:numPr>
        <w:rPr>
          <w:rFonts w:ascii="Arial" w:hAnsi="Arial" w:cs="Arial"/>
          <w:sz w:val="24"/>
          <w:szCs w:val="24"/>
        </w:rPr>
      </w:pPr>
      <w:r w:rsidRPr="00462978">
        <w:rPr>
          <w:rFonts w:ascii="Arial" w:hAnsi="Arial" w:cs="Arial"/>
          <w:sz w:val="24"/>
          <w:szCs w:val="24"/>
        </w:rPr>
        <w:t>Frequently checked.</w:t>
      </w:r>
    </w:p>
    <w:p w14:paraId="19B35903" w14:textId="77777777" w:rsidR="00462978" w:rsidRPr="00462978" w:rsidRDefault="00462978" w:rsidP="00DC6D8D">
      <w:pPr>
        <w:numPr>
          <w:ilvl w:val="0"/>
          <w:numId w:val="22"/>
        </w:numPr>
        <w:rPr>
          <w:rFonts w:ascii="Arial" w:hAnsi="Arial" w:cs="Arial"/>
          <w:sz w:val="24"/>
          <w:szCs w:val="24"/>
        </w:rPr>
      </w:pPr>
      <w:r w:rsidRPr="00462978">
        <w:rPr>
          <w:rFonts w:ascii="Arial" w:hAnsi="Arial" w:cs="Arial"/>
          <w:sz w:val="24"/>
          <w:szCs w:val="24"/>
        </w:rPr>
        <w:t>Repositioned only where necessary for safety.</w:t>
      </w:r>
    </w:p>
    <w:p w14:paraId="106A7919" w14:textId="77777777" w:rsidR="00462978" w:rsidRPr="00462978" w:rsidRDefault="00462978" w:rsidP="00DC6D8D">
      <w:pPr>
        <w:numPr>
          <w:ilvl w:val="0"/>
          <w:numId w:val="22"/>
        </w:numPr>
        <w:rPr>
          <w:rFonts w:ascii="Arial" w:hAnsi="Arial" w:cs="Arial"/>
          <w:sz w:val="24"/>
          <w:szCs w:val="24"/>
        </w:rPr>
      </w:pPr>
      <w:r w:rsidRPr="00462978">
        <w:rPr>
          <w:rFonts w:ascii="Arial" w:hAnsi="Arial" w:cs="Arial"/>
          <w:sz w:val="24"/>
          <w:szCs w:val="24"/>
        </w:rPr>
        <w:t>Promptly responded to if distressed.</w:t>
      </w:r>
    </w:p>
    <w:p w14:paraId="5FB45F9D" w14:textId="6F0107E3" w:rsidR="00462978" w:rsidRDefault="000863FA" w:rsidP="00462978">
      <w:pPr>
        <w:rPr>
          <w:rFonts w:ascii="Arial" w:hAnsi="Arial" w:cs="Arial"/>
          <w:sz w:val="24"/>
          <w:szCs w:val="24"/>
        </w:rPr>
      </w:pPr>
      <w:r>
        <w:rPr>
          <w:rFonts w:ascii="Arial" w:hAnsi="Arial" w:cs="Arial"/>
          <w:sz w:val="24"/>
          <w:szCs w:val="24"/>
        </w:rPr>
        <w:lastRenderedPageBreak/>
        <w:t>Baby monitors are only to be used for children ove</w:t>
      </w:r>
      <w:r w:rsidR="00463457">
        <w:rPr>
          <w:rFonts w:ascii="Arial" w:hAnsi="Arial" w:cs="Arial"/>
          <w:sz w:val="24"/>
          <w:szCs w:val="24"/>
        </w:rPr>
        <w:t xml:space="preserve">r 6 months. </w:t>
      </w:r>
      <w:r w:rsidR="00462978" w:rsidRPr="00462978">
        <w:rPr>
          <w:rFonts w:ascii="Arial" w:hAnsi="Arial" w:cs="Arial"/>
          <w:sz w:val="24"/>
          <w:szCs w:val="24"/>
        </w:rPr>
        <w:t>Where baby monitors are used, these will supplement, not replace</w:t>
      </w:r>
      <w:r w:rsidR="00565C01">
        <w:rPr>
          <w:rFonts w:ascii="Arial" w:hAnsi="Arial" w:cs="Arial"/>
          <w:sz w:val="24"/>
          <w:szCs w:val="24"/>
        </w:rPr>
        <w:t>,</w:t>
      </w:r>
      <w:r w:rsidR="0046029C">
        <w:rPr>
          <w:rFonts w:ascii="Arial" w:hAnsi="Arial" w:cs="Arial"/>
          <w:sz w:val="24"/>
          <w:szCs w:val="24"/>
        </w:rPr>
        <w:t xml:space="preserve"> </w:t>
      </w:r>
      <w:r w:rsidR="00462978" w:rsidRPr="00462978">
        <w:rPr>
          <w:rFonts w:ascii="Arial" w:hAnsi="Arial" w:cs="Arial"/>
          <w:sz w:val="24"/>
          <w:szCs w:val="24"/>
        </w:rPr>
        <w:t>direct observation and physical checks by staff</w:t>
      </w:r>
      <w:r w:rsidR="0061657C">
        <w:rPr>
          <w:rFonts w:ascii="Arial" w:hAnsi="Arial" w:cs="Arial"/>
          <w:sz w:val="24"/>
          <w:szCs w:val="24"/>
        </w:rPr>
        <w:t>.</w:t>
      </w:r>
    </w:p>
    <w:p w14:paraId="1B657883" w14:textId="33F42FC7" w:rsidR="00026C03" w:rsidRPr="005E7737" w:rsidRDefault="00026C03" w:rsidP="00462978">
      <w:pPr>
        <w:numPr>
          <w:ilvl w:val="0"/>
          <w:numId w:val="24"/>
        </w:numPr>
        <w:rPr>
          <w:rFonts w:ascii="Arial" w:hAnsi="Arial" w:cs="Arial"/>
          <w:sz w:val="24"/>
          <w:szCs w:val="24"/>
        </w:rPr>
      </w:pPr>
      <w:r w:rsidRPr="00ED0741">
        <w:rPr>
          <w:rFonts w:ascii="Arial" w:hAnsi="Arial" w:cs="Arial"/>
          <w:sz w:val="24"/>
          <w:szCs w:val="24"/>
        </w:rPr>
        <w:t>Dummy use will follow parental wishes and safer sleep guidance.</w:t>
      </w:r>
    </w:p>
    <w:p w14:paraId="75B0DF24" w14:textId="77777777" w:rsidR="00A7786A" w:rsidRDefault="00A7786A" w:rsidP="00ED0741">
      <w:pPr>
        <w:rPr>
          <w:rFonts w:ascii="Arial" w:hAnsi="Arial" w:cs="Arial"/>
          <w:b/>
          <w:bCs/>
          <w:sz w:val="24"/>
          <w:szCs w:val="24"/>
          <w:u w:val="single"/>
        </w:rPr>
      </w:pPr>
    </w:p>
    <w:p w14:paraId="3C541EB5" w14:textId="04C787C9" w:rsidR="00ED0741" w:rsidRPr="001A2A76" w:rsidRDefault="00ED0741" w:rsidP="00ED0741">
      <w:pPr>
        <w:rPr>
          <w:rFonts w:ascii="Arial" w:hAnsi="Arial" w:cs="Arial"/>
          <w:b/>
          <w:bCs/>
          <w:sz w:val="24"/>
          <w:szCs w:val="24"/>
          <w:u w:val="single"/>
        </w:rPr>
      </w:pPr>
      <w:r w:rsidRPr="001A2A76">
        <w:rPr>
          <w:rFonts w:ascii="Arial" w:hAnsi="Arial" w:cs="Arial"/>
          <w:b/>
          <w:bCs/>
          <w:sz w:val="24"/>
          <w:szCs w:val="24"/>
          <w:u w:val="single"/>
        </w:rPr>
        <w:t>9. Sleep Checks and Recording</w:t>
      </w:r>
    </w:p>
    <w:p w14:paraId="022AE96A" w14:textId="77777777" w:rsidR="00ED0741" w:rsidRPr="00ED0741" w:rsidRDefault="00ED0741" w:rsidP="00ED0741">
      <w:pPr>
        <w:rPr>
          <w:rFonts w:ascii="Arial" w:hAnsi="Arial" w:cs="Arial"/>
          <w:sz w:val="24"/>
          <w:szCs w:val="24"/>
        </w:rPr>
      </w:pPr>
      <w:r w:rsidRPr="00ED0741">
        <w:rPr>
          <w:rFonts w:ascii="Arial" w:hAnsi="Arial" w:cs="Arial"/>
          <w:sz w:val="24"/>
          <w:szCs w:val="24"/>
        </w:rPr>
        <w:t>Sleep checks will be completed at intervals determined through risk assessment.</w:t>
      </w:r>
    </w:p>
    <w:p w14:paraId="43492AF3" w14:textId="77777777" w:rsidR="00ED0741" w:rsidRPr="00ED0741" w:rsidRDefault="00ED0741" w:rsidP="00ED0741">
      <w:pPr>
        <w:rPr>
          <w:rFonts w:ascii="Arial" w:hAnsi="Arial" w:cs="Arial"/>
          <w:sz w:val="24"/>
          <w:szCs w:val="24"/>
        </w:rPr>
      </w:pPr>
      <w:r w:rsidRPr="00ED0741">
        <w:rPr>
          <w:rFonts w:ascii="Arial" w:hAnsi="Arial" w:cs="Arial"/>
          <w:sz w:val="24"/>
          <w:szCs w:val="24"/>
        </w:rPr>
        <w:t>Checks will include:</w:t>
      </w:r>
    </w:p>
    <w:p w14:paraId="690182E5" w14:textId="245C3177" w:rsidR="00ED0741" w:rsidRPr="00ED0741" w:rsidRDefault="00ED0741" w:rsidP="00DC6D8D">
      <w:pPr>
        <w:numPr>
          <w:ilvl w:val="0"/>
          <w:numId w:val="1"/>
        </w:numPr>
        <w:rPr>
          <w:rFonts w:ascii="Arial" w:hAnsi="Arial" w:cs="Arial"/>
          <w:sz w:val="24"/>
          <w:szCs w:val="24"/>
        </w:rPr>
      </w:pPr>
      <w:r w:rsidRPr="00ED0741">
        <w:rPr>
          <w:rFonts w:ascii="Arial" w:hAnsi="Arial" w:cs="Arial"/>
          <w:sz w:val="24"/>
          <w:szCs w:val="24"/>
        </w:rPr>
        <w:t>Breathing</w:t>
      </w:r>
    </w:p>
    <w:p w14:paraId="7A077B22" w14:textId="67AE4A10" w:rsidR="00ED0741" w:rsidRPr="00ED0741" w:rsidRDefault="00ED0741" w:rsidP="00DC6D8D">
      <w:pPr>
        <w:numPr>
          <w:ilvl w:val="0"/>
          <w:numId w:val="1"/>
        </w:numPr>
        <w:rPr>
          <w:rFonts w:ascii="Arial" w:hAnsi="Arial" w:cs="Arial"/>
          <w:sz w:val="24"/>
          <w:szCs w:val="24"/>
        </w:rPr>
      </w:pPr>
      <w:r w:rsidRPr="00ED0741">
        <w:rPr>
          <w:rFonts w:ascii="Arial" w:hAnsi="Arial" w:cs="Arial"/>
          <w:sz w:val="24"/>
          <w:szCs w:val="24"/>
        </w:rPr>
        <w:t>Skin colour</w:t>
      </w:r>
    </w:p>
    <w:p w14:paraId="0C0BAF6E" w14:textId="45E7C646" w:rsidR="00ED0741" w:rsidRPr="00ED0741" w:rsidRDefault="00ED0741" w:rsidP="00DC6D8D">
      <w:pPr>
        <w:numPr>
          <w:ilvl w:val="0"/>
          <w:numId w:val="1"/>
        </w:numPr>
        <w:rPr>
          <w:rFonts w:ascii="Arial" w:hAnsi="Arial" w:cs="Arial"/>
          <w:sz w:val="24"/>
          <w:szCs w:val="24"/>
        </w:rPr>
      </w:pPr>
      <w:r w:rsidRPr="00ED0741">
        <w:rPr>
          <w:rFonts w:ascii="Arial" w:hAnsi="Arial" w:cs="Arial"/>
          <w:sz w:val="24"/>
          <w:szCs w:val="24"/>
        </w:rPr>
        <w:t>Temperature and comfort</w:t>
      </w:r>
    </w:p>
    <w:p w14:paraId="3755CDFA" w14:textId="7FE25A0C" w:rsidR="00ED0741" w:rsidRPr="00ED0741" w:rsidRDefault="00ED0741" w:rsidP="00DC6D8D">
      <w:pPr>
        <w:numPr>
          <w:ilvl w:val="0"/>
          <w:numId w:val="1"/>
        </w:numPr>
        <w:rPr>
          <w:rFonts w:ascii="Arial" w:hAnsi="Arial" w:cs="Arial"/>
          <w:sz w:val="24"/>
          <w:szCs w:val="24"/>
        </w:rPr>
      </w:pPr>
      <w:r w:rsidRPr="00ED0741">
        <w:rPr>
          <w:rFonts w:ascii="Arial" w:hAnsi="Arial" w:cs="Arial"/>
          <w:sz w:val="24"/>
          <w:szCs w:val="24"/>
        </w:rPr>
        <w:t>Sleeping position</w:t>
      </w:r>
    </w:p>
    <w:p w14:paraId="71CBC071" w14:textId="29A58AED" w:rsidR="00ED0741" w:rsidRPr="00ED0741" w:rsidRDefault="00ED0741" w:rsidP="00DC6D8D">
      <w:pPr>
        <w:numPr>
          <w:ilvl w:val="0"/>
          <w:numId w:val="1"/>
        </w:numPr>
        <w:rPr>
          <w:rFonts w:ascii="Arial" w:hAnsi="Arial" w:cs="Arial"/>
          <w:sz w:val="24"/>
          <w:szCs w:val="24"/>
        </w:rPr>
      </w:pPr>
      <w:r w:rsidRPr="00ED0741">
        <w:rPr>
          <w:rFonts w:ascii="Arial" w:hAnsi="Arial" w:cs="Arial"/>
          <w:sz w:val="24"/>
          <w:szCs w:val="24"/>
        </w:rPr>
        <w:t>General wellbeing</w:t>
      </w:r>
    </w:p>
    <w:p w14:paraId="30A299FA" w14:textId="77777777" w:rsidR="00ED0741" w:rsidRPr="00ED0741" w:rsidRDefault="00ED0741" w:rsidP="00ED0741">
      <w:pPr>
        <w:rPr>
          <w:rFonts w:ascii="Arial" w:hAnsi="Arial" w:cs="Arial"/>
          <w:sz w:val="24"/>
          <w:szCs w:val="24"/>
        </w:rPr>
      </w:pPr>
      <w:r w:rsidRPr="00ED0741">
        <w:rPr>
          <w:rFonts w:ascii="Arial" w:hAnsi="Arial" w:cs="Arial"/>
          <w:sz w:val="24"/>
          <w:szCs w:val="24"/>
        </w:rPr>
        <w:t>Records will include:</w:t>
      </w:r>
    </w:p>
    <w:p w14:paraId="68F9C716" w14:textId="4ECF76A5" w:rsidR="00ED0741" w:rsidRPr="00ED0741" w:rsidRDefault="00ED0741" w:rsidP="00DC6D8D">
      <w:pPr>
        <w:numPr>
          <w:ilvl w:val="0"/>
          <w:numId w:val="15"/>
        </w:numPr>
        <w:rPr>
          <w:rFonts w:ascii="Arial" w:hAnsi="Arial" w:cs="Arial"/>
          <w:sz w:val="24"/>
          <w:szCs w:val="24"/>
        </w:rPr>
      </w:pPr>
      <w:r w:rsidRPr="00ED0741">
        <w:rPr>
          <w:rFonts w:ascii="Arial" w:hAnsi="Arial" w:cs="Arial"/>
          <w:sz w:val="24"/>
          <w:szCs w:val="24"/>
        </w:rPr>
        <w:t>Time asleep</w:t>
      </w:r>
    </w:p>
    <w:p w14:paraId="51578AD5" w14:textId="08077BE6" w:rsidR="00ED0741" w:rsidRPr="00ED0741" w:rsidRDefault="00ED0741" w:rsidP="00DC6D8D">
      <w:pPr>
        <w:numPr>
          <w:ilvl w:val="0"/>
          <w:numId w:val="15"/>
        </w:numPr>
        <w:rPr>
          <w:rFonts w:ascii="Arial" w:hAnsi="Arial" w:cs="Arial"/>
          <w:sz w:val="24"/>
          <w:szCs w:val="24"/>
        </w:rPr>
      </w:pPr>
      <w:r w:rsidRPr="00ED0741">
        <w:rPr>
          <w:rFonts w:ascii="Arial" w:hAnsi="Arial" w:cs="Arial"/>
          <w:sz w:val="24"/>
          <w:szCs w:val="24"/>
        </w:rPr>
        <w:t>Monitoring checks</w:t>
      </w:r>
    </w:p>
    <w:p w14:paraId="2675E02D" w14:textId="2228E5DF" w:rsidR="00ED0741" w:rsidRPr="00ED0741" w:rsidRDefault="00ED0741" w:rsidP="00DC6D8D">
      <w:pPr>
        <w:numPr>
          <w:ilvl w:val="0"/>
          <w:numId w:val="15"/>
        </w:numPr>
        <w:rPr>
          <w:rFonts w:ascii="Arial" w:hAnsi="Arial" w:cs="Arial"/>
          <w:sz w:val="24"/>
          <w:szCs w:val="24"/>
        </w:rPr>
      </w:pPr>
      <w:r w:rsidRPr="00ED0741">
        <w:rPr>
          <w:rFonts w:ascii="Arial" w:hAnsi="Arial" w:cs="Arial"/>
          <w:sz w:val="24"/>
          <w:szCs w:val="24"/>
        </w:rPr>
        <w:t>Time awake</w:t>
      </w:r>
    </w:p>
    <w:p w14:paraId="1325ED2D" w14:textId="16076226" w:rsidR="00ED0741" w:rsidRPr="00ED0741" w:rsidRDefault="00ED0741" w:rsidP="00DC6D8D">
      <w:pPr>
        <w:numPr>
          <w:ilvl w:val="0"/>
          <w:numId w:val="15"/>
        </w:numPr>
        <w:rPr>
          <w:rFonts w:ascii="Arial" w:hAnsi="Arial" w:cs="Arial"/>
          <w:sz w:val="24"/>
          <w:szCs w:val="24"/>
        </w:rPr>
      </w:pPr>
      <w:r w:rsidRPr="00ED0741">
        <w:rPr>
          <w:rFonts w:ascii="Arial" w:hAnsi="Arial" w:cs="Arial"/>
          <w:sz w:val="24"/>
          <w:szCs w:val="24"/>
        </w:rPr>
        <w:t>Observations</w:t>
      </w:r>
    </w:p>
    <w:p w14:paraId="31088E1F" w14:textId="344CFFE2" w:rsidR="00ED0741" w:rsidRDefault="00ED0741" w:rsidP="00DC6D8D">
      <w:pPr>
        <w:numPr>
          <w:ilvl w:val="0"/>
          <w:numId w:val="15"/>
        </w:numPr>
        <w:rPr>
          <w:rFonts w:ascii="Arial" w:hAnsi="Arial" w:cs="Arial"/>
          <w:sz w:val="24"/>
          <w:szCs w:val="24"/>
        </w:rPr>
      </w:pPr>
      <w:r w:rsidRPr="00ED0741">
        <w:rPr>
          <w:rFonts w:ascii="Arial" w:hAnsi="Arial" w:cs="Arial"/>
          <w:sz w:val="24"/>
          <w:szCs w:val="24"/>
        </w:rPr>
        <w:t>Staff initials</w:t>
      </w:r>
    </w:p>
    <w:p w14:paraId="4F9180EC" w14:textId="331A3F2E" w:rsidR="002B2AE4" w:rsidRPr="00ED0741" w:rsidRDefault="002B2AE4" w:rsidP="002B2AE4">
      <w:pPr>
        <w:rPr>
          <w:rFonts w:ascii="Arial" w:hAnsi="Arial" w:cs="Arial"/>
          <w:sz w:val="24"/>
          <w:szCs w:val="24"/>
        </w:rPr>
      </w:pPr>
      <w:r>
        <w:rPr>
          <w:rFonts w:ascii="Arial" w:hAnsi="Arial" w:cs="Arial"/>
          <w:sz w:val="24"/>
          <w:szCs w:val="24"/>
        </w:rPr>
        <w:t xml:space="preserve">All checks will be recorded on the document in </w:t>
      </w:r>
      <w:r w:rsidRPr="00726D66">
        <w:rPr>
          <w:rFonts w:ascii="Arial" w:hAnsi="Arial" w:cs="Arial"/>
          <w:i/>
          <w:iCs/>
          <w:sz w:val="24"/>
          <w:szCs w:val="24"/>
        </w:rPr>
        <w:t>Annex A</w:t>
      </w:r>
      <w:r>
        <w:rPr>
          <w:rFonts w:ascii="Arial" w:hAnsi="Arial" w:cs="Arial"/>
          <w:sz w:val="24"/>
          <w:szCs w:val="24"/>
        </w:rPr>
        <w:t xml:space="preserve">. These checks will be monitored by the manager to ensure </w:t>
      </w:r>
      <w:r w:rsidR="00726D66">
        <w:rPr>
          <w:rFonts w:ascii="Arial" w:hAnsi="Arial" w:cs="Arial"/>
          <w:sz w:val="24"/>
          <w:szCs w:val="24"/>
        </w:rPr>
        <w:t>consistency.</w:t>
      </w:r>
    </w:p>
    <w:p w14:paraId="6412D0FA" w14:textId="405E9463" w:rsidR="00C90E96" w:rsidRDefault="00ED0741" w:rsidP="009D5014">
      <w:pPr>
        <w:rPr>
          <w:rFonts w:ascii="Arial" w:hAnsi="Arial" w:cs="Arial"/>
          <w:color w:val="4C94D8" w:themeColor="text2" w:themeTint="80"/>
          <w:sz w:val="24"/>
          <w:szCs w:val="24"/>
        </w:rPr>
      </w:pPr>
      <w:r w:rsidRPr="00ED0741">
        <w:rPr>
          <w:rFonts w:ascii="Arial" w:hAnsi="Arial" w:cs="Arial"/>
          <w:sz w:val="24"/>
          <w:szCs w:val="24"/>
        </w:rPr>
        <w:t xml:space="preserve">Parents will be informed of their child's sleep patterns at the end of each session or </w:t>
      </w:r>
      <w:r w:rsidR="0046029C">
        <w:rPr>
          <w:rFonts w:ascii="Arial" w:hAnsi="Arial" w:cs="Arial"/>
          <w:sz w:val="24"/>
          <w:szCs w:val="24"/>
        </w:rPr>
        <w:t xml:space="preserve">throughout the </w:t>
      </w:r>
      <w:r w:rsidRPr="00ED0741">
        <w:rPr>
          <w:rFonts w:ascii="Arial" w:hAnsi="Arial" w:cs="Arial"/>
          <w:sz w:val="24"/>
          <w:szCs w:val="24"/>
        </w:rPr>
        <w:t>day</w:t>
      </w:r>
      <w:r w:rsidR="0046029C">
        <w:rPr>
          <w:rFonts w:ascii="Arial" w:hAnsi="Arial" w:cs="Arial"/>
          <w:sz w:val="24"/>
          <w:szCs w:val="24"/>
        </w:rPr>
        <w:t xml:space="preserve"> via </w:t>
      </w:r>
      <w:r w:rsidR="0046029C" w:rsidRPr="0046029C">
        <w:rPr>
          <w:rFonts w:ascii="Arial" w:hAnsi="Arial" w:cs="Arial"/>
          <w:color w:val="4C94D8" w:themeColor="text2" w:themeTint="80"/>
          <w:sz w:val="24"/>
          <w:szCs w:val="24"/>
        </w:rPr>
        <w:t>[insert setting communication app]</w:t>
      </w:r>
      <w:r w:rsidRPr="0046029C">
        <w:rPr>
          <w:rFonts w:ascii="Arial" w:hAnsi="Arial" w:cs="Arial"/>
          <w:color w:val="4C94D8" w:themeColor="text2" w:themeTint="80"/>
          <w:sz w:val="24"/>
          <w:szCs w:val="24"/>
        </w:rPr>
        <w:t>.</w:t>
      </w:r>
    </w:p>
    <w:p w14:paraId="765424E6" w14:textId="77777777" w:rsidR="009C662F" w:rsidRPr="009D5014" w:rsidRDefault="009C662F" w:rsidP="009D5014">
      <w:pPr>
        <w:rPr>
          <w:rFonts w:ascii="Arial" w:hAnsi="Arial" w:cs="Arial"/>
          <w:sz w:val="24"/>
          <w:szCs w:val="24"/>
        </w:rPr>
      </w:pPr>
    </w:p>
    <w:p w14:paraId="65A12C85" w14:textId="60A89ABD" w:rsidR="0042190F" w:rsidRPr="00207E2C" w:rsidRDefault="0042190F" w:rsidP="0042190F">
      <w:pPr>
        <w:spacing w:line="20" w:lineRule="atLeast"/>
        <w:jc w:val="both"/>
        <w:rPr>
          <w:rFonts w:ascii="Arial" w:hAnsi="Arial" w:cs="Arial"/>
          <w:b/>
          <w:bCs/>
          <w:sz w:val="24"/>
          <w:szCs w:val="24"/>
          <w:u w:val="single"/>
        </w:rPr>
      </w:pPr>
      <w:r w:rsidRPr="00207E2C">
        <w:rPr>
          <w:rStyle w:val="fontstyle01"/>
          <w:rFonts w:ascii="Arial" w:hAnsi="Arial" w:cs="Arial"/>
          <w:b/>
          <w:bCs/>
          <w:color w:val="auto"/>
          <w:u w:val="single"/>
        </w:rPr>
        <w:t>1</w:t>
      </w:r>
      <w:r w:rsidR="00027D57">
        <w:rPr>
          <w:rStyle w:val="fontstyle01"/>
          <w:rFonts w:ascii="Arial" w:hAnsi="Arial" w:cs="Arial"/>
          <w:b/>
          <w:bCs/>
          <w:color w:val="auto"/>
          <w:u w:val="single"/>
        </w:rPr>
        <w:t>0</w:t>
      </w:r>
      <w:r w:rsidRPr="00207E2C">
        <w:rPr>
          <w:rStyle w:val="fontstyle01"/>
          <w:rFonts w:ascii="Arial" w:hAnsi="Arial" w:cs="Arial"/>
          <w:b/>
          <w:bCs/>
          <w:color w:val="auto"/>
          <w:u w:val="single"/>
        </w:rPr>
        <w:t>. Sleeping when Travelling</w:t>
      </w:r>
    </w:p>
    <w:p w14:paraId="7335DF0D" w14:textId="77777777" w:rsidR="0042190F" w:rsidRPr="00207E2C" w:rsidRDefault="0042190F" w:rsidP="0042190F">
      <w:pPr>
        <w:pStyle w:val="ListParagraph"/>
        <w:numPr>
          <w:ilvl w:val="0"/>
          <w:numId w:val="21"/>
        </w:numPr>
        <w:spacing w:line="20" w:lineRule="atLeast"/>
        <w:ind w:left="340" w:hanging="340"/>
        <w:jc w:val="both"/>
        <w:rPr>
          <w:rFonts w:ascii="Arial" w:hAnsi="Arial" w:cs="Arial"/>
          <w:sz w:val="24"/>
          <w:szCs w:val="24"/>
        </w:rPr>
      </w:pPr>
      <w:r w:rsidRPr="00207E2C">
        <w:rPr>
          <w:rFonts w:ascii="Arial" w:hAnsi="Arial" w:cs="Arial"/>
          <w:sz w:val="24"/>
          <w:szCs w:val="24"/>
        </w:rPr>
        <w:t>Babies under 12 months who fall asleep while travelling must be transferred to a cot when back at the setting.</w:t>
      </w:r>
    </w:p>
    <w:p w14:paraId="74BAF5C6" w14:textId="77777777" w:rsidR="0042190F" w:rsidRPr="00207E2C" w:rsidRDefault="0042190F" w:rsidP="0042190F">
      <w:pPr>
        <w:pStyle w:val="ListParagraph"/>
        <w:numPr>
          <w:ilvl w:val="0"/>
          <w:numId w:val="21"/>
        </w:numPr>
        <w:spacing w:line="20" w:lineRule="atLeast"/>
        <w:ind w:left="340" w:hanging="340"/>
        <w:jc w:val="both"/>
        <w:rPr>
          <w:rFonts w:ascii="Arial" w:hAnsi="Arial" w:cs="Arial"/>
          <w:sz w:val="24"/>
          <w:szCs w:val="24"/>
        </w:rPr>
      </w:pPr>
      <w:r w:rsidRPr="00207E2C">
        <w:rPr>
          <w:rFonts w:ascii="Arial" w:hAnsi="Arial" w:cs="Arial"/>
          <w:sz w:val="24"/>
          <w:szCs w:val="24"/>
        </w:rPr>
        <w:t>Removing hats and extra clothing promptly to prevent overheating.</w:t>
      </w:r>
    </w:p>
    <w:p w14:paraId="4373971A" w14:textId="77777777" w:rsidR="0042190F" w:rsidRPr="00207E2C" w:rsidRDefault="0042190F" w:rsidP="0042190F">
      <w:pPr>
        <w:pStyle w:val="ListParagraph"/>
        <w:numPr>
          <w:ilvl w:val="0"/>
          <w:numId w:val="13"/>
        </w:numPr>
        <w:spacing w:line="20" w:lineRule="atLeast"/>
        <w:ind w:left="340" w:hanging="340"/>
        <w:jc w:val="both"/>
        <w:rPr>
          <w:rFonts w:ascii="Arial" w:hAnsi="Arial" w:cs="Arial"/>
          <w:sz w:val="24"/>
          <w:szCs w:val="24"/>
        </w:rPr>
      </w:pPr>
      <w:r w:rsidRPr="00207E2C">
        <w:rPr>
          <w:rFonts w:ascii="Arial" w:hAnsi="Arial" w:cs="Arial"/>
          <w:sz w:val="24"/>
          <w:szCs w:val="24"/>
        </w:rPr>
        <w:t xml:space="preserve">Children over 12 months should, where possible, be moved to their own sleep space on return from travelling. </w:t>
      </w:r>
    </w:p>
    <w:p w14:paraId="4478A91F" w14:textId="77777777" w:rsidR="0042190F" w:rsidRPr="00207E2C" w:rsidRDefault="0042190F" w:rsidP="0042190F">
      <w:pPr>
        <w:pStyle w:val="ListParagraph"/>
        <w:numPr>
          <w:ilvl w:val="0"/>
          <w:numId w:val="13"/>
        </w:numPr>
        <w:spacing w:line="20" w:lineRule="atLeast"/>
        <w:ind w:left="340" w:hanging="340"/>
        <w:jc w:val="both"/>
        <w:rPr>
          <w:rFonts w:ascii="Arial" w:hAnsi="Arial" w:cs="Arial"/>
          <w:sz w:val="24"/>
          <w:szCs w:val="24"/>
        </w:rPr>
      </w:pPr>
      <w:r w:rsidRPr="00207E2C">
        <w:rPr>
          <w:rFonts w:ascii="Arial" w:hAnsi="Arial" w:cs="Arial"/>
          <w:sz w:val="24"/>
          <w:szCs w:val="24"/>
        </w:rPr>
        <w:t>Prams, pushchairs and car seats must not be used as main sleep spaces.</w:t>
      </w:r>
    </w:p>
    <w:p w14:paraId="7E8D8853" w14:textId="339AE104" w:rsidR="009D5014" w:rsidRDefault="0042190F" w:rsidP="009D5014">
      <w:pPr>
        <w:pStyle w:val="ListParagraph"/>
        <w:numPr>
          <w:ilvl w:val="0"/>
          <w:numId w:val="13"/>
        </w:numPr>
        <w:spacing w:line="20" w:lineRule="atLeast"/>
        <w:ind w:left="340" w:hanging="340"/>
        <w:jc w:val="both"/>
        <w:rPr>
          <w:rFonts w:ascii="Arial" w:hAnsi="Arial" w:cs="Arial"/>
          <w:sz w:val="24"/>
          <w:szCs w:val="24"/>
        </w:rPr>
      </w:pPr>
      <w:r w:rsidRPr="00207E2C">
        <w:rPr>
          <w:rFonts w:ascii="Arial" w:hAnsi="Arial" w:cs="Arial"/>
          <w:sz w:val="24"/>
          <w:szCs w:val="24"/>
        </w:rPr>
        <w:t>If a child falls asleep in a car seat, they will be transferred as soon as possible.</w:t>
      </w:r>
    </w:p>
    <w:p w14:paraId="5073F1D7" w14:textId="77777777" w:rsidR="00745302" w:rsidRPr="00777571" w:rsidRDefault="00745302" w:rsidP="00745302">
      <w:pPr>
        <w:spacing w:line="20" w:lineRule="atLeast"/>
        <w:jc w:val="both"/>
        <w:rPr>
          <w:rStyle w:val="fontstyle01"/>
          <w:rFonts w:ascii="Arial" w:hAnsi="Arial" w:cs="Arial"/>
          <w:b/>
          <w:bCs/>
        </w:rPr>
      </w:pPr>
      <w:r w:rsidRPr="00885C43">
        <w:rPr>
          <w:rStyle w:val="fontstyle01"/>
          <w:rFonts w:ascii="Arial" w:hAnsi="Arial" w:cs="Arial"/>
        </w:rPr>
        <w:lastRenderedPageBreak/>
        <w:t xml:space="preserve">Where a child </w:t>
      </w:r>
      <w:r>
        <w:rPr>
          <w:rStyle w:val="fontstyle01"/>
          <w:rFonts w:ascii="Arial" w:hAnsi="Arial" w:cs="Arial"/>
        </w:rPr>
        <w:t xml:space="preserve">aged 12 months and over </w:t>
      </w:r>
      <w:r w:rsidRPr="00885C43">
        <w:rPr>
          <w:rStyle w:val="fontstyle01"/>
          <w:rFonts w:ascii="Arial" w:hAnsi="Arial" w:cs="Arial"/>
        </w:rPr>
        <w:t xml:space="preserve">does fall asleep in a </w:t>
      </w:r>
      <w:r>
        <w:rPr>
          <w:rStyle w:val="fontstyle01"/>
          <w:rFonts w:ascii="Arial" w:hAnsi="Arial" w:cs="Arial"/>
        </w:rPr>
        <w:t>pushchair</w:t>
      </w:r>
      <w:r w:rsidRPr="00885C43">
        <w:rPr>
          <w:rStyle w:val="fontstyle01"/>
          <w:rFonts w:ascii="Arial" w:hAnsi="Arial" w:cs="Arial"/>
        </w:rPr>
        <w:t xml:space="preserve"> and cannot be moved to a safe sleep space, perhaps when </w:t>
      </w:r>
      <w:r w:rsidRPr="00777571">
        <w:rPr>
          <w:rStyle w:val="fontstyle01"/>
          <w:rFonts w:ascii="Arial" w:hAnsi="Arial" w:cs="Arial"/>
        </w:rPr>
        <w:t xml:space="preserve">attending a group or on an outing, </w:t>
      </w:r>
      <w:r>
        <w:rPr>
          <w:rStyle w:val="fontstyle01"/>
          <w:rFonts w:ascii="Arial" w:hAnsi="Arial" w:cs="Arial"/>
        </w:rPr>
        <w:t>this will be individually risk assessed and we will</w:t>
      </w:r>
      <w:r w:rsidRPr="00777571">
        <w:rPr>
          <w:rStyle w:val="fontstyle01"/>
          <w:rFonts w:ascii="Arial" w:hAnsi="Arial" w:cs="Arial"/>
        </w:rPr>
        <w:t xml:space="preserve"> </w:t>
      </w:r>
      <w:r>
        <w:rPr>
          <w:rStyle w:val="fontstyle01"/>
          <w:rFonts w:ascii="Arial" w:hAnsi="Arial" w:cs="Arial"/>
        </w:rPr>
        <w:t>e</w:t>
      </w:r>
      <w:r w:rsidRPr="00777571">
        <w:rPr>
          <w:rStyle w:val="fontstyle01"/>
          <w:rFonts w:ascii="Arial" w:hAnsi="Arial" w:cs="Arial"/>
        </w:rPr>
        <w:t>nsure:</w:t>
      </w:r>
    </w:p>
    <w:p w14:paraId="0B11AFCF" w14:textId="7681BB8A" w:rsidR="00745302" w:rsidRPr="002C35F8" w:rsidRDefault="00745302" w:rsidP="00745302">
      <w:pPr>
        <w:pStyle w:val="ListParagraph"/>
        <w:numPr>
          <w:ilvl w:val="0"/>
          <w:numId w:val="29"/>
        </w:numPr>
        <w:spacing w:line="20" w:lineRule="atLeast"/>
        <w:jc w:val="both"/>
        <w:rPr>
          <w:rStyle w:val="fontstyle01"/>
          <w:rFonts w:ascii="Arial" w:hAnsi="Arial" w:cs="Arial"/>
        </w:rPr>
      </w:pPr>
      <w:r w:rsidRPr="002C35F8">
        <w:rPr>
          <w:rStyle w:val="fontstyle01"/>
          <w:rFonts w:ascii="Arial" w:hAnsi="Arial" w:cs="Arial"/>
        </w:rPr>
        <w:t xml:space="preserve">The </w:t>
      </w:r>
      <w:r>
        <w:rPr>
          <w:rStyle w:val="fontstyle01"/>
          <w:rFonts w:ascii="Arial" w:hAnsi="Arial" w:cs="Arial"/>
        </w:rPr>
        <w:t>pushchair</w:t>
      </w:r>
      <w:r w:rsidRPr="002C35F8">
        <w:rPr>
          <w:rStyle w:val="fontstyle01"/>
          <w:rFonts w:ascii="Arial" w:hAnsi="Arial" w:cs="Arial"/>
        </w:rPr>
        <w:t xml:space="preserve"> is placed next to/backs onto a wall to reduce the risk of tipping over.</w:t>
      </w:r>
    </w:p>
    <w:p w14:paraId="40923E7D" w14:textId="2F3F5710" w:rsidR="00745302" w:rsidRPr="002C35F8" w:rsidRDefault="00745302" w:rsidP="00745302">
      <w:pPr>
        <w:pStyle w:val="ListParagraph"/>
        <w:numPr>
          <w:ilvl w:val="0"/>
          <w:numId w:val="29"/>
        </w:numPr>
        <w:spacing w:line="20" w:lineRule="atLeast"/>
        <w:jc w:val="both"/>
        <w:rPr>
          <w:rStyle w:val="fontstyle01"/>
          <w:rFonts w:ascii="Arial" w:hAnsi="Arial" w:cs="Arial"/>
        </w:rPr>
      </w:pPr>
      <w:r w:rsidRPr="002C35F8">
        <w:rPr>
          <w:rStyle w:val="fontstyle21"/>
          <w:rFonts w:ascii="Arial" w:hAnsi="Arial" w:cs="Arial"/>
          <w:sz w:val="24"/>
          <w:szCs w:val="24"/>
        </w:rPr>
        <w:t xml:space="preserve">The child can be seen and </w:t>
      </w:r>
      <w:proofErr w:type="gramStart"/>
      <w:r w:rsidRPr="002C35F8">
        <w:rPr>
          <w:rStyle w:val="fontstyle21"/>
          <w:rFonts w:ascii="Arial" w:hAnsi="Arial" w:cs="Arial"/>
          <w:sz w:val="24"/>
          <w:szCs w:val="24"/>
        </w:rPr>
        <w:t>heard at all times</w:t>
      </w:r>
      <w:proofErr w:type="gramEnd"/>
      <w:r w:rsidRPr="002C35F8">
        <w:rPr>
          <w:rStyle w:val="fontstyle21"/>
          <w:rFonts w:ascii="Arial" w:hAnsi="Arial" w:cs="Arial"/>
          <w:sz w:val="24"/>
          <w:szCs w:val="24"/>
        </w:rPr>
        <w:t>.</w:t>
      </w:r>
    </w:p>
    <w:p w14:paraId="45741448" w14:textId="77777777" w:rsidR="00745302" w:rsidRPr="002C35F8" w:rsidRDefault="00745302" w:rsidP="00745302">
      <w:pPr>
        <w:pStyle w:val="ListParagraph"/>
        <w:numPr>
          <w:ilvl w:val="0"/>
          <w:numId w:val="29"/>
        </w:numPr>
        <w:spacing w:line="20" w:lineRule="atLeast"/>
        <w:jc w:val="both"/>
        <w:rPr>
          <w:rStyle w:val="fontstyle01"/>
          <w:rFonts w:ascii="Arial" w:hAnsi="Arial" w:cs="Arial"/>
        </w:rPr>
      </w:pPr>
      <w:r w:rsidRPr="002C35F8">
        <w:rPr>
          <w:rStyle w:val="fontstyle01"/>
          <w:rFonts w:ascii="Arial" w:hAnsi="Arial" w:cs="Arial"/>
        </w:rPr>
        <w:t xml:space="preserve">Children playing nearby </w:t>
      </w:r>
      <w:proofErr w:type="gramStart"/>
      <w:r w:rsidRPr="002C35F8">
        <w:rPr>
          <w:rStyle w:val="fontstyle01"/>
          <w:rFonts w:ascii="Arial" w:hAnsi="Arial" w:cs="Arial"/>
        </w:rPr>
        <w:t>are not able to</w:t>
      </w:r>
      <w:proofErr w:type="gramEnd"/>
      <w:r w:rsidRPr="002C35F8">
        <w:rPr>
          <w:rStyle w:val="fontstyle01"/>
          <w:rFonts w:ascii="Arial" w:hAnsi="Arial" w:cs="Arial"/>
        </w:rPr>
        <w:t xml:space="preserve"> climb onto or into the </w:t>
      </w:r>
      <w:r>
        <w:rPr>
          <w:rStyle w:val="fontstyle01"/>
          <w:rFonts w:ascii="Arial" w:hAnsi="Arial" w:cs="Arial"/>
        </w:rPr>
        <w:t>pushchair</w:t>
      </w:r>
      <w:r w:rsidRPr="002C35F8">
        <w:rPr>
          <w:rStyle w:val="fontstyle01"/>
          <w:rFonts w:ascii="Arial" w:hAnsi="Arial" w:cs="Arial"/>
        </w:rPr>
        <w:t xml:space="preserve"> shopping basket.</w:t>
      </w:r>
    </w:p>
    <w:p w14:paraId="684D8C25" w14:textId="20E667F6" w:rsidR="00745302" w:rsidRPr="009C662F" w:rsidRDefault="00745302" w:rsidP="00745302">
      <w:pPr>
        <w:pStyle w:val="ListParagraph"/>
        <w:numPr>
          <w:ilvl w:val="0"/>
          <w:numId w:val="29"/>
        </w:numPr>
        <w:spacing w:line="20" w:lineRule="atLeast"/>
        <w:jc w:val="both"/>
        <w:rPr>
          <w:rFonts w:ascii="Arial" w:hAnsi="Arial" w:cs="Arial"/>
          <w:color w:val="000000"/>
          <w:sz w:val="24"/>
          <w:szCs w:val="24"/>
        </w:rPr>
      </w:pPr>
      <w:r w:rsidRPr="002C35F8">
        <w:rPr>
          <w:rStyle w:val="fontstyle01"/>
          <w:rFonts w:ascii="Arial" w:hAnsi="Arial" w:cs="Arial"/>
        </w:rPr>
        <w:t xml:space="preserve">The </w:t>
      </w:r>
      <w:proofErr w:type="gramStart"/>
      <w:r w:rsidRPr="002C35F8">
        <w:rPr>
          <w:rStyle w:val="fontstyle01"/>
          <w:rFonts w:ascii="Arial" w:hAnsi="Arial" w:cs="Arial"/>
        </w:rPr>
        <w:t>period of time</w:t>
      </w:r>
      <w:proofErr w:type="gramEnd"/>
      <w:r w:rsidRPr="002C35F8">
        <w:rPr>
          <w:rStyle w:val="fontstyle01"/>
          <w:rFonts w:ascii="Arial" w:hAnsi="Arial" w:cs="Arial"/>
        </w:rPr>
        <w:t xml:space="preserve"> the child sleeps in a </w:t>
      </w:r>
      <w:r>
        <w:rPr>
          <w:rStyle w:val="fontstyle01"/>
          <w:rFonts w:ascii="Arial" w:hAnsi="Arial" w:cs="Arial"/>
        </w:rPr>
        <w:t>pushchair</w:t>
      </w:r>
      <w:r w:rsidRPr="002C35F8">
        <w:rPr>
          <w:rStyle w:val="fontstyle01"/>
          <w:rFonts w:ascii="Arial" w:hAnsi="Arial" w:cs="Arial"/>
        </w:rPr>
        <w:t xml:space="preserve"> is kept to a minimum and they are transferred to a safe sleeping position as soon as possible.</w:t>
      </w:r>
    </w:p>
    <w:p w14:paraId="0206639A" w14:textId="59F20332" w:rsidR="00745302" w:rsidRPr="00BF28FA" w:rsidRDefault="00745302" w:rsidP="00745302">
      <w:pPr>
        <w:rPr>
          <w:rFonts w:ascii="Arial" w:hAnsi="Arial" w:cs="Arial"/>
          <w:b/>
          <w:bCs/>
          <w:sz w:val="24"/>
          <w:szCs w:val="24"/>
          <w:u w:val="single"/>
        </w:rPr>
      </w:pPr>
      <w:r w:rsidRPr="00BF28FA">
        <w:rPr>
          <w:rFonts w:ascii="Arial" w:hAnsi="Arial" w:cs="Arial"/>
          <w:b/>
          <w:bCs/>
          <w:sz w:val="24"/>
          <w:szCs w:val="24"/>
          <w:u w:val="single"/>
        </w:rPr>
        <w:t>1</w:t>
      </w:r>
      <w:r w:rsidR="00027D57">
        <w:rPr>
          <w:rFonts w:ascii="Arial" w:hAnsi="Arial" w:cs="Arial"/>
          <w:b/>
          <w:bCs/>
          <w:sz w:val="24"/>
          <w:szCs w:val="24"/>
          <w:u w:val="single"/>
        </w:rPr>
        <w:t>1</w:t>
      </w:r>
      <w:r w:rsidRPr="00BF28FA">
        <w:rPr>
          <w:rFonts w:ascii="Arial" w:hAnsi="Arial" w:cs="Arial"/>
          <w:b/>
          <w:bCs/>
          <w:sz w:val="24"/>
          <w:szCs w:val="24"/>
          <w:u w:val="single"/>
        </w:rPr>
        <w:t>. Working with Parents and Carers</w:t>
      </w:r>
    </w:p>
    <w:p w14:paraId="4A27BD99" w14:textId="77777777" w:rsidR="00745302" w:rsidRPr="009D5014" w:rsidRDefault="00745302" w:rsidP="00745302">
      <w:pPr>
        <w:rPr>
          <w:rFonts w:ascii="Arial" w:hAnsi="Arial" w:cs="Arial"/>
          <w:sz w:val="24"/>
          <w:szCs w:val="24"/>
        </w:rPr>
      </w:pPr>
      <w:r w:rsidRPr="009D5014">
        <w:rPr>
          <w:rFonts w:ascii="Arial" w:hAnsi="Arial" w:cs="Arial"/>
          <w:sz w:val="24"/>
          <w:szCs w:val="24"/>
        </w:rPr>
        <w:t>We will:</w:t>
      </w:r>
    </w:p>
    <w:p w14:paraId="71A16854" w14:textId="77777777" w:rsidR="00745302" w:rsidRPr="009D5014" w:rsidRDefault="00745302" w:rsidP="00745302">
      <w:pPr>
        <w:numPr>
          <w:ilvl w:val="0"/>
          <w:numId w:val="9"/>
        </w:numPr>
        <w:rPr>
          <w:rFonts w:ascii="Arial" w:hAnsi="Arial" w:cs="Arial"/>
          <w:sz w:val="24"/>
          <w:szCs w:val="24"/>
        </w:rPr>
      </w:pPr>
      <w:r w:rsidRPr="009D5014">
        <w:rPr>
          <w:rFonts w:ascii="Arial" w:hAnsi="Arial" w:cs="Arial"/>
          <w:sz w:val="24"/>
          <w:szCs w:val="24"/>
        </w:rPr>
        <w:t>Discuss safe sleep arrangements during induction.</w:t>
      </w:r>
    </w:p>
    <w:p w14:paraId="582C55E0" w14:textId="77777777" w:rsidR="00745302" w:rsidRPr="009D5014" w:rsidRDefault="00745302" w:rsidP="00745302">
      <w:pPr>
        <w:numPr>
          <w:ilvl w:val="0"/>
          <w:numId w:val="9"/>
        </w:numPr>
        <w:rPr>
          <w:rFonts w:ascii="Arial" w:hAnsi="Arial" w:cs="Arial"/>
          <w:sz w:val="24"/>
          <w:szCs w:val="24"/>
        </w:rPr>
      </w:pPr>
      <w:r w:rsidRPr="009D5014">
        <w:rPr>
          <w:rFonts w:ascii="Arial" w:hAnsi="Arial" w:cs="Arial"/>
          <w:sz w:val="24"/>
          <w:szCs w:val="24"/>
        </w:rPr>
        <w:t>Share this policy with families.</w:t>
      </w:r>
    </w:p>
    <w:p w14:paraId="37E759DA" w14:textId="77777777" w:rsidR="00745302" w:rsidRPr="009D5014" w:rsidRDefault="00745302" w:rsidP="00745302">
      <w:pPr>
        <w:numPr>
          <w:ilvl w:val="0"/>
          <w:numId w:val="9"/>
        </w:numPr>
        <w:rPr>
          <w:rFonts w:ascii="Arial" w:hAnsi="Arial" w:cs="Arial"/>
          <w:sz w:val="24"/>
          <w:szCs w:val="24"/>
        </w:rPr>
      </w:pPr>
      <w:r w:rsidRPr="009D5014">
        <w:rPr>
          <w:rFonts w:ascii="Arial" w:hAnsi="Arial" w:cs="Arial"/>
          <w:sz w:val="24"/>
          <w:szCs w:val="24"/>
        </w:rPr>
        <w:t>Obtain information regarding sleep routines.</w:t>
      </w:r>
    </w:p>
    <w:p w14:paraId="416ED41E" w14:textId="77777777" w:rsidR="00745302" w:rsidRPr="009D5014" w:rsidRDefault="00745302" w:rsidP="00745302">
      <w:pPr>
        <w:numPr>
          <w:ilvl w:val="0"/>
          <w:numId w:val="9"/>
        </w:numPr>
        <w:rPr>
          <w:rFonts w:ascii="Arial" w:hAnsi="Arial" w:cs="Arial"/>
          <w:sz w:val="24"/>
          <w:szCs w:val="24"/>
        </w:rPr>
      </w:pPr>
      <w:r w:rsidRPr="009D5014">
        <w:rPr>
          <w:rFonts w:ascii="Arial" w:hAnsi="Arial" w:cs="Arial"/>
          <w:sz w:val="24"/>
          <w:szCs w:val="24"/>
        </w:rPr>
        <w:t>Inform parents of sleep records.</w:t>
      </w:r>
    </w:p>
    <w:p w14:paraId="53CC4728" w14:textId="77777777" w:rsidR="00745302" w:rsidRPr="009D5014" w:rsidRDefault="00745302" w:rsidP="00745302">
      <w:pPr>
        <w:numPr>
          <w:ilvl w:val="0"/>
          <w:numId w:val="9"/>
        </w:numPr>
        <w:rPr>
          <w:rFonts w:ascii="Arial" w:hAnsi="Arial" w:cs="Arial"/>
          <w:sz w:val="24"/>
          <w:szCs w:val="24"/>
        </w:rPr>
      </w:pPr>
      <w:r w:rsidRPr="009D5014">
        <w:rPr>
          <w:rFonts w:ascii="Arial" w:hAnsi="Arial" w:cs="Arial"/>
          <w:sz w:val="24"/>
          <w:szCs w:val="24"/>
        </w:rPr>
        <w:t>Encourage consistent safe sleep practices.</w:t>
      </w:r>
    </w:p>
    <w:p w14:paraId="5ED2B594" w14:textId="77777777" w:rsidR="00745302" w:rsidRDefault="00745302" w:rsidP="00745302">
      <w:pPr>
        <w:rPr>
          <w:rFonts w:ascii="Arial" w:hAnsi="Arial" w:cs="Arial"/>
          <w:sz w:val="24"/>
          <w:szCs w:val="24"/>
        </w:rPr>
      </w:pPr>
      <w:r w:rsidRPr="009D5014">
        <w:rPr>
          <w:rFonts w:ascii="Arial" w:hAnsi="Arial" w:cs="Arial"/>
          <w:sz w:val="24"/>
          <w:szCs w:val="24"/>
        </w:rPr>
        <w:t>Where a parental request conflicts with safer sleep guidance, the setting will discuss concerns and may be unable to accommodate the request if it compromises safety or statutory requirements.</w:t>
      </w:r>
    </w:p>
    <w:p w14:paraId="3EFB917A" w14:textId="19A2B9A3" w:rsidR="00960166" w:rsidRPr="00960166" w:rsidRDefault="00745302" w:rsidP="00D30899">
      <w:pPr>
        <w:tabs>
          <w:tab w:val="left" w:pos="2787"/>
        </w:tabs>
        <w:spacing w:line="20" w:lineRule="atLeast"/>
        <w:jc w:val="both"/>
        <w:rPr>
          <w:rFonts w:ascii="Arial" w:hAnsi="Arial" w:cs="Arial"/>
          <w:sz w:val="24"/>
          <w:szCs w:val="24"/>
        </w:rPr>
      </w:pPr>
      <w:r>
        <w:rPr>
          <w:rFonts w:ascii="Arial" w:hAnsi="Arial" w:cs="Arial"/>
          <w:sz w:val="24"/>
          <w:szCs w:val="24"/>
        </w:rPr>
        <w:t>Parent Waivers</w:t>
      </w:r>
      <w:r w:rsidR="00D30899">
        <w:rPr>
          <w:rFonts w:ascii="Arial" w:hAnsi="Arial" w:cs="Arial"/>
          <w:sz w:val="24"/>
          <w:szCs w:val="24"/>
        </w:rPr>
        <w:t xml:space="preserve"> for any changes to sleep arrangements will not be considered. </w:t>
      </w:r>
      <w:r w:rsidR="00960166">
        <w:rPr>
          <w:rFonts w:ascii="Arial" w:hAnsi="Arial" w:cs="Arial"/>
          <w:sz w:val="24"/>
          <w:szCs w:val="24"/>
        </w:rPr>
        <w:t>If</w:t>
      </w:r>
      <w:r w:rsidR="00960166" w:rsidRPr="00960166">
        <w:rPr>
          <w:rFonts w:ascii="Arial" w:hAnsi="Arial" w:cs="Arial"/>
          <w:sz w:val="24"/>
          <w:szCs w:val="24"/>
        </w:rPr>
        <w:t xml:space="preserve"> a parent asks for a sleep position, bedding arrangement, sleep pod, car seat</w:t>
      </w:r>
      <w:r w:rsidR="00960166">
        <w:rPr>
          <w:rFonts w:ascii="Arial" w:hAnsi="Arial" w:cs="Arial"/>
          <w:sz w:val="24"/>
          <w:szCs w:val="24"/>
        </w:rPr>
        <w:t>,</w:t>
      </w:r>
      <w:r w:rsidR="00960166" w:rsidRPr="00960166">
        <w:rPr>
          <w:rFonts w:ascii="Arial" w:hAnsi="Arial" w:cs="Arial"/>
          <w:sz w:val="24"/>
          <w:szCs w:val="24"/>
        </w:rPr>
        <w:t xml:space="preserve"> sleeping arrangement, or other measure that conflicts with safer sleep guidance, </w:t>
      </w:r>
      <w:r w:rsidR="00960166">
        <w:rPr>
          <w:rFonts w:ascii="Arial" w:hAnsi="Arial" w:cs="Arial"/>
          <w:sz w:val="24"/>
          <w:szCs w:val="24"/>
        </w:rPr>
        <w:t>we will</w:t>
      </w:r>
      <w:r w:rsidR="00960166" w:rsidRPr="00960166">
        <w:rPr>
          <w:rFonts w:ascii="Arial" w:hAnsi="Arial" w:cs="Arial"/>
          <w:sz w:val="24"/>
          <w:szCs w:val="24"/>
        </w:rPr>
        <w:t>:</w:t>
      </w:r>
    </w:p>
    <w:p w14:paraId="5408C591" w14:textId="77777777" w:rsidR="00960166" w:rsidRPr="006E1429" w:rsidRDefault="00960166" w:rsidP="006E1429">
      <w:pPr>
        <w:pStyle w:val="ListParagraph"/>
        <w:numPr>
          <w:ilvl w:val="0"/>
          <w:numId w:val="11"/>
        </w:numPr>
        <w:spacing w:line="20" w:lineRule="atLeast"/>
        <w:jc w:val="both"/>
        <w:rPr>
          <w:rFonts w:ascii="Arial" w:hAnsi="Arial" w:cs="Arial"/>
          <w:sz w:val="24"/>
          <w:szCs w:val="24"/>
        </w:rPr>
      </w:pPr>
      <w:r w:rsidRPr="006E1429">
        <w:rPr>
          <w:rFonts w:ascii="Arial" w:hAnsi="Arial" w:cs="Arial"/>
          <w:sz w:val="24"/>
          <w:szCs w:val="24"/>
        </w:rPr>
        <w:t>Explain the EYFS safer sleep requirements.</w:t>
      </w:r>
    </w:p>
    <w:p w14:paraId="6F903A1E" w14:textId="77777777" w:rsidR="00960166" w:rsidRPr="006E1429" w:rsidRDefault="00960166" w:rsidP="006E1429">
      <w:pPr>
        <w:pStyle w:val="ListParagraph"/>
        <w:numPr>
          <w:ilvl w:val="0"/>
          <w:numId w:val="11"/>
        </w:numPr>
        <w:spacing w:line="20" w:lineRule="atLeast"/>
        <w:jc w:val="both"/>
        <w:rPr>
          <w:rFonts w:ascii="Arial" w:hAnsi="Arial" w:cs="Arial"/>
          <w:sz w:val="24"/>
          <w:szCs w:val="24"/>
        </w:rPr>
      </w:pPr>
      <w:r w:rsidRPr="006E1429">
        <w:rPr>
          <w:rFonts w:ascii="Arial" w:hAnsi="Arial" w:cs="Arial"/>
          <w:sz w:val="24"/>
          <w:szCs w:val="24"/>
        </w:rPr>
        <w:t>Share the evidence-based guidance (for example, from the NHS/Lullaby Trust).</w:t>
      </w:r>
    </w:p>
    <w:p w14:paraId="0B128710" w14:textId="77777777" w:rsidR="00960166" w:rsidRPr="006E1429" w:rsidRDefault="00960166" w:rsidP="006E1429">
      <w:pPr>
        <w:pStyle w:val="ListParagraph"/>
        <w:numPr>
          <w:ilvl w:val="0"/>
          <w:numId w:val="11"/>
        </w:numPr>
        <w:spacing w:line="20" w:lineRule="atLeast"/>
        <w:jc w:val="both"/>
        <w:rPr>
          <w:rFonts w:ascii="Arial" w:hAnsi="Arial" w:cs="Arial"/>
          <w:sz w:val="24"/>
          <w:szCs w:val="24"/>
        </w:rPr>
      </w:pPr>
      <w:r w:rsidRPr="006E1429">
        <w:rPr>
          <w:rFonts w:ascii="Arial" w:hAnsi="Arial" w:cs="Arial"/>
          <w:sz w:val="24"/>
          <w:szCs w:val="24"/>
        </w:rPr>
        <w:t>Record the discussion.</w:t>
      </w:r>
    </w:p>
    <w:p w14:paraId="60D43585" w14:textId="77777777" w:rsidR="00960166" w:rsidRPr="006E1429" w:rsidRDefault="00960166" w:rsidP="006E1429">
      <w:pPr>
        <w:pStyle w:val="ListParagraph"/>
        <w:numPr>
          <w:ilvl w:val="0"/>
          <w:numId w:val="11"/>
        </w:numPr>
        <w:spacing w:line="20" w:lineRule="atLeast"/>
        <w:jc w:val="both"/>
        <w:rPr>
          <w:rFonts w:ascii="Arial" w:hAnsi="Arial" w:cs="Arial"/>
          <w:sz w:val="24"/>
          <w:szCs w:val="24"/>
        </w:rPr>
      </w:pPr>
      <w:r w:rsidRPr="006E1429">
        <w:rPr>
          <w:rFonts w:ascii="Arial" w:hAnsi="Arial" w:cs="Arial"/>
          <w:sz w:val="24"/>
          <w:szCs w:val="24"/>
        </w:rPr>
        <w:t>Seek written medical advice if an alternative arrangement is claimed to be necessary.</w:t>
      </w:r>
    </w:p>
    <w:p w14:paraId="21B88813" w14:textId="2EEE9BE8" w:rsidR="00960166" w:rsidRPr="006E1429" w:rsidRDefault="00960166" w:rsidP="00745302">
      <w:pPr>
        <w:pStyle w:val="ListParagraph"/>
        <w:numPr>
          <w:ilvl w:val="0"/>
          <w:numId w:val="11"/>
        </w:numPr>
        <w:spacing w:line="20" w:lineRule="atLeast"/>
        <w:jc w:val="both"/>
        <w:rPr>
          <w:rFonts w:ascii="Arial" w:hAnsi="Arial" w:cs="Arial"/>
          <w:sz w:val="24"/>
          <w:szCs w:val="24"/>
        </w:rPr>
      </w:pPr>
      <w:r w:rsidRPr="006E1429">
        <w:rPr>
          <w:rFonts w:ascii="Arial" w:hAnsi="Arial" w:cs="Arial"/>
          <w:sz w:val="24"/>
          <w:szCs w:val="24"/>
        </w:rPr>
        <w:t xml:space="preserve">Follow the safer sleep policy unless a professionally supported exception is in place. </w:t>
      </w:r>
    </w:p>
    <w:p w14:paraId="76FD4847" w14:textId="77777777" w:rsidR="00745302" w:rsidRPr="00745302" w:rsidRDefault="00745302" w:rsidP="00745302">
      <w:pPr>
        <w:spacing w:line="20" w:lineRule="atLeast"/>
        <w:jc w:val="both"/>
        <w:rPr>
          <w:rFonts w:ascii="Arial" w:hAnsi="Arial" w:cs="Arial"/>
          <w:sz w:val="24"/>
          <w:szCs w:val="24"/>
        </w:rPr>
      </w:pPr>
    </w:p>
    <w:p w14:paraId="16B3E279" w14:textId="01B608C5" w:rsidR="009D5014" w:rsidRPr="00BF28FA" w:rsidRDefault="009D5014" w:rsidP="009D5014">
      <w:pPr>
        <w:rPr>
          <w:rFonts w:ascii="Arial" w:hAnsi="Arial" w:cs="Arial"/>
          <w:b/>
          <w:bCs/>
          <w:sz w:val="24"/>
          <w:szCs w:val="24"/>
          <w:u w:val="single"/>
        </w:rPr>
      </w:pPr>
      <w:r w:rsidRPr="00BF28FA">
        <w:rPr>
          <w:rFonts w:ascii="Arial" w:hAnsi="Arial" w:cs="Arial"/>
          <w:b/>
          <w:bCs/>
          <w:sz w:val="24"/>
          <w:szCs w:val="24"/>
          <w:u w:val="single"/>
        </w:rPr>
        <w:t>1</w:t>
      </w:r>
      <w:r w:rsidR="00027D57">
        <w:rPr>
          <w:rFonts w:ascii="Arial" w:hAnsi="Arial" w:cs="Arial"/>
          <w:b/>
          <w:bCs/>
          <w:sz w:val="24"/>
          <w:szCs w:val="24"/>
          <w:u w:val="single"/>
        </w:rPr>
        <w:t>2</w:t>
      </w:r>
      <w:r w:rsidRPr="00BF28FA">
        <w:rPr>
          <w:rFonts w:ascii="Arial" w:hAnsi="Arial" w:cs="Arial"/>
          <w:b/>
          <w:bCs/>
          <w:sz w:val="24"/>
          <w:szCs w:val="24"/>
          <w:u w:val="single"/>
        </w:rPr>
        <w:t>. Medical Needs and Exceptional Circumstances</w:t>
      </w:r>
    </w:p>
    <w:p w14:paraId="0E03FB6D" w14:textId="77777777" w:rsidR="009D5014" w:rsidRPr="009D5014" w:rsidRDefault="009D5014" w:rsidP="009D5014">
      <w:pPr>
        <w:rPr>
          <w:rFonts w:ascii="Arial" w:hAnsi="Arial" w:cs="Arial"/>
          <w:sz w:val="24"/>
          <w:szCs w:val="24"/>
        </w:rPr>
      </w:pPr>
      <w:r w:rsidRPr="009D5014">
        <w:rPr>
          <w:rFonts w:ascii="Arial" w:hAnsi="Arial" w:cs="Arial"/>
          <w:sz w:val="24"/>
          <w:szCs w:val="24"/>
        </w:rPr>
        <w:t>Where a child requires specialist sleep arrangements due to:</w:t>
      </w:r>
    </w:p>
    <w:p w14:paraId="49D1324E" w14:textId="632AA47D" w:rsidR="009D5014" w:rsidRPr="009D5014" w:rsidRDefault="009D5014" w:rsidP="00DC6D8D">
      <w:pPr>
        <w:numPr>
          <w:ilvl w:val="0"/>
          <w:numId w:val="19"/>
        </w:numPr>
        <w:rPr>
          <w:rFonts w:ascii="Arial" w:hAnsi="Arial" w:cs="Arial"/>
          <w:sz w:val="24"/>
          <w:szCs w:val="24"/>
        </w:rPr>
      </w:pPr>
      <w:r w:rsidRPr="009D5014">
        <w:rPr>
          <w:rFonts w:ascii="Arial" w:hAnsi="Arial" w:cs="Arial"/>
          <w:sz w:val="24"/>
          <w:szCs w:val="24"/>
        </w:rPr>
        <w:t>Medical conditions</w:t>
      </w:r>
    </w:p>
    <w:p w14:paraId="7983AC87" w14:textId="75F54BDD" w:rsidR="009D5014" w:rsidRPr="009D5014" w:rsidRDefault="009D5014" w:rsidP="00DC6D8D">
      <w:pPr>
        <w:numPr>
          <w:ilvl w:val="0"/>
          <w:numId w:val="19"/>
        </w:numPr>
        <w:rPr>
          <w:rFonts w:ascii="Arial" w:hAnsi="Arial" w:cs="Arial"/>
          <w:sz w:val="24"/>
          <w:szCs w:val="24"/>
        </w:rPr>
      </w:pPr>
      <w:r w:rsidRPr="009D5014">
        <w:rPr>
          <w:rFonts w:ascii="Arial" w:hAnsi="Arial" w:cs="Arial"/>
          <w:sz w:val="24"/>
          <w:szCs w:val="24"/>
        </w:rPr>
        <w:t>Disability</w:t>
      </w:r>
    </w:p>
    <w:p w14:paraId="4B7EC136" w14:textId="5E6C522C" w:rsidR="009D5014" w:rsidRPr="009D5014" w:rsidRDefault="009D5014" w:rsidP="00DC6D8D">
      <w:pPr>
        <w:numPr>
          <w:ilvl w:val="0"/>
          <w:numId w:val="19"/>
        </w:numPr>
        <w:rPr>
          <w:rFonts w:ascii="Arial" w:hAnsi="Arial" w:cs="Arial"/>
          <w:sz w:val="24"/>
          <w:szCs w:val="24"/>
        </w:rPr>
      </w:pPr>
      <w:r w:rsidRPr="009D5014">
        <w:rPr>
          <w:rFonts w:ascii="Arial" w:hAnsi="Arial" w:cs="Arial"/>
          <w:sz w:val="24"/>
          <w:szCs w:val="24"/>
        </w:rPr>
        <w:t>Additional needs</w:t>
      </w:r>
    </w:p>
    <w:p w14:paraId="58C70C5B" w14:textId="6211060A" w:rsidR="009D5014" w:rsidRPr="009D5014" w:rsidRDefault="006E1429" w:rsidP="009D5014">
      <w:pPr>
        <w:rPr>
          <w:rFonts w:ascii="Arial" w:hAnsi="Arial" w:cs="Arial"/>
          <w:sz w:val="24"/>
          <w:szCs w:val="24"/>
        </w:rPr>
      </w:pPr>
      <w:r>
        <w:rPr>
          <w:rFonts w:ascii="Arial" w:hAnsi="Arial" w:cs="Arial"/>
          <w:sz w:val="24"/>
          <w:szCs w:val="24"/>
        </w:rPr>
        <w:t>We</w:t>
      </w:r>
      <w:r w:rsidR="009D5014" w:rsidRPr="009D5014">
        <w:rPr>
          <w:rFonts w:ascii="Arial" w:hAnsi="Arial" w:cs="Arial"/>
          <w:sz w:val="24"/>
          <w:szCs w:val="24"/>
        </w:rPr>
        <w:t xml:space="preserve"> will:</w:t>
      </w:r>
    </w:p>
    <w:p w14:paraId="6731F3CB" w14:textId="7C99499B" w:rsidR="009D5014" w:rsidRPr="009D5014" w:rsidRDefault="009D5014" w:rsidP="00DC6D8D">
      <w:pPr>
        <w:numPr>
          <w:ilvl w:val="0"/>
          <w:numId w:val="6"/>
        </w:numPr>
        <w:rPr>
          <w:rFonts w:ascii="Arial" w:hAnsi="Arial" w:cs="Arial"/>
          <w:sz w:val="24"/>
          <w:szCs w:val="24"/>
        </w:rPr>
      </w:pPr>
      <w:r w:rsidRPr="009D5014">
        <w:rPr>
          <w:rFonts w:ascii="Arial" w:hAnsi="Arial" w:cs="Arial"/>
          <w:sz w:val="24"/>
          <w:szCs w:val="24"/>
        </w:rPr>
        <w:lastRenderedPageBreak/>
        <w:t>Obtain written advice from an appropriate health professional</w:t>
      </w:r>
    </w:p>
    <w:p w14:paraId="0262B2CD" w14:textId="1FA9C788" w:rsidR="009D5014" w:rsidRPr="009D5014" w:rsidRDefault="009D5014" w:rsidP="00DC6D8D">
      <w:pPr>
        <w:numPr>
          <w:ilvl w:val="0"/>
          <w:numId w:val="6"/>
        </w:numPr>
        <w:rPr>
          <w:rFonts w:ascii="Arial" w:hAnsi="Arial" w:cs="Arial"/>
          <w:sz w:val="24"/>
          <w:szCs w:val="24"/>
        </w:rPr>
      </w:pPr>
      <w:r w:rsidRPr="009D5014">
        <w:rPr>
          <w:rFonts w:ascii="Arial" w:hAnsi="Arial" w:cs="Arial"/>
          <w:sz w:val="24"/>
          <w:szCs w:val="24"/>
        </w:rPr>
        <w:t>Complete an individual risk assessment</w:t>
      </w:r>
    </w:p>
    <w:p w14:paraId="1F722636" w14:textId="4F586893" w:rsidR="009D5014" w:rsidRPr="009D5014" w:rsidRDefault="009D5014" w:rsidP="00DC6D8D">
      <w:pPr>
        <w:numPr>
          <w:ilvl w:val="0"/>
          <w:numId w:val="6"/>
        </w:numPr>
        <w:rPr>
          <w:rFonts w:ascii="Arial" w:hAnsi="Arial" w:cs="Arial"/>
          <w:sz w:val="24"/>
          <w:szCs w:val="24"/>
        </w:rPr>
      </w:pPr>
      <w:r w:rsidRPr="009D5014">
        <w:rPr>
          <w:rFonts w:ascii="Arial" w:hAnsi="Arial" w:cs="Arial"/>
          <w:sz w:val="24"/>
          <w:szCs w:val="24"/>
        </w:rPr>
        <w:t>Develop an individual care plan</w:t>
      </w:r>
    </w:p>
    <w:p w14:paraId="7930A0E2" w14:textId="0DB0A3C6" w:rsidR="009D5014" w:rsidRPr="009D5014" w:rsidRDefault="009D5014" w:rsidP="00DC6D8D">
      <w:pPr>
        <w:numPr>
          <w:ilvl w:val="0"/>
          <w:numId w:val="6"/>
        </w:numPr>
        <w:rPr>
          <w:rFonts w:ascii="Arial" w:hAnsi="Arial" w:cs="Arial"/>
          <w:sz w:val="24"/>
          <w:szCs w:val="24"/>
        </w:rPr>
      </w:pPr>
      <w:r w:rsidRPr="009D5014">
        <w:rPr>
          <w:rFonts w:ascii="Arial" w:hAnsi="Arial" w:cs="Arial"/>
          <w:sz w:val="24"/>
          <w:szCs w:val="24"/>
        </w:rPr>
        <w:t>Review arrangements regularly</w:t>
      </w:r>
    </w:p>
    <w:p w14:paraId="599908F1" w14:textId="38E0230F" w:rsidR="009D5014" w:rsidRDefault="009D5014" w:rsidP="009D5014">
      <w:pPr>
        <w:rPr>
          <w:rFonts w:ascii="Arial" w:hAnsi="Arial" w:cs="Arial"/>
          <w:sz w:val="24"/>
          <w:szCs w:val="24"/>
          <w:u w:val="single"/>
        </w:rPr>
      </w:pPr>
    </w:p>
    <w:p w14:paraId="2201624E" w14:textId="77777777" w:rsidR="009C662F" w:rsidRPr="00BF28FA" w:rsidRDefault="009C662F" w:rsidP="009D5014">
      <w:pPr>
        <w:rPr>
          <w:rFonts w:ascii="Arial" w:hAnsi="Arial" w:cs="Arial"/>
          <w:sz w:val="24"/>
          <w:szCs w:val="24"/>
          <w:u w:val="single"/>
        </w:rPr>
      </w:pPr>
    </w:p>
    <w:p w14:paraId="5EF8F5B8" w14:textId="49E8B447" w:rsidR="009D5014" w:rsidRPr="00BF28FA" w:rsidRDefault="009D5014" w:rsidP="009D5014">
      <w:pPr>
        <w:rPr>
          <w:rFonts w:ascii="Arial" w:hAnsi="Arial" w:cs="Arial"/>
          <w:b/>
          <w:bCs/>
          <w:sz w:val="24"/>
          <w:szCs w:val="24"/>
          <w:u w:val="single"/>
        </w:rPr>
      </w:pPr>
      <w:r w:rsidRPr="00BF28FA">
        <w:rPr>
          <w:rFonts w:ascii="Arial" w:hAnsi="Arial" w:cs="Arial"/>
          <w:b/>
          <w:bCs/>
          <w:sz w:val="24"/>
          <w:szCs w:val="24"/>
          <w:u w:val="single"/>
        </w:rPr>
        <w:t>1</w:t>
      </w:r>
      <w:r w:rsidR="00561D07">
        <w:rPr>
          <w:rFonts w:ascii="Arial" w:hAnsi="Arial" w:cs="Arial"/>
          <w:b/>
          <w:bCs/>
          <w:sz w:val="24"/>
          <w:szCs w:val="24"/>
          <w:u w:val="single"/>
        </w:rPr>
        <w:t>3</w:t>
      </w:r>
      <w:r w:rsidRPr="00BF28FA">
        <w:rPr>
          <w:rFonts w:ascii="Arial" w:hAnsi="Arial" w:cs="Arial"/>
          <w:b/>
          <w:bCs/>
          <w:sz w:val="24"/>
          <w:szCs w:val="24"/>
          <w:u w:val="single"/>
        </w:rPr>
        <w:t>. Staff Training</w:t>
      </w:r>
    </w:p>
    <w:p w14:paraId="0FF76A77" w14:textId="77777777" w:rsidR="009D5014" w:rsidRPr="009D5014" w:rsidRDefault="009D5014" w:rsidP="009D5014">
      <w:pPr>
        <w:rPr>
          <w:rFonts w:ascii="Arial" w:hAnsi="Arial" w:cs="Arial"/>
          <w:sz w:val="24"/>
          <w:szCs w:val="24"/>
        </w:rPr>
      </w:pPr>
      <w:r w:rsidRPr="009D5014">
        <w:rPr>
          <w:rFonts w:ascii="Arial" w:hAnsi="Arial" w:cs="Arial"/>
          <w:sz w:val="24"/>
          <w:szCs w:val="24"/>
        </w:rPr>
        <w:t>All practitioners responsible for children's care will receive information, instruction and training relating to:</w:t>
      </w:r>
    </w:p>
    <w:p w14:paraId="21BC09CF" w14:textId="568FE043" w:rsidR="009D5014" w:rsidRPr="009D5014" w:rsidRDefault="009D5014" w:rsidP="00DC6D8D">
      <w:pPr>
        <w:numPr>
          <w:ilvl w:val="0"/>
          <w:numId w:val="12"/>
        </w:numPr>
        <w:rPr>
          <w:rFonts w:ascii="Arial" w:hAnsi="Arial" w:cs="Arial"/>
          <w:sz w:val="24"/>
          <w:szCs w:val="24"/>
        </w:rPr>
      </w:pPr>
      <w:r w:rsidRPr="009D5014">
        <w:rPr>
          <w:rFonts w:ascii="Arial" w:hAnsi="Arial" w:cs="Arial"/>
          <w:sz w:val="24"/>
          <w:szCs w:val="24"/>
        </w:rPr>
        <w:t>Safer sleep practices</w:t>
      </w:r>
    </w:p>
    <w:p w14:paraId="45D114FA" w14:textId="180D700A" w:rsidR="009D5014" w:rsidRPr="009D5014" w:rsidRDefault="009D5014" w:rsidP="00DC6D8D">
      <w:pPr>
        <w:numPr>
          <w:ilvl w:val="0"/>
          <w:numId w:val="12"/>
        </w:numPr>
        <w:rPr>
          <w:rFonts w:ascii="Arial" w:hAnsi="Arial" w:cs="Arial"/>
          <w:sz w:val="24"/>
          <w:szCs w:val="24"/>
        </w:rPr>
      </w:pPr>
      <w:r w:rsidRPr="009D5014">
        <w:rPr>
          <w:rFonts w:ascii="Arial" w:hAnsi="Arial" w:cs="Arial"/>
          <w:sz w:val="24"/>
          <w:szCs w:val="24"/>
        </w:rPr>
        <w:t>Recognition of sleep</w:t>
      </w:r>
      <w:r w:rsidR="002C35F8">
        <w:rPr>
          <w:rFonts w:ascii="Arial" w:hAnsi="Arial" w:cs="Arial"/>
          <w:sz w:val="24"/>
          <w:szCs w:val="24"/>
        </w:rPr>
        <w:t xml:space="preserve"> </w:t>
      </w:r>
      <w:r w:rsidRPr="009D5014">
        <w:rPr>
          <w:rFonts w:ascii="Arial" w:hAnsi="Arial" w:cs="Arial"/>
          <w:sz w:val="24"/>
          <w:szCs w:val="24"/>
        </w:rPr>
        <w:t>related risks</w:t>
      </w:r>
    </w:p>
    <w:p w14:paraId="011E9F4E" w14:textId="78A2C932" w:rsidR="009D5014" w:rsidRPr="009D5014" w:rsidRDefault="009D5014" w:rsidP="00DC6D8D">
      <w:pPr>
        <w:numPr>
          <w:ilvl w:val="0"/>
          <w:numId w:val="12"/>
        </w:numPr>
        <w:rPr>
          <w:rFonts w:ascii="Arial" w:hAnsi="Arial" w:cs="Arial"/>
          <w:sz w:val="24"/>
          <w:szCs w:val="24"/>
        </w:rPr>
      </w:pPr>
      <w:r w:rsidRPr="009D5014">
        <w:rPr>
          <w:rFonts w:ascii="Arial" w:hAnsi="Arial" w:cs="Arial"/>
          <w:sz w:val="24"/>
          <w:szCs w:val="24"/>
        </w:rPr>
        <w:t>SIDS/SUDC awareness</w:t>
      </w:r>
    </w:p>
    <w:p w14:paraId="0ED216B5" w14:textId="68771CA8" w:rsidR="009D5014" w:rsidRPr="009D5014" w:rsidRDefault="009D5014" w:rsidP="00DC6D8D">
      <w:pPr>
        <w:numPr>
          <w:ilvl w:val="0"/>
          <w:numId w:val="12"/>
        </w:numPr>
        <w:rPr>
          <w:rFonts w:ascii="Arial" w:hAnsi="Arial" w:cs="Arial"/>
          <w:sz w:val="24"/>
          <w:szCs w:val="24"/>
        </w:rPr>
      </w:pPr>
      <w:r w:rsidRPr="009D5014">
        <w:rPr>
          <w:rFonts w:ascii="Arial" w:hAnsi="Arial" w:cs="Arial"/>
          <w:sz w:val="24"/>
          <w:szCs w:val="24"/>
        </w:rPr>
        <w:t>Sleep supervision and monitoring</w:t>
      </w:r>
    </w:p>
    <w:p w14:paraId="2CBDC70B" w14:textId="3C9343F4" w:rsidR="009D5014" w:rsidRPr="009D5014" w:rsidRDefault="009D5014" w:rsidP="00DC6D8D">
      <w:pPr>
        <w:numPr>
          <w:ilvl w:val="0"/>
          <w:numId w:val="12"/>
        </w:numPr>
        <w:rPr>
          <w:rFonts w:ascii="Arial" w:hAnsi="Arial" w:cs="Arial"/>
          <w:sz w:val="24"/>
          <w:szCs w:val="24"/>
        </w:rPr>
      </w:pPr>
      <w:r w:rsidRPr="009D5014">
        <w:rPr>
          <w:rFonts w:ascii="Arial" w:hAnsi="Arial" w:cs="Arial"/>
          <w:sz w:val="24"/>
          <w:szCs w:val="24"/>
        </w:rPr>
        <w:t>Emergency response procedures</w:t>
      </w:r>
    </w:p>
    <w:p w14:paraId="45CD0489" w14:textId="5495F365" w:rsidR="002C35F8" w:rsidRDefault="00FF7C44" w:rsidP="009D5014">
      <w:pPr>
        <w:rPr>
          <w:rFonts w:ascii="Arial" w:hAnsi="Arial" w:cs="Arial"/>
          <w:sz w:val="24"/>
          <w:szCs w:val="24"/>
        </w:rPr>
      </w:pPr>
      <w:r>
        <w:rPr>
          <w:rFonts w:ascii="Arial" w:hAnsi="Arial" w:cs="Arial"/>
          <w:sz w:val="24"/>
          <w:szCs w:val="24"/>
        </w:rPr>
        <w:t xml:space="preserve">Staff will sign the Safer Sleep Declaration (Annex D). </w:t>
      </w:r>
      <w:r w:rsidRPr="009D5014">
        <w:rPr>
          <w:rFonts w:ascii="Arial" w:hAnsi="Arial" w:cs="Arial"/>
          <w:sz w:val="24"/>
          <w:szCs w:val="24"/>
        </w:rPr>
        <w:t>Training records will be maintained and reviewed regularly.</w:t>
      </w:r>
    </w:p>
    <w:p w14:paraId="10E14FFC" w14:textId="77777777" w:rsidR="002C35F8" w:rsidRPr="009D5014" w:rsidRDefault="002C35F8" w:rsidP="009D5014">
      <w:pPr>
        <w:rPr>
          <w:rFonts w:ascii="Arial" w:hAnsi="Arial" w:cs="Arial"/>
          <w:sz w:val="24"/>
          <w:szCs w:val="24"/>
        </w:rPr>
      </w:pPr>
    </w:p>
    <w:p w14:paraId="17A74C65" w14:textId="0FFD13B7" w:rsidR="009D5014" w:rsidRPr="00BF28FA" w:rsidRDefault="009D5014" w:rsidP="009D5014">
      <w:pPr>
        <w:rPr>
          <w:rFonts w:ascii="Arial" w:hAnsi="Arial" w:cs="Arial"/>
          <w:b/>
          <w:bCs/>
          <w:sz w:val="24"/>
          <w:szCs w:val="24"/>
          <w:u w:val="single"/>
        </w:rPr>
      </w:pPr>
      <w:r w:rsidRPr="00BF28FA">
        <w:rPr>
          <w:rFonts w:ascii="Arial" w:hAnsi="Arial" w:cs="Arial"/>
          <w:b/>
          <w:bCs/>
          <w:sz w:val="24"/>
          <w:szCs w:val="24"/>
          <w:u w:val="single"/>
        </w:rPr>
        <w:t>1</w:t>
      </w:r>
      <w:r w:rsidR="00561D07">
        <w:rPr>
          <w:rFonts w:ascii="Arial" w:hAnsi="Arial" w:cs="Arial"/>
          <w:b/>
          <w:bCs/>
          <w:sz w:val="24"/>
          <w:szCs w:val="24"/>
          <w:u w:val="single"/>
        </w:rPr>
        <w:t>4</w:t>
      </w:r>
      <w:r w:rsidRPr="00BF28FA">
        <w:rPr>
          <w:rFonts w:ascii="Arial" w:hAnsi="Arial" w:cs="Arial"/>
          <w:b/>
          <w:bCs/>
          <w:sz w:val="24"/>
          <w:szCs w:val="24"/>
          <w:u w:val="single"/>
        </w:rPr>
        <w:t>. Risk Assessment</w:t>
      </w:r>
    </w:p>
    <w:p w14:paraId="082A89C6" w14:textId="77777777" w:rsidR="009D5014" w:rsidRPr="009D5014" w:rsidRDefault="009D5014" w:rsidP="009D5014">
      <w:pPr>
        <w:rPr>
          <w:rFonts w:ascii="Arial" w:hAnsi="Arial" w:cs="Arial"/>
          <w:sz w:val="24"/>
          <w:szCs w:val="24"/>
        </w:rPr>
      </w:pPr>
      <w:r w:rsidRPr="009D5014">
        <w:rPr>
          <w:rFonts w:ascii="Arial" w:hAnsi="Arial" w:cs="Arial"/>
          <w:sz w:val="24"/>
          <w:szCs w:val="24"/>
        </w:rPr>
        <w:t>Risk assessments will cover:</w:t>
      </w:r>
    </w:p>
    <w:p w14:paraId="62F4248E" w14:textId="6A048189" w:rsidR="009D5014" w:rsidRPr="009D5014" w:rsidRDefault="009D5014" w:rsidP="00DC6D8D">
      <w:pPr>
        <w:numPr>
          <w:ilvl w:val="0"/>
          <w:numId w:val="26"/>
        </w:numPr>
        <w:rPr>
          <w:rFonts w:ascii="Arial" w:hAnsi="Arial" w:cs="Arial"/>
          <w:sz w:val="24"/>
          <w:szCs w:val="24"/>
        </w:rPr>
      </w:pPr>
      <w:r w:rsidRPr="009D5014">
        <w:rPr>
          <w:rFonts w:ascii="Arial" w:hAnsi="Arial" w:cs="Arial"/>
          <w:sz w:val="24"/>
          <w:szCs w:val="24"/>
        </w:rPr>
        <w:t>Sleep areas</w:t>
      </w:r>
    </w:p>
    <w:p w14:paraId="4B2B3B32" w14:textId="49EA4DE5" w:rsidR="009D5014" w:rsidRPr="009D5014" w:rsidRDefault="009D5014" w:rsidP="00DC6D8D">
      <w:pPr>
        <w:numPr>
          <w:ilvl w:val="0"/>
          <w:numId w:val="26"/>
        </w:numPr>
        <w:rPr>
          <w:rFonts w:ascii="Arial" w:hAnsi="Arial" w:cs="Arial"/>
          <w:sz w:val="24"/>
          <w:szCs w:val="24"/>
        </w:rPr>
      </w:pPr>
      <w:r w:rsidRPr="009D5014">
        <w:rPr>
          <w:rFonts w:ascii="Arial" w:hAnsi="Arial" w:cs="Arial"/>
          <w:sz w:val="24"/>
          <w:szCs w:val="24"/>
        </w:rPr>
        <w:t>Equipment</w:t>
      </w:r>
    </w:p>
    <w:p w14:paraId="548ABE4F" w14:textId="3CBB1DF6" w:rsidR="009D5014" w:rsidRPr="009D5014" w:rsidRDefault="009D5014" w:rsidP="00DC6D8D">
      <w:pPr>
        <w:numPr>
          <w:ilvl w:val="0"/>
          <w:numId w:val="26"/>
        </w:numPr>
        <w:rPr>
          <w:rFonts w:ascii="Arial" w:hAnsi="Arial" w:cs="Arial"/>
          <w:sz w:val="24"/>
          <w:szCs w:val="24"/>
        </w:rPr>
      </w:pPr>
      <w:r w:rsidRPr="009D5014">
        <w:rPr>
          <w:rFonts w:ascii="Arial" w:hAnsi="Arial" w:cs="Arial"/>
          <w:sz w:val="24"/>
          <w:szCs w:val="24"/>
        </w:rPr>
        <w:t>Bedding</w:t>
      </w:r>
    </w:p>
    <w:p w14:paraId="69B3D209" w14:textId="7179430D" w:rsidR="009D5014" w:rsidRPr="009D5014" w:rsidRDefault="009D5014" w:rsidP="00DC6D8D">
      <w:pPr>
        <w:numPr>
          <w:ilvl w:val="0"/>
          <w:numId w:val="26"/>
        </w:numPr>
        <w:rPr>
          <w:rFonts w:ascii="Arial" w:hAnsi="Arial" w:cs="Arial"/>
          <w:sz w:val="24"/>
          <w:szCs w:val="24"/>
        </w:rPr>
      </w:pPr>
      <w:r w:rsidRPr="009D5014">
        <w:rPr>
          <w:rFonts w:ascii="Arial" w:hAnsi="Arial" w:cs="Arial"/>
          <w:sz w:val="24"/>
          <w:szCs w:val="24"/>
        </w:rPr>
        <w:t>Room temperature</w:t>
      </w:r>
    </w:p>
    <w:p w14:paraId="328D8E58" w14:textId="540E3E03" w:rsidR="009D5014" w:rsidRPr="009D5014" w:rsidRDefault="009D5014" w:rsidP="00DC6D8D">
      <w:pPr>
        <w:numPr>
          <w:ilvl w:val="0"/>
          <w:numId w:val="26"/>
        </w:numPr>
        <w:rPr>
          <w:rFonts w:ascii="Arial" w:hAnsi="Arial" w:cs="Arial"/>
          <w:sz w:val="24"/>
          <w:szCs w:val="24"/>
        </w:rPr>
      </w:pPr>
      <w:r w:rsidRPr="009D5014">
        <w:rPr>
          <w:rFonts w:ascii="Arial" w:hAnsi="Arial" w:cs="Arial"/>
          <w:sz w:val="24"/>
          <w:szCs w:val="24"/>
        </w:rPr>
        <w:t>Staffing arrangements</w:t>
      </w:r>
    </w:p>
    <w:p w14:paraId="7B9A8F18" w14:textId="416DCF55" w:rsidR="009D5014" w:rsidRPr="009D5014" w:rsidRDefault="009D5014" w:rsidP="00DC6D8D">
      <w:pPr>
        <w:numPr>
          <w:ilvl w:val="0"/>
          <w:numId w:val="26"/>
        </w:numPr>
        <w:rPr>
          <w:rFonts w:ascii="Arial" w:hAnsi="Arial" w:cs="Arial"/>
          <w:sz w:val="24"/>
          <w:szCs w:val="24"/>
        </w:rPr>
      </w:pPr>
      <w:r w:rsidRPr="009D5014">
        <w:rPr>
          <w:rFonts w:ascii="Arial" w:hAnsi="Arial" w:cs="Arial"/>
          <w:sz w:val="24"/>
          <w:szCs w:val="24"/>
        </w:rPr>
        <w:t>Individual child needs</w:t>
      </w:r>
    </w:p>
    <w:p w14:paraId="737096B5" w14:textId="2CB7CC58" w:rsidR="009D5014" w:rsidRPr="009D5014" w:rsidRDefault="009D5014" w:rsidP="00DC6D8D">
      <w:pPr>
        <w:numPr>
          <w:ilvl w:val="0"/>
          <w:numId w:val="26"/>
        </w:numPr>
        <w:rPr>
          <w:rFonts w:ascii="Arial" w:hAnsi="Arial" w:cs="Arial"/>
          <w:sz w:val="24"/>
          <w:szCs w:val="24"/>
        </w:rPr>
      </w:pPr>
      <w:r w:rsidRPr="009D5014">
        <w:rPr>
          <w:rFonts w:ascii="Arial" w:hAnsi="Arial" w:cs="Arial"/>
          <w:sz w:val="24"/>
          <w:szCs w:val="24"/>
        </w:rPr>
        <w:t>Emergency procedures</w:t>
      </w:r>
    </w:p>
    <w:p w14:paraId="41529BDC" w14:textId="77777777" w:rsidR="009D5014" w:rsidRPr="009D5014" w:rsidRDefault="009D5014" w:rsidP="009D5014">
      <w:pPr>
        <w:rPr>
          <w:rFonts w:ascii="Arial" w:hAnsi="Arial" w:cs="Arial"/>
          <w:sz w:val="24"/>
          <w:szCs w:val="24"/>
        </w:rPr>
      </w:pPr>
      <w:r w:rsidRPr="009D5014">
        <w:rPr>
          <w:rFonts w:ascii="Arial" w:hAnsi="Arial" w:cs="Arial"/>
          <w:sz w:val="24"/>
          <w:szCs w:val="24"/>
        </w:rPr>
        <w:t>Assessments will be reviewed:</w:t>
      </w:r>
    </w:p>
    <w:p w14:paraId="19321560" w14:textId="222704FE" w:rsidR="009D5014" w:rsidRPr="009D5014" w:rsidRDefault="009D5014" w:rsidP="00DC6D8D">
      <w:pPr>
        <w:numPr>
          <w:ilvl w:val="0"/>
          <w:numId w:val="23"/>
        </w:numPr>
        <w:rPr>
          <w:rFonts w:ascii="Arial" w:hAnsi="Arial" w:cs="Arial"/>
          <w:sz w:val="24"/>
          <w:szCs w:val="24"/>
        </w:rPr>
      </w:pPr>
      <w:r w:rsidRPr="009D5014">
        <w:rPr>
          <w:rFonts w:ascii="Arial" w:hAnsi="Arial" w:cs="Arial"/>
          <w:sz w:val="24"/>
          <w:szCs w:val="24"/>
        </w:rPr>
        <w:t>Annually</w:t>
      </w:r>
    </w:p>
    <w:p w14:paraId="316ABE2C" w14:textId="4DF74084" w:rsidR="009D5014" w:rsidRPr="009D5014" w:rsidRDefault="009D5014" w:rsidP="00DC6D8D">
      <w:pPr>
        <w:numPr>
          <w:ilvl w:val="0"/>
          <w:numId w:val="23"/>
        </w:numPr>
        <w:rPr>
          <w:rFonts w:ascii="Arial" w:hAnsi="Arial" w:cs="Arial"/>
          <w:sz w:val="24"/>
          <w:szCs w:val="24"/>
        </w:rPr>
      </w:pPr>
      <w:r w:rsidRPr="009D5014">
        <w:rPr>
          <w:rFonts w:ascii="Arial" w:hAnsi="Arial" w:cs="Arial"/>
          <w:sz w:val="24"/>
          <w:szCs w:val="24"/>
        </w:rPr>
        <w:t>Following incidents</w:t>
      </w:r>
    </w:p>
    <w:p w14:paraId="670E5D99" w14:textId="2172E34B" w:rsidR="009D5014" w:rsidRPr="009D5014" w:rsidRDefault="009D5014" w:rsidP="00DC6D8D">
      <w:pPr>
        <w:numPr>
          <w:ilvl w:val="0"/>
          <w:numId w:val="23"/>
        </w:numPr>
        <w:rPr>
          <w:rFonts w:ascii="Arial" w:hAnsi="Arial" w:cs="Arial"/>
          <w:sz w:val="24"/>
          <w:szCs w:val="24"/>
        </w:rPr>
      </w:pPr>
      <w:r w:rsidRPr="009D5014">
        <w:rPr>
          <w:rFonts w:ascii="Arial" w:hAnsi="Arial" w:cs="Arial"/>
          <w:sz w:val="24"/>
          <w:szCs w:val="24"/>
        </w:rPr>
        <w:t>Following environmental changes</w:t>
      </w:r>
    </w:p>
    <w:p w14:paraId="2D299897" w14:textId="4F8677D5" w:rsidR="009D5014" w:rsidRDefault="009D5014" w:rsidP="00DC6D8D">
      <w:pPr>
        <w:numPr>
          <w:ilvl w:val="0"/>
          <w:numId w:val="23"/>
        </w:numPr>
        <w:rPr>
          <w:rFonts w:ascii="Arial" w:hAnsi="Arial" w:cs="Arial"/>
          <w:sz w:val="24"/>
          <w:szCs w:val="24"/>
        </w:rPr>
      </w:pPr>
      <w:r w:rsidRPr="009D5014">
        <w:rPr>
          <w:rFonts w:ascii="Arial" w:hAnsi="Arial" w:cs="Arial"/>
          <w:sz w:val="24"/>
          <w:szCs w:val="24"/>
        </w:rPr>
        <w:lastRenderedPageBreak/>
        <w:t>When children's needs change</w:t>
      </w:r>
    </w:p>
    <w:p w14:paraId="6E20D71C" w14:textId="4FDC3C0E" w:rsidR="00160FDB" w:rsidRPr="00E66907" w:rsidRDefault="00160FDB" w:rsidP="00160FDB">
      <w:pPr>
        <w:rPr>
          <w:rFonts w:ascii="Arial" w:hAnsi="Arial" w:cs="Arial"/>
          <w:i/>
          <w:iCs/>
          <w:sz w:val="24"/>
          <w:szCs w:val="24"/>
        </w:rPr>
      </w:pPr>
      <w:r w:rsidRPr="00E66907">
        <w:rPr>
          <w:rFonts w:ascii="Arial" w:hAnsi="Arial" w:cs="Arial"/>
          <w:i/>
          <w:iCs/>
          <w:sz w:val="24"/>
          <w:szCs w:val="24"/>
        </w:rPr>
        <w:t>Annex B: Risk Assessment</w:t>
      </w:r>
      <w:r w:rsidR="00E66907">
        <w:rPr>
          <w:rFonts w:ascii="Arial" w:hAnsi="Arial" w:cs="Arial"/>
          <w:i/>
          <w:iCs/>
          <w:sz w:val="24"/>
          <w:szCs w:val="24"/>
        </w:rPr>
        <w:t xml:space="preserve"> checklist</w:t>
      </w:r>
      <w:r w:rsidRPr="00E66907">
        <w:rPr>
          <w:rFonts w:ascii="Arial" w:hAnsi="Arial" w:cs="Arial"/>
          <w:i/>
          <w:iCs/>
          <w:sz w:val="24"/>
          <w:szCs w:val="24"/>
        </w:rPr>
        <w:t xml:space="preserve"> </w:t>
      </w:r>
    </w:p>
    <w:p w14:paraId="2FCFA2D0" w14:textId="19687078" w:rsidR="009D5014" w:rsidRPr="009D5014" w:rsidRDefault="009D5014" w:rsidP="009D5014">
      <w:pPr>
        <w:rPr>
          <w:rFonts w:ascii="Arial" w:hAnsi="Arial" w:cs="Arial"/>
          <w:sz w:val="24"/>
          <w:szCs w:val="24"/>
        </w:rPr>
      </w:pPr>
    </w:p>
    <w:p w14:paraId="4BA5C3C1" w14:textId="7C113869" w:rsidR="009D5014" w:rsidRPr="00BF28FA" w:rsidRDefault="009D5014" w:rsidP="009D5014">
      <w:pPr>
        <w:rPr>
          <w:rFonts w:ascii="Arial" w:hAnsi="Arial" w:cs="Arial"/>
          <w:b/>
          <w:bCs/>
          <w:sz w:val="24"/>
          <w:szCs w:val="24"/>
          <w:u w:val="single"/>
        </w:rPr>
      </w:pPr>
      <w:r w:rsidRPr="00BF28FA">
        <w:rPr>
          <w:rFonts w:ascii="Arial" w:hAnsi="Arial" w:cs="Arial"/>
          <w:b/>
          <w:bCs/>
          <w:sz w:val="24"/>
          <w:szCs w:val="24"/>
          <w:u w:val="single"/>
        </w:rPr>
        <w:t>1</w:t>
      </w:r>
      <w:r w:rsidR="00561D07">
        <w:rPr>
          <w:rFonts w:ascii="Arial" w:hAnsi="Arial" w:cs="Arial"/>
          <w:b/>
          <w:bCs/>
          <w:sz w:val="24"/>
          <w:szCs w:val="24"/>
          <w:u w:val="single"/>
        </w:rPr>
        <w:t>5</w:t>
      </w:r>
      <w:r w:rsidRPr="00BF28FA">
        <w:rPr>
          <w:rFonts w:ascii="Arial" w:hAnsi="Arial" w:cs="Arial"/>
          <w:b/>
          <w:bCs/>
          <w:sz w:val="24"/>
          <w:szCs w:val="24"/>
          <w:u w:val="single"/>
        </w:rPr>
        <w:t>. Concerns, Incidents and Reporting</w:t>
      </w:r>
    </w:p>
    <w:p w14:paraId="315393D0" w14:textId="04666CEC" w:rsidR="009D5014" w:rsidRPr="009D5014" w:rsidRDefault="009D5014" w:rsidP="009D5014">
      <w:pPr>
        <w:rPr>
          <w:rFonts w:ascii="Arial" w:hAnsi="Arial" w:cs="Arial"/>
          <w:sz w:val="24"/>
          <w:szCs w:val="24"/>
        </w:rPr>
      </w:pPr>
      <w:r w:rsidRPr="009D5014">
        <w:rPr>
          <w:rFonts w:ascii="Arial" w:hAnsi="Arial" w:cs="Arial"/>
          <w:sz w:val="24"/>
          <w:szCs w:val="24"/>
        </w:rPr>
        <w:t>Any sleep</w:t>
      </w:r>
      <w:r w:rsidR="002C35F8">
        <w:rPr>
          <w:rFonts w:ascii="Arial" w:hAnsi="Arial" w:cs="Arial"/>
          <w:sz w:val="24"/>
          <w:szCs w:val="24"/>
        </w:rPr>
        <w:t xml:space="preserve"> </w:t>
      </w:r>
      <w:r w:rsidRPr="009D5014">
        <w:rPr>
          <w:rFonts w:ascii="Arial" w:hAnsi="Arial" w:cs="Arial"/>
          <w:sz w:val="24"/>
          <w:szCs w:val="24"/>
        </w:rPr>
        <w:t>related incident, near miss or safeguarding concern will be:</w:t>
      </w:r>
    </w:p>
    <w:p w14:paraId="6E5A5E16" w14:textId="3D2CA7FE" w:rsidR="009D5014" w:rsidRPr="009D5014" w:rsidRDefault="009D5014" w:rsidP="00DC6D8D">
      <w:pPr>
        <w:numPr>
          <w:ilvl w:val="0"/>
          <w:numId w:val="44"/>
        </w:numPr>
        <w:rPr>
          <w:rFonts w:ascii="Arial" w:hAnsi="Arial" w:cs="Arial"/>
          <w:sz w:val="24"/>
          <w:szCs w:val="24"/>
        </w:rPr>
      </w:pPr>
      <w:r w:rsidRPr="009D5014">
        <w:rPr>
          <w:rFonts w:ascii="Arial" w:hAnsi="Arial" w:cs="Arial"/>
          <w:sz w:val="24"/>
          <w:szCs w:val="24"/>
        </w:rPr>
        <w:t>Responded to immediately</w:t>
      </w:r>
    </w:p>
    <w:p w14:paraId="1BD875CB" w14:textId="336823A8" w:rsidR="009D5014" w:rsidRPr="009D5014" w:rsidRDefault="009D5014" w:rsidP="00DC6D8D">
      <w:pPr>
        <w:numPr>
          <w:ilvl w:val="0"/>
          <w:numId w:val="44"/>
        </w:numPr>
        <w:rPr>
          <w:rFonts w:ascii="Arial" w:hAnsi="Arial" w:cs="Arial"/>
          <w:sz w:val="24"/>
          <w:szCs w:val="24"/>
        </w:rPr>
      </w:pPr>
      <w:r w:rsidRPr="009D5014">
        <w:rPr>
          <w:rFonts w:ascii="Arial" w:hAnsi="Arial" w:cs="Arial"/>
          <w:sz w:val="24"/>
          <w:szCs w:val="24"/>
        </w:rPr>
        <w:t>Recorded</w:t>
      </w:r>
    </w:p>
    <w:p w14:paraId="5A2BB3B4" w14:textId="75358B72" w:rsidR="009D5014" w:rsidRPr="009D5014" w:rsidRDefault="009D5014" w:rsidP="00DC6D8D">
      <w:pPr>
        <w:numPr>
          <w:ilvl w:val="0"/>
          <w:numId w:val="44"/>
        </w:numPr>
        <w:rPr>
          <w:rFonts w:ascii="Arial" w:hAnsi="Arial" w:cs="Arial"/>
          <w:sz w:val="24"/>
          <w:szCs w:val="24"/>
        </w:rPr>
      </w:pPr>
      <w:r w:rsidRPr="009D5014">
        <w:rPr>
          <w:rFonts w:ascii="Arial" w:hAnsi="Arial" w:cs="Arial"/>
          <w:sz w:val="24"/>
          <w:szCs w:val="24"/>
        </w:rPr>
        <w:t>Reported to parents</w:t>
      </w:r>
    </w:p>
    <w:p w14:paraId="5999DAC1" w14:textId="22337BE4" w:rsidR="009D5014" w:rsidRPr="009D5014" w:rsidRDefault="009D5014" w:rsidP="00DC6D8D">
      <w:pPr>
        <w:numPr>
          <w:ilvl w:val="0"/>
          <w:numId w:val="44"/>
        </w:numPr>
        <w:rPr>
          <w:rFonts w:ascii="Arial" w:hAnsi="Arial" w:cs="Arial"/>
          <w:sz w:val="24"/>
          <w:szCs w:val="24"/>
        </w:rPr>
      </w:pPr>
      <w:r w:rsidRPr="009D5014">
        <w:rPr>
          <w:rFonts w:ascii="Arial" w:hAnsi="Arial" w:cs="Arial"/>
          <w:sz w:val="24"/>
          <w:szCs w:val="24"/>
        </w:rPr>
        <w:t>Escalated where appropriate under safeguarding procedures</w:t>
      </w:r>
    </w:p>
    <w:p w14:paraId="7E69FA32" w14:textId="2C24ADD3" w:rsidR="009D5014" w:rsidRPr="009D5014" w:rsidRDefault="009D5014" w:rsidP="00DC6D8D">
      <w:pPr>
        <w:numPr>
          <w:ilvl w:val="0"/>
          <w:numId w:val="44"/>
        </w:numPr>
        <w:rPr>
          <w:rFonts w:ascii="Arial" w:hAnsi="Arial" w:cs="Arial"/>
          <w:sz w:val="24"/>
          <w:szCs w:val="24"/>
        </w:rPr>
      </w:pPr>
      <w:r w:rsidRPr="009D5014">
        <w:rPr>
          <w:rFonts w:ascii="Arial" w:hAnsi="Arial" w:cs="Arial"/>
          <w:sz w:val="24"/>
          <w:szCs w:val="24"/>
        </w:rPr>
        <w:t>Reported to relevant authorities where legal requirements apply</w:t>
      </w:r>
    </w:p>
    <w:p w14:paraId="42B0596F" w14:textId="006763B3" w:rsidR="009D5014" w:rsidRPr="009D5014" w:rsidRDefault="009D5014" w:rsidP="009D5014">
      <w:pPr>
        <w:rPr>
          <w:rFonts w:ascii="Arial" w:hAnsi="Arial" w:cs="Arial"/>
          <w:sz w:val="24"/>
          <w:szCs w:val="24"/>
        </w:rPr>
      </w:pPr>
    </w:p>
    <w:p w14:paraId="0263C82D" w14:textId="21C51B45" w:rsidR="009D5014" w:rsidRPr="00BF28FA" w:rsidRDefault="009D5014" w:rsidP="009D5014">
      <w:pPr>
        <w:rPr>
          <w:rFonts w:ascii="Arial" w:hAnsi="Arial" w:cs="Arial"/>
          <w:b/>
          <w:bCs/>
          <w:sz w:val="24"/>
          <w:szCs w:val="24"/>
          <w:u w:val="single"/>
        </w:rPr>
      </w:pPr>
      <w:r w:rsidRPr="00BF28FA">
        <w:rPr>
          <w:rFonts w:ascii="Arial" w:hAnsi="Arial" w:cs="Arial"/>
          <w:b/>
          <w:bCs/>
          <w:sz w:val="24"/>
          <w:szCs w:val="24"/>
          <w:u w:val="single"/>
        </w:rPr>
        <w:t>1</w:t>
      </w:r>
      <w:r w:rsidR="00561D07">
        <w:rPr>
          <w:rFonts w:ascii="Arial" w:hAnsi="Arial" w:cs="Arial"/>
          <w:b/>
          <w:bCs/>
          <w:sz w:val="24"/>
          <w:szCs w:val="24"/>
          <w:u w:val="single"/>
        </w:rPr>
        <w:t>6</w:t>
      </w:r>
      <w:r w:rsidRPr="00BF28FA">
        <w:rPr>
          <w:rFonts w:ascii="Arial" w:hAnsi="Arial" w:cs="Arial"/>
          <w:b/>
          <w:bCs/>
          <w:sz w:val="24"/>
          <w:szCs w:val="24"/>
          <w:u w:val="single"/>
        </w:rPr>
        <w:t>. Monitoring and Review</w:t>
      </w:r>
    </w:p>
    <w:p w14:paraId="49031973" w14:textId="77777777" w:rsidR="009D5014" w:rsidRPr="009D5014" w:rsidRDefault="009D5014" w:rsidP="009D5014">
      <w:pPr>
        <w:rPr>
          <w:rFonts w:ascii="Arial" w:hAnsi="Arial" w:cs="Arial"/>
          <w:sz w:val="24"/>
          <w:szCs w:val="24"/>
        </w:rPr>
      </w:pPr>
      <w:r w:rsidRPr="009D5014">
        <w:rPr>
          <w:rFonts w:ascii="Arial" w:hAnsi="Arial" w:cs="Arial"/>
          <w:sz w:val="24"/>
          <w:szCs w:val="24"/>
        </w:rPr>
        <w:t>This policy will be reviewed:</w:t>
      </w:r>
    </w:p>
    <w:p w14:paraId="16F425FA" w14:textId="162D42E2" w:rsidR="009D5014" w:rsidRPr="009D5014" w:rsidRDefault="009D5014" w:rsidP="00DC6D8D">
      <w:pPr>
        <w:numPr>
          <w:ilvl w:val="0"/>
          <w:numId w:val="7"/>
        </w:numPr>
        <w:rPr>
          <w:rFonts w:ascii="Arial" w:hAnsi="Arial" w:cs="Arial"/>
          <w:sz w:val="24"/>
          <w:szCs w:val="24"/>
        </w:rPr>
      </w:pPr>
      <w:r w:rsidRPr="009D5014">
        <w:rPr>
          <w:rFonts w:ascii="Arial" w:hAnsi="Arial" w:cs="Arial"/>
          <w:sz w:val="24"/>
          <w:szCs w:val="24"/>
        </w:rPr>
        <w:t>Annually</w:t>
      </w:r>
    </w:p>
    <w:p w14:paraId="2F61A018" w14:textId="616B99A9" w:rsidR="009D5014" w:rsidRPr="009D5014" w:rsidRDefault="009D5014" w:rsidP="00DC6D8D">
      <w:pPr>
        <w:numPr>
          <w:ilvl w:val="0"/>
          <w:numId w:val="7"/>
        </w:numPr>
        <w:rPr>
          <w:rFonts w:ascii="Arial" w:hAnsi="Arial" w:cs="Arial"/>
          <w:sz w:val="24"/>
          <w:szCs w:val="24"/>
        </w:rPr>
      </w:pPr>
      <w:r w:rsidRPr="009D5014">
        <w:rPr>
          <w:rFonts w:ascii="Arial" w:hAnsi="Arial" w:cs="Arial"/>
          <w:sz w:val="24"/>
          <w:szCs w:val="24"/>
        </w:rPr>
        <w:t>Following legislative changes</w:t>
      </w:r>
    </w:p>
    <w:p w14:paraId="4F477C01" w14:textId="77F2E61F" w:rsidR="009D5014" w:rsidRPr="009D5014" w:rsidRDefault="009D5014" w:rsidP="00DC6D8D">
      <w:pPr>
        <w:numPr>
          <w:ilvl w:val="0"/>
          <w:numId w:val="7"/>
        </w:numPr>
        <w:rPr>
          <w:rFonts w:ascii="Arial" w:hAnsi="Arial" w:cs="Arial"/>
          <w:sz w:val="24"/>
          <w:szCs w:val="24"/>
        </w:rPr>
      </w:pPr>
      <w:r w:rsidRPr="009D5014">
        <w:rPr>
          <w:rFonts w:ascii="Arial" w:hAnsi="Arial" w:cs="Arial"/>
          <w:sz w:val="24"/>
          <w:szCs w:val="24"/>
        </w:rPr>
        <w:t>Following significant incidents</w:t>
      </w:r>
    </w:p>
    <w:p w14:paraId="5A9691AE" w14:textId="74AFFA12" w:rsidR="009D5014" w:rsidRPr="00677BA1" w:rsidRDefault="009D5014" w:rsidP="00026181">
      <w:pPr>
        <w:numPr>
          <w:ilvl w:val="0"/>
          <w:numId w:val="7"/>
        </w:numPr>
        <w:rPr>
          <w:rFonts w:ascii="Arial" w:hAnsi="Arial" w:cs="Arial"/>
          <w:sz w:val="24"/>
          <w:szCs w:val="24"/>
        </w:rPr>
        <w:sectPr w:rsidR="009D5014" w:rsidRPr="00677BA1">
          <w:footerReference w:type="default" r:id="rId15"/>
          <w:pgSz w:w="11906" w:h="16838"/>
          <w:pgMar w:top="1440" w:right="1440" w:bottom="1440" w:left="1440" w:header="708" w:footer="708" w:gutter="0"/>
          <w:cols w:space="708"/>
          <w:docGrid w:linePitch="360"/>
        </w:sectPr>
      </w:pPr>
      <w:r w:rsidRPr="009D5014">
        <w:rPr>
          <w:rFonts w:ascii="Arial" w:hAnsi="Arial" w:cs="Arial"/>
          <w:sz w:val="24"/>
          <w:szCs w:val="24"/>
        </w:rPr>
        <w:t>Following updates to DfE, NHS or safeguarding guidanc</w:t>
      </w:r>
      <w:r w:rsidR="00A7786A">
        <w:rPr>
          <w:rFonts w:ascii="Arial" w:hAnsi="Arial" w:cs="Arial"/>
          <w:sz w:val="24"/>
          <w:szCs w:val="24"/>
        </w:rPr>
        <w:t>e</w:t>
      </w:r>
    </w:p>
    <w:tbl>
      <w:tblPr>
        <w:tblStyle w:val="TableGrid"/>
        <w:tblpPr w:leftFromText="180" w:rightFromText="180" w:horzAnchor="margin" w:tblpY="420"/>
        <w:tblW w:w="9162" w:type="dxa"/>
        <w:tblLook w:val="04A0" w:firstRow="1" w:lastRow="0" w:firstColumn="1" w:lastColumn="0" w:noHBand="0" w:noVBand="1"/>
      </w:tblPr>
      <w:tblGrid>
        <w:gridCol w:w="1695"/>
        <w:gridCol w:w="1683"/>
        <w:gridCol w:w="1712"/>
        <w:gridCol w:w="2345"/>
        <w:gridCol w:w="1727"/>
      </w:tblGrid>
      <w:tr w:rsidR="009C662F" w14:paraId="2D719985" w14:textId="77777777" w:rsidTr="00E51D26">
        <w:trPr>
          <w:trHeight w:val="1208"/>
        </w:trPr>
        <w:tc>
          <w:tcPr>
            <w:tcW w:w="1695" w:type="dxa"/>
            <w:shd w:val="clear" w:color="auto" w:fill="DAE9F7" w:themeFill="text2" w:themeFillTint="1A"/>
            <w:vAlign w:val="center"/>
          </w:tcPr>
          <w:p w14:paraId="1CDC8A04" w14:textId="1740879A" w:rsidR="009C662F" w:rsidRPr="00195FE7" w:rsidRDefault="009C662F" w:rsidP="00FE5A90">
            <w:pPr>
              <w:pStyle w:val="Heading1"/>
              <w:spacing w:line="300" w:lineRule="atLeast"/>
              <w:jc w:val="center"/>
              <w:rPr>
                <w:rFonts w:ascii="Arial" w:hAnsi="Arial" w:cs="Arial"/>
                <w:color w:val="auto"/>
                <w:sz w:val="24"/>
                <w:szCs w:val="24"/>
                <w:u w:val="single"/>
              </w:rPr>
            </w:pPr>
            <w:r w:rsidRPr="00195FE7">
              <w:rPr>
                <w:rFonts w:ascii="Arial" w:hAnsi="Arial" w:cs="Arial"/>
                <w:b/>
                <w:bCs/>
                <w:color w:val="auto"/>
                <w:sz w:val="24"/>
                <w:szCs w:val="24"/>
              </w:rPr>
              <w:lastRenderedPageBreak/>
              <w:t>Child Name</w:t>
            </w:r>
          </w:p>
        </w:tc>
        <w:tc>
          <w:tcPr>
            <w:tcW w:w="1683" w:type="dxa"/>
            <w:shd w:val="clear" w:color="auto" w:fill="DAE9F7" w:themeFill="text2" w:themeFillTint="1A"/>
            <w:vAlign w:val="center"/>
          </w:tcPr>
          <w:p w14:paraId="53A77B37" w14:textId="77AB92C3" w:rsidR="009C662F" w:rsidRPr="00195FE7" w:rsidRDefault="009C662F" w:rsidP="00FE5A90">
            <w:pPr>
              <w:pStyle w:val="Heading1"/>
              <w:spacing w:line="300" w:lineRule="atLeast"/>
              <w:jc w:val="center"/>
              <w:rPr>
                <w:rFonts w:ascii="Arial" w:hAnsi="Arial" w:cs="Arial"/>
                <w:color w:val="auto"/>
                <w:sz w:val="24"/>
                <w:szCs w:val="24"/>
                <w:u w:val="single"/>
              </w:rPr>
            </w:pPr>
            <w:r w:rsidRPr="00195FE7">
              <w:rPr>
                <w:rFonts w:ascii="Arial" w:hAnsi="Arial" w:cs="Arial"/>
                <w:b/>
                <w:bCs/>
                <w:color w:val="auto"/>
                <w:sz w:val="24"/>
                <w:szCs w:val="24"/>
              </w:rPr>
              <w:t>Sleep Start</w:t>
            </w:r>
            <w:r w:rsidR="00FE5A90">
              <w:rPr>
                <w:rFonts w:ascii="Arial" w:hAnsi="Arial" w:cs="Arial"/>
                <w:b/>
                <w:bCs/>
                <w:color w:val="auto"/>
                <w:sz w:val="24"/>
                <w:szCs w:val="24"/>
              </w:rPr>
              <w:t>/Awake</w:t>
            </w:r>
            <w:r w:rsidRPr="00195FE7">
              <w:rPr>
                <w:rFonts w:ascii="Arial" w:hAnsi="Arial" w:cs="Arial"/>
                <w:b/>
                <w:bCs/>
                <w:color w:val="auto"/>
                <w:sz w:val="24"/>
                <w:szCs w:val="24"/>
              </w:rPr>
              <w:t xml:space="preserve"> Time</w:t>
            </w:r>
          </w:p>
        </w:tc>
        <w:tc>
          <w:tcPr>
            <w:tcW w:w="1712" w:type="dxa"/>
            <w:shd w:val="clear" w:color="auto" w:fill="DAE9F7" w:themeFill="text2" w:themeFillTint="1A"/>
            <w:vAlign w:val="center"/>
          </w:tcPr>
          <w:p w14:paraId="5B2EDCEC" w14:textId="4B91E57E" w:rsidR="009C662F" w:rsidRPr="00195FE7" w:rsidRDefault="009C662F" w:rsidP="00FE5A90">
            <w:pPr>
              <w:pStyle w:val="Heading1"/>
              <w:spacing w:line="300" w:lineRule="atLeast"/>
              <w:jc w:val="center"/>
              <w:rPr>
                <w:rFonts w:ascii="Arial" w:hAnsi="Arial" w:cs="Arial"/>
                <w:color w:val="auto"/>
                <w:sz w:val="24"/>
                <w:szCs w:val="24"/>
                <w:u w:val="single"/>
              </w:rPr>
            </w:pPr>
            <w:r w:rsidRPr="00195FE7">
              <w:rPr>
                <w:rFonts w:ascii="Arial" w:hAnsi="Arial" w:cs="Arial"/>
                <w:b/>
                <w:bCs/>
                <w:color w:val="auto"/>
                <w:sz w:val="24"/>
                <w:szCs w:val="24"/>
              </w:rPr>
              <w:t>Time</w:t>
            </w:r>
            <w:r w:rsidR="00C10318">
              <w:rPr>
                <w:rFonts w:ascii="Arial" w:hAnsi="Arial" w:cs="Arial"/>
                <w:b/>
                <w:bCs/>
                <w:color w:val="auto"/>
                <w:sz w:val="24"/>
                <w:szCs w:val="24"/>
              </w:rPr>
              <w:t xml:space="preserve"> of check</w:t>
            </w:r>
          </w:p>
        </w:tc>
        <w:tc>
          <w:tcPr>
            <w:tcW w:w="2345" w:type="dxa"/>
            <w:shd w:val="clear" w:color="auto" w:fill="DAE9F7" w:themeFill="text2" w:themeFillTint="1A"/>
            <w:vAlign w:val="center"/>
          </w:tcPr>
          <w:p w14:paraId="2FDE31D0" w14:textId="290FF8AD" w:rsidR="009C662F" w:rsidRPr="00195FE7" w:rsidRDefault="009C662F" w:rsidP="00FE5A90">
            <w:pPr>
              <w:pStyle w:val="Heading1"/>
              <w:spacing w:line="300" w:lineRule="atLeast"/>
              <w:jc w:val="center"/>
              <w:rPr>
                <w:rFonts w:ascii="Arial" w:hAnsi="Arial" w:cs="Arial"/>
                <w:color w:val="auto"/>
                <w:sz w:val="24"/>
                <w:szCs w:val="24"/>
                <w:u w:val="single"/>
              </w:rPr>
            </w:pPr>
            <w:r w:rsidRPr="00195FE7">
              <w:rPr>
                <w:rFonts w:ascii="Arial" w:hAnsi="Arial" w:cs="Arial"/>
                <w:b/>
                <w:bCs/>
                <w:color w:val="auto"/>
                <w:sz w:val="24"/>
                <w:szCs w:val="24"/>
              </w:rPr>
              <w:t>Observation</w:t>
            </w:r>
          </w:p>
        </w:tc>
        <w:tc>
          <w:tcPr>
            <w:tcW w:w="1727" w:type="dxa"/>
            <w:shd w:val="clear" w:color="auto" w:fill="DAE9F7" w:themeFill="text2" w:themeFillTint="1A"/>
            <w:vAlign w:val="center"/>
          </w:tcPr>
          <w:p w14:paraId="7A29B780" w14:textId="64C3C4AF" w:rsidR="009C662F" w:rsidRPr="00195FE7" w:rsidRDefault="009C662F" w:rsidP="00FE5A90">
            <w:pPr>
              <w:pStyle w:val="Heading1"/>
              <w:spacing w:line="300" w:lineRule="atLeast"/>
              <w:jc w:val="center"/>
              <w:rPr>
                <w:rFonts w:ascii="Arial" w:hAnsi="Arial" w:cs="Arial"/>
                <w:color w:val="auto"/>
                <w:sz w:val="24"/>
                <w:szCs w:val="24"/>
                <w:u w:val="single"/>
              </w:rPr>
            </w:pPr>
            <w:r w:rsidRPr="00195FE7">
              <w:rPr>
                <w:rFonts w:ascii="Arial" w:hAnsi="Arial" w:cs="Arial"/>
                <w:b/>
                <w:bCs/>
                <w:color w:val="auto"/>
                <w:sz w:val="24"/>
                <w:szCs w:val="24"/>
              </w:rPr>
              <w:t>Staff Initials</w:t>
            </w:r>
          </w:p>
        </w:tc>
      </w:tr>
      <w:tr w:rsidR="009C662F" w14:paraId="05D55C85" w14:textId="77777777" w:rsidTr="00E51D26">
        <w:trPr>
          <w:trHeight w:val="1924"/>
        </w:trPr>
        <w:tc>
          <w:tcPr>
            <w:tcW w:w="1695" w:type="dxa"/>
          </w:tcPr>
          <w:p w14:paraId="7A1B4C12" w14:textId="77777777" w:rsidR="009C662F" w:rsidRDefault="009C662F" w:rsidP="00FE5A90">
            <w:pPr>
              <w:pStyle w:val="Heading1"/>
              <w:spacing w:line="300" w:lineRule="atLeast"/>
              <w:rPr>
                <w:rFonts w:ascii="Segoe UI" w:hAnsi="Segoe UI" w:cs="Segoe UI"/>
                <w:u w:val="single"/>
              </w:rPr>
            </w:pPr>
          </w:p>
        </w:tc>
        <w:tc>
          <w:tcPr>
            <w:tcW w:w="1683" w:type="dxa"/>
          </w:tcPr>
          <w:p w14:paraId="044236B2" w14:textId="77777777" w:rsidR="009C662F" w:rsidRDefault="009C662F" w:rsidP="00FE5A90">
            <w:pPr>
              <w:pStyle w:val="Heading1"/>
              <w:spacing w:line="300" w:lineRule="atLeast"/>
              <w:jc w:val="center"/>
              <w:rPr>
                <w:rFonts w:ascii="Segoe UI" w:hAnsi="Segoe UI" w:cs="Segoe UI"/>
                <w:u w:val="single"/>
              </w:rPr>
            </w:pPr>
          </w:p>
        </w:tc>
        <w:tc>
          <w:tcPr>
            <w:tcW w:w="1712" w:type="dxa"/>
          </w:tcPr>
          <w:p w14:paraId="7B38EA5B" w14:textId="77777777" w:rsidR="009C662F" w:rsidRDefault="009C662F" w:rsidP="00FE5A90">
            <w:pPr>
              <w:pStyle w:val="Heading1"/>
              <w:spacing w:line="300" w:lineRule="atLeast"/>
              <w:rPr>
                <w:rFonts w:ascii="Segoe UI" w:hAnsi="Segoe UI" w:cs="Segoe UI"/>
                <w:u w:val="single"/>
              </w:rPr>
            </w:pPr>
          </w:p>
        </w:tc>
        <w:tc>
          <w:tcPr>
            <w:tcW w:w="2345" w:type="dxa"/>
          </w:tcPr>
          <w:p w14:paraId="51839EE4" w14:textId="77777777" w:rsidR="009C662F" w:rsidRDefault="009C662F" w:rsidP="00FE5A90">
            <w:pPr>
              <w:pStyle w:val="Heading1"/>
              <w:spacing w:line="300" w:lineRule="atLeast"/>
              <w:rPr>
                <w:rFonts w:ascii="Segoe UI" w:hAnsi="Segoe UI" w:cs="Segoe UI"/>
                <w:u w:val="single"/>
              </w:rPr>
            </w:pPr>
          </w:p>
        </w:tc>
        <w:tc>
          <w:tcPr>
            <w:tcW w:w="1727" w:type="dxa"/>
          </w:tcPr>
          <w:p w14:paraId="41737828" w14:textId="77777777" w:rsidR="009C662F" w:rsidRDefault="009C662F" w:rsidP="00FE5A90">
            <w:pPr>
              <w:pStyle w:val="Heading1"/>
              <w:spacing w:line="300" w:lineRule="atLeast"/>
              <w:rPr>
                <w:rFonts w:ascii="Segoe UI" w:hAnsi="Segoe UI" w:cs="Segoe UI"/>
                <w:u w:val="single"/>
              </w:rPr>
            </w:pPr>
          </w:p>
        </w:tc>
      </w:tr>
      <w:tr w:rsidR="001F2128" w14:paraId="4B9AF039" w14:textId="77777777" w:rsidTr="00E51D26">
        <w:trPr>
          <w:trHeight w:val="1924"/>
        </w:trPr>
        <w:tc>
          <w:tcPr>
            <w:tcW w:w="1695" w:type="dxa"/>
          </w:tcPr>
          <w:p w14:paraId="365EBB2E" w14:textId="77777777" w:rsidR="001F2128" w:rsidRDefault="001F2128" w:rsidP="00FE5A90">
            <w:pPr>
              <w:pStyle w:val="Heading1"/>
              <w:spacing w:line="300" w:lineRule="atLeast"/>
              <w:rPr>
                <w:rFonts w:ascii="Segoe UI" w:hAnsi="Segoe UI" w:cs="Segoe UI"/>
                <w:u w:val="single"/>
              </w:rPr>
            </w:pPr>
          </w:p>
        </w:tc>
        <w:tc>
          <w:tcPr>
            <w:tcW w:w="1683" w:type="dxa"/>
          </w:tcPr>
          <w:p w14:paraId="6B3F98B8" w14:textId="77777777" w:rsidR="001F2128" w:rsidRDefault="001F2128" w:rsidP="00FE5A90">
            <w:pPr>
              <w:pStyle w:val="Heading1"/>
              <w:spacing w:line="300" w:lineRule="atLeast"/>
              <w:rPr>
                <w:rFonts w:ascii="Segoe UI" w:hAnsi="Segoe UI" w:cs="Segoe UI"/>
                <w:u w:val="single"/>
              </w:rPr>
            </w:pPr>
          </w:p>
        </w:tc>
        <w:tc>
          <w:tcPr>
            <w:tcW w:w="1712" w:type="dxa"/>
          </w:tcPr>
          <w:p w14:paraId="01D2AFDA" w14:textId="77777777" w:rsidR="001F2128" w:rsidRDefault="001F2128" w:rsidP="00FE5A90">
            <w:pPr>
              <w:pStyle w:val="Heading1"/>
              <w:spacing w:line="300" w:lineRule="atLeast"/>
              <w:rPr>
                <w:rFonts w:ascii="Segoe UI" w:hAnsi="Segoe UI" w:cs="Segoe UI"/>
                <w:u w:val="single"/>
              </w:rPr>
            </w:pPr>
          </w:p>
        </w:tc>
        <w:tc>
          <w:tcPr>
            <w:tcW w:w="2345" w:type="dxa"/>
          </w:tcPr>
          <w:p w14:paraId="0AB0EBFB" w14:textId="77777777" w:rsidR="001F2128" w:rsidRDefault="001F2128" w:rsidP="00FE5A90">
            <w:pPr>
              <w:pStyle w:val="Heading1"/>
              <w:spacing w:line="300" w:lineRule="atLeast"/>
              <w:rPr>
                <w:rFonts w:ascii="Segoe UI" w:hAnsi="Segoe UI" w:cs="Segoe UI"/>
                <w:u w:val="single"/>
              </w:rPr>
            </w:pPr>
          </w:p>
        </w:tc>
        <w:tc>
          <w:tcPr>
            <w:tcW w:w="1727" w:type="dxa"/>
          </w:tcPr>
          <w:p w14:paraId="4059AEFD" w14:textId="77777777" w:rsidR="001F2128" w:rsidRDefault="001F2128" w:rsidP="00FE5A90">
            <w:pPr>
              <w:pStyle w:val="Heading1"/>
              <w:spacing w:line="300" w:lineRule="atLeast"/>
              <w:rPr>
                <w:rFonts w:ascii="Segoe UI" w:hAnsi="Segoe UI" w:cs="Segoe UI"/>
                <w:u w:val="single"/>
              </w:rPr>
            </w:pPr>
          </w:p>
        </w:tc>
      </w:tr>
      <w:tr w:rsidR="001F2128" w14:paraId="1AC4A58F" w14:textId="77777777" w:rsidTr="00E51D26">
        <w:trPr>
          <w:trHeight w:val="1924"/>
        </w:trPr>
        <w:tc>
          <w:tcPr>
            <w:tcW w:w="1695" w:type="dxa"/>
          </w:tcPr>
          <w:p w14:paraId="4E139129" w14:textId="77777777" w:rsidR="001F2128" w:rsidRDefault="001F2128" w:rsidP="00FE5A90">
            <w:pPr>
              <w:pStyle w:val="Heading1"/>
              <w:spacing w:line="300" w:lineRule="atLeast"/>
              <w:rPr>
                <w:rFonts w:ascii="Segoe UI" w:hAnsi="Segoe UI" w:cs="Segoe UI"/>
                <w:u w:val="single"/>
              </w:rPr>
            </w:pPr>
          </w:p>
        </w:tc>
        <w:tc>
          <w:tcPr>
            <w:tcW w:w="1683" w:type="dxa"/>
          </w:tcPr>
          <w:p w14:paraId="5FB4B386" w14:textId="77777777" w:rsidR="001F2128" w:rsidRDefault="001F2128" w:rsidP="00FE5A90">
            <w:pPr>
              <w:pStyle w:val="Heading1"/>
              <w:spacing w:line="300" w:lineRule="atLeast"/>
              <w:rPr>
                <w:rFonts w:ascii="Segoe UI" w:hAnsi="Segoe UI" w:cs="Segoe UI"/>
                <w:u w:val="single"/>
              </w:rPr>
            </w:pPr>
          </w:p>
        </w:tc>
        <w:tc>
          <w:tcPr>
            <w:tcW w:w="1712" w:type="dxa"/>
          </w:tcPr>
          <w:p w14:paraId="32580F85" w14:textId="77777777" w:rsidR="001F2128" w:rsidRDefault="001F2128" w:rsidP="00FE5A90">
            <w:pPr>
              <w:pStyle w:val="Heading1"/>
              <w:spacing w:line="300" w:lineRule="atLeast"/>
              <w:rPr>
                <w:rFonts w:ascii="Segoe UI" w:hAnsi="Segoe UI" w:cs="Segoe UI"/>
                <w:u w:val="single"/>
              </w:rPr>
            </w:pPr>
          </w:p>
        </w:tc>
        <w:tc>
          <w:tcPr>
            <w:tcW w:w="2345" w:type="dxa"/>
          </w:tcPr>
          <w:p w14:paraId="7758341C" w14:textId="77777777" w:rsidR="001F2128" w:rsidRDefault="001F2128" w:rsidP="00FE5A90">
            <w:pPr>
              <w:pStyle w:val="Heading1"/>
              <w:spacing w:line="300" w:lineRule="atLeast"/>
              <w:rPr>
                <w:rFonts w:ascii="Segoe UI" w:hAnsi="Segoe UI" w:cs="Segoe UI"/>
                <w:u w:val="single"/>
              </w:rPr>
            </w:pPr>
          </w:p>
        </w:tc>
        <w:tc>
          <w:tcPr>
            <w:tcW w:w="1727" w:type="dxa"/>
          </w:tcPr>
          <w:p w14:paraId="0DD40B5D" w14:textId="77777777" w:rsidR="001F2128" w:rsidRDefault="001F2128" w:rsidP="00FE5A90">
            <w:pPr>
              <w:pStyle w:val="Heading1"/>
              <w:spacing w:line="300" w:lineRule="atLeast"/>
              <w:rPr>
                <w:rFonts w:ascii="Segoe UI" w:hAnsi="Segoe UI" w:cs="Segoe UI"/>
                <w:u w:val="single"/>
              </w:rPr>
            </w:pPr>
          </w:p>
        </w:tc>
      </w:tr>
      <w:tr w:rsidR="00E51D26" w14:paraId="656F0643" w14:textId="77777777" w:rsidTr="00E51D26">
        <w:trPr>
          <w:trHeight w:val="1924"/>
        </w:trPr>
        <w:tc>
          <w:tcPr>
            <w:tcW w:w="1695" w:type="dxa"/>
          </w:tcPr>
          <w:p w14:paraId="4BF33275" w14:textId="77777777" w:rsidR="00E51D26" w:rsidRDefault="00E51D26" w:rsidP="00FE5A90">
            <w:pPr>
              <w:pStyle w:val="Heading1"/>
              <w:spacing w:line="300" w:lineRule="atLeast"/>
              <w:rPr>
                <w:rFonts w:ascii="Segoe UI" w:hAnsi="Segoe UI" w:cs="Segoe UI"/>
                <w:u w:val="single"/>
              </w:rPr>
            </w:pPr>
          </w:p>
        </w:tc>
        <w:tc>
          <w:tcPr>
            <w:tcW w:w="1683" w:type="dxa"/>
          </w:tcPr>
          <w:p w14:paraId="4BE3946F" w14:textId="77777777" w:rsidR="00E51D26" w:rsidRDefault="00E51D26" w:rsidP="00FE5A90">
            <w:pPr>
              <w:pStyle w:val="Heading1"/>
              <w:spacing w:line="300" w:lineRule="atLeast"/>
              <w:rPr>
                <w:rFonts w:ascii="Segoe UI" w:hAnsi="Segoe UI" w:cs="Segoe UI"/>
                <w:u w:val="single"/>
              </w:rPr>
            </w:pPr>
          </w:p>
        </w:tc>
        <w:tc>
          <w:tcPr>
            <w:tcW w:w="1712" w:type="dxa"/>
          </w:tcPr>
          <w:p w14:paraId="74C24FAC" w14:textId="77777777" w:rsidR="00E51D26" w:rsidRDefault="00E51D26" w:rsidP="00FE5A90">
            <w:pPr>
              <w:pStyle w:val="Heading1"/>
              <w:spacing w:line="300" w:lineRule="atLeast"/>
              <w:rPr>
                <w:rFonts w:ascii="Segoe UI" w:hAnsi="Segoe UI" w:cs="Segoe UI"/>
                <w:u w:val="single"/>
              </w:rPr>
            </w:pPr>
          </w:p>
        </w:tc>
        <w:tc>
          <w:tcPr>
            <w:tcW w:w="2345" w:type="dxa"/>
          </w:tcPr>
          <w:p w14:paraId="5D776228" w14:textId="77777777" w:rsidR="00E51D26" w:rsidRDefault="00E51D26" w:rsidP="00FE5A90">
            <w:pPr>
              <w:pStyle w:val="Heading1"/>
              <w:spacing w:line="300" w:lineRule="atLeast"/>
              <w:rPr>
                <w:rFonts w:ascii="Segoe UI" w:hAnsi="Segoe UI" w:cs="Segoe UI"/>
                <w:u w:val="single"/>
              </w:rPr>
            </w:pPr>
          </w:p>
        </w:tc>
        <w:tc>
          <w:tcPr>
            <w:tcW w:w="1727" w:type="dxa"/>
          </w:tcPr>
          <w:p w14:paraId="47FD8F4B" w14:textId="77777777" w:rsidR="00E51D26" w:rsidRDefault="00E51D26" w:rsidP="00FE5A90">
            <w:pPr>
              <w:pStyle w:val="Heading1"/>
              <w:spacing w:line="300" w:lineRule="atLeast"/>
              <w:rPr>
                <w:rFonts w:ascii="Segoe UI" w:hAnsi="Segoe UI" w:cs="Segoe UI"/>
                <w:u w:val="single"/>
              </w:rPr>
            </w:pPr>
          </w:p>
        </w:tc>
      </w:tr>
      <w:tr w:rsidR="00E51D26" w14:paraId="57CE1E26" w14:textId="77777777" w:rsidTr="00E51D26">
        <w:trPr>
          <w:trHeight w:val="1924"/>
        </w:trPr>
        <w:tc>
          <w:tcPr>
            <w:tcW w:w="1695" w:type="dxa"/>
          </w:tcPr>
          <w:p w14:paraId="0107A6D1" w14:textId="77777777" w:rsidR="00E51D26" w:rsidRDefault="00E51D26" w:rsidP="00FE5A90">
            <w:pPr>
              <w:pStyle w:val="Heading1"/>
              <w:spacing w:line="300" w:lineRule="atLeast"/>
              <w:rPr>
                <w:rFonts w:ascii="Segoe UI" w:hAnsi="Segoe UI" w:cs="Segoe UI"/>
                <w:u w:val="single"/>
              </w:rPr>
            </w:pPr>
          </w:p>
        </w:tc>
        <w:tc>
          <w:tcPr>
            <w:tcW w:w="1683" w:type="dxa"/>
          </w:tcPr>
          <w:p w14:paraId="1D975713" w14:textId="77777777" w:rsidR="00E51D26" w:rsidRDefault="00E51D26" w:rsidP="00FE5A90">
            <w:pPr>
              <w:pStyle w:val="Heading1"/>
              <w:spacing w:line="300" w:lineRule="atLeast"/>
              <w:rPr>
                <w:rFonts w:ascii="Segoe UI" w:hAnsi="Segoe UI" w:cs="Segoe UI"/>
                <w:u w:val="single"/>
              </w:rPr>
            </w:pPr>
          </w:p>
        </w:tc>
        <w:tc>
          <w:tcPr>
            <w:tcW w:w="1712" w:type="dxa"/>
          </w:tcPr>
          <w:p w14:paraId="51F441C1" w14:textId="77777777" w:rsidR="00E51D26" w:rsidRDefault="00E51D26" w:rsidP="00FE5A90">
            <w:pPr>
              <w:pStyle w:val="Heading1"/>
              <w:spacing w:line="300" w:lineRule="atLeast"/>
              <w:rPr>
                <w:rFonts w:ascii="Segoe UI" w:hAnsi="Segoe UI" w:cs="Segoe UI"/>
                <w:u w:val="single"/>
              </w:rPr>
            </w:pPr>
          </w:p>
        </w:tc>
        <w:tc>
          <w:tcPr>
            <w:tcW w:w="2345" w:type="dxa"/>
          </w:tcPr>
          <w:p w14:paraId="228B63E4" w14:textId="77777777" w:rsidR="00E51D26" w:rsidRDefault="00E51D26" w:rsidP="00FE5A90">
            <w:pPr>
              <w:pStyle w:val="Heading1"/>
              <w:spacing w:line="300" w:lineRule="atLeast"/>
              <w:rPr>
                <w:rFonts w:ascii="Segoe UI" w:hAnsi="Segoe UI" w:cs="Segoe UI"/>
                <w:u w:val="single"/>
              </w:rPr>
            </w:pPr>
          </w:p>
        </w:tc>
        <w:tc>
          <w:tcPr>
            <w:tcW w:w="1727" w:type="dxa"/>
          </w:tcPr>
          <w:p w14:paraId="5883EAA8" w14:textId="77777777" w:rsidR="00E51D26" w:rsidRDefault="00E51D26" w:rsidP="00FE5A90">
            <w:pPr>
              <w:pStyle w:val="Heading1"/>
              <w:spacing w:line="300" w:lineRule="atLeast"/>
              <w:rPr>
                <w:rFonts w:ascii="Segoe UI" w:hAnsi="Segoe UI" w:cs="Segoe UI"/>
                <w:u w:val="single"/>
              </w:rPr>
            </w:pPr>
          </w:p>
        </w:tc>
      </w:tr>
    </w:tbl>
    <w:p w14:paraId="2D9ACE38" w14:textId="6190FE34" w:rsidR="00FE5A90" w:rsidRPr="00EA34AF" w:rsidRDefault="00EA34AF" w:rsidP="00E94D9A">
      <w:pPr>
        <w:pStyle w:val="NormalWeb"/>
        <w:spacing w:line="300" w:lineRule="atLeast"/>
        <w:rPr>
          <w:rFonts w:ascii="Arial" w:hAnsi="Arial" w:cs="Arial"/>
          <w:b/>
          <w:bCs/>
          <w:sz w:val="28"/>
          <w:szCs w:val="28"/>
          <w:u w:val="single"/>
        </w:rPr>
      </w:pPr>
      <w:r w:rsidRPr="00EA34AF">
        <w:rPr>
          <w:rFonts w:ascii="Arial" w:hAnsi="Arial" w:cs="Arial"/>
          <w:b/>
          <w:bCs/>
          <w:sz w:val="28"/>
          <w:szCs w:val="28"/>
          <w:u w:val="single"/>
        </w:rPr>
        <w:t>Annex A - Sleep Check Record</w:t>
      </w:r>
    </w:p>
    <w:p w14:paraId="171BA391" w14:textId="77777777" w:rsidR="00FE5A90" w:rsidRDefault="00FE5A90" w:rsidP="00E94D9A">
      <w:pPr>
        <w:pStyle w:val="NormalWeb"/>
        <w:spacing w:line="300" w:lineRule="atLeast"/>
        <w:rPr>
          <w:rFonts w:ascii="Segoe UI" w:hAnsi="Segoe UI" w:cs="Segoe UI"/>
          <w:sz w:val="28"/>
          <w:szCs w:val="28"/>
        </w:rPr>
      </w:pPr>
    </w:p>
    <w:p w14:paraId="2F945BA6" w14:textId="6B31B636" w:rsidR="00E94D9A" w:rsidRPr="00FE5A90" w:rsidRDefault="00E94D9A" w:rsidP="00E94D9A">
      <w:pPr>
        <w:pStyle w:val="NormalWeb"/>
        <w:spacing w:line="300" w:lineRule="atLeast"/>
        <w:rPr>
          <w:rFonts w:ascii="Segoe UI" w:hAnsi="Segoe UI" w:cs="Segoe UI"/>
          <w:sz w:val="28"/>
          <w:szCs w:val="28"/>
        </w:rPr>
      </w:pPr>
      <w:r w:rsidRPr="00FE5A90">
        <w:rPr>
          <w:rFonts w:ascii="Segoe UI" w:hAnsi="Segoe UI" w:cs="Segoe UI"/>
          <w:sz w:val="28"/>
          <w:szCs w:val="28"/>
        </w:rPr>
        <w:t>Parent Informed: Yes / No</w:t>
      </w:r>
      <w:r w:rsidR="00C10318">
        <w:rPr>
          <w:rFonts w:ascii="Segoe UI" w:hAnsi="Segoe UI" w:cs="Segoe UI"/>
          <w:sz w:val="28"/>
          <w:szCs w:val="28"/>
        </w:rPr>
        <w:t xml:space="preserve"> </w:t>
      </w:r>
    </w:p>
    <w:p w14:paraId="10810277" w14:textId="4AD82608" w:rsidR="00F8685E" w:rsidRDefault="00F8685E" w:rsidP="00026181">
      <w:pPr>
        <w:rPr>
          <w:rFonts w:ascii="Arial" w:hAnsi="Arial" w:cs="Arial"/>
          <w:sz w:val="24"/>
          <w:szCs w:val="24"/>
        </w:rPr>
      </w:pPr>
    </w:p>
    <w:p w14:paraId="06EF8F2B" w14:textId="77777777" w:rsidR="00154EA4" w:rsidRPr="00EA34AF" w:rsidRDefault="00154EA4" w:rsidP="00154EA4">
      <w:pPr>
        <w:rPr>
          <w:rFonts w:ascii="Arial" w:hAnsi="Arial" w:cs="Arial"/>
          <w:b/>
          <w:bCs/>
          <w:sz w:val="28"/>
          <w:szCs w:val="28"/>
          <w:u w:val="single"/>
        </w:rPr>
      </w:pPr>
      <w:r w:rsidRPr="00EA34AF">
        <w:rPr>
          <w:rFonts w:ascii="Arial" w:hAnsi="Arial" w:cs="Arial"/>
          <w:b/>
          <w:bCs/>
          <w:sz w:val="28"/>
          <w:szCs w:val="28"/>
          <w:u w:val="single"/>
        </w:rPr>
        <w:lastRenderedPageBreak/>
        <w:t>Annex B - Safe Sleep Risk Assessment Checklist</w:t>
      </w:r>
    </w:p>
    <w:tbl>
      <w:tblPr>
        <w:tblStyle w:val="TableGrid"/>
        <w:tblW w:w="9652" w:type="dxa"/>
        <w:tblLook w:val="04A0" w:firstRow="1" w:lastRow="0" w:firstColumn="1" w:lastColumn="0" w:noHBand="0" w:noVBand="1"/>
      </w:tblPr>
      <w:tblGrid>
        <w:gridCol w:w="3217"/>
        <w:gridCol w:w="3217"/>
        <w:gridCol w:w="3218"/>
      </w:tblGrid>
      <w:tr w:rsidR="00195FE7" w14:paraId="1FBF846B" w14:textId="77777777" w:rsidTr="00EE1153">
        <w:trPr>
          <w:trHeight w:val="541"/>
        </w:trPr>
        <w:tc>
          <w:tcPr>
            <w:tcW w:w="3217" w:type="dxa"/>
          </w:tcPr>
          <w:p w14:paraId="06034DFD" w14:textId="5D95AE04" w:rsidR="00195FE7" w:rsidRDefault="00EE1153" w:rsidP="00154EA4">
            <w:pPr>
              <w:rPr>
                <w:rFonts w:ascii="Arial" w:hAnsi="Arial" w:cs="Arial"/>
                <w:b/>
                <w:bCs/>
                <w:sz w:val="24"/>
                <w:szCs w:val="24"/>
              </w:rPr>
            </w:pPr>
            <w:r>
              <w:rPr>
                <w:rFonts w:ascii="Arial" w:hAnsi="Arial" w:cs="Arial"/>
                <w:b/>
                <w:bCs/>
                <w:sz w:val="24"/>
                <w:szCs w:val="24"/>
              </w:rPr>
              <w:t>Area</w:t>
            </w:r>
          </w:p>
        </w:tc>
        <w:tc>
          <w:tcPr>
            <w:tcW w:w="3217" w:type="dxa"/>
          </w:tcPr>
          <w:p w14:paraId="47D39317" w14:textId="4C02952D" w:rsidR="00195FE7" w:rsidRDefault="00EE1153" w:rsidP="00154EA4">
            <w:pPr>
              <w:rPr>
                <w:rFonts w:ascii="Arial" w:hAnsi="Arial" w:cs="Arial"/>
                <w:b/>
                <w:bCs/>
                <w:sz w:val="24"/>
                <w:szCs w:val="24"/>
              </w:rPr>
            </w:pPr>
            <w:r>
              <w:rPr>
                <w:rFonts w:ascii="Arial" w:hAnsi="Arial" w:cs="Arial"/>
                <w:b/>
                <w:bCs/>
                <w:sz w:val="24"/>
                <w:szCs w:val="24"/>
              </w:rPr>
              <w:t>Checked</w:t>
            </w:r>
          </w:p>
        </w:tc>
        <w:tc>
          <w:tcPr>
            <w:tcW w:w="3218" w:type="dxa"/>
          </w:tcPr>
          <w:p w14:paraId="1ABEAB54" w14:textId="288D6068" w:rsidR="00195FE7" w:rsidRDefault="00EE1153" w:rsidP="00154EA4">
            <w:pPr>
              <w:rPr>
                <w:rFonts w:ascii="Arial" w:hAnsi="Arial" w:cs="Arial"/>
                <w:b/>
                <w:bCs/>
                <w:sz w:val="24"/>
                <w:szCs w:val="24"/>
              </w:rPr>
            </w:pPr>
            <w:r>
              <w:rPr>
                <w:rFonts w:ascii="Arial" w:hAnsi="Arial" w:cs="Arial"/>
                <w:b/>
                <w:bCs/>
                <w:sz w:val="24"/>
                <w:szCs w:val="24"/>
              </w:rPr>
              <w:t>Comments/Con</w:t>
            </w:r>
            <w:r w:rsidR="00F9394F">
              <w:rPr>
                <w:rFonts w:ascii="Arial" w:hAnsi="Arial" w:cs="Arial"/>
                <w:b/>
                <w:bCs/>
                <w:sz w:val="24"/>
                <w:szCs w:val="24"/>
              </w:rPr>
              <w:t>c</w:t>
            </w:r>
            <w:r>
              <w:rPr>
                <w:rFonts w:ascii="Arial" w:hAnsi="Arial" w:cs="Arial"/>
                <w:b/>
                <w:bCs/>
                <w:sz w:val="24"/>
                <w:szCs w:val="24"/>
              </w:rPr>
              <w:t>erns</w:t>
            </w:r>
          </w:p>
        </w:tc>
      </w:tr>
      <w:tr w:rsidR="00EE1153" w14:paraId="778B211D" w14:textId="77777777" w:rsidTr="00EE1153">
        <w:trPr>
          <w:trHeight w:val="583"/>
        </w:trPr>
        <w:tc>
          <w:tcPr>
            <w:tcW w:w="9652" w:type="dxa"/>
            <w:gridSpan w:val="3"/>
            <w:shd w:val="clear" w:color="auto" w:fill="DAE9F7" w:themeFill="text2" w:themeFillTint="1A"/>
          </w:tcPr>
          <w:p w14:paraId="276562C7" w14:textId="40127AB6" w:rsidR="00EE1153" w:rsidRDefault="00EE1153" w:rsidP="00195FE7">
            <w:pPr>
              <w:rPr>
                <w:rFonts w:ascii="Arial" w:hAnsi="Arial" w:cs="Arial"/>
                <w:b/>
                <w:bCs/>
                <w:sz w:val="24"/>
                <w:szCs w:val="24"/>
              </w:rPr>
            </w:pPr>
            <w:r w:rsidRPr="00CF4F66">
              <w:rPr>
                <w:rFonts w:ascii="Arial" w:hAnsi="Arial" w:cs="Arial"/>
                <w:b/>
                <w:bCs/>
                <w:sz w:val="24"/>
                <w:szCs w:val="24"/>
              </w:rPr>
              <w:t>Environment</w:t>
            </w:r>
          </w:p>
        </w:tc>
      </w:tr>
      <w:tr w:rsidR="00195FE7" w14:paraId="7D20A62B" w14:textId="77777777" w:rsidTr="00EE1153">
        <w:trPr>
          <w:trHeight w:val="1125"/>
        </w:trPr>
        <w:tc>
          <w:tcPr>
            <w:tcW w:w="3217" w:type="dxa"/>
          </w:tcPr>
          <w:p w14:paraId="2F8257E9" w14:textId="4A832B71" w:rsidR="00195FE7" w:rsidRDefault="00195FE7" w:rsidP="00195FE7">
            <w:pPr>
              <w:rPr>
                <w:rFonts w:ascii="Arial" w:hAnsi="Arial" w:cs="Arial"/>
                <w:b/>
                <w:bCs/>
                <w:sz w:val="24"/>
                <w:szCs w:val="24"/>
              </w:rPr>
            </w:pPr>
            <w:r w:rsidRPr="00CF4F66">
              <w:rPr>
                <w:rFonts w:ascii="Arial" w:hAnsi="Arial" w:cs="Arial"/>
                <w:sz w:val="24"/>
                <w:szCs w:val="24"/>
              </w:rPr>
              <w:t>Room safe and hazard free</w:t>
            </w:r>
          </w:p>
        </w:tc>
        <w:tc>
          <w:tcPr>
            <w:tcW w:w="3217" w:type="dxa"/>
          </w:tcPr>
          <w:p w14:paraId="36736195" w14:textId="77777777" w:rsidR="00195FE7" w:rsidRDefault="00195FE7" w:rsidP="00195FE7">
            <w:pPr>
              <w:rPr>
                <w:rFonts w:ascii="Arial" w:hAnsi="Arial" w:cs="Arial"/>
                <w:b/>
                <w:bCs/>
                <w:sz w:val="24"/>
                <w:szCs w:val="24"/>
              </w:rPr>
            </w:pPr>
          </w:p>
        </w:tc>
        <w:tc>
          <w:tcPr>
            <w:tcW w:w="3218" w:type="dxa"/>
          </w:tcPr>
          <w:p w14:paraId="0373661A" w14:textId="77777777" w:rsidR="00195FE7" w:rsidRDefault="00195FE7" w:rsidP="00195FE7">
            <w:pPr>
              <w:rPr>
                <w:rFonts w:ascii="Arial" w:hAnsi="Arial" w:cs="Arial"/>
                <w:b/>
                <w:bCs/>
                <w:sz w:val="24"/>
                <w:szCs w:val="24"/>
              </w:rPr>
            </w:pPr>
          </w:p>
        </w:tc>
      </w:tr>
      <w:tr w:rsidR="00195FE7" w14:paraId="1C5D1FAF" w14:textId="77777777" w:rsidTr="00EE1153">
        <w:trPr>
          <w:trHeight w:val="541"/>
        </w:trPr>
        <w:tc>
          <w:tcPr>
            <w:tcW w:w="3217" w:type="dxa"/>
          </w:tcPr>
          <w:p w14:paraId="6893BEB3" w14:textId="25266ABD" w:rsidR="00195FE7" w:rsidRDefault="00195FE7" w:rsidP="00195FE7">
            <w:pPr>
              <w:rPr>
                <w:rFonts w:ascii="Arial" w:hAnsi="Arial" w:cs="Arial"/>
                <w:b/>
                <w:bCs/>
                <w:sz w:val="24"/>
                <w:szCs w:val="24"/>
              </w:rPr>
            </w:pPr>
            <w:r w:rsidRPr="00CF4F66">
              <w:rPr>
                <w:rFonts w:ascii="Arial" w:hAnsi="Arial" w:cs="Arial"/>
                <w:sz w:val="24"/>
                <w:szCs w:val="24"/>
              </w:rPr>
              <w:t>Appropriate temperature</w:t>
            </w:r>
          </w:p>
        </w:tc>
        <w:tc>
          <w:tcPr>
            <w:tcW w:w="3217" w:type="dxa"/>
          </w:tcPr>
          <w:p w14:paraId="0707B545" w14:textId="77777777" w:rsidR="00195FE7" w:rsidRDefault="00195FE7" w:rsidP="00195FE7">
            <w:pPr>
              <w:rPr>
                <w:rFonts w:ascii="Arial" w:hAnsi="Arial" w:cs="Arial"/>
                <w:b/>
                <w:bCs/>
                <w:sz w:val="24"/>
                <w:szCs w:val="24"/>
              </w:rPr>
            </w:pPr>
          </w:p>
        </w:tc>
        <w:tc>
          <w:tcPr>
            <w:tcW w:w="3218" w:type="dxa"/>
          </w:tcPr>
          <w:p w14:paraId="4DC1BC2E" w14:textId="77777777" w:rsidR="00195FE7" w:rsidRDefault="00195FE7" w:rsidP="00195FE7">
            <w:pPr>
              <w:rPr>
                <w:rFonts w:ascii="Arial" w:hAnsi="Arial" w:cs="Arial"/>
                <w:b/>
                <w:bCs/>
                <w:sz w:val="24"/>
                <w:szCs w:val="24"/>
              </w:rPr>
            </w:pPr>
          </w:p>
        </w:tc>
      </w:tr>
      <w:tr w:rsidR="00195FE7" w14:paraId="54D5E4DE" w14:textId="77777777" w:rsidTr="00EE1153">
        <w:trPr>
          <w:trHeight w:val="541"/>
        </w:trPr>
        <w:tc>
          <w:tcPr>
            <w:tcW w:w="3217" w:type="dxa"/>
          </w:tcPr>
          <w:p w14:paraId="3B95306D" w14:textId="4DD9A296" w:rsidR="00195FE7" w:rsidRDefault="00195FE7" w:rsidP="00195FE7">
            <w:pPr>
              <w:rPr>
                <w:rFonts w:ascii="Arial" w:hAnsi="Arial" w:cs="Arial"/>
                <w:b/>
                <w:bCs/>
                <w:sz w:val="24"/>
                <w:szCs w:val="24"/>
              </w:rPr>
            </w:pPr>
            <w:r w:rsidRPr="00CF4F66">
              <w:rPr>
                <w:rFonts w:ascii="Arial" w:hAnsi="Arial" w:cs="Arial"/>
                <w:sz w:val="24"/>
                <w:szCs w:val="24"/>
              </w:rPr>
              <w:t>Adequate ventilation</w:t>
            </w:r>
          </w:p>
        </w:tc>
        <w:tc>
          <w:tcPr>
            <w:tcW w:w="3217" w:type="dxa"/>
          </w:tcPr>
          <w:p w14:paraId="656F93BF" w14:textId="77777777" w:rsidR="00195FE7" w:rsidRDefault="00195FE7" w:rsidP="00195FE7">
            <w:pPr>
              <w:rPr>
                <w:rFonts w:ascii="Arial" w:hAnsi="Arial" w:cs="Arial"/>
                <w:b/>
                <w:bCs/>
                <w:sz w:val="24"/>
                <w:szCs w:val="24"/>
              </w:rPr>
            </w:pPr>
          </w:p>
        </w:tc>
        <w:tc>
          <w:tcPr>
            <w:tcW w:w="3218" w:type="dxa"/>
          </w:tcPr>
          <w:p w14:paraId="0483F18A" w14:textId="77777777" w:rsidR="00195FE7" w:rsidRDefault="00195FE7" w:rsidP="00195FE7">
            <w:pPr>
              <w:rPr>
                <w:rFonts w:ascii="Arial" w:hAnsi="Arial" w:cs="Arial"/>
                <w:b/>
                <w:bCs/>
                <w:sz w:val="24"/>
                <w:szCs w:val="24"/>
              </w:rPr>
            </w:pPr>
          </w:p>
        </w:tc>
      </w:tr>
      <w:tr w:rsidR="00195FE7" w14:paraId="59CF823D" w14:textId="77777777" w:rsidTr="00EE1153">
        <w:trPr>
          <w:trHeight w:val="583"/>
        </w:trPr>
        <w:tc>
          <w:tcPr>
            <w:tcW w:w="3217" w:type="dxa"/>
          </w:tcPr>
          <w:p w14:paraId="2CB9F928" w14:textId="313F2ABC" w:rsidR="00195FE7" w:rsidRDefault="00195FE7" w:rsidP="00195FE7">
            <w:pPr>
              <w:rPr>
                <w:rFonts w:ascii="Arial" w:hAnsi="Arial" w:cs="Arial"/>
                <w:b/>
                <w:bCs/>
                <w:sz w:val="24"/>
                <w:szCs w:val="24"/>
              </w:rPr>
            </w:pPr>
            <w:r w:rsidRPr="00CF4F66">
              <w:rPr>
                <w:rFonts w:ascii="Arial" w:hAnsi="Arial" w:cs="Arial"/>
                <w:sz w:val="24"/>
                <w:szCs w:val="24"/>
              </w:rPr>
              <w:t>Clear evacuation route</w:t>
            </w:r>
          </w:p>
        </w:tc>
        <w:tc>
          <w:tcPr>
            <w:tcW w:w="3217" w:type="dxa"/>
          </w:tcPr>
          <w:p w14:paraId="75984B92" w14:textId="77777777" w:rsidR="00195FE7" w:rsidRDefault="00195FE7" w:rsidP="00195FE7">
            <w:pPr>
              <w:rPr>
                <w:rFonts w:ascii="Arial" w:hAnsi="Arial" w:cs="Arial"/>
                <w:b/>
                <w:bCs/>
                <w:sz w:val="24"/>
                <w:szCs w:val="24"/>
              </w:rPr>
            </w:pPr>
          </w:p>
        </w:tc>
        <w:tc>
          <w:tcPr>
            <w:tcW w:w="3218" w:type="dxa"/>
          </w:tcPr>
          <w:p w14:paraId="6E980A49" w14:textId="77777777" w:rsidR="00195FE7" w:rsidRDefault="00195FE7" w:rsidP="00195FE7">
            <w:pPr>
              <w:rPr>
                <w:rFonts w:ascii="Arial" w:hAnsi="Arial" w:cs="Arial"/>
                <w:b/>
                <w:bCs/>
                <w:sz w:val="24"/>
                <w:szCs w:val="24"/>
              </w:rPr>
            </w:pPr>
          </w:p>
        </w:tc>
      </w:tr>
      <w:tr w:rsidR="00EE1153" w14:paraId="5386C1C1" w14:textId="77777777" w:rsidTr="00EE1153">
        <w:trPr>
          <w:trHeight w:val="541"/>
        </w:trPr>
        <w:tc>
          <w:tcPr>
            <w:tcW w:w="9652" w:type="dxa"/>
            <w:gridSpan w:val="3"/>
            <w:shd w:val="clear" w:color="auto" w:fill="DAE9F7" w:themeFill="text2" w:themeFillTint="1A"/>
          </w:tcPr>
          <w:p w14:paraId="75081E7E" w14:textId="5702C704" w:rsidR="00EE1153" w:rsidRDefault="00EE1153" w:rsidP="00195FE7">
            <w:pPr>
              <w:rPr>
                <w:rFonts w:ascii="Arial" w:hAnsi="Arial" w:cs="Arial"/>
                <w:b/>
                <w:bCs/>
                <w:sz w:val="24"/>
                <w:szCs w:val="24"/>
              </w:rPr>
            </w:pPr>
            <w:r w:rsidRPr="00CF4F66">
              <w:rPr>
                <w:rFonts w:ascii="Arial" w:hAnsi="Arial" w:cs="Arial"/>
                <w:b/>
                <w:bCs/>
                <w:sz w:val="24"/>
                <w:szCs w:val="24"/>
              </w:rPr>
              <w:t>Equipment</w:t>
            </w:r>
          </w:p>
        </w:tc>
      </w:tr>
      <w:tr w:rsidR="00195FE7" w14:paraId="51F313EA" w14:textId="77777777" w:rsidTr="00EE1153">
        <w:trPr>
          <w:trHeight w:val="1125"/>
        </w:trPr>
        <w:tc>
          <w:tcPr>
            <w:tcW w:w="3217" w:type="dxa"/>
          </w:tcPr>
          <w:p w14:paraId="73C3FE39" w14:textId="32DBD3DD" w:rsidR="00195FE7" w:rsidRDefault="00195FE7" w:rsidP="00195FE7">
            <w:pPr>
              <w:rPr>
                <w:rFonts w:ascii="Arial" w:hAnsi="Arial" w:cs="Arial"/>
                <w:b/>
                <w:bCs/>
                <w:sz w:val="24"/>
                <w:szCs w:val="24"/>
              </w:rPr>
            </w:pPr>
            <w:r w:rsidRPr="00CF4F66">
              <w:rPr>
                <w:rFonts w:ascii="Arial" w:hAnsi="Arial" w:cs="Arial"/>
                <w:sz w:val="24"/>
                <w:szCs w:val="24"/>
              </w:rPr>
              <w:t>Cot meets safety standards</w:t>
            </w:r>
          </w:p>
        </w:tc>
        <w:tc>
          <w:tcPr>
            <w:tcW w:w="3217" w:type="dxa"/>
          </w:tcPr>
          <w:p w14:paraId="40FCCD3D" w14:textId="77777777" w:rsidR="00195FE7" w:rsidRDefault="00195FE7" w:rsidP="00195FE7">
            <w:pPr>
              <w:rPr>
                <w:rFonts w:ascii="Arial" w:hAnsi="Arial" w:cs="Arial"/>
                <w:b/>
                <w:bCs/>
                <w:sz w:val="24"/>
                <w:szCs w:val="24"/>
              </w:rPr>
            </w:pPr>
          </w:p>
        </w:tc>
        <w:tc>
          <w:tcPr>
            <w:tcW w:w="3218" w:type="dxa"/>
          </w:tcPr>
          <w:p w14:paraId="3D5A72CE" w14:textId="77777777" w:rsidR="00195FE7" w:rsidRDefault="00195FE7" w:rsidP="00195FE7">
            <w:pPr>
              <w:rPr>
                <w:rFonts w:ascii="Arial" w:hAnsi="Arial" w:cs="Arial"/>
                <w:b/>
                <w:bCs/>
                <w:sz w:val="24"/>
                <w:szCs w:val="24"/>
              </w:rPr>
            </w:pPr>
          </w:p>
        </w:tc>
      </w:tr>
      <w:tr w:rsidR="00195FE7" w14:paraId="25217D3F" w14:textId="77777777" w:rsidTr="00EE1153">
        <w:trPr>
          <w:trHeight w:val="541"/>
        </w:trPr>
        <w:tc>
          <w:tcPr>
            <w:tcW w:w="3217" w:type="dxa"/>
          </w:tcPr>
          <w:p w14:paraId="754FD1FE" w14:textId="365B8187" w:rsidR="00195FE7" w:rsidRDefault="00195FE7" w:rsidP="00195FE7">
            <w:pPr>
              <w:rPr>
                <w:rFonts w:ascii="Arial" w:hAnsi="Arial" w:cs="Arial"/>
                <w:b/>
                <w:bCs/>
                <w:sz w:val="24"/>
                <w:szCs w:val="24"/>
              </w:rPr>
            </w:pPr>
            <w:r w:rsidRPr="00CF4F66">
              <w:rPr>
                <w:rFonts w:ascii="Arial" w:hAnsi="Arial" w:cs="Arial"/>
                <w:sz w:val="24"/>
                <w:szCs w:val="24"/>
              </w:rPr>
              <w:t>Mattress firm and flat</w:t>
            </w:r>
          </w:p>
        </w:tc>
        <w:tc>
          <w:tcPr>
            <w:tcW w:w="3217" w:type="dxa"/>
          </w:tcPr>
          <w:p w14:paraId="12380340" w14:textId="77777777" w:rsidR="00195FE7" w:rsidRDefault="00195FE7" w:rsidP="00195FE7">
            <w:pPr>
              <w:rPr>
                <w:rFonts w:ascii="Arial" w:hAnsi="Arial" w:cs="Arial"/>
                <w:b/>
                <w:bCs/>
                <w:sz w:val="24"/>
                <w:szCs w:val="24"/>
              </w:rPr>
            </w:pPr>
          </w:p>
        </w:tc>
        <w:tc>
          <w:tcPr>
            <w:tcW w:w="3218" w:type="dxa"/>
          </w:tcPr>
          <w:p w14:paraId="09E1590A" w14:textId="77777777" w:rsidR="00195FE7" w:rsidRDefault="00195FE7" w:rsidP="00195FE7">
            <w:pPr>
              <w:rPr>
                <w:rFonts w:ascii="Arial" w:hAnsi="Arial" w:cs="Arial"/>
                <w:b/>
                <w:bCs/>
                <w:sz w:val="24"/>
                <w:szCs w:val="24"/>
              </w:rPr>
            </w:pPr>
          </w:p>
        </w:tc>
      </w:tr>
      <w:tr w:rsidR="00195FE7" w14:paraId="5EDDB50D" w14:textId="77777777" w:rsidTr="00EE1153">
        <w:trPr>
          <w:trHeight w:val="1125"/>
        </w:trPr>
        <w:tc>
          <w:tcPr>
            <w:tcW w:w="3217" w:type="dxa"/>
          </w:tcPr>
          <w:p w14:paraId="10CE9E99" w14:textId="6F84F361" w:rsidR="00195FE7" w:rsidRDefault="00195FE7" w:rsidP="00195FE7">
            <w:pPr>
              <w:rPr>
                <w:rFonts w:ascii="Arial" w:hAnsi="Arial" w:cs="Arial"/>
                <w:b/>
                <w:bCs/>
                <w:sz w:val="24"/>
                <w:szCs w:val="24"/>
              </w:rPr>
            </w:pPr>
            <w:r w:rsidRPr="00CF4F66">
              <w:rPr>
                <w:rFonts w:ascii="Arial" w:hAnsi="Arial" w:cs="Arial"/>
                <w:sz w:val="24"/>
                <w:szCs w:val="24"/>
              </w:rPr>
              <w:t>Mattress clean and undamaged</w:t>
            </w:r>
          </w:p>
        </w:tc>
        <w:tc>
          <w:tcPr>
            <w:tcW w:w="3217" w:type="dxa"/>
          </w:tcPr>
          <w:p w14:paraId="61A71CB6" w14:textId="77777777" w:rsidR="00195FE7" w:rsidRDefault="00195FE7" w:rsidP="00195FE7">
            <w:pPr>
              <w:rPr>
                <w:rFonts w:ascii="Arial" w:hAnsi="Arial" w:cs="Arial"/>
                <w:b/>
                <w:bCs/>
                <w:sz w:val="24"/>
                <w:szCs w:val="24"/>
              </w:rPr>
            </w:pPr>
          </w:p>
        </w:tc>
        <w:tc>
          <w:tcPr>
            <w:tcW w:w="3218" w:type="dxa"/>
          </w:tcPr>
          <w:p w14:paraId="630556BE" w14:textId="77777777" w:rsidR="00195FE7" w:rsidRDefault="00195FE7" w:rsidP="00195FE7">
            <w:pPr>
              <w:rPr>
                <w:rFonts w:ascii="Arial" w:hAnsi="Arial" w:cs="Arial"/>
                <w:b/>
                <w:bCs/>
                <w:sz w:val="24"/>
                <w:szCs w:val="24"/>
              </w:rPr>
            </w:pPr>
          </w:p>
        </w:tc>
      </w:tr>
      <w:tr w:rsidR="00195FE7" w14:paraId="7C16D558" w14:textId="77777777" w:rsidTr="00EE1153">
        <w:trPr>
          <w:trHeight w:val="583"/>
        </w:trPr>
        <w:tc>
          <w:tcPr>
            <w:tcW w:w="3217" w:type="dxa"/>
          </w:tcPr>
          <w:p w14:paraId="7A77A17D" w14:textId="5A79BA30" w:rsidR="00195FE7" w:rsidRDefault="00195FE7" w:rsidP="00195FE7">
            <w:pPr>
              <w:rPr>
                <w:rFonts w:ascii="Arial" w:hAnsi="Arial" w:cs="Arial"/>
                <w:b/>
                <w:bCs/>
                <w:sz w:val="24"/>
                <w:szCs w:val="24"/>
              </w:rPr>
            </w:pPr>
            <w:r w:rsidRPr="00CF4F66">
              <w:rPr>
                <w:rFonts w:ascii="Arial" w:hAnsi="Arial" w:cs="Arial"/>
                <w:sz w:val="24"/>
                <w:szCs w:val="24"/>
              </w:rPr>
              <w:t>Bedding appropriate</w:t>
            </w:r>
          </w:p>
        </w:tc>
        <w:tc>
          <w:tcPr>
            <w:tcW w:w="3217" w:type="dxa"/>
          </w:tcPr>
          <w:p w14:paraId="5A7B3C95" w14:textId="77777777" w:rsidR="00195FE7" w:rsidRDefault="00195FE7" w:rsidP="00195FE7">
            <w:pPr>
              <w:rPr>
                <w:rFonts w:ascii="Arial" w:hAnsi="Arial" w:cs="Arial"/>
                <w:b/>
                <w:bCs/>
                <w:sz w:val="24"/>
                <w:szCs w:val="24"/>
              </w:rPr>
            </w:pPr>
          </w:p>
        </w:tc>
        <w:tc>
          <w:tcPr>
            <w:tcW w:w="3218" w:type="dxa"/>
          </w:tcPr>
          <w:p w14:paraId="44D009DA" w14:textId="77777777" w:rsidR="00195FE7" w:rsidRDefault="00195FE7" w:rsidP="00195FE7">
            <w:pPr>
              <w:rPr>
                <w:rFonts w:ascii="Arial" w:hAnsi="Arial" w:cs="Arial"/>
                <w:b/>
                <w:bCs/>
                <w:sz w:val="24"/>
                <w:szCs w:val="24"/>
              </w:rPr>
            </w:pPr>
          </w:p>
        </w:tc>
      </w:tr>
      <w:tr w:rsidR="00EE1153" w14:paraId="0EFE51A8" w14:textId="77777777" w:rsidTr="00EE1153">
        <w:trPr>
          <w:trHeight w:val="541"/>
        </w:trPr>
        <w:tc>
          <w:tcPr>
            <w:tcW w:w="9652" w:type="dxa"/>
            <w:gridSpan w:val="3"/>
            <w:shd w:val="clear" w:color="auto" w:fill="DAE9F7" w:themeFill="text2" w:themeFillTint="1A"/>
          </w:tcPr>
          <w:p w14:paraId="73E76443" w14:textId="0458278A" w:rsidR="00EE1153" w:rsidRDefault="00EE1153" w:rsidP="00195FE7">
            <w:pPr>
              <w:rPr>
                <w:rFonts w:ascii="Arial" w:hAnsi="Arial" w:cs="Arial"/>
                <w:b/>
                <w:bCs/>
                <w:sz w:val="24"/>
                <w:szCs w:val="24"/>
              </w:rPr>
            </w:pPr>
            <w:r w:rsidRPr="00CF4F66">
              <w:rPr>
                <w:rFonts w:ascii="Arial" w:hAnsi="Arial" w:cs="Arial"/>
                <w:b/>
                <w:bCs/>
                <w:sz w:val="24"/>
                <w:szCs w:val="24"/>
              </w:rPr>
              <w:t>Child</w:t>
            </w:r>
            <w:r>
              <w:rPr>
                <w:rFonts w:ascii="Arial" w:hAnsi="Arial" w:cs="Arial"/>
                <w:b/>
                <w:bCs/>
                <w:sz w:val="24"/>
                <w:szCs w:val="24"/>
              </w:rPr>
              <w:t>ren Sleeping</w:t>
            </w:r>
          </w:p>
        </w:tc>
      </w:tr>
      <w:tr w:rsidR="00195FE7" w14:paraId="642507E9" w14:textId="77777777" w:rsidTr="00EE1153">
        <w:trPr>
          <w:trHeight w:val="541"/>
        </w:trPr>
        <w:tc>
          <w:tcPr>
            <w:tcW w:w="3217" w:type="dxa"/>
          </w:tcPr>
          <w:p w14:paraId="4D8F627D" w14:textId="180088D0" w:rsidR="00195FE7" w:rsidRDefault="00195FE7" w:rsidP="00195FE7">
            <w:pPr>
              <w:rPr>
                <w:rFonts w:ascii="Arial" w:hAnsi="Arial" w:cs="Arial"/>
                <w:b/>
                <w:bCs/>
                <w:sz w:val="24"/>
                <w:szCs w:val="24"/>
              </w:rPr>
            </w:pPr>
            <w:r w:rsidRPr="00CF4F66">
              <w:rPr>
                <w:rFonts w:ascii="Arial" w:hAnsi="Arial" w:cs="Arial"/>
                <w:sz w:val="24"/>
                <w:szCs w:val="24"/>
              </w:rPr>
              <w:t>Individual needs reviewed</w:t>
            </w:r>
          </w:p>
        </w:tc>
        <w:tc>
          <w:tcPr>
            <w:tcW w:w="3217" w:type="dxa"/>
          </w:tcPr>
          <w:p w14:paraId="10C221B1" w14:textId="77777777" w:rsidR="00195FE7" w:rsidRDefault="00195FE7" w:rsidP="00195FE7">
            <w:pPr>
              <w:rPr>
                <w:rFonts w:ascii="Arial" w:hAnsi="Arial" w:cs="Arial"/>
                <w:b/>
                <w:bCs/>
                <w:sz w:val="24"/>
                <w:szCs w:val="24"/>
              </w:rPr>
            </w:pPr>
          </w:p>
        </w:tc>
        <w:tc>
          <w:tcPr>
            <w:tcW w:w="3218" w:type="dxa"/>
          </w:tcPr>
          <w:p w14:paraId="02933355" w14:textId="77777777" w:rsidR="00195FE7" w:rsidRDefault="00195FE7" w:rsidP="00195FE7">
            <w:pPr>
              <w:rPr>
                <w:rFonts w:ascii="Arial" w:hAnsi="Arial" w:cs="Arial"/>
                <w:b/>
                <w:bCs/>
                <w:sz w:val="24"/>
                <w:szCs w:val="24"/>
              </w:rPr>
            </w:pPr>
          </w:p>
        </w:tc>
      </w:tr>
      <w:tr w:rsidR="00195FE7" w14:paraId="5A35A5D8" w14:textId="77777777" w:rsidTr="00EE1153">
        <w:trPr>
          <w:trHeight w:val="1125"/>
        </w:trPr>
        <w:tc>
          <w:tcPr>
            <w:tcW w:w="3217" w:type="dxa"/>
          </w:tcPr>
          <w:p w14:paraId="7BAD7326" w14:textId="678D5D5D" w:rsidR="00195FE7" w:rsidRDefault="00195FE7" w:rsidP="00195FE7">
            <w:pPr>
              <w:rPr>
                <w:rFonts w:ascii="Arial" w:hAnsi="Arial" w:cs="Arial"/>
                <w:b/>
                <w:bCs/>
                <w:sz w:val="24"/>
                <w:szCs w:val="24"/>
              </w:rPr>
            </w:pPr>
            <w:r w:rsidRPr="00CF4F66">
              <w:rPr>
                <w:rFonts w:ascii="Arial" w:hAnsi="Arial" w:cs="Arial"/>
                <w:sz w:val="24"/>
                <w:szCs w:val="24"/>
              </w:rPr>
              <w:t>Medical information checked</w:t>
            </w:r>
          </w:p>
        </w:tc>
        <w:tc>
          <w:tcPr>
            <w:tcW w:w="3217" w:type="dxa"/>
          </w:tcPr>
          <w:p w14:paraId="4827732A" w14:textId="77777777" w:rsidR="00195FE7" w:rsidRDefault="00195FE7" w:rsidP="00195FE7">
            <w:pPr>
              <w:rPr>
                <w:rFonts w:ascii="Arial" w:hAnsi="Arial" w:cs="Arial"/>
                <w:b/>
                <w:bCs/>
                <w:sz w:val="24"/>
                <w:szCs w:val="24"/>
              </w:rPr>
            </w:pPr>
          </w:p>
        </w:tc>
        <w:tc>
          <w:tcPr>
            <w:tcW w:w="3218" w:type="dxa"/>
          </w:tcPr>
          <w:p w14:paraId="2C79DD90" w14:textId="77777777" w:rsidR="00195FE7" w:rsidRDefault="00195FE7" w:rsidP="00195FE7">
            <w:pPr>
              <w:rPr>
                <w:rFonts w:ascii="Arial" w:hAnsi="Arial" w:cs="Arial"/>
                <w:b/>
                <w:bCs/>
                <w:sz w:val="24"/>
                <w:szCs w:val="24"/>
              </w:rPr>
            </w:pPr>
          </w:p>
        </w:tc>
      </w:tr>
      <w:tr w:rsidR="00195FE7" w14:paraId="081D304E" w14:textId="77777777" w:rsidTr="00EE1153">
        <w:trPr>
          <w:trHeight w:val="541"/>
        </w:trPr>
        <w:tc>
          <w:tcPr>
            <w:tcW w:w="3217" w:type="dxa"/>
          </w:tcPr>
          <w:p w14:paraId="572822B7" w14:textId="3543B5C4" w:rsidR="00195FE7" w:rsidRDefault="00195FE7" w:rsidP="00195FE7">
            <w:pPr>
              <w:rPr>
                <w:rFonts w:ascii="Arial" w:hAnsi="Arial" w:cs="Arial"/>
                <w:b/>
                <w:bCs/>
                <w:sz w:val="24"/>
                <w:szCs w:val="24"/>
              </w:rPr>
            </w:pPr>
            <w:r w:rsidRPr="00CF4F66">
              <w:rPr>
                <w:rFonts w:ascii="Arial" w:hAnsi="Arial" w:cs="Arial"/>
                <w:sz w:val="24"/>
                <w:szCs w:val="24"/>
              </w:rPr>
              <w:t>Parent guidance reviewed</w:t>
            </w:r>
          </w:p>
        </w:tc>
        <w:tc>
          <w:tcPr>
            <w:tcW w:w="3217" w:type="dxa"/>
          </w:tcPr>
          <w:p w14:paraId="39C898C1" w14:textId="77777777" w:rsidR="00195FE7" w:rsidRDefault="00195FE7" w:rsidP="00195FE7">
            <w:pPr>
              <w:rPr>
                <w:rFonts w:ascii="Arial" w:hAnsi="Arial" w:cs="Arial"/>
                <w:b/>
                <w:bCs/>
                <w:sz w:val="24"/>
                <w:szCs w:val="24"/>
              </w:rPr>
            </w:pPr>
          </w:p>
        </w:tc>
        <w:tc>
          <w:tcPr>
            <w:tcW w:w="3218" w:type="dxa"/>
          </w:tcPr>
          <w:p w14:paraId="5F98E885" w14:textId="77777777" w:rsidR="00195FE7" w:rsidRDefault="00195FE7" w:rsidP="00195FE7">
            <w:pPr>
              <w:rPr>
                <w:rFonts w:ascii="Arial" w:hAnsi="Arial" w:cs="Arial"/>
                <w:b/>
                <w:bCs/>
                <w:sz w:val="24"/>
                <w:szCs w:val="24"/>
              </w:rPr>
            </w:pPr>
          </w:p>
        </w:tc>
      </w:tr>
    </w:tbl>
    <w:p w14:paraId="52A815A9" w14:textId="77777777" w:rsidR="00195FE7" w:rsidRDefault="00195FE7" w:rsidP="00154EA4">
      <w:pPr>
        <w:rPr>
          <w:rFonts w:ascii="Arial" w:hAnsi="Arial" w:cs="Arial"/>
          <w:b/>
          <w:bCs/>
          <w:sz w:val="24"/>
          <w:szCs w:val="24"/>
        </w:rPr>
      </w:pPr>
    </w:p>
    <w:p w14:paraId="23E20B2C" w14:textId="77777777" w:rsidR="00195FE7" w:rsidRDefault="00195FE7" w:rsidP="00154EA4">
      <w:pPr>
        <w:rPr>
          <w:rFonts w:ascii="Arial" w:hAnsi="Arial" w:cs="Arial"/>
          <w:b/>
          <w:bCs/>
          <w:sz w:val="24"/>
          <w:szCs w:val="24"/>
        </w:rPr>
      </w:pPr>
    </w:p>
    <w:p w14:paraId="58C8C49D" w14:textId="7E65D67A" w:rsidR="00154EA4" w:rsidRPr="00610149" w:rsidRDefault="00154EA4" w:rsidP="00154EA4">
      <w:pPr>
        <w:rPr>
          <w:rFonts w:ascii="Arial" w:hAnsi="Arial" w:cs="Arial"/>
          <w:sz w:val="24"/>
          <w:szCs w:val="24"/>
        </w:rPr>
      </w:pPr>
      <w:r w:rsidRPr="00610149">
        <w:rPr>
          <w:rFonts w:ascii="Arial" w:hAnsi="Arial" w:cs="Arial"/>
          <w:sz w:val="24"/>
          <w:szCs w:val="24"/>
        </w:rPr>
        <w:t>Assessor: ___________________</w:t>
      </w:r>
    </w:p>
    <w:p w14:paraId="292B97DF" w14:textId="77777777" w:rsidR="00154EA4" w:rsidRPr="00610149" w:rsidRDefault="00154EA4" w:rsidP="00154EA4">
      <w:pPr>
        <w:rPr>
          <w:rFonts w:ascii="Arial" w:hAnsi="Arial" w:cs="Arial"/>
          <w:sz w:val="24"/>
          <w:szCs w:val="24"/>
        </w:rPr>
      </w:pPr>
      <w:r w:rsidRPr="00610149">
        <w:rPr>
          <w:rFonts w:ascii="Arial" w:hAnsi="Arial" w:cs="Arial"/>
          <w:sz w:val="24"/>
          <w:szCs w:val="24"/>
        </w:rPr>
        <w:t>Date: _____________________</w:t>
      </w:r>
    </w:p>
    <w:p w14:paraId="7DDD6F45" w14:textId="7493F729" w:rsidR="007303A6" w:rsidRPr="00EA34AF" w:rsidRDefault="00757682">
      <w:pPr>
        <w:rPr>
          <w:rFonts w:ascii="Arial" w:hAnsi="Arial" w:cs="Arial"/>
          <w:sz w:val="28"/>
          <w:szCs w:val="28"/>
          <w:u w:val="single"/>
        </w:rPr>
      </w:pPr>
      <w:r w:rsidRPr="00EA34AF">
        <w:rPr>
          <w:rFonts w:ascii="Arial" w:hAnsi="Arial" w:cs="Arial"/>
          <w:b/>
          <w:bCs/>
          <w:sz w:val="28"/>
          <w:szCs w:val="28"/>
          <w:u w:val="single"/>
        </w:rPr>
        <w:lastRenderedPageBreak/>
        <w:t>Annex C</w:t>
      </w:r>
    </w:p>
    <w:p w14:paraId="25BC0802" w14:textId="1E19809F" w:rsidR="00546FC6" w:rsidRPr="00546FC6" w:rsidRDefault="00546FC6" w:rsidP="00546FC6">
      <w:pPr>
        <w:rPr>
          <w:rFonts w:ascii="Arial" w:hAnsi="Arial" w:cs="Arial"/>
          <w:sz w:val="24"/>
          <w:szCs w:val="24"/>
        </w:rPr>
      </w:pPr>
      <w:r w:rsidRPr="00546FC6">
        <w:rPr>
          <w:rFonts w:ascii="Arial" w:hAnsi="Arial" w:cs="Arial"/>
          <w:sz w:val="24"/>
          <w:szCs w:val="24"/>
        </w:rPr>
        <w:t>British S</w:t>
      </w:r>
      <w:r w:rsidR="00195FE7">
        <w:rPr>
          <w:rFonts w:ascii="Arial" w:hAnsi="Arial" w:cs="Arial"/>
          <w:sz w:val="24"/>
          <w:szCs w:val="24"/>
        </w:rPr>
        <w:t>afety S</w:t>
      </w:r>
      <w:r w:rsidR="00A7786A">
        <w:rPr>
          <w:rFonts w:ascii="Arial" w:hAnsi="Arial" w:cs="Arial"/>
          <w:sz w:val="24"/>
          <w:szCs w:val="24"/>
        </w:rPr>
        <w:t>t</w:t>
      </w:r>
      <w:r w:rsidRPr="00546FC6">
        <w:rPr>
          <w:rFonts w:ascii="Arial" w:hAnsi="Arial" w:cs="Arial"/>
          <w:sz w:val="24"/>
          <w:szCs w:val="24"/>
        </w:rPr>
        <w:t>andards:</w:t>
      </w:r>
    </w:p>
    <w:p w14:paraId="398C0B45" w14:textId="77777777" w:rsidR="00546FC6" w:rsidRPr="00546FC6" w:rsidRDefault="00546FC6" w:rsidP="00546FC6">
      <w:pPr>
        <w:numPr>
          <w:ilvl w:val="0"/>
          <w:numId w:val="16"/>
        </w:numPr>
        <w:rPr>
          <w:rFonts w:ascii="Arial" w:hAnsi="Arial" w:cs="Arial"/>
          <w:sz w:val="24"/>
          <w:szCs w:val="24"/>
        </w:rPr>
      </w:pPr>
      <w:r w:rsidRPr="00546FC6">
        <w:rPr>
          <w:rFonts w:ascii="Arial" w:hAnsi="Arial" w:cs="Arial"/>
          <w:b/>
          <w:bCs/>
          <w:sz w:val="24"/>
          <w:szCs w:val="24"/>
        </w:rPr>
        <w:t>Cots, travel cots, moses baskets and carry cots</w:t>
      </w:r>
      <w:r w:rsidRPr="00546FC6">
        <w:rPr>
          <w:rFonts w:ascii="Arial" w:hAnsi="Arial" w:cs="Arial"/>
          <w:sz w:val="24"/>
          <w:szCs w:val="24"/>
        </w:rPr>
        <w:t>: BS EN 716-1:2017, BS EN 1466:2014 or BS EN 1466:2023</w:t>
      </w:r>
    </w:p>
    <w:p w14:paraId="4C99280A" w14:textId="77777777" w:rsidR="00546FC6" w:rsidRPr="00546FC6" w:rsidRDefault="00546FC6" w:rsidP="00546FC6">
      <w:pPr>
        <w:numPr>
          <w:ilvl w:val="0"/>
          <w:numId w:val="16"/>
        </w:numPr>
        <w:rPr>
          <w:rFonts w:ascii="Arial" w:hAnsi="Arial" w:cs="Arial"/>
          <w:sz w:val="24"/>
          <w:szCs w:val="24"/>
        </w:rPr>
      </w:pPr>
      <w:r w:rsidRPr="00546FC6">
        <w:rPr>
          <w:rFonts w:ascii="Arial" w:hAnsi="Arial" w:cs="Arial"/>
          <w:b/>
          <w:bCs/>
          <w:sz w:val="24"/>
          <w:szCs w:val="24"/>
        </w:rPr>
        <w:t>Bedside cribs</w:t>
      </w:r>
      <w:r w:rsidRPr="00546FC6">
        <w:rPr>
          <w:rFonts w:ascii="Arial" w:hAnsi="Arial" w:cs="Arial"/>
          <w:sz w:val="24"/>
          <w:szCs w:val="24"/>
        </w:rPr>
        <w:t>: Since 2020, all bedside cribs should meet the new crib safety standard BS EN 1130:2019. This means cots should no longer have a side that fully drops down.</w:t>
      </w:r>
    </w:p>
    <w:p w14:paraId="2AA1D689" w14:textId="77777777" w:rsidR="00546FC6" w:rsidRPr="00546FC6" w:rsidRDefault="00546FC6" w:rsidP="00546FC6">
      <w:pPr>
        <w:numPr>
          <w:ilvl w:val="0"/>
          <w:numId w:val="16"/>
        </w:numPr>
        <w:rPr>
          <w:rFonts w:ascii="Arial" w:hAnsi="Arial" w:cs="Arial"/>
          <w:sz w:val="24"/>
          <w:szCs w:val="24"/>
        </w:rPr>
      </w:pPr>
      <w:r w:rsidRPr="00546FC6">
        <w:rPr>
          <w:rFonts w:ascii="Arial" w:hAnsi="Arial" w:cs="Arial"/>
          <w:b/>
          <w:bCs/>
          <w:sz w:val="24"/>
          <w:szCs w:val="24"/>
        </w:rPr>
        <w:t>Mattresses</w:t>
      </w:r>
      <w:r w:rsidRPr="00546FC6">
        <w:rPr>
          <w:rFonts w:ascii="Arial" w:hAnsi="Arial" w:cs="Arial"/>
          <w:sz w:val="24"/>
          <w:szCs w:val="24"/>
        </w:rPr>
        <w:t>: BS 7177:2008+A1:2011</w:t>
      </w:r>
    </w:p>
    <w:p w14:paraId="1DB00383" w14:textId="77777777" w:rsidR="00546FC6" w:rsidRPr="00546FC6" w:rsidRDefault="00546FC6" w:rsidP="00546FC6">
      <w:pPr>
        <w:numPr>
          <w:ilvl w:val="0"/>
          <w:numId w:val="16"/>
        </w:numPr>
        <w:rPr>
          <w:rFonts w:ascii="Arial" w:hAnsi="Arial" w:cs="Arial"/>
          <w:sz w:val="24"/>
          <w:szCs w:val="24"/>
        </w:rPr>
      </w:pPr>
      <w:r w:rsidRPr="00546FC6">
        <w:rPr>
          <w:rFonts w:ascii="Arial" w:hAnsi="Arial" w:cs="Arial"/>
          <w:b/>
          <w:bCs/>
          <w:sz w:val="24"/>
          <w:szCs w:val="24"/>
        </w:rPr>
        <w:t>Mattresses for cots, travel cots and cribs</w:t>
      </w:r>
      <w:r w:rsidRPr="00546FC6">
        <w:rPr>
          <w:rFonts w:ascii="Arial" w:hAnsi="Arial" w:cs="Arial"/>
          <w:sz w:val="24"/>
          <w:szCs w:val="24"/>
        </w:rPr>
        <w:t>: BS EN 16890:2017+A1:2021</w:t>
      </w:r>
    </w:p>
    <w:p w14:paraId="048385D8" w14:textId="77777777" w:rsidR="00546FC6" w:rsidRDefault="00546FC6" w:rsidP="00546FC6">
      <w:pPr>
        <w:numPr>
          <w:ilvl w:val="0"/>
          <w:numId w:val="16"/>
        </w:numPr>
        <w:rPr>
          <w:rFonts w:ascii="Arial" w:hAnsi="Arial" w:cs="Arial"/>
          <w:sz w:val="24"/>
          <w:szCs w:val="24"/>
        </w:rPr>
      </w:pPr>
      <w:proofErr w:type="spellStart"/>
      <w:r w:rsidRPr="00546FC6">
        <w:rPr>
          <w:rFonts w:ascii="Arial" w:hAnsi="Arial" w:cs="Arial"/>
          <w:b/>
          <w:bCs/>
          <w:sz w:val="24"/>
          <w:szCs w:val="24"/>
        </w:rPr>
        <w:t>Sleepbags</w:t>
      </w:r>
      <w:proofErr w:type="spellEnd"/>
      <w:r w:rsidRPr="00546FC6">
        <w:rPr>
          <w:rFonts w:ascii="Arial" w:hAnsi="Arial" w:cs="Arial"/>
          <w:sz w:val="24"/>
          <w:szCs w:val="24"/>
        </w:rPr>
        <w:t>: BS EN 16781:2018.</w:t>
      </w:r>
    </w:p>
    <w:p w14:paraId="0CF68ACC" w14:textId="77777777" w:rsidR="00EE1153" w:rsidRPr="00546FC6" w:rsidRDefault="00EE1153" w:rsidP="00EE1153">
      <w:pPr>
        <w:ind w:left="720"/>
        <w:rPr>
          <w:rFonts w:ascii="Arial" w:hAnsi="Arial" w:cs="Arial"/>
          <w:sz w:val="24"/>
          <w:szCs w:val="24"/>
        </w:rPr>
      </w:pPr>
    </w:p>
    <w:p w14:paraId="5F456C75" w14:textId="77777777" w:rsidR="00546FC6" w:rsidRDefault="00546FC6">
      <w:pPr>
        <w:rPr>
          <w:rFonts w:ascii="Arial" w:hAnsi="Arial" w:cs="Arial"/>
          <w:sz w:val="24"/>
          <w:szCs w:val="24"/>
        </w:rPr>
      </w:pPr>
    </w:p>
    <w:p w14:paraId="1DAD7C73" w14:textId="77777777" w:rsidR="00546FC6" w:rsidRDefault="00546FC6">
      <w:pPr>
        <w:rPr>
          <w:rFonts w:ascii="Arial" w:hAnsi="Arial" w:cs="Arial"/>
          <w:sz w:val="24"/>
          <w:szCs w:val="24"/>
        </w:rPr>
      </w:pPr>
    </w:p>
    <w:p w14:paraId="4CD3B70B" w14:textId="77777777" w:rsidR="00546FC6" w:rsidRDefault="00546FC6">
      <w:pPr>
        <w:rPr>
          <w:rFonts w:ascii="Arial" w:hAnsi="Arial" w:cs="Arial"/>
          <w:sz w:val="24"/>
          <w:szCs w:val="24"/>
        </w:rPr>
      </w:pPr>
    </w:p>
    <w:p w14:paraId="3F78773A" w14:textId="77777777" w:rsidR="00546FC6" w:rsidRDefault="00546FC6">
      <w:pPr>
        <w:rPr>
          <w:rFonts w:ascii="Arial" w:hAnsi="Arial" w:cs="Arial"/>
          <w:sz w:val="24"/>
          <w:szCs w:val="24"/>
        </w:rPr>
      </w:pPr>
    </w:p>
    <w:p w14:paraId="3003EEF1" w14:textId="77777777" w:rsidR="00546FC6" w:rsidRDefault="00546FC6">
      <w:pPr>
        <w:rPr>
          <w:rFonts w:ascii="Arial" w:hAnsi="Arial" w:cs="Arial"/>
          <w:sz w:val="24"/>
          <w:szCs w:val="24"/>
        </w:rPr>
      </w:pPr>
    </w:p>
    <w:p w14:paraId="6BE2AC6E" w14:textId="77777777" w:rsidR="00546FC6" w:rsidRDefault="00546FC6">
      <w:pPr>
        <w:rPr>
          <w:rFonts w:ascii="Arial" w:hAnsi="Arial" w:cs="Arial"/>
          <w:sz w:val="24"/>
          <w:szCs w:val="24"/>
        </w:rPr>
      </w:pPr>
    </w:p>
    <w:p w14:paraId="3446561D" w14:textId="77777777" w:rsidR="00546FC6" w:rsidRDefault="00546FC6">
      <w:pPr>
        <w:rPr>
          <w:rFonts w:ascii="Arial" w:hAnsi="Arial" w:cs="Arial"/>
          <w:sz w:val="24"/>
          <w:szCs w:val="24"/>
        </w:rPr>
      </w:pPr>
    </w:p>
    <w:p w14:paraId="1E9AFA47" w14:textId="77777777" w:rsidR="00546FC6" w:rsidRDefault="00546FC6">
      <w:pPr>
        <w:rPr>
          <w:rFonts w:ascii="Arial" w:hAnsi="Arial" w:cs="Arial"/>
          <w:sz w:val="24"/>
          <w:szCs w:val="24"/>
        </w:rPr>
      </w:pPr>
    </w:p>
    <w:p w14:paraId="61EFCB69" w14:textId="77777777" w:rsidR="00546FC6" w:rsidRDefault="00546FC6">
      <w:pPr>
        <w:rPr>
          <w:rFonts w:ascii="Arial" w:hAnsi="Arial" w:cs="Arial"/>
          <w:sz w:val="24"/>
          <w:szCs w:val="24"/>
        </w:rPr>
      </w:pPr>
    </w:p>
    <w:p w14:paraId="1628959A" w14:textId="77777777" w:rsidR="00546FC6" w:rsidRDefault="00546FC6">
      <w:pPr>
        <w:rPr>
          <w:rFonts w:ascii="Arial" w:hAnsi="Arial" w:cs="Arial"/>
          <w:sz w:val="24"/>
          <w:szCs w:val="24"/>
        </w:rPr>
      </w:pPr>
    </w:p>
    <w:p w14:paraId="4D678A33" w14:textId="77777777" w:rsidR="00546FC6" w:rsidRDefault="00546FC6">
      <w:pPr>
        <w:rPr>
          <w:rFonts w:ascii="Arial" w:hAnsi="Arial" w:cs="Arial"/>
          <w:sz w:val="24"/>
          <w:szCs w:val="24"/>
        </w:rPr>
      </w:pPr>
    </w:p>
    <w:p w14:paraId="29CA03AF" w14:textId="77777777" w:rsidR="00546FC6" w:rsidRDefault="00546FC6">
      <w:pPr>
        <w:rPr>
          <w:rFonts w:ascii="Arial" w:hAnsi="Arial" w:cs="Arial"/>
          <w:sz w:val="24"/>
          <w:szCs w:val="24"/>
        </w:rPr>
      </w:pPr>
    </w:p>
    <w:p w14:paraId="735ED3EC" w14:textId="77777777" w:rsidR="00546FC6" w:rsidRDefault="00546FC6">
      <w:pPr>
        <w:rPr>
          <w:rFonts w:ascii="Arial" w:hAnsi="Arial" w:cs="Arial"/>
          <w:sz w:val="24"/>
          <w:szCs w:val="24"/>
        </w:rPr>
      </w:pPr>
    </w:p>
    <w:p w14:paraId="2C0AD11C" w14:textId="77777777" w:rsidR="00546FC6" w:rsidRDefault="00546FC6">
      <w:pPr>
        <w:rPr>
          <w:rFonts w:ascii="Arial" w:hAnsi="Arial" w:cs="Arial"/>
          <w:sz w:val="24"/>
          <w:szCs w:val="24"/>
        </w:rPr>
      </w:pPr>
    </w:p>
    <w:p w14:paraId="77675E8B" w14:textId="77777777" w:rsidR="00546FC6" w:rsidRDefault="00546FC6">
      <w:pPr>
        <w:rPr>
          <w:rFonts w:ascii="Arial" w:hAnsi="Arial" w:cs="Arial"/>
          <w:sz w:val="24"/>
          <w:szCs w:val="24"/>
        </w:rPr>
      </w:pPr>
    </w:p>
    <w:p w14:paraId="2E41D928" w14:textId="77777777" w:rsidR="00546FC6" w:rsidRDefault="00546FC6">
      <w:pPr>
        <w:rPr>
          <w:rFonts w:ascii="Arial" w:hAnsi="Arial" w:cs="Arial"/>
          <w:sz w:val="24"/>
          <w:szCs w:val="24"/>
        </w:rPr>
      </w:pPr>
    </w:p>
    <w:p w14:paraId="1317053F" w14:textId="77777777" w:rsidR="00546FC6" w:rsidRDefault="00546FC6">
      <w:pPr>
        <w:rPr>
          <w:rFonts w:ascii="Arial" w:hAnsi="Arial" w:cs="Arial"/>
          <w:sz w:val="24"/>
          <w:szCs w:val="24"/>
        </w:rPr>
      </w:pPr>
    </w:p>
    <w:p w14:paraId="746C897F" w14:textId="77777777" w:rsidR="00546FC6" w:rsidRDefault="00546FC6">
      <w:pPr>
        <w:rPr>
          <w:rFonts w:ascii="Arial" w:hAnsi="Arial" w:cs="Arial"/>
          <w:sz w:val="24"/>
          <w:szCs w:val="24"/>
        </w:rPr>
      </w:pPr>
    </w:p>
    <w:p w14:paraId="7405057E" w14:textId="77777777" w:rsidR="00546FC6" w:rsidRDefault="00546FC6">
      <w:pPr>
        <w:rPr>
          <w:rFonts w:ascii="Arial" w:hAnsi="Arial" w:cs="Arial"/>
          <w:sz w:val="24"/>
          <w:szCs w:val="24"/>
        </w:rPr>
      </w:pPr>
    </w:p>
    <w:p w14:paraId="520B640D" w14:textId="77777777" w:rsidR="00F8685E" w:rsidRPr="007303A6" w:rsidRDefault="00F8685E" w:rsidP="00F8685E">
      <w:pPr>
        <w:rPr>
          <w:rFonts w:ascii="Arial" w:hAnsi="Arial" w:cs="Arial"/>
          <w:b/>
          <w:bCs/>
          <w:sz w:val="24"/>
          <w:szCs w:val="24"/>
          <w:u w:val="single"/>
        </w:rPr>
      </w:pPr>
      <w:r w:rsidRPr="007303A6">
        <w:rPr>
          <w:rFonts w:ascii="Arial" w:hAnsi="Arial" w:cs="Arial"/>
          <w:b/>
          <w:bCs/>
          <w:sz w:val="24"/>
          <w:szCs w:val="24"/>
          <w:u w:val="single"/>
        </w:rPr>
        <w:lastRenderedPageBreak/>
        <w:t>Annex D - Staff Safer Sleep Declaration</w:t>
      </w:r>
    </w:p>
    <w:p w14:paraId="1A0A2E5A" w14:textId="77777777" w:rsidR="00F8685E" w:rsidRPr="00F8685E" w:rsidRDefault="00F8685E" w:rsidP="00F8685E">
      <w:pPr>
        <w:rPr>
          <w:rFonts w:ascii="Arial" w:hAnsi="Arial" w:cs="Arial"/>
          <w:sz w:val="24"/>
          <w:szCs w:val="24"/>
        </w:rPr>
      </w:pPr>
      <w:r w:rsidRPr="00F8685E">
        <w:rPr>
          <w:rFonts w:ascii="Arial" w:hAnsi="Arial" w:cs="Arial"/>
          <w:sz w:val="24"/>
          <w:szCs w:val="24"/>
        </w:rPr>
        <w:t>I confirm that I have:</w:t>
      </w:r>
    </w:p>
    <w:p w14:paraId="13A0EE31" w14:textId="77777777" w:rsidR="00F8685E" w:rsidRPr="00F8685E" w:rsidRDefault="00F8685E" w:rsidP="00F8685E">
      <w:pPr>
        <w:numPr>
          <w:ilvl w:val="0"/>
          <w:numId w:val="35"/>
        </w:numPr>
        <w:rPr>
          <w:rFonts w:ascii="Arial" w:hAnsi="Arial" w:cs="Arial"/>
          <w:sz w:val="24"/>
          <w:szCs w:val="24"/>
        </w:rPr>
      </w:pPr>
      <w:r w:rsidRPr="00F8685E">
        <w:rPr>
          <w:rFonts w:ascii="Arial" w:hAnsi="Arial" w:cs="Arial"/>
          <w:sz w:val="24"/>
          <w:szCs w:val="24"/>
        </w:rPr>
        <w:t>Read the Sleep and Safer Sleep Policy.</w:t>
      </w:r>
    </w:p>
    <w:p w14:paraId="1FDE89D2" w14:textId="77777777" w:rsidR="00F8685E" w:rsidRPr="00F8685E" w:rsidRDefault="00F8685E" w:rsidP="00F8685E">
      <w:pPr>
        <w:numPr>
          <w:ilvl w:val="0"/>
          <w:numId w:val="35"/>
        </w:numPr>
        <w:rPr>
          <w:rFonts w:ascii="Arial" w:hAnsi="Arial" w:cs="Arial"/>
          <w:sz w:val="24"/>
          <w:szCs w:val="24"/>
        </w:rPr>
      </w:pPr>
      <w:r w:rsidRPr="00F8685E">
        <w:rPr>
          <w:rFonts w:ascii="Arial" w:hAnsi="Arial" w:cs="Arial"/>
          <w:sz w:val="24"/>
          <w:szCs w:val="24"/>
        </w:rPr>
        <w:t>Received safer sleep information/training.</w:t>
      </w:r>
    </w:p>
    <w:p w14:paraId="375A03B9" w14:textId="77777777" w:rsidR="00F8685E" w:rsidRPr="00F8685E" w:rsidRDefault="00F8685E" w:rsidP="00F8685E">
      <w:pPr>
        <w:numPr>
          <w:ilvl w:val="0"/>
          <w:numId w:val="35"/>
        </w:numPr>
        <w:rPr>
          <w:rFonts w:ascii="Arial" w:hAnsi="Arial" w:cs="Arial"/>
          <w:sz w:val="24"/>
          <w:szCs w:val="24"/>
        </w:rPr>
      </w:pPr>
      <w:r w:rsidRPr="00F8685E">
        <w:rPr>
          <w:rFonts w:ascii="Arial" w:hAnsi="Arial" w:cs="Arial"/>
          <w:sz w:val="24"/>
          <w:szCs w:val="24"/>
        </w:rPr>
        <w:t>Understood monitoring requirements.</w:t>
      </w:r>
    </w:p>
    <w:p w14:paraId="134DA029" w14:textId="77777777" w:rsidR="00F8685E" w:rsidRPr="00F8685E" w:rsidRDefault="00F8685E" w:rsidP="00F8685E">
      <w:pPr>
        <w:numPr>
          <w:ilvl w:val="0"/>
          <w:numId w:val="35"/>
        </w:numPr>
        <w:rPr>
          <w:rFonts w:ascii="Arial" w:hAnsi="Arial" w:cs="Arial"/>
          <w:sz w:val="24"/>
          <w:szCs w:val="24"/>
        </w:rPr>
      </w:pPr>
      <w:r w:rsidRPr="00F8685E">
        <w:rPr>
          <w:rFonts w:ascii="Arial" w:hAnsi="Arial" w:cs="Arial"/>
          <w:sz w:val="24"/>
          <w:szCs w:val="24"/>
        </w:rPr>
        <w:t>Understood my safeguarding responsibilities regarding sleeping children.</w:t>
      </w:r>
    </w:p>
    <w:p w14:paraId="2405F11B" w14:textId="77777777" w:rsidR="00F8685E" w:rsidRPr="00F8685E" w:rsidRDefault="00F8685E" w:rsidP="00F8685E">
      <w:pPr>
        <w:rPr>
          <w:rFonts w:ascii="Arial" w:hAnsi="Arial" w:cs="Arial"/>
          <w:sz w:val="24"/>
          <w:szCs w:val="24"/>
        </w:rPr>
      </w:pPr>
      <w:r w:rsidRPr="00F8685E">
        <w:rPr>
          <w:rFonts w:ascii="Arial" w:hAnsi="Arial" w:cs="Arial"/>
          <w:sz w:val="24"/>
          <w:szCs w:val="24"/>
        </w:rPr>
        <w:t>Name: __________________</w:t>
      </w:r>
    </w:p>
    <w:p w14:paraId="12FF52BB" w14:textId="77777777" w:rsidR="00F8685E" w:rsidRPr="00F8685E" w:rsidRDefault="00F8685E" w:rsidP="00F8685E">
      <w:pPr>
        <w:rPr>
          <w:rFonts w:ascii="Arial" w:hAnsi="Arial" w:cs="Arial"/>
          <w:sz w:val="24"/>
          <w:szCs w:val="24"/>
        </w:rPr>
      </w:pPr>
      <w:r w:rsidRPr="00F8685E">
        <w:rPr>
          <w:rFonts w:ascii="Arial" w:hAnsi="Arial" w:cs="Arial"/>
          <w:sz w:val="24"/>
          <w:szCs w:val="24"/>
        </w:rPr>
        <w:t>Signature: __________________</w:t>
      </w:r>
    </w:p>
    <w:p w14:paraId="68159311" w14:textId="77777777" w:rsidR="00F8685E" w:rsidRPr="00F8685E" w:rsidRDefault="00F8685E" w:rsidP="00F8685E">
      <w:pPr>
        <w:rPr>
          <w:rFonts w:ascii="Arial" w:hAnsi="Arial" w:cs="Arial"/>
          <w:sz w:val="24"/>
          <w:szCs w:val="24"/>
        </w:rPr>
      </w:pPr>
      <w:r w:rsidRPr="00F8685E">
        <w:rPr>
          <w:rFonts w:ascii="Arial" w:hAnsi="Arial" w:cs="Arial"/>
          <w:sz w:val="24"/>
          <w:szCs w:val="24"/>
        </w:rPr>
        <w:t>Date: __________________</w:t>
      </w:r>
    </w:p>
    <w:p w14:paraId="5E734CF3" w14:textId="77777777" w:rsidR="00CF635C" w:rsidRPr="00BE7BA8" w:rsidRDefault="00CF635C" w:rsidP="00026181">
      <w:pPr>
        <w:rPr>
          <w:rFonts w:ascii="Arial" w:hAnsi="Arial" w:cs="Arial"/>
          <w:sz w:val="24"/>
          <w:szCs w:val="24"/>
        </w:rPr>
      </w:pPr>
    </w:p>
    <w:sectPr w:rsidR="00CF635C" w:rsidRPr="00BE7BA8" w:rsidSect="00F8685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C6ACF" w14:textId="77777777" w:rsidR="00B73CAC" w:rsidRDefault="00B73CAC" w:rsidP="00A20136">
      <w:pPr>
        <w:spacing w:after="0" w:line="240" w:lineRule="auto"/>
      </w:pPr>
      <w:r>
        <w:separator/>
      </w:r>
    </w:p>
  </w:endnote>
  <w:endnote w:type="continuationSeparator" w:id="0">
    <w:p w14:paraId="338B49E9" w14:textId="77777777" w:rsidR="00B73CAC" w:rsidRDefault="00B73CAC" w:rsidP="00A20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MT">
    <w:altName w:val="Arial"/>
    <w:panose1 w:val="00000000000000000000"/>
    <w:charset w:val="00"/>
    <w:family w:val="roman"/>
    <w:notTrueType/>
    <w:pitch w:val="default"/>
  </w:font>
  <w:font w:name="TrebuchetMS">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D291" w14:textId="59052005" w:rsidR="00A62F9A" w:rsidRDefault="00643AE9" w:rsidP="00F35FB3">
    <w:pPr>
      <w:pStyle w:val="Footer"/>
      <w:jc w:val="right"/>
    </w:pPr>
    <w:r>
      <w:t xml:space="preserve">Coventry City Council </w:t>
    </w:r>
  </w:p>
  <w:p w14:paraId="1A6A9BCD" w14:textId="570BFEDE" w:rsidR="00643AE9" w:rsidRDefault="003B7018" w:rsidP="00F35FB3">
    <w:pPr>
      <w:pStyle w:val="Footer"/>
      <w:jc w:val="right"/>
    </w:pPr>
    <w:r>
      <w:rPr>
        <w:rFonts w:ascii="Arial" w:hAnsi="Arial" w:cs="Arial"/>
        <w:b/>
        <w:bCs/>
        <w:noProof/>
        <w:sz w:val="28"/>
        <w:szCs w:val="28"/>
      </w:rPr>
      <w:drawing>
        <wp:anchor distT="0" distB="0" distL="114300" distR="114300" simplePos="0" relativeHeight="251658240" behindDoc="0" locked="0" layoutInCell="1" allowOverlap="1" wp14:anchorId="0BCA5FA3" wp14:editId="6C245052">
          <wp:simplePos x="0" y="0"/>
          <wp:positionH relativeFrom="column">
            <wp:posOffset>-746975</wp:posOffset>
          </wp:positionH>
          <wp:positionV relativeFrom="paragraph">
            <wp:posOffset>118030</wp:posOffset>
          </wp:positionV>
          <wp:extent cx="1620000" cy="917599"/>
          <wp:effectExtent l="0" t="0" r="0" b="0"/>
          <wp:wrapNone/>
          <wp:docPr id="1522213781" name="Picture 2" descr="A logo with a horse head&#10;&#10;AI-generated content may be incorrect.">
            <a:extLst xmlns:a="http://schemas.openxmlformats.org/drawingml/2006/main">
              <a:ext uri="{FF2B5EF4-FFF2-40B4-BE49-F238E27FC236}">
                <a16:creationId xmlns:a16="http://schemas.microsoft.com/office/drawing/2014/main" id="{4BECC67C-4F91-451B-B0F7-4D0666B857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78600" name="Picture 2" descr="A logo with a horse hea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917599"/>
                  </a:xfrm>
                  <a:prstGeom prst="rect">
                    <a:avLst/>
                  </a:prstGeom>
                  <a:noFill/>
                </pic:spPr>
              </pic:pic>
            </a:graphicData>
          </a:graphic>
          <wp14:sizeRelH relativeFrom="page">
            <wp14:pctWidth>0</wp14:pctWidth>
          </wp14:sizeRelH>
          <wp14:sizeRelV relativeFrom="page">
            <wp14:pctHeight>0</wp14:pctHeight>
          </wp14:sizeRelV>
        </wp:anchor>
      </w:drawing>
    </w:r>
    <w:r w:rsidR="00643AE9">
      <w:t>Early Years: Quality, Improvement and Standards Team</w:t>
    </w:r>
  </w:p>
  <w:p w14:paraId="06E7BB2D" w14:textId="3B13E9A9" w:rsidR="00643AE9" w:rsidRDefault="0043547E" w:rsidP="00216698">
    <w:pPr>
      <w:pStyle w:val="Footer"/>
      <w:tabs>
        <w:tab w:val="left" w:pos="541"/>
      </w:tabs>
      <w:jc w:val="right"/>
    </w:pPr>
    <w:r>
      <w:tab/>
    </w:r>
    <w:r>
      <w:tab/>
    </w:r>
    <w:r w:rsidR="00216698">
      <w:t xml:space="preserve">September </w:t>
    </w:r>
    <w:r w:rsidR="00643AE9">
      <w:t>2026</w:t>
    </w:r>
  </w:p>
  <w:p w14:paraId="03046D91" w14:textId="77777777" w:rsidR="00643AE9" w:rsidRDefault="00643AE9" w:rsidP="00EF075C">
    <w:pPr>
      <w:pStyle w:val="Footer"/>
      <w:jc w:val="center"/>
    </w:pPr>
  </w:p>
  <w:p w14:paraId="5BEBFA56" w14:textId="77777777" w:rsidR="00643AE9" w:rsidRDefault="00643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52896" w14:textId="77777777" w:rsidR="00B73CAC" w:rsidRDefault="00B73CAC" w:rsidP="00A20136">
      <w:pPr>
        <w:spacing w:after="0" w:line="240" w:lineRule="auto"/>
      </w:pPr>
      <w:r>
        <w:separator/>
      </w:r>
    </w:p>
  </w:footnote>
  <w:footnote w:type="continuationSeparator" w:id="0">
    <w:p w14:paraId="08D5AA42" w14:textId="77777777" w:rsidR="00B73CAC" w:rsidRDefault="00B73CAC" w:rsidP="00A20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6F4B"/>
    <w:multiLevelType w:val="multilevel"/>
    <w:tmpl w:val="BD70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A0D21"/>
    <w:multiLevelType w:val="multilevel"/>
    <w:tmpl w:val="B9AE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76D57"/>
    <w:multiLevelType w:val="multilevel"/>
    <w:tmpl w:val="0214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A27E4"/>
    <w:multiLevelType w:val="multilevel"/>
    <w:tmpl w:val="2E52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341A8"/>
    <w:multiLevelType w:val="hybridMultilevel"/>
    <w:tmpl w:val="077215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B40155"/>
    <w:multiLevelType w:val="hybridMultilevel"/>
    <w:tmpl w:val="A686F96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6" w15:restartNumberingAfterBreak="0">
    <w:nsid w:val="0CD860A9"/>
    <w:multiLevelType w:val="multilevel"/>
    <w:tmpl w:val="E4DE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574100"/>
    <w:multiLevelType w:val="multilevel"/>
    <w:tmpl w:val="A6F2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10495"/>
    <w:multiLevelType w:val="multilevel"/>
    <w:tmpl w:val="54CA1A7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B80F17"/>
    <w:multiLevelType w:val="multilevel"/>
    <w:tmpl w:val="3A54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3E09AB"/>
    <w:multiLevelType w:val="multilevel"/>
    <w:tmpl w:val="41C6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5A38DE"/>
    <w:multiLevelType w:val="hybridMultilevel"/>
    <w:tmpl w:val="E9B454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B1C475A"/>
    <w:multiLevelType w:val="multilevel"/>
    <w:tmpl w:val="3144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784DA4"/>
    <w:multiLevelType w:val="multilevel"/>
    <w:tmpl w:val="AB009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DB09A9"/>
    <w:multiLevelType w:val="multilevel"/>
    <w:tmpl w:val="A070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0A15A9"/>
    <w:multiLevelType w:val="multilevel"/>
    <w:tmpl w:val="366E78E6"/>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A960AC"/>
    <w:multiLevelType w:val="multilevel"/>
    <w:tmpl w:val="C162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1E15A5"/>
    <w:multiLevelType w:val="hybridMultilevel"/>
    <w:tmpl w:val="2D5434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6D615C2"/>
    <w:multiLevelType w:val="multilevel"/>
    <w:tmpl w:val="F532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3D655F"/>
    <w:multiLevelType w:val="hybridMultilevel"/>
    <w:tmpl w:val="7AFC72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BF35791"/>
    <w:multiLevelType w:val="multilevel"/>
    <w:tmpl w:val="40D2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722EAA"/>
    <w:multiLevelType w:val="multilevel"/>
    <w:tmpl w:val="C026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E830A1"/>
    <w:multiLevelType w:val="hybridMultilevel"/>
    <w:tmpl w:val="9DFC6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73C1120"/>
    <w:multiLevelType w:val="multilevel"/>
    <w:tmpl w:val="7248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183208"/>
    <w:multiLevelType w:val="multilevel"/>
    <w:tmpl w:val="114E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7E0BAD"/>
    <w:multiLevelType w:val="hybridMultilevel"/>
    <w:tmpl w:val="EE8AC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4B3F6C"/>
    <w:multiLevelType w:val="multilevel"/>
    <w:tmpl w:val="F54C1C0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727AF0"/>
    <w:multiLevelType w:val="hybridMultilevel"/>
    <w:tmpl w:val="5816E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374188"/>
    <w:multiLevelType w:val="multilevel"/>
    <w:tmpl w:val="54CA1A7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C63136"/>
    <w:multiLevelType w:val="multilevel"/>
    <w:tmpl w:val="5314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596856"/>
    <w:multiLevelType w:val="multilevel"/>
    <w:tmpl w:val="E712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1F37FE"/>
    <w:multiLevelType w:val="multilevel"/>
    <w:tmpl w:val="71C8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022A0F"/>
    <w:multiLevelType w:val="multilevel"/>
    <w:tmpl w:val="7E48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2C59F5"/>
    <w:multiLevelType w:val="multilevel"/>
    <w:tmpl w:val="BC40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5A3471"/>
    <w:multiLevelType w:val="hybridMultilevel"/>
    <w:tmpl w:val="F70061D6"/>
    <w:lvl w:ilvl="0" w:tplc="E586F4AA">
      <w:start w:val="1"/>
      <w:numFmt w:val="bullet"/>
      <w:lvlText w:val=""/>
      <w:lvlJc w:val="left"/>
      <w:pPr>
        <w:ind w:left="360" w:hanging="360"/>
      </w:pPr>
      <w:rPr>
        <w:rFonts w:ascii="Symbol" w:hAnsi="Symbol" w:hint="default"/>
      </w:rPr>
    </w:lvl>
    <w:lvl w:ilvl="1" w:tplc="C33430CC">
      <w:start w:val="1"/>
      <w:numFmt w:val="bullet"/>
      <w:lvlText w:val="o"/>
      <w:lvlJc w:val="left"/>
      <w:pPr>
        <w:ind w:left="1080" w:hanging="360"/>
      </w:pPr>
      <w:rPr>
        <w:rFonts w:ascii="Courier New" w:hAnsi="Courier New" w:hint="default"/>
      </w:rPr>
    </w:lvl>
    <w:lvl w:ilvl="2" w:tplc="49DE3F2E">
      <w:start w:val="1"/>
      <w:numFmt w:val="bullet"/>
      <w:lvlText w:val=""/>
      <w:lvlJc w:val="left"/>
      <w:pPr>
        <w:ind w:left="1800" w:hanging="360"/>
      </w:pPr>
      <w:rPr>
        <w:rFonts w:ascii="Wingdings" w:hAnsi="Wingdings" w:hint="default"/>
      </w:rPr>
    </w:lvl>
    <w:lvl w:ilvl="3" w:tplc="4F3E8DC4">
      <w:start w:val="1"/>
      <w:numFmt w:val="bullet"/>
      <w:lvlText w:val=""/>
      <w:lvlJc w:val="left"/>
      <w:pPr>
        <w:ind w:left="2520" w:hanging="360"/>
      </w:pPr>
      <w:rPr>
        <w:rFonts w:ascii="Symbol" w:hAnsi="Symbol" w:hint="default"/>
      </w:rPr>
    </w:lvl>
    <w:lvl w:ilvl="4" w:tplc="142EAC10">
      <w:start w:val="1"/>
      <w:numFmt w:val="bullet"/>
      <w:lvlText w:val="o"/>
      <w:lvlJc w:val="left"/>
      <w:pPr>
        <w:ind w:left="3240" w:hanging="360"/>
      </w:pPr>
      <w:rPr>
        <w:rFonts w:ascii="Courier New" w:hAnsi="Courier New" w:hint="default"/>
      </w:rPr>
    </w:lvl>
    <w:lvl w:ilvl="5" w:tplc="4D74DF3C">
      <w:start w:val="1"/>
      <w:numFmt w:val="bullet"/>
      <w:lvlText w:val=""/>
      <w:lvlJc w:val="left"/>
      <w:pPr>
        <w:ind w:left="3960" w:hanging="360"/>
      </w:pPr>
      <w:rPr>
        <w:rFonts w:ascii="Wingdings" w:hAnsi="Wingdings" w:hint="default"/>
      </w:rPr>
    </w:lvl>
    <w:lvl w:ilvl="6" w:tplc="A900092C">
      <w:start w:val="1"/>
      <w:numFmt w:val="bullet"/>
      <w:lvlText w:val=""/>
      <w:lvlJc w:val="left"/>
      <w:pPr>
        <w:ind w:left="4680" w:hanging="360"/>
      </w:pPr>
      <w:rPr>
        <w:rFonts w:ascii="Symbol" w:hAnsi="Symbol" w:hint="default"/>
      </w:rPr>
    </w:lvl>
    <w:lvl w:ilvl="7" w:tplc="412C9398">
      <w:start w:val="1"/>
      <w:numFmt w:val="bullet"/>
      <w:lvlText w:val="o"/>
      <w:lvlJc w:val="left"/>
      <w:pPr>
        <w:ind w:left="5400" w:hanging="360"/>
      </w:pPr>
      <w:rPr>
        <w:rFonts w:ascii="Courier New" w:hAnsi="Courier New" w:hint="default"/>
      </w:rPr>
    </w:lvl>
    <w:lvl w:ilvl="8" w:tplc="BEDA5D7A">
      <w:start w:val="1"/>
      <w:numFmt w:val="bullet"/>
      <w:lvlText w:val=""/>
      <w:lvlJc w:val="left"/>
      <w:pPr>
        <w:ind w:left="6120" w:hanging="360"/>
      </w:pPr>
      <w:rPr>
        <w:rFonts w:ascii="Wingdings" w:hAnsi="Wingdings" w:hint="default"/>
      </w:rPr>
    </w:lvl>
  </w:abstractNum>
  <w:abstractNum w:abstractNumId="35" w15:restartNumberingAfterBreak="0">
    <w:nsid w:val="690E0617"/>
    <w:multiLevelType w:val="multilevel"/>
    <w:tmpl w:val="9DA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A45A83"/>
    <w:multiLevelType w:val="multilevel"/>
    <w:tmpl w:val="1610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07395F"/>
    <w:multiLevelType w:val="hybridMultilevel"/>
    <w:tmpl w:val="673E1C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F3C19C5"/>
    <w:multiLevelType w:val="multilevel"/>
    <w:tmpl w:val="8FD4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A258CE"/>
    <w:multiLevelType w:val="multilevel"/>
    <w:tmpl w:val="D744DB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C15CEF"/>
    <w:multiLevelType w:val="multilevel"/>
    <w:tmpl w:val="F110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EB3930"/>
    <w:multiLevelType w:val="multilevel"/>
    <w:tmpl w:val="45C4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7C6C8F"/>
    <w:multiLevelType w:val="multilevel"/>
    <w:tmpl w:val="FF4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4F2D61"/>
    <w:multiLevelType w:val="multilevel"/>
    <w:tmpl w:val="2A14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A3045A"/>
    <w:multiLevelType w:val="multilevel"/>
    <w:tmpl w:val="55A8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F405D4"/>
    <w:multiLevelType w:val="multilevel"/>
    <w:tmpl w:val="93B6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673263">
    <w:abstractNumId w:val="42"/>
  </w:num>
  <w:num w:numId="2" w16cid:durableId="1040740193">
    <w:abstractNumId w:val="43"/>
  </w:num>
  <w:num w:numId="3" w16cid:durableId="104154056">
    <w:abstractNumId w:val="6"/>
  </w:num>
  <w:num w:numId="4" w16cid:durableId="1061249876">
    <w:abstractNumId w:val="33"/>
  </w:num>
  <w:num w:numId="5" w16cid:durableId="1064184584">
    <w:abstractNumId w:val="8"/>
  </w:num>
  <w:num w:numId="6" w16cid:durableId="1072580816">
    <w:abstractNumId w:val="31"/>
  </w:num>
  <w:num w:numId="7" w16cid:durableId="1087116582">
    <w:abstractNumId w:val="44"/>
  </w:num>
  <w:num w:numId="8" w16cid:durableId="1143540320">
    <w:abstractNumId w:val="28"/>
  </w:num>
  <w:num w:numId="9" w16cid:durableId="1145389344">
    <w:abstractNumId w:val="7"/>
  </w:num>
  <w:num w:numId="10" w16cid:durableId="1254705577">
    <w:abstractNumId w:val="11"/>
  </w:num>
  <w:num w:numId="11" w16cid:durableId="1275671554">
    <w:abstractNumId w:val="26"/>
  </w:num>
  <w:num w:numId="12" w16cid:durableId="129565031">
    <w:abstractNumId w:val="18"/>
  </w:num>
  <w:num w:numId="13" w16cid:durableId="1365903690">
    <w:abstractNumId w:val="4"/>
  </w:num>
  <w:num w:numId="14" w16cid:durableId="1373339219">
    <w:abstractNumId w:val="25"/>
  </w:num>
  <w:num w:numId="15" w16cid:durableId="1472483942">
    <w:abstractNumId w:val="38"/>
  </w:num>
  <w:num w:numId="16" w16cid:durableId="1484272552">
    <w:abstractNumId w:val="9"/>
  </w:num>
  <w:num w:numId="17" w16cid:durableId="1514295671">
    <w:abstractNumId w:val="41"/>
  </w:num>
  <w:num w:numId="18" w16cid:durableId="1591042395">
    <w:abstractNumId w:val="10"/>
  </w:num>
  <w:num w:numId="19" w16cid:durableId="161356493">
    <w:abstractNumId w:val="20"/>
  </w:num>
  <w:num w:numId="20" w16cid:durableId="1641883911">
    <w:abstractNumId w:val="30"/>
  </w:num>
  <w:num w:numId="21" w16cid:durableId="1682466241">
    <w:abstractNumId w:val="37"/>
  </w:num>
  <w:num w:numId="22" w16cid:durableId="1719041793">
    <w:abstractNumId w:val="0"/>
  </w:num>
  <w:num w:numId="23" w16cid:durableId="1790201193">
    <w:abstractNumId w:val="23"/>
  </w:num>
  <w:num w:numId="24" w16cid:durableId="179121640">
    <w:abstractNumId w:val="27"/>
  </w:num>
  <w:num w:numId="25" w16cid:durableId="1826120960">
    <w:abstractNumId w:val="35"/>
  </w:num>
  <w:num w:numId="26" w16cid:durableId="1885289604">
    <w:abstractNumId w:val="2"/>
  </w:num>
  <w:num w:numId="27" w16cid:durableId="1891107629">
    <w:abstractNumId w:val="5"/>
  </w:num>
  <w:num w:numId="28" w16cid:durableId="1988436569">
    <w:abstractNumId w:val="16"/>
  </w:num>
  <w:num w:numId="29" w16cid:durableId="2056654936">
    <w:abstractNumId w:val="22"/>
  </w:num>
  <w:num w:numId="30" w16cid:durableId="2073961468">
    <w:abstractNumId w:val="15"/>
  </w:num>
  <w:num w:numId="31" w16cid:durableId="2132239368">
    <w:abstractNumId w:val="40"/>
  </w:num>
  <w:num w:numId="32" w16cid:durableId="216206856">
    <w:abstractNumId w:val="39"/>
  </w:num>
  <w:num w:numId="33" w16cid:durableId="281612430">
    <w:abstractNumId w:val="34"/>
  </w:num>
  <w:num w:numId="34" w16cid:durableId="320472178">
    <w:abstractNumId w:val="21"/>
  </w:num>
  <w:num w:numId="35" w16cid:durableId="3360317">
    <w:abstractNumId w:val="29"/>
  </w:num>
  <w:num w:numId="36" w16cid:durableId="380982365">
    <w:abstractNumId w:val="3"/>
  </w:num>
  <w:num w:numId="37" w16cid:durableId="51581665">
    <w:abstractNumId w:val="1"/>
  </w:num>
  <w:num w:numId="38" w16cid:durableId="561020547">
    <w:abstractNumId w:val="45"/>
  </w:num>
  <w:num w:numId="39" w16cid:durableId="60180421">
    <w:abstractNumId w:val="24"/>
  </w:num>
  <w:num w:numId="40" w16cid:durableId="637688514">
    <w:abstractNumId w:val="12"/>
  </w:num>
  <w:num w:numId="41" w16cid:durableId="713165598">
    <w:abstractNumId w:val="17"/>
  </w:num>
  <w:num w:numId="42" w16cid:durableId="749667008">
    <w:abstractNumId w:val="19"/>
  </w:num>
  <w:num w:numId="43" w16cid:durableId="788007481">
    <w:abstractNumId w:val="13"/>
  </w:num>
  <w:num w:numId="44" w16cid:durableId="883640003">
    <w:abstractNumId w:val="36"/>
  </w:num>
  <w:num w:numId="45" w16cid:durableId="904605824">
    <w:abstractNumId w:val="32"/>
  </w:num>
  <w:num w:numId="46" w16cid:durableId="92880694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72"/>
    <w:rsid w:val="0000135D"/>
    <w:rsid w:val="00006C0E"/>
    <w:rsid w:val="00011D8B"/>
    <w:rsid w:val="00014D77"/>
    <w:rsid w:val="000239F1"/>
    <w:rsid w:val="00026181"/>
    <w:rsid w:val="00026C03"/>
    <w:rsid w:val="00027A54"/>
    <w:rsid w:val="00027D57"/>
    <w:rsid w:val="00031307"/>
    <w:rsid w:val="00031ED4"/>
    <w:rsid w:val="000333EC"/>
    <w:rsid w:val="00033E7E"/>
    <w:rsid w:val="00034EE8"/>
    <w:rsid w:val="00035991"/>
    <w:rsid w:val="00036005"/>
    <w:rsid w:val="0003658F"/>
    <w:rsid w:val="000371C0"/>
    <w:rsid w:val="0003771D"/>
    <w:rsid w:val="000378AC"/>
    <w:rsid w:val="000378DD"/>
    <w:rsid w:val="0003792B"/>
    <w:rsid w:val="0004007C"/>
    <w:rsid w:val="00040272"/>
    <w:rsid w:val="00043BE8"/>
    <w:rsid w:val="000462E3"/>
    <w:rsid w:val="00047D7B"/>
    <w:rsid w:val="00050A80"/>
    <w:rsid w:val="00052C08"/>
    <w:rsid w:val="00054087"/>
    <w:rsid w:val="00054D0C"/>
    <w:rsid w:val="00056C60"/>
    <w:rsid w:val="000576ED"/>
    <w:rsid w:val="000661BD"/>
    <w:rsid w:val="00066304"/>
    <w:rsid w:val="00076FB0"/>
    <w:rsid w:val="00077D6C"/>
    <w:rsid w:val="00077F50"/>
    <w:rsid w:val="00080312"/>
    <w:rsid w:val="00082A09"/>
    <w:rsid w:val="00083D14"/>
    <w:rsid w:val="000849C5"/>
    <w:rsid w:val="000851C1"/>
    <w:rsid w:val="00086118"/>
    <w:rsid w:val="000863FA"/>
    <w:rsid w:val="000917AE"/>
    <w:rsid w:val="00096B00"/>
    <w:rsid w:val="000A18CB"/>
    <w:rsid w:val="000A27B1"/>
    <w:rsid w:val="000A3DE0"/>
    <w:rsid w:val="000A4E68"/>
    <w:rsid w:val="000B2B39"/>
    <w:rsid w:val="000B30F1"/>
    <w:rsid w:val="000B6248"/>
    <w:rsid w:val="000B6785"/>
    <w:rsid w:val="000B6F8D"/>
    <w:rsid w:val="000C093A"/>
    <w:rsid w:val="000C23E8"/>
    <w:rsid w:val="000C2B5C"/>
    <w:rsid w:val="000C38B0"/>
    <w:rsid w:val="000D107F"/>
    <w:rsid w:val="000D139A"/>
    <w:rsid w:val="000D206B"/>
    <w:rsid w:val="000D530B"/>
    <w:rsid w:val="000D5BC5"/>
    <w:rsid w:val="000D5F36"/>
    <w:rsid w:val="000D6ED8"/>
    <w:rsid w:val="000E01A7"/>
    <w:rsid w:val="000E1548"/>
    <w:rsid w:val="000E16BC"/>
    <w:rsid w:val="000E1FE7"/>
    <w:rsid w:val="000E252E"/>
    <w:rsid w:val="000E381D"/>
    <w:rsid w:val="000E3A9F"/>
    <w:rsid w:val="000E6B54"/>
    <w:rsid w:val="000E74F8"/>
    <w:rsid w:val="000F04AF"/>
    <w:rsid w:val="000F0AFF"/>
    <w:rsid w:val="000F2FFC"/>
    <w:rsid w:val="000F61BD"/>
    <w:rsid w:val="000F674C"/>
    <w:rsid w:val="000F6FAE"/>
    <w:rsid w:val="00101573"/>
    <w:rsid w:val="00102335"/>
    <w:rsid w:val="001029BD"/>
    <w:rsid w:val="001041CA"/>
    <w:rsid w:val="00104222"/>
    <w:rsid w:val="00104D9E"/>
    <w:rsid w:val="00107856"/>
    <w:rsid w:val="00113120"/>
    <w:rsid w:val="001154E7"/>
    <w:rsid w:val="00116458"/>
    <w:rsid w:val="00116ECF"/>
    <w:rsid w:val="00120D5A"/>
    <w:rsid w:val="00121E74"/>
    <w:rsid w:val="00126177"/>
    <w:rsid w:val="00126242"/>
    <w:rsid w:val="00126656"/>
    <w:rsid w:val="00135A9A"/>
    <w:rsid w:val="00141846"/>
    <w:rsid w:val="001525A4"/>
    <w:rsid w:val="001545F4"/>
    <w:rsid w:val="00154EA4"/>
    <w:rsid w:val="00160FDB"/>
    <w:rsid w:val="00161368"/>
    <w:rsid w:val="00161C24"/>
    <w:rsid w:val="0016433C"/>
    <w:rsid w:val="0016666D"/>
    <w:rsid w:val="00167198"/>
    <w:rsid w:val="00170014"/>
    <w:rsid w:val="00171EC9"/>
    <w:rsid w:val="00172EAF"/>
    <w:rsid w:val="00176836"/>
    <w:rsid w:val="00177226"/>
    <w:rsid w:val="0018064C"/>
    <w:rsid w:val="0018186C"/>
    <w:rsid w:val="00182BAC"/>
    <w:rsid w:val="00191F4D"/>
    <w:rsid w:val="0019324C"/>
    <w:rsid w:val="00193976"/>
    <w:rsid w:val="00194CC1"/>
    <w:rsid w:val="00194E39"/>
    <w:rsid w:val="00194EA3"/>
    <w:rsid w:val="001953F1"/>
    <w:rsid w:val="00195FE7"/>
    <w:rsid w:val="00196B08"/>
    <w:rsid w:val="0019740A"/>
    <w:rsid w:val="001A0250"/>
    <w:rsid w:val="001A1336"/>
    <w:rsid w:val="001A2A76"/>
    <w:rsid w:val="001A2F0C"/>
    <w:rsid w:val="001A3385"/>
    <w:rsid w:val="001A4432"/>
    <w:rsid w:val="001A7783"/>
    <w:rsid w:val="001A77C6"/>
    <w:rsid w:val="001B4F05"/>
    <w:rsid w:val="001B5BA3"/>
    <w:rsid w:val="001B6499"/>
    <w:rsid w:val="001C0020"/>
    <w:rsid w:val="001C53F3"/>
    <w:rsid w:val="001C6173"/>
    <w:rsid w:val="001D10A6"/>
    <w:rsid w:val="001D10E9"/>
    <w:rsid w:val="001D38BC"/>
    <w:rsid w:val="001D6C29"/>
    <w:rsid w:val="001E2FB0"/>
    <w:rsid w:val="001E49B5"/>
    <w:rsid w:val="001F097C"/>
    <w:rsid w:val="001F205D"/>
    <w:rsid w:val="001F2128"/>
    <w:rsid w:val="001F28A2"/>
    <w:rsid w:val="001F352A"/>
    <w:rsid w:val="001F3E57"/>
    <w:rsid w:val="001F4BA9"/>
    <w:rsid w:val="001F5A65"/>
    <w:rsid w:val="00200A1A"/>
    <w:rsid w:val="002018AF"/>
    <w:rsid w:val="00202470"/>
    <w:rsid w:val="00205C6E"/>
    <w:rsid w:val="00205DBB"/>
    <w:rsid w:val="00206A1E"/>
    <w:rsid w:val="00206B9E"/>
    <w:rsid w:val="00207E2C"/>
    <w:rsid w:val="00210E53"/>
    <w:rsid w:val="002114AC"/>
    <w:rsid w:val="00211DDC"/>
    <w:rsid w:val="002133E3"/>
    <w:rsid w:val="00216698"/>
    <w:rsid w:val="00216759"/>
    <w:rsid w:val="00216A97"/>
    <w:rsid w:val="00217794"/>
    <w:rsid w:val="00221896"/>
    <w:rsid w:val="002221B8"/>
    <w:rsid w:val="00223873"/>
    <w:rsid w:val="00226424"/>
    <w:rsid w:val="0023205B"/>
    <w:rsid w:val="002326E3"/>
    <w:rsid w:val="002337C7"/>
    <w:rsid w:val="0023393B"/>
    <w:rsid w:val="00234686"/>
    <w:rsid w:val="00237F7A"/>
    <w:rsid w:val="00240914"/>
    <w:rsid w:val="002411EA"/>
    <w:rsid w:val="002414B6"/>
    <w:rsid w:val="00242F73"/>
    <w:rsid w:val="00243626"/>
    <w:rsid w:val="00243BF2"/>
    <w:rsid w:val="00245091"/>
    <w:rsid w:val="002453D4"/>
    <w:rsid w:val="002469A0"/>
    <w:rsid w:val="00250CA7"/>
    <w:rsid w:val="00251ACB"/>
    <w:rsid w:val="00255F9D"/>
    <w:rsid w:val="002600A4"/>
    <w:rsid w:val="00260E6F"/>
    <w:rsid w:val="002635BC"/>
    <w:rsid w:val="00264289"/>
    <w:rsid w:val="00264A09"/>
    <w:rsid w:val="00265742"/>
    <w:rsid w:val="00267163"/>
    <w:rsid w:val="00267A72"/>
    <w:rsid w:val="00270412"/>
    <w:rsid w:val="0027061F"/>
    <w:rsid w:val="00270E31"/>
    <w:rsid w:val="002714EC"/>
    <w:rsid w:val="0027266D"/>
    <w:rsid w:val="00272C24"/>
    <w:rsid w:val="00274271"/>
    <w:rsid w:val="002758E1"/>
    <w:rsid w:val="00280774"/>
    <w:rsid w:val="002843D0"/>
    <w:rsid w:val="00284429"/>
    <w:rsid w:val="00286219"/>
    <w:rsid w:val="00287846"/>
    <w:rsid w:val="00287F31"/>
    <w:rsid w:val="00287FD9"/>
    <w:rsid w:val="00293FB5"/>
    <w:rsid w:val="0029426D"/>
    <w:rsid w:val="002946CA"/>
    <w:rsid w:val="00294DA4"/>
    <w:rsid w:val="0029554F"/>
    <w:rsid w:val="00295D44"/>
    <w:rsid w:val="00296870"/>
    <w:rsid w:val="00297679"/>
    <w:rsid w:val="002A0312"/>
    <w:rsid w:val="002A59BD"/>
    <w:rsid w:val="002A701E"/>
    <w:rsid w:val="002A71A1"/>
    <w:rsid w:val="002B08AE"/>
    <w:rsid w:val="002B14EB"/>
    <w:rsid w:val="002B16B4"/>
    <w:rsid w:val="002B1AFF"/>
    <w:rsid w:val="002B1EF9"/>
    <w:rsid w:val="002B2AE4"/>
    <w:rsid w:val="002B3A74"/>
    <w:rsid w:val="002B4214"/>
    <w:rsid w:val="002B6807"/>
    <w:rsid w:val="002B7144"/>
    <w:rsid w:val="002C21C6"/>
    <w:rsid w:val="002C35F8"/>
    <w:rsid w:val="002C4148"/>
    <w:rsid w:val="002C47F4"/>
    <w:rsid w:val="002C4F75"/>
    <w:rsid w:val="002C7722"/>
    <w:rsid w:val="002C7A07"/>
    <w:rsid w:val="002C7B3F"/>
    <w:rsid w:val="002C7CEE"/>
    <w:rsid w:val="002D03AF"/>
    <w:rsid w:val="002D444E"/>
    <w:rsid w:val="002D55FD"/>
    <w:rsid w:val="002D6A0A"/>
    <w:rsid w:val="002E08A0"/>
    <w:rsid w:val="002E245C"/>
    <w:rsid w:val="002E38F1"/>
    <w:rsid w:val="002E4282"/>
    <w:rsid w:val="002E4D25"/>
    <w:rsid w:val="002E6241"/>
    <w:rsid w:val="002E65F4"/>
    <w:rsid w:val="002F0FA6"/>
    <w:rsid w:val="002F271C"/>
    <w:rsid w:val="002F28AF"/>
    <w:rsid w:val="002F2A04"/>
    <w:rsid w:val="002F3778"/>
    <w:rsid w:val="002F4151"/>
    <w:rsid w:val="002F695F"/>
    <w:rsid w:val="0030093A"/>
    <w:rsid w:val="00302762"/>
    <w:rsid w:val="0030709F"/>
    <w:rsid w:val="0031057C"/>
    <w:rsid w:val="00310849"/>
    <w:rsid w:val="00310A41"/>
    <w:rsid w:val="00321326"/>
    <w:rsid w:val="00321CA3"/>
    <w:rsid w:val="003230BA"/>
    <w:rsid w:val="00323B48"/>
    <w:rsid w:val="003263A2"/>
    <w:rsid w:val="003273DD"/>
    <w:rsid w:val="003350AB"/>
    <w:rsid w:val="00336341"/>
    <w:rsid w:val="00342A98"/>
    <w:rsid w:val="003443C0"/>
    <w:rsid w:val="00345FE1"/>
    <w:rsid w:val="003527EF"/>
    <w:rsid w:val="00352B33"/>
    <w:rsid w:val="003543D2"/>
    <w:rsid w:val="00354A66"/>
    <w:rsid w:val="0035533F"/>
    <w:rsid w:val="003607C0"/>
    <w:rsid w:val="003609A0"/>
    <w:rsid w:val="00360C9C"/>
    <w:rsid w:val="00360CD0"/>
    <w:rsid w:val="00362B26"/>
    <w:rsid w:val="00362E7E"/>
    <w:rsid w:val="00372711"/>
    <w:rsid w:val="00372A76"/>
    <w:rsid w:val="00374BC0"/>
    <w:rsid w:val="00380695"/>
    <w:rsid w:val="003827ED"/>
    <w:rsid w:val="00384D47"/>
    <w:rsid w:val="00385D01"/>
    <w:rsid w:val="00392AAE"/>
    <w:rsid w:val="003961C8"/>
    <w:rsid w:val="00396241"/>
    <w:rsid w:val="003A0210"/>
    <w:rsid w:val="003A2169"/>
    <w:rsid w:val="003A247F"/>
    <w:rsid w:val="003A2BB0"/>
    <w:rsid w:val="003A309F"/>
    <w:rsid w:val="003A4C03"/>
    <w:rsid w:val="003A5A31"/>
    <w:rsid w:val="003A6CB8"/>
    <w:rsid w:val="003A7DB8"/>
    <w:rsid w:val="003B3182"/>
    <w:rsid w:val="003B480B"/>
    <w:rsid w:val="003B4F67"/>
    <w:rsid w:val="003B7018"/>
    <w:rsid w:val="003C246C"/>
    <w:rsid w:val="003C2948"/>
    <w:rsid w:val="003C2D6A"/>
    <w:rsid w:val="003C52E5"/>
    <w:rsid w:val="003D0A58"/>
    <w:rsid w:val="003D1933"/>
    <w:rsid w:val="003D2E3A"/>
    <w:rsid w:val="003D49A5"/>
    <w:rsid w:val="003D6FD6"/>
    <w:rsid w:val="003E1F4E"/>
    <w:rsid w:val="003E3248"/>
    <w:rsid w:val="003E4DCF"/>
    <w:rsid w:val="003E56B9"/>
    <w:rsid w:val="003E6022"/>
    <w:rsid w:val="003E74E2"/>
    <w:rsid w:val="003F0007"/>
    <w:rsid w:val="003F5305"/>
    <w:rsid w:val="003F6166"/>
    <w:rsid w:val="003F6E5F"/>
    <w:rsid w:val="004001A7"/>
    <w:rsid w:val="00401E41"/>
    <w:rsid w:val="00404D14"/>
    <w:rsid w:val="00406EC8"/>
    <w:rsid w:val="00407DC6"/>
    <w:rsid w:val="0041290C"/>
    <w:rsid w:val="00412C43"/>
    <w:rsid w:val="0041377F"/>
    <w:rsid w:val="0042190F"/>
    <w:rsid w:val="0042359F"/>
    <w:rsid w:val="00423F2C"/>
    <w:rsid w:val="00424571"/>
    <w:rsid w:val="004256DB"/>
    <w:rsid w:val="00425D23"/>
    <w:rsid w:val="00426422"/>
    <w:rsid w:val="00427A3A"/>
    <w:rsid w:val="004311FF"/>
    <w:rsid w:val="004340F8"/>
    <w:rsid w:val="00434924"/>
    <w:rsid w:val="0043547E"/>
    <w:rsid w:val="00435BEC"/>
    <w:rsid w:val="00436B06"/>
    <w:rsid w:val="004371AD"/>
    <w:rsid w:val="00437AD8"/>
    <w:rsid w:val="00437FF0"/>
    <w:rsid w:val="00441AE9"/>
    <w:rsid w:val="00444AB0"/>
    <w:rsid w:val="004466CE"/>
    <w:rsid w:val="004502B7"/>
    <w:rsid w:val="00450473"/>
    <w:rsid w:val="00450FBA"/>
    <w:rsid w:val="004519CE"/>
    <w:rsid w:val="00453D2B"/>
    <w:rsid w:val="00457953"/>
    <w:rsid w:val="0046029C"/>
    <w:rsid w:val="004612F9"/>
    <w:rsid w:val="0046175D"/>
    <w:rsid w:val="0046201C"/>
    <w:rsid w:val="00462978"/>
    <w:rsid w:val="00463457"/>
    <w:rsid w:val="00463529"/>
    <w:rsid w:val="00463762"/>
    <w:rsid w:val="0046415C"/>
    <w:rsid w:val="004675B3"/>
    <w:rsid w:val="00470306"/>
    <w:rsid w:val="00471611"/>
    <w:rsid w:val="00472BF3"/>
    <w:rsid w:val="00474595"/>
    <w:rsid w:val="004763A2"/>
    <w:rsid w:val="004766B8"/>
    <w:rsid w:val="00480A19"/>
    <w:rsid w:val="004820FB"/>
    <w:rsid w:val="00483025"/>
    <w:rsid w:val="00484DAA"/>
    <w:rsid w:val="004872AC"/>
    <w:rsid w:val="00487AC1"/>
    <w:rsid w:val="00487C69"/>
    <w:rsid w:val="004962B4"/>
    <w:rsid w:val="004968EF"/>
    <w:rsid w:val="004A341C"/>
    <w:rsid w:val="004A375A"/>
    <w:rsid w:val="004A7057"/>
    <w:rsid w:val="004B0144"/>
    <w:rsid w:val="004B20E5"/>
    <w:rsid w:val="004B3E62"/>
    <w:rsid w:val="004B4629"/>
    <w:rsid w:val="004B4ABD"/>
    <w:rsid w:val="004B6955"/>
    <w:rsid w:val="004B757B"/>
    <w:rsid w:val="004B7858"/>
    <w:rsid w:val="004C3C84"/>
    <w:rsid w:val="004C5132"/>
    <w:rsid w:val="004C538D"/>
    <w:rsid w:val="004C53D6"/>
    <w:rsid w:val="004D100B"/>
    <w:rsid w:val="004D5872"/>
    <w:rsid w:val="004D5BFC"/>
    <w:rsid w:val="004E1412"/>
    <w:rsid w:val="004E3CEE"/>
    <w:rsid w:val="004E56B1"/>
    <w:rsid w:val="004E6B77"/>
    <w:rsid w:val="004E6DBD"/>
    <w:rsid w:val="004E7D6A"/>
    <w:rsid w:val="004F1461"/>
    <w:rsid w:val="004F2438"/>
    <w:rsid w:val="004F2B6E"/>
    <w:rsid w:val="004F5348"/>
    <w:rsid w:val="004F67D7"/>
    <w:rsid w:val="0050051B"/>
    <w:rsid w:val="00501102"/>
    <w:rsid w:val="00504759"/>
    <w:rsid w:val="0050532E"/>
    <w:rsid w:val="00505562"/>
    <w:rsid w:val="005059B5"/>
    <w:rsid w:val="005079A8"/>
    <w:rsid w:val="00507D0F"/>
    <w:rsid w:val="00510C2B"/>
    <w:rsid w:val="00510C49"/>
    <w:rsid w:val="00515040"/>
    <w:rsid w:val="005179C2"/>
    <w:rsid w:val="00517D4F"/>
    <w:rsid w:val="00520C54"/>
    <w:rsid w:val="00521CA5"/>
    <w:rsid w:val="0052271D"/>
    <w:rsid w:val="0052573B"/>
    <w:rsid w:val="005264D0"/>
    <w:rsid w:val="00530101"/>
    <w:rsid w:val="005308E8"/>
    <w:rsid w:val="00531B08"/>
    <w:rsid w:val="00533E60"/>
    <w:rsid w:val="00535458"/>
    <w:rsid w:val="005366BE"/>
    <w:rsid w:val="00540819"/>
    <w:rsid w:val="005409BF"/>
    <w:rsid w:val="005468ED"/>
    <w:rsid w:val="00546FC6"/>
    <w:rsid w:val="00550A09"/>
    <w:rsid w:val="00553A91"/>
    <w:rsid w:val="00553DD9"/>
    <w:rsid w:val="00554019"/>
    <w:rsid w:val="005544C0"/>
    <w:rsid w:val="0055477A"/>
    <w:rsid w:val="00557233"/>
    <w:rsid w:val="00561D07"/>
    <w:rsid w:val="00563F39"/>
    <w:rsid w:val="00564B23"/>
    <w:rsid w:val="00565C01"/>
    <w:rsid w:val="00571694"/>
    <w:rsid w:val="0057220F"/>
    <w:rsid w:val="00573C28"/>
    <w:rsid w:val="00576124"/>
    <w:rsid w:val="005809BB"/>
    <w:rsid w:val="00581260"/>
    <w:rsid w:val="00581C07"/>
    <w:rsid w:val="00582051"/>
    <w:rsid w:val="005832B8"/>
    <w:rsid w:val="00584493"/>
    <w:rsid w:val="005845FE"/>
    <w:rsid w:val="005852FE"/>
    <w:rsid w:val="00585966"/>
    <w:rsid w:val="0058600E"/>
    <w:rsid w:val="005873D3"/>
    <w:rsid w:val="00591439"/>
    <w:rsid w:val="00595717"/>
    <w:rsid w:val="00595A5F"/>
    <w:rsid w:val="0059753C"/>
    <w:rsid w:val="005A09DE"/>
    <w:rsid w:val="005A0E77"/>
    <w:rsid w:val="005A17D4"/>
    <w:rsid w:val="005A2E2B"/>
    <w:rsid w:val="005A35FE"/>
    <w:rsid w:val="005A4ED2"/>
    <w:rsid w:val="005A5318"/>
    <w:rsid w:val="005A5D50"/>
    <w:rsid w:val="005A6FE0"/>
    <w:rsid w:val="005A7281"/>
    <w:rsid w:val="005B042B"/>
    <w:rsid w:val="005B0897"/>
    <w:rsid w:val="005B17C4"/>
    <w:rsid w:val="005B2290"/>
    <w:rsid w:val="005B2E64"/>
    <w:rsid w:val="005C024B"/>
    <w:rsid w:val="005C05A8"/>
    <w:rsid w:val="005C06A8"/>
    <w:rsid w:val="005C1285"/>
    <w:rsid w:val="005C31FE"/>
    <w:rsid w:val="005C4B48"/>
    <w:rsid w:val="005D165C"/>
    <w:rsid w:val="005D1F12"/>
    <w:rsid w:val="005D434C"/>
    <w:rsid w:val="005E1F67"/>
    <w:rsid w:val="005E44AB"/>
    <w:rsid w:val="005E4DBF"/>
    <w:rsid w:val="005E5E9E"/>
    <w:rsid w:val="005E64C1"/>
    <w:rsid w:val="005E7737"/>
    <w:rsid w:val="005F177F"/>
    <w:rsid w:val="005F227E"/>
    <w:rsid w:val="005F7608"/>
    <w:rsid w:val="005F77B3"/>
    <w:rsid w:val="00600466"/>
    <w:rsid w:val="00601AAB"/>
    <w:rsid w:val="00601B2D"/>
    <w:rsid w:val="00603C8B"/>
    <w:rsid w:val="00603F0F"/>
    <w:rsid w:val="006054E3"/>
    <w:rsid w:val="00610149"/>
    <w:rsid w:val="00610436"/>
    <w:rsid w:val="00610781"/>
    <w:rsid w:val="006142F5"/>
    <w:rsid w:val="00614638"/>
    <w:rsid w:val="0061511B"/>
    <w:rsid w:val="0061521F"/>
    <w:rsid w:val="0061657C"/>
    <w:rsid w:val="0061749C"/>
    <w:rsid w:val="00620D0E"/>
    <w:rsid w:val="00621FB4"/>
    <w:rsid w:val="00623019"/>
    <w:rsid w:val="00624FE7"/>
    <w:rsid w:val="00625476"/>
    <w:rsid w:val="0062603A"/>
    <w:rsid w:val="006269A8"/>
    <w:rsid w:val="006278F5"/>
    <w:rsid w:val="00633537"/>
    <w:rsid w:val="0063538D"/>
    <w:rsid w:val="00636F22"/>
    <w:rsid w:val="00637FC5"/>
    <w:rsid w:val="006407BA"/>
    <w:rsid w:val="00643AE9"/>
    <w:rsid w:val="006460E0"/>
    <w:rsid w:val="0064797F"/>
    <w:rsid w:val="00650864"/>
    <w:rsid w:val="00651168"/>
    <w:rsid w:val="00651527"/>
    <w:rsid w:val="00653C61"/>
    <w:rsid w:val="006541A0"/>
    <w:rsid w:val="006541D0"/>
    <w:rsid w:val="00661744"/>
    <w:rsid w:val="00662779"/>
    <w:rsid w:val="00662F97"/>
    <w:rsid w:val="006633D4"/>
    <w:rsid w:val="006636A1"/>
    <w:rsid w:val="00663C22"/>
    <w:rsid w:val="00664602"/>
    <w:rsid w:val="00664B8E"/>
    <w:rsid w:val="00666B3A"/>
    <w:rsid w:val="00671A1C"/>
    <w:rsid w:val="00672752"/>
    <w:rsid w:val="00673BE9"/>
    <w:rsid w:val="00674FF1"/>
    <w:rsid w:val="00675616"/>
    <w:rsid w:val="00675C34"/>
    <w:rsid w:val="00677203"/>
    <w:rsid w:val="00677BA1"/>
    <w:rsid w:val="006808A4"/>
    <w:rsid w:val="006812D1"/>
    <w:rsid w:val="006A0FED"/>
    <w:rsid w:val="006A2AEB"/>
    <w:rsid w:val="006B3302"/>
    <w:rsid w:val="006B33D2"/>
    <w:rsid w:val="006B5221"/>
    <w:rsid w:val="006B56A5"/>
    <w:rsid w:val="006B5F01"/>
    <w:rsid w:val="006B6E34"/>
    <w:rsid w:val="006C0287"/>
    <w:rsid w:val="006C11B4"/>
    <w:rsid w:val="006C2DE2"/>
    <w:rsid w:val="006C4075"/>
    <w:rsid w:val="006C536A"/>
    <w:rsid w:val="006C676D"/>
    <w:rsid w:val="006D01A7"/>
    <w:rsid w:val="006D28BF"/>
    <w:rsid w:val="006D5470"/>
    <w:rsid w:val="006D741A"/>
    <w:rsid w:val="006E1429"/>
    <w:rsid w:val="006E4CF8"/>
    <w:rsid w:val="006E4D23"/>
    <w:rsid w:val="006E4F64"/>
    <w:rsid w:val="006E6CAD"/>
    <w:rsid w:val="006F2459"/>
    <w:rsid w:val="006F36F1"/>
    <w:rsid w:val="006F3EDB"/>
    <w:rsid w:val="006F453D"/>
    <w:rsid w:val="006F6560"/>
    <w:rsid w:val="006F6FDB"/>
    <w:rsid w:val="00700550"/>
    <w:rsid w:val="007018A1"/>
    <w:rsid w:val="007048AF"/>
    <w:rsid w:val="00705D63"/>
    <w:rsid w:val="00705D97"/>
    <w:rsid w:val="00705F36"/>
    <w:rsid w:val="00710980"/>
    <w:rsid w:val="00713DDD"/>
    <w:rsid w:val="00714CE4"/>
    <w:rsid w:val="00715F72"/>
    <w:rsid w:val="00722509"/>
    <w:rsid w:val="00722F44"/>
    <w:rsid w:val="007231EC"/>
    <w:rsid w:val="0072480E"/>
    <w:rsid w:val="00725B02"/>
    <w:rsid w:val="00725E8A"/>
    <w:rsid w:val="0072652D"/>
    <w:rsid w:val="007268D1"/>
    <w:rsid w:val="00726D66"/>
    <w:rsid w:val="00727550"/>
    <w:rsid w:val="0073031D"/>
    <w:rsid w:val="007303A6"/>
    <w:rsid w:val="00731821"/>
    <w:rsid w:val="00732509"/>
    <w:rsid w:val="007356AA"/>
    <w:rsid w:val="0073628E"/>
    <w:rsid w:val="00737A06"/>
    <w:rsid w:val="0074249B"/>
    <w:rsid w:val="00742E47"/>
    <w:rsid w:val="00744A69"/>
    <w:rsid w:val="00745302"/>
    <w:rsid w:val="00752DE4"/>
    <w:rsid w:val="00753A36"/>
    <w:rsid w:val="00756403"/>
    <w:rsid w:val="00757400"/>
    <w:rsid w:val="00757682"/>
    <w:rsid w:val="00760750"/>
    <w:rsid w:val="00760FCF"/>
    <w:rsid w:val="0076168C"/>
    <w:rsid w:val="007621D2"/>
    <w:rsid w:val="00762B33"/>
    <w:rsid w:val="007634E1"/>
    <w:rsid w:val="0076679C"/>
    <w:rsid w:val="00770D74"/>
    <w:rsid w:val="007731CA"/>
    <w:rsid w:val="007737CA"/>
    <w:rsid w:val="007766BF"/>
    <w:rsid w:val="0078032F"/>
    <w:rsid w:val="00783C60"/>
    <w:rsid w:val="0078451F"/>
    <w:rsid w:val="00784943"/>
    <w:rsid w:val="00790E2A"/>
    <w:rsid w:val="00791654"/>
    <w:rsid w:val="0079281E"/>
    <w:rsid w:val="00796D2B"/>
    <w:rsid w:val="007A1769"/>
    <w:rsid w:val="007A25D7"/>
    <w:rsid w:val="007A447F"/>
    <w:rsid w:val="007A6147"/>
    <w:rsid w:val="007A623E"/>
    <w:rsid w:val="007A7D6F"/>
    <w:rsid w:val="007B12AF"/>
    <w:rsid w:val="007B27F8"/>
    <w:rsid w:val="007B5250"/>
    <w:rsid w:val="007B6C3E"/>
    <w:rsid w:val="007C05B3"/>
    <w:rsid w:val="007C6ABE"/>
    <w:rsid w:val="007C7547"/>
    <w:rsid w:val="007C76D0"/>
    <w:rsid w:val="007D0572"/>
    <w:rsid w:val="007D0C3C"/>
    <w:rsid w:val="007D14AA"/>
    <w:rsid w:val="007D3FE5"/>
    <w:rsid w:val="007D4E98"/>
    <w:rsid w:val="007E347A"/>
    <w:rsid w:val="007F0297"/>
    <w:rsid w:val="007F03E6"/>
    <w:rsid w:val="007F19C4"/>
    <w:rsid w:val="007F54D1"/>
    <w:rsid w:val="007F6665"/>
    <w:rsid w:val="007F6C9F"/>
    <w:rsid w:val="00800AC2"/>
    <w:rsid w:val="00803356"/>
    <w:rsid w:val="008058B6"/>
    <w:rsid w:val="00812F05"/>
    <w:rsid w:val="0081570B"/>
    <w:rsid w:val="00822997"/>
    <w:rsid w:val="00823958"/>
    <w:rsid w:val="0082409A"/>
    <w:rsid w:val="0082771B"/>
    <w:rsid w:val="0082775E"/>
    <w:rsid w:val="00830775"/>
    <w:rsid w:val="00830F12"/>
    <w:rsid w:val="00831FAD"/>
    <w:rsid w:val="00832242"/>
    <w:rsid w:val="00832A7D"/>
    <w:rsid w:val="0083335A"/>
    <w:rsid w:val="008355F7"/>
    <w:rsid w:val="00835E26"/>
    <w:rsid w:val="00836E3E"/>
    <w:rsid w:val="008413CB"/>
    <w:rsid w:val="0084586E"/>
    <w:rsid w:val="008468D7"/>
    <w:rsid w:val="00850D6B"/>
    <w:rsid w:val="00851134"/>
    <w:rsid w:val="00851B38"/>
    <w:rsid w:val="00852E52"/>
    <w:rsid w:val="00854F4A"/>
    <w:rsid w:val="00855281"/>
    <w:rsid w:val="0085540A"/>
    <w:rsid w:val="00855D08"/>
    <w:rsid w:val="00856491"/>
    <w:rsid w:val="008578B7"/>
    <w:rsid w:val="00860E14"/>
    <w:rsid w:val="008629E3"/>
    <w:rsid w:val="00864BAB"/>
    <w:rsid w:val="00866116"/>
    <w:rsid w:val="0087450E"/>
    <w:rsid w:val="00875629"/>
    <w:rsid w:val="008759DE"/>
    <w:rsid w:val="008769BC"/>
    <w:rsid w:val="00877227"/>
    <w:rsid w:val="00881BAE"/>
    <w:rsid w:val="00882CFB"/>
    <w:rsid w:val="00883829"/>
    <w:rsid w:val="00890385"/>
    <w:rsid w:val="0089212E"/>
    <w:rsid w:val="00892CC7"/>
    <w:rsid w:val="0089612E"/>
    <w:rsid w:val="00896ED7"/>
    <w:rsid w:val="008A1CCF"/>
    <w:rsid w:val="008A416F"/>
    <w:rsid w:val="008A5785"/>
    <w:rsid w:val="008A57D3"/>
    <w:rsid w:val="008A5F40"/>
    <w:rsid w:val="008A7C44"/>
    <w:rsid w:val="008B20A1"/>
    <w:rsid w:val="008B2617"/>
    <w:rsid w:val="008B3B3C"/>
    <w:rsid w:val="008B6660"/>
    <w:rsid w:val="008B6893"/>
    <w:rsid w:val="008B69C6"/>
    <w:rsid w:val="008D0CBE"/>
    <w:rsid w:val="008D0F23"/>
    <w:rsid w:val="008D1B72"/>
    <w:rsid w:val="008D3B1A"/>
    <w:rsid w:val="008D5AD1"/>
    <w:rsid w:val="008D7E68"/>
    <w:rsid w:val="008E060F"/>
    <w:rsid w:val="008E0E83"/>
    <w:rsid w:val="008E1BBA"/>
    <w:rsid w:val="008E2C4C"/>
    <w:rsid w:val="008E4785"/>
    <w:rsid w:val="008E647A"/>
    <w:rsid w:val="008E6B3F"/>
    <w:rsid w:val="008F0913"/>
    <w:rsid w:val="008F0E12"/>
    <w:rsid w:val="008F1F5D"/>
    <w:rsid w:val="008F3189"/>
    <w:rsid w:val="008F3A2C"/>
    <w:rsid w:val="008F4C89"/>
    <w:rsid w:val="008F6A30"/>
    <w:rsid w:val="008F7564"/>
    <w:rsid w:val="00901085"/>
    <w:rsid w:val="009016A5"/>
    <w:rsid w:val="0090296A"/>
    <w:rsid w:val="00911CFE"/>
    <w:rsid w:val="009125E9"/>
    <w:rsid w:val="00913B16"/>
    <w:rsid w:val="009160F6"/>
    <w:rsid w:val="0091747A"/>
    <w:rsid w:val="00920393"/>
    <w:rsid w:val="00922D75"/>
    <w:rsid w:val="009267EC"/>
    <w:rsid w:val="0093223A"/>
    <w:rsid w:val="00933D2B"/>
    <w:rsid w:val="00934C38"/>
    <w:rsid w:val="00936023"/>
    <w:rsid w:val="00944055"/>
    <w:rsid w:val="00945CA1"/>
    <w:rsid w:val="009521B4"/>
    <w:rsid w:val="00952906"/>
    <w:rsid w:val="0095291F"/>
    <w:rsid w:val="00952F12"/>
    <w:rsid w:val="00953BA1"/>
    <w:rsid w:val="009577FD"/>
    <w:rsid w:val="00960166"/>
    <w:rsid w:val="00960DDF"/>
    <w:rsid w:val="00960E53"/>
    <w:rsid w:val="00965AB3"/>
    <w:rsid w:val="00966AD6"/>
    <w:rsid w:val="0097042C"/>
    <w:rsid w:val="00972059"/>
    <w:rsid w:val="00976218"/>
    <w:rsid w:val="00980718"/>
    <w:rsid w:val="00982C79"/>
    <w:rsid w:val="00982DEF"/>
    <w:rsid w:val="00987E8D"/>
    <w:rsid w:val="00990FEF"/>
    <w:rsid w:val="00992DD7"/>
    <w:rsid w:val="00994EC1"/>
    <w:rsid w:val="009A0C9B"/>
    <w:rsid w:val="009A14F9"/>
    <w:rsid w:val="009A2A1E"/>
    <w:rsid w:val="009A5A15"/>
    <w:rsid w:val="009A6FEA"/>
    <w:rsid w:val="009A7C81"/>
    <w:rsid w:val="009B1962"/>
    <w:rsid w:val="009B5808"/>
    <w:rsid w:val="009B58FE"/>
    <w:rsid w:val="009B6442"/>
    <w:rsid w:val="009B7717"/>
    <w:rsid w:val="009B7829"/>
    <w:rsid w:val="009C31AC"/>
    <w:rsid w:val="009C42F0"/>
    <w:rsid w:val="009C5FF5"/>
    <w:rsid w:val="009C662F"/>
    <w:rsid w:val="009C7648"/>
    <w:rsid w:val="009D04A3"/>
    <w:rsid w:val="009D164A"/>
    <w:rsid w:val="009D2497"/>
    <w:rsid w:val="009D30B8"/>
    <w:rsid w:val="009D5014"/>
    <w:rsid w:val="009D575C"/>
    <w:rsid w:val="009D5E61"/>
    <w:rsid w:val="009D7BAD"/>
    <w:rsid w:val="009E5125"/>
    <w:rsid w:val="009F3CC9"/>
    <w:rsid w:val="00A00840"/>
    <w:rsid w:val="00A00981"/>
    <w:rsid w:val="00A026A5"/>
    <w:rsid w:val="00A026EA"/>
    <w:rsid w:val="00A029DD"/>
    <w:rsid w:val="00A02DEC"/>
    <w:rsid w:val="00A04869"/>
    <w:rsid w:val="00A04AB7"/>
    <w:rsid w:val="00A056D0"/>
    <w:rsid w:val="00A10D08"/>
    <w:rsid w:val="00A13044"/>
    <w:rsid w:val="00A1376F"/>
    <w:rsid w:val="00A147DA"/>
    <w:rsid w:val="00A169C4"/>
    <w:rsid w:val="00A16EBC"/>
    <w:rsid w:val="00A20136"/>
    <w:rsid w:val="00A24330"/>
    <w:rsid w:val="00A24A68"/>
    <w:rsid w:val="00A25A54"/>
    <w:rsid w:val="00A25BEE"/>
    <w:rsid w:val="00A26154"/>
    <w:rsid w:val="00A367B4"/>
    <w:rsid w:val="00A40583"/>
    <w:rsid w:val="00A421A9"/>
    <w:rsid w:val="00A434A0"/>
    <w:rsid w:val="00A475E1"/>
    <w:rsid w:val="00A51AC9"/>
    <w:rsid w:val="00A52F7D"/>
    <w:rsid w:val="00A532A5"/>
    <w:rsid w:val="00A53A1F"/>
    <w:rsid w:val="00A55267"/>
    <w:rsid w:val="00A5603E"/>
    <w:rsid w:val="00A563A8"/>
    <w:rsid w:val="00A610D5"/>
    <w:rsid w:val="00A612BA"/>
    <w:rsid w:val="00A61A0D"/>
    <w:rsid w:val="00A61FD3"/>
    <w:rsid w:val="00A62F9A"/>
    <w:rsid w:val="00A721CC"/>
    <w:rsid w:val="00A74A39"/>
    <w:rsid w:val="00A75DA2"/>
    <w:rsid w:val="00A7786A"/>
    <w:rsid w:val="00A77FC8"/>
    <w:rsid w:val="00A80D35"/>
    <w:rsid w:val="00A82A34"/>
    <w:rsid w:val="00A834D6"/>
    <w:rsid w:val="00A8459B"/>
    <w:rsid w:val="00A84876"/>
    <w:rsid w:val="00A84FD3"/>
    <w:rsid w:val="00A8735A"/>
    <w:rsid w:val="00A901CE"/>
    <w:rsid w:val="00A90F7C"/>
    <w:rsid w:val="00A9724E"/>
    <w:rsid w:val="00A97567"/>
    <w:rsid w:val="00A9765C"/>
    <w:rsid w:val="00AA0CA4"/>
    <w:rsid w:val="00AA3905"/>
    <w:rsid w:val="00AA4312"/>
    <w:rsid w:val="00AA5E15"/>
    <w:rsid w:val="00AB16F9"/>
    <w:rsid w:val="00AB22AC"/>
    <w:rsid w:val="00AB340D"/>
    <w:rsid w:val="00AB4419"/>
    <w:rsid w:val="00AC2505"/>
    <w:rsid w:val="00AC2BA2"/>
    <w:rsid w:val="00AC68F4"/>
    <w:rsid w:val="00AC75C3"/>
    <w:rsid w:val="00AD4223"/>
    <w:rsid w:val="00AD4663"/>
    <w:rsid w:val="00AD496D"/>
    <w:rsid w:val="00AD6A8F"/>
    <w:rsid w:val="00AE0203"/>
    <w:rsid w:val="00AE3A68"/>
    <w:rsid w:val="00AE514D"/>
    <w:rsid w:val="00AE6C92"/>
    <w:rsid w:val="00AE7D69"/>
    <w:rsid w:val="00AF09A8"/>
    <w:rsid w:val="00AF27AA"/>
    <w:rsid w:val="00AF28DD"/>
    <w:rsid w:val="00AF2BDF"/>
    <w:rsid w:val="00AF2C93"/>
    <w:rsid w:val="00AF3EBB"/>
    <w:rsid w:val="00AF4E41"/>
    <w:rsid w:val="00AF51A1"/>
    <w:rsid w:val="00AF54B2"/>
    <w:rsid w:val="00AF78CD"/>
    <w:rsid w:val="00AF78E4"/>
    <w:rsid w:val="00B031BD"/>
    <w:rsid w:val="00B04C4B"/>
    <w:rsid w:val="00B04F06"/>
    <w:rsid w:val="00B04F88"/>
    <w:rsid w:val="00B076F0"/>
    <w:rsid w:val="00B10C0B"/>
    <w:rsid w:val="00B12594"/>
    <w:rsid w:val="00B13F64"/>
    <w:rsid w:val="00B16575"/>
    <w:rsid w:val="00B22AFE"/>
    <w:rsid w:val="00B23011"/>
    <w:rsid w:val="00B261C5"/>
    <w:rsid w:val="00B302E0"/>
    <w:rsid w:val="00B33293"/>
    <w:rsid w:val="00B3420E"/>
    <w:rsid w:val="00B41AEE"/>
    <w:rsid w:val="00B42362"/>
    <w:rsid w:val="00B44D78"/>
    <w:rsid w:val="00B4703F"/>
    <w:rsid w:val="00B4755E"/>
    <w:rsid w:val="00B52812"/>
    <w:rsid w:val="00B53507"/>
    <w:rsid w:val="00B536B2"/>
    <w:rsid w:val="00B56DF1"/>
    <w:rsid w:val="00B649B1"/>
    <w:rsid w:val="00B652D4"/>
    <w:rsid w:val="00B65C36"/>
    <w:rsid w:val="00B65DC7"/>
    <w:rsid w:val="00B661E5"/>
    <w:rsid w:val="00B668BB"/>
    <w:rsid w:val="00B67066"/>
    <w:rsid w:val="00B67D40"/>
    <w:rsid w:val="00B70698"/>
    <w:rsid w:val="00B70DE3"/>
    <w:rsid w:val="00B71B20"/>
    <w:rsid w:val="00B73615"/>
    <w:rsid w:val="00B73934"/>
    <w:rsid w:val="00B73CAC"/>
    <w:rsid w:val="00B74DC3"/>
    <w:rsid w:val="00B75192"/>
    <w:rsid w:val="00B75F86"/>
    <w:rsid w:val="00B7639D"/>
    <w:rsid w:val="00B8299E"/>
    <w:rsid w:val="00B84548"/>
    <w:rsid w:val="00B846ED"/>
    <w:rsid w:val="00B8786D"/>
    <w:rsid w:val="00B87EFA"/>
    <w:rsid w:val="00B935E5"/>
    <w:rsid w:val="00B96B03"/>
    <w:rsid w:val="00B97712"/>
    <w:rsid w:val="00BA550B"/>
    <w:rsid w:val="00BA5CFD"/>
    <w:rsid w:val="00BA6AD9"/>
    <w:rsid w:val="00BB0971"/>
    <w:rsid w:val="00BB7AD9"/>
    <w:rsid w:val="00BC1971"/>
    <w:rsid w:val="00BC36E3"/>
    <w:rsid w:val="00BC3A14"/>
    <w:rsid w:val="00BC4931"/>
    <w:rsid w:val="00BC6793"/>
    <w:rsid w:val="00BD084C"/>
    <w:rsid w:val="00BD42FC"/>
    <w:rsid w:val="00BD4FE1"/>
    <w:rsid w:val="00BD7D1F"/>
    <w:rsid w:val="00BE491E"/>
    <w:rsid w:val="00BE7BA8"/>
    <w:rsid w:val="00BE7D37"/>
    <w:rsid w:val="00BF0917"/>
    <w:rsid w:val="00BF204C"/>
    <w:rsid w:val="00BF28FA"/>
    <w:rsid w:val="00BF38AE"/>
    <w:rsid w:val="00BF63A8"/>
    <w:rsid w:val="00BF7BF9"/>
    <w:rsid w:val="00C0510F"/>
    <w:rsid w:val="00C10318"/>
    <w:rsid w:val="00C1137D"/>
    <w:rsid w:val="00C11621"/>
    <w:rsid w:val="00C11EB2"/>
    <w:rsid w:val="00C17B60"/>
    <w:rsid w:val="00C17F51"/>
    <w:rsid w:val="00C22487"/>
    <w:rsid w:val="00C24716"/>
    <w:rsid w:val="00C259F3"/>
    <w:rsid w:val="00C268DD"/>
    <w:rsid w:val="00C304DD"/>
    <w:rsid w:val="00C31A88"/>
    <w:rsid w:val="00C32BBA"/>
    <w:rsid w:val="00C3541B"/>
    <w:rsid w:val="00C44252"/>
    <w:rsid w:val="00C452F3"/>
    <w:rsid w:val="00C45675"/>
    <w:rsid w:val="00C467CC"/>
    <w:rsid w:val="00C500C8"/>
    <w:rsid w:val="00C51FB9"/>
    <w:rsid w:val="00C52A23"/>
    <w:rsid w:val="00C539F6"/>
    <w:rsid w:val="00C5654A"/>
    <w:rsid w:val="00C61164"/>
    <w:rsid w:val="00C649C7"/>
    <w:rsid w:val="00C659D1"/>
    <w:rsid w:val="00C6678A"/>
    <w:rsid w:val="00C66ABB"/>
    <w:rsid w:val="00C67F0B"/>
    <w:rsid w:val="00C705CA"/>
    <w:rsid w:val="00C72BB7"/>
    <w:rsid w:val="00C759F0"/>
    <w:rsid w:val="00C8047E"/>
    <w:rsid w:val="00C81CE2"/>
    <w:rsid w:val="00C826AB"/>
    <w:rsid w:val="00C83793"/>
    <w:rsid w:val="00C84211"/>
    <w:rsid w:val="00C84BF6"/>
    <w:rsid w:val="00C878AF"/>
    <w:rsid w:val="00C9074E"/>
    <w:rsid w:val="00C90E96"/>
    <w:rsid w:val="00C92A69"/>
    <w:rsid w:val="00C93A31"/>
    <w:rsid w:val="00C94ECC"/>
    <w:rsid w:val="00CA13DB"/>
    <w:rsid w:val="00CA1ADA"/>
    <w:rsid w:val="00CA326A"/>
    <w:rsid w:val="00CA4087"/>
    <w:rsid w:val="00CA53C1"/>
    <w:rsid w:val="00CA71B1"/>
    <w:rsid w:val="00CA73AF"/>
    <w:rsid w:val="00CB1241"/>
    <w:rsid w:val="00CB16ED"/>
    <w:rsid w:val="00CB1C94"/>
    <w:rsid w:val="00CC33F1"/>
    <w:rsid w:val="00CC4773"/>
    <w:rsid w:val="00CC5688"/>
    <w:rsid w:val="00CC6943"/>
    <w:rsid w:val="00CC7E1B"/>
    <w:rsid w:val="00CD0BE3"/>
    <w:rsid w:val="00CD221D"/>
    <w:rsid w:val="00CD23D3"/>
    <w:rsid w:val="00CD4C5E"/>
    <w:rsid w:val="00CD7066"/>
    <w:rsid w:val="00CD7EEC"/>
    <w:rsid w:val="00CE1569"/>
    <w:rsid w:val="00CE4D7A"/>
    <w:rsid w:val="00CE5F79"/>
    <w:rsid w:val="00CE66EE"/>
    <w:rsid w:val="00CE6EBC"/>
    <w:rsid w:val="00CF12FB"/>
    <w:rsid w:val="00CF1BE6"/>
    <w:rsid w:val="00CF33D8"/>
    <w:rsid w:val="00CF3E7A"/>
    <w:rsid w:val="00CF635C"/>
    <w:rsid w:val="00CF70B8"/>
    <w:rsid w:val="00CF7C6C"/>
    <w:rsid w:val="00D01B3B"/>
    <w:rsid w:val="00D052C0"/>
    <w:rsid w:val="00D05A69"/>
    <w:rsid w:val="00D078D9"/>
    <w:rsid w:val="00D10C27"/>
    <w:rsid w:val="00D13249"/>
    <w:rsid w:val="00D138AE"/>
    <w:rsid w:val="00D14FAC"/>
    <w:rsid w:val="00D154DE"/>
    <w:rsid w:val="00D15AE1"/>
    <w:rsid w:val="00D16927"/>
    <w:rsid w:val="00D2047B"/>
    <w:rsid w:val="00D25100"/>
    <w:rsid w:val="00D30502"/>
    <w:rsid w:val="00D30899"/>
    <w:rsid w:val="00D3128D"/>
    <w:rsid w:val="00D33860"/>
    <w:rsid w:val="00D34872"/>
    <w:rsid w:val="00D352F5"/>
    <w:rsid w:val="00D357BC"/>
    <w:rsid w:val="00D404D3"/>
    <w:rsid w:val="00D41664"/>
    <w:rsid w:val="00D42706"/>
    <w:rsid w:val="00D42985"/>
    <w:rsid w:val="00D46119"/>
    <w:rsid w:val="00D46431"/>
    <w:rsid w:val="00D465DE"/>
    <w:rsid w:val="00D50B1D"/>
    <w:rsid w:val="00D50B35"/>
    <w:rsid w:val="00D50BAF"/>
    <w:rsid w:val="00D517A2"/>
    <w:rsid w:val="00D51E0E"/>
    <w:rsid w:val="00D522E7"/>
    <w:rsid w:val="00D53049"/>
    <w:rsid w:val="00D55A4A"/>
    <w:rsid w:val="00D5626A"/>
    <w:rsid w:val="00D56BED"/>
    <w:rsid w:val="00D60699"/>
    <w:rsid w:val="00D61A01"/>
    <w:rsid w:val="00D6371F"/>
    <w:rsid w:val="00D644FC"/>
    <w:rsid w:val="00D658B9"/>
    <w:rsid w:val="00D66B41"/>
    <w:rsid w:val="00D720B8"/>
    <w:rsid w:val="00D73AD6"/>
    <w:rsid w:val="00D77642"/>
    <w:rsid w:val="00D80EF2"/>
    <w:rsid w:val="00D833B2"/>
    <w:rsid w:val="00D8466A"/>
    <w:rsid w:val="00D92087"/>
    <w:rsid w:val="00D965DF"/>
    <w:rsid w:val="00D96EFE"/>
    <w:rsid w:val="00D97AA1"/>
    <w:rsid w:val="00D97FED"/>
    <w:rsid w:val="00DA15C2"/>
    <w:rsid w:val="00DA189D"/>
    <w:rsid w:val="00DA19EE"/>
    <w:rsid w:val="00DA3425"/>
    <w:rsid w:val="00DA55A0"/>
    <w:rsid w:val="00DB06C6"/>
    <w:rsid w:val="00DB0EDA"/>
    <w:rsid w:val="00DB138E"/>
    <w:rsid w:val="00DB1FDE"/>
    <w:rsid w:val="00DB44E3"/>
    <w:rsid w:val="00DB4CE9"/>
    <w:rsid w:val="00DB60AC"/>
    <w:rsid w:val="00DC0448"/>
    <w:rsid w:val="00DC0FE9"/>
    <w:rsid w:val="00DC15A4"/>
    <w:rsid w:val="00DC1CF9"/>
    <w:rsid w:val="00DC23FF"/>
    <w:rsid w:val="00DC4A7D"/>
    <w:rsid w:val="00DC6D8D"/>
    <w:rsid w:val="00DD037A"/>
    <w:rsid w:val="00DD170F"/>
    <w:rsid w:val="00DD1C06"/>
    <w:rsid w:val="00DD22EF"/>
    <w:rsid w:val="00DD2A92"/>
    <w:rsid w:val="00DD2AFB"/>
    <w:rsid w:val="00DD39ED"/>
    <w:rsid w:val="00DD4F64"/>
    <w:rsid w:val="00DD5849"/>
    <w:rsid w:val="00DD6CF9"/>
    <w:rsid w:val="00DE0245"/>
    <w:rsid w:val="00DE080C"/>
    <w:rsid w:val="00DE27E3"/>
    <w:rsid w:val="00DE5095"/>
    <w:rsid w:val="00DF0F12"/>
    <w:rsid w:val="00DF3487"/>
    <w:rsid w:val="00DF3EBC"/>
    <w:rsid w:val="00DF7125"/>
    <w:rsid w:val="00DF7FEE"/>
    <w:rsid w:val="00E00790"/>
    <w:rsid w:val="00E0104B"/>
    <w:rsid w:val="00E0364C"/>
    <w:rsid w:val="00E054DB"/>
    <w:rsid w:val="00E05670"/>
    <w:rsid w:val="00E058FC"/>
    <w:rsid w:val="00E05BF0"/>
    <w:rsid w:val="00E062D7"/>
    <w:rsid w:val="00E079B2"/>
    <w:rsid w:val="00E1182C"/>
    <w:rsid w:val="00E12707"/>
    <w:rsid w:val="00E13DCE"/>
    <w:rsid w:val="00E165EC"/>
    <w:rsid w:val="00E211DB"/>
    <w:rsid w:val="00E2457F"/>
    <w:rsid w:val="00E250A9"/>
    <w:rsid w:val="00E25992"/>
    <w:rsid w:val="00E306CD"/>
    <w:rsid w:val="00E30DA7"/>
    <w:rsid w:val="00E3567B"/>
    <w:rsid w:val="00E35906"/>
    <w:rsid w:val="00E36937"/>
    <w:rsid w:val="00E412B2"/>
    <w:rsid w:val="00E41766"/>
    <w:rsid w:val="00E43ABA"/>
    <w:rsid w:val="00E44DF7"/>
    <w:rsid w:val="00E46DFA"/>
    <w:rsid w:val="00E50EF0"/>
    <w:rsid w:val="00E51D26"/>
    <w:rsid w:val="00E5268B"/>
    <w:rsid w:val="00E53309"/>
    <w:rsid w:val="00E5382C"/>
    <w:rsid w:val="00E55BDC"/>
    <w:rsid w:val="00E55E2C"/>
    <w:rsid w:val="00E57113"/>
    <w:rsid w:val="00E5741B"/>
    <w:rsid w:val="00E57882"/>
    <w:rsid w:val="00E57987"/>
    <w:rsid w:val="00E57A18"/>
    <w:rsid w:val="00E6364F"/>
    <w:rsid w:val="00E63BEE"/>
    <w:rsid w:val="00E66907"/>
    <w:rsid w:val="00E670E8"/>
    <w:rsid w:val="00E676A8"/>
    <w:rsid w:val="00E67921"/>
    <w:rsid w:val="00E70824"/>
    <w:rsid w:val="00E7134D"/>
    <w:rsid w:val="00E80666"/>
    <w:rsid w:val="00E8097F"/>
    <w:rsid w:val="00E81223"/>
    <w:rsid w:val="00E82FA6"/>
    <w:rsid w:val="00E83ACF"/>
    <w:rsid w:val="00E83B50"/>
    <w:rsid w:val="00E85EB4"/>
    <w:rsid w:val="00E86CF2"/>
    <w:rsid w:val="00E94D9A"/>
    <w:rsid w:val="00E94E9C"/>
    <w:rsid w:val="00E94FDF"/>
    <w:rsid w:val="00E96C62"/>
    <w:rsid w:val="00EA2287"/>
    <w:rsid w:val="00EA2410"/>
    <w:rsid w:val="00EA34AF"/>
    <w:rsid w:val="00EA34C6"/>
    <w:rsid w:val="00EA54D7"/>
    <w:rsid w:val="00EA75D3"/>
    <w:rsid w:val="00EB0147"/>
    <w:rsid w:val="00EB0732"/>
    <w:rsid w:val="00EB67B3"/>
    <w:rsid w:val="00EC0412"/>
    <w:rsid w:val="00EC4F5F"/>
    <w:rsid w:val="00EC58E0"/>
    <w:rsid w:val="00EC7170"/>
    <w:rsid w:val="00EC74A2"/>
    <w:rsid w:val="00EC7D06"/>
    <w:rsid w:val="00ED0741"/>
    <w:rsid w:val="00ED2BD1"/>
    <w:rsid w:val="00ED40F8"/>
    <w:rsid w:val="00ED7224"/>
    <w:rsid w:val="00ED7676"/>
    <w:rsid w:val="00ED7BCD"/>
    <w:rsid w:val="00EE0AED"/>
    <w:rsid w:val="00EE1153"/>
    <w:rsid w:val="00EE1418"/>
    <w:rsid w:val="00EE1613"/>
    <w:rsid w:val="00EE31AC"/>
    <w:rsid w:val="00EE4F48"/>
    <w:rsid w:val="00EE4FAB"/>
    <w:rsid w:val="00EE545A"/>
    <w:rsid w:val="00EE7A7D"/>
    <w:rsid w:val="00EF075C"/>
    <w:rsid w:val="00EF0A90"/>
    <w:rsid w:val="00EF0DC4"/>
    <w:rsid w:val="00EF1F26"/>
    <w:rsid w:val="00EF3271"/>
    <w:rsid w:val="00EF4ED6"/>
    <w:rsid w:val="00EF6430"/>
    <w:rsid w:val="00EF75C2"/>
    <w:rsid w:val="00EF7AFF"/>
    <w:rsid w:val="00F020F7"/>
    <w:rsid w:val="00F03AC0"/>
    <w:rsid w:val="00F061F9"/>
    <w:rsid w:val="00F0730B"/>
    <w:rsid w:val="00F10012"/>
    <w:rsid w:val="00F1646E"/>
    <w:rsid w:val="00F20328"/>
    <w:rsid w:val="00F221AD"/>
    <w:rsid w:val="00F227C9"/>
    <w:rsid w:val="00F2335E"/>
    <w:rsid w:val="00F30642"/>
    <w:rsid w:val="00F32B47"/>
    <w:rsid w:val="00F32CD9"/>
    <w:rsid w:val="00F32FC6"/>
    <w:rsid w:val="00F3362A"/>
    <w:rsid w:val="00F33BA9"/>
    <w:rsid w:val="00F352B7"/>
    <w:rsid w:val="00F35FB3"/>
    <w:rsid w:val="00F375BB"/>
    <w:rsid w:val="00F416E9"/>
    <w:rsid w:val="00F42DBF"/>
    <w:rsid w:val="00F43F57"/>
    <w:rsid w:val="00F4507A"/>
    <w:rsid w:val="00F47101"/>
    <w:rsid w:val="00F47292"/>
    <w:rsid w:val="00F515DC"/>
    <w:rsid w:val="00F51739"/>
    <w:rsid w:val="00F51B12"/>
    <w:rsid w:val="00F53E90"/>
    <w:rsid w:val="00F540F4"/>
    <w:rsid w:val="00F563AB"/>
    <w:rsid w:val="00F60908"/>
    <w:rsid w:val="00F60B22"/>
    <w:rsid w:val="00F628AC"/>
    <w:rsid w:val="00F668B5"/>
    <w:rsid w:val="00F735F1"/>
    <w:rsid w:val="00F73F1B"/>
    <w:rsid w:val="00F75435"/>
    <w:rsid w:val="00F7753C"/>
    <w:rsid w:val="00F80C45"/>
    <w:rsid w:val="00F81545"/>
    <w:rsid w:val="00F830E1"/>
    <w:rsid w:val="00F8685E"/>
    <w:rsid w:val="00F87C11"/>
    <w:rsid w:val="00F9394F"/>
    <w:rsid w:val="00F95AF1"/>
    <w:rsid w:val="00F95ECD"/>
    <w:rsid w:val="00F96601"/>
    <w:rsid w:val="00FA1559"/>
    <w:rsid w:val="00FA4413"/>
    <w:rsid w:val="00FB1033"/>
    <w:rsid w:val="00FB1792"/>
    <w:rsid w:val="00FB17A3"/>
    <w:rsid w:val="00FB68AE"/>
    <w:rsid w:val="00FB71AE"/>
    <w:rsid w:val="00FB72DF"/>
    <w:rsid w:val="00FB7FA5"/>
    <w:rsid w:val="00FC2B63"/>
    <w:rsid w:val="00FC3B70"/>
    <w:rsid w:val="00FC4106"/>
    <w:rsid w:val="00FC71C6"/>
    <w:rsid w:val="00FD37C2"/>
    <w:rsid w:val="00FD5A29"/>
    <w:rsid w:val="00FD6D2D"/>
    <w:rsid w:val="00FD7C18"/>
    <w:rsid w:val="00FE0382"/>
    <w:rsid w:val="00FE3B6F"/>
    <w:rsid w:val="00FE5872"/>
    <w:rsid w:val="00FE5A90"/>
    <w:rsid w:val="00FE756C"/>
    <w:rsid w:val="00FF0119"/>
    <w:rsid w:val="00FF2B6B"/>
    <w:rsid w:val="00FF47D0"/>
    <w:rsid w:val="00FF5646"/>
    <w:rsid w:val="00FF711F"/>
    <w:rsid w:val="00FF7C44"/>
    <w:rsid w:val="196FB46D"/>
    <w:rsid w:val="1C2BF6C6"/>
    <w:rsid w:val="20852028"/>
    <w:rsid w:val="3026240B"/>
    <w:rsid w:val="4021128A"/>
    <w:rsid w:val="5433B357"/>
    <w:rsid w:val="64C61964"/>
    <w:rsid w:val="65AAD929"/>
    <w:rsid w:val="7DBEFD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E91B3"/>
  <w15:chartTrackingRefBased/>
  <w15:docId w15:val="{44CFCA35-0415-42A6-8F44-CC2972211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3D8"/>
    <w:rPr>
      <w:kern w:val="0"/>
      <w14:ligatures w14:val="none"/>
    </w:rPr>
  </w:style>
  <w:style w:type="paragraph" w:styleId="Heading1">
    <w:name w:val="heading 1"/>
    <w:basedOn w:val="Normal"/>
    <w:next w:val="Normal"/>
    <w:link w:val="Heading1Char"/>
    <w:uiPriority w:val="9"/>
    <w:qFormat/>
    <w:rsid w:val="00715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F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F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F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F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F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F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F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F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F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F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F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F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F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F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F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F72"/>
    <w:rPr>
      <w:rFonts w:eastAsiaTheme="majorEastAsia" w:cstheme="majorBidi"/>
      <w:color w:val="272727" w:themeColor="text1" w:themeTint="D8"/>
    </w:rPr>
  </w:style>
  <w:style w:type="paragraph" w:styleId="Title">
    <w:name w:val="Title"/>
    <w:basedOn w:val="Normal"/>
    <w:next w:val="Normal"/>
    <w:link w:val="TitleChar"/>
    <w:uiPriority w:val="10"/>
    <w:qFormat/>
    <w:rsid w:val="00715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F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F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F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F72"/>
    <w:pPr>
      <w:spacing w:before="160"/>
      <w:jc w:val="center"/>
    </w:pPr>
    <w:rPr>
      <w:i/>
      <w:iCs/>
      <w:color w:val="404040" w:themeColor="text1" w:themeTint="BF"/>
    </w:rPr>
  </w:style>
  <w:style w:type="character" w:customStyle="1" w:styleId="QuoteChar">
    <w:name w:val="Quote Char"/>
    <w:basedOn w:val="DefaultParagraphFont"/>
    <w:link w:val="Quote"/>
    <w:uiPriority w:val="29"/>
    <w:rsid w:val="00715F72"/>
    <w:rPr>
      <w:i/>
      <w:iCs/>
      <w:color w:val="404040" w:themeColor="text1" w:themeTint="BF"/>
    </w:rPr>
  </w:style>
  <w:style w:type="paragraph" w:styleId="ListParagraph">
    <w:name w:val="List Paragraph"/>
    <w:basedOn w:val="Normal"/>
    <w:uiPriority w:val="34"/>
    <w:qFormat/>
    <w:rsid w:val="00715F72"/>
    <w:pPr>
      <w:ind w:left="720"/>
      <w:contextualSpacing/>
    </w:pPr>
  </w:style>
  <w:style w:type="character" w:styleId="IntenseEmphasis">
    <w:name w:val="Intense Emphasis"/>
    <w:basedOn w:val="DefaultParagraphFont"/>
    <w:uiPriority w:val="21"/>
    <w:qFormat/>
    <w:rsid w:val="00715F72"/>
    <w:rPr>
      <w:i/>
      <w:iCs/>
      <w:color w:val="0F4761" w:themeColor="accent1" w:themeShade="BF"/>
    </w:rPr>
  </w:style>
  <w:style w:type="paragraph" w:styleId="IntenseQuote">
    <w:name w:val="Intense Quote"/>
    <w:basedOn w:val="Normal"/>
    <w:next w:val="Normal"/>
    <w:link w:val="IntenseQuoteChar"/>
    <w:uiPriority w:val="30"/>
    <w:qFormat/>
    <w:rsid w:val="00715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F72"/>
    <w:rPr>
      <w:i/>
      <w:iCs/>
      <w:color w:val="0F4761" w:themeColor="accent1" w:themeShade="BF"/>
    </w:rPr>
  </w:style>
  <w:style w:type="character" w:styleId="IntenseReference">
    <w:name w:val="Intense Reference"/>
    <w:basedOn w:val="DefaultParagraphFont"/>
    <w:uiPriority w:val="32"/>
    <w:qFormat/>
    <w:rsid w:val="00715F72"/>
    <w:rPr>
      <w:b/>
      <w:bCs/>
      <w:smallCaps/>
      <w:color w:val="0F4761" w:themeColor="accent1" w:themeShade="BF"/>
      <w:spacing w:val="5"/>
    </w:rPr>
  </w:style>
  <w:style w:type="table" w:styleId="TableGrid">
    <w:name w:val="Table Grid"/>
    <w:basedOn w:val="TableNormal"/>
    <w:uiPriority w:val="39"/>
    <w:rsid w:val="006541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41A0"/>
    <w:rPr>
      <w:color w:val="467886" w:themeColor="hyperlink"/>
      <w:u w:val="single"/>
    </w:rPr>
  </w:style>
  <w:style w:type="character" w:styleId="Strong">
    <w:name w:val="Strong"/>
    <w:basedOn w:val="DefaultParagraphFont"/>
    <w:uiPriority w:val="22"/>
    <w:qFormat/>
    <w:rsid w:val="006541A0"/>
    <w:rPr>
      <w:b/>
      <w:bCs/>
    </w:rPr>
  </w:style>
  <w:style w:type="character" w:styleId="FollowedHyperlink">
    <w:name w:val="FollowedHyperlink"/>
    <w:basedOn w:val="DefaultParagraphFont"/>
    <w:uiPriority w:val="99"/>
    <w:semiHidden/>
    <w:unhideWhenUsed/>
    <w:rsid w:val="006541A0"/>
    <w:rPr>
      <w:color w:val="96607D" w:themeColor="followedHyperlink"/>
      <w:u w:val="single"/>
    </w:rPr>
  </w:style>
  <w:style w:type="character" w:styleId="UnresolvedMention">
    <w:name w:val="Unresolved Mention"/>
    <w:basedOn w:val="DefaultParagraphFont"/>
    <w:uiPriority w:val="99"/>
    <w:semiHidden/>
    <w:unhideWhenUsed/>
    <w:rsid w:val="00812F05"/>
    <w:rPr>
      <w:color w:val="605E5C"/>
      <w:shd w:val="clear" w:color="auto" w:fill="E1DFDD"/>
    </w:rPr>
  </w:style>
  <w:style w:type="character" w:customStyle="1" w:styleId="fontstyle01">
    <w:name w:val="fontstyle01"/>
    <w:rsid w:val="00FF47D0"/>
    <w:rPr>
      <w:rFonts w:ascii="ArialMT" w:hAnsi="ArialMT" w:hint="default"/>
      <w:b w:val="0"/>
      <w:bCs w:val="0"/>
      <w:i w:val="0"/>
      <w:iCs w:val="0"/>
      <w:color w:val="000000"/>
      <w:sz w:val="24"/>
      <w:szCs w:val="24"/>
    </w:rPr>
  </w:style>
  <w:style w:type="paragraph" w:customStyle="1" w:styleId="paragraph">
    <w:name w:val="paragraph"/>
    <w:basedOn w:val="Normal"/>
    <w:rsid w:val="00E806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80666"/>
  </w:style>
  <w:style w:type="character" w:customStyle="1" w:styleId="eop">
    <w:name w:val="eop"/>
    <w:basedOn w:val="DefaultParagraphFont"/>
    <w:rsid w:val="00E80666"/>
  </w:style>
  <w:style w:type="paragraph" w:styleId="NoSpacing">
    <w:name w:val="No Spacing"/>
    <w:uiPriority w:val="1"/>
    <w:qFormat/>
    <w:rsid w:val="00A77FC8"/>
    <w:pPr>
      <w:spacing w:after="0" w:line="240" w:lineRule="auto"/>
    </w:pPr>
    <w:rPr>
      <w:kern w:val="0"/>
      <w14:ligatures w14:val="none"/>
    </w:rPr>
  </w:style>
  <w:style w:type="character" w:styleId="CommentReference">
    <w:name w:val="annotation reference"/>
    <w:basedOn w:val="DefaultParagraphFont"/>
    <w:uiPriority w:val="99"/>
    <w:semiHidden/>
    <w:unhideWhenUsed/>
    <w:rsid w:val="00243BF2"/>
    <w:rPr>
      <w:sz w:val="16"/>
      <w:szCs w:val="16"/>
    </w:rPr>
  </w:style>
  <w:style w:type="paragraph" w:styleId="CommentText">
    <w:name w:val="annotation text"/>
    <w:basedOn w:val="Normal"/>
    <w:link w:val="CommentTextChar"/>
    <w:uiPriority w:val="99"/>
    <w:unhideWhenUsed/>
    <w:rsid w:val="00243BF2"/>
    <w:pPr>
      <w:spacing w:line="240" w:lineRule="auto"/>
    </w:pPr>
    <w:rPr>
      <w:sz w:val="20"/>
      <w:szCs w:val="20"/>
    </w:rPr>
  </w:style>
  <w:style w:type="character" w:customStyle="1" w:styleId="CommentTextChar">
    <w:name w:val="Comment Text Char"/>
    <w:basedOn w:val="DefaultParagraphFont"/>
    <w:link w:val="CommentText"/>
    <w:uiPriority w:val="99"/>
    <w:rsid w:val="00243BF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3BF2"/>
    <w:rPr>
      <w:b/>
      <w:bCs/>
    </w:rPr>
  </w:style>
  <w:style w:type="character" w:customStyle="1" w:styleId="CommentSubjectChar">
    <w:name w:val="Comment Subject Char"/>
    <w:basedOn w:val="CommentTextChar"/>
    <w:link w:val="CommentSubject"/>
    <w:uiPriority w:val="99"/>
    <w:semiHidden/>
    <w:rsid w:val="00243BF2"/>
    <w:rPr>
      <w:b/>
      <w:bCs/>
      <w:kern w:val="0"/>
      <w:sz w:val="20"/>
      <w:szCs w:val="20"/>
      <w14:ligatures w14:val="none"/>
    </w:rPr>
  </w:style>
  <w:style w:type="paragraph" w:styleId="Header">
    <w:name w:val="header"/>
    <w:basedOn w:val="Normal"/>
    <w:link w:val="HeaderChar"/>
    <w:uiPriority w:val="99"/>
    <w:unhideWhenUsed/>
    <w:rsid w:val="00A201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136"/>
    <w:rPr>
      <w:kern w:val="0"/>
      <w14:ligatures w14:val="none"/>
    </w:rPr>
  </w:style>
  <w:style w:type="paragraph" w:styleId="Footer">
    <w:name w:val="footer"/>
    <w:basedOn w:val="Normal"/>
    <w:link w:val="FooterChar"/>
    <w:uiPriority w:val="99"/>
    <w:unhideWhenUsed/>
    <w:rsid w:val="00A201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136"/>
    <w:rPr>
      <w:kern w:val="0"/>
      <w14:ligatures w14:val="none"/>
    </w:rPr>
  </w:style>
  <w:style w:type="character" w:styleId="Mention">
    <w:name w:val="Mention"/>
    <w:basedOn w:val="DefaultParagraphFont"/>
    <w:uiPriority w:val="99"/>
    <w:unhideWhenUsed/>
    <w:rsid w:val="00BF7BF9"/>
    <w:rPr>
      <w:color w:val="2B579A"/>
      <w:shd w:val="clear" w:color="auto" w:fill="E1DFDD"/>
    </w:rPr>
  </w:style>
  <w:style w:type="character" w:customStyle="1" w:styleId="fontstyle31">
    <w:name w:val="fontstyle31"/>
    <w:basedOn w:val="DefaultParagraphFont"/>
    <w:rsid w:val="0046415C"/>
    <w:rPr>
      <w:rFonts w:ascii="TrebuchetMS" w:hAnsi="TrebuchetMS" w:hint="default"/>
      <w:b w:val="0"/>
      <w:bCs w:val="0"/>
      <w:i w:val="0"/>
      <w:iCs w:val="0"/>
      <w:color w:val="404040"/>
      <w:sz w:val="36"/>
      <w:szCs w:val="36"/>
    </w:rPr>
  </w:style>
  <w:style w:type="character" w:customStyle="1" w:styleId="fontstyle21">
    <w:name w:val="fontstyle21"/>
    <w:basedOn w:val="DefaultParagraphFont"/>
    <w:rsid w:val="005409BF"/>
    <w:rPr>
      <w:rFonts w:ascii="SymbolMT" w:hAnsi="SymbolMT" w:hint="default"/>
      <w:b w:val="0"/>
      <w:bCs w:val="0"/>
      <w:i w:val="0"/>
      <w:iCs w:val="0"/>
      <w:color w:val="000000"/>
      <w:sz w:val="22"/>
      <w:szCs w:val="22"/>
    </w:rPr>
  </w:style>
  <w:style w:type="paragraph" w:styleId="NormalWeb">
    <w:name w:val="Normal (Web)"/>
    <w:basedOn w:val="Normal"/>
    <w:uiPriority w:val="99"/>
    <w:semiHidden/>
    <w:unhideWhenUsed/>
    <w:rsid w:val="00E94D9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elp-for-early-years-providers.education.gov.uk/health-and-wellbeing/safer-slee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ullabytrust.org.uk/baby-safety/safer-sleep-information/safer-sleep-overvie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a5f8e4fb00f3323bf1a23a1/EYFS_group_and_school_based_from_September_2026.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assets.publishing.service.gov.uk/media/6a5f8e320dd52549f5f96c8c/EYFS_childminders_from_September_202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s.uk/best-start-in-life/baby/baby-basics/newborn-and-baby-sleeping-advice-for-parents/safe-sleep-advice-for-babi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edc5155d096cbfc62252f4491a894fa4">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3d4f35d5bd7b3a3dbfb1a6346db111b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58C778-E460-4682-9DCB-49AE22881217}">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2.xml><?xml version="1.0" encoding="utf-8"?>
<ds:datastoreItem xmlns:ds="http://schemas.openxmlformats.org/officeDocument/2006/customXml" ds:itemID="{E6526538-B934-497A-B0E9-66DD808CA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FB3FD-BA50-480D-A5F4-6AC17BE434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1911</Words>
  <Characters>10896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12782</CharactersWithSpaces>
  <SharedDoc>false</SharedDoc>
  <HLinks>
    <vt:vector size="30" baseType="variant">
      <vt:variant>
        <vt:i4>393234</vt:i4>
      </vt:variant>
      <vt:variant>
        <vt:i4>12</vt:i4>
      </vt:variant>
      <vt:variant>
        <vt:i4>0</vt:i4>
      </vt:variant>
      <vt:variant>
        <vt:i4>5</vt:i4>
      </vt:variant>
      <vt:variant>
        <vt:lpwstr>https://www.nhs.uk/best-start-in-life/baby/baby-basics/newborn-and-baby-sleeping-advice-for-parents/safe-sleep-advice-for-babies/</vt:lpwstr>
      </vt:variant>
      <vt:variant>
        <vt:lpwstr/>
      </vt:variant>
      <vt:variant>
        <vt:i4>5898251</vt:i4>
      </vt:variant>
      <vt:variant>
        <vt:i4>9</vt:i4>
      </vt:variant>
      <vt:variant>
        <vt:i4>0</vt:i4>
      </vt:variant>
      <vt:variant>
        <vt:i4>5</vt:i4>
      </vt:variant>
      <vt:variant>
        <vt:lpwstr>https://help-for-early-years-providers.education.gov.uk/health-and-wellbeing/safer-sleep</vt:lpwstr>
      </vt:variant>
      <vt:variant>
        <vt:lpwstr/>
      </vt:variant>
      <vt:variant>
        <vt:i4>18</vt:i4>
      </vt:variant>
      <vt:variant>
        <vt:i4>6</vt:i4>
      </vt:variant>
      <vt:variant>
        <vt:i4>0</vt:i4>
      </vt:variant>
      <vt:variant>
        <vt:i4>5</vt:i4>
      </vt:variant>
      <vt:variant>
        <vt:lpwstr>https://www.lullabytrust.org.uk/baby-safety/safer-sleep-information/safer-sleep-overview/</vt:lpwstr>
      </vt:variant>
      <vt:variant>
        <vt:lpwstr/>
      </vt:variant>
      <vt:variant>
        <vt:i4>7077912</vt:i4>
      </vt:variant>
      <vt:variant>
        <vt:i4>3</vt:i4>
      </vt:variant>
      <vt:variant>
        <vt:i4>0</vt:i4>
      </vt:variant>
      <vt:variant>
        <vt:i4>5</vt:i4>
      </vt:variant>
      <vt:variant>
        <vt:lpwstr>https://assets.publishing.service.gov.uk/media/6a5f8e4fb00f3323bf1a23a1/EYFS_group_and_school_based_from_September_2026.pdf</vt:lpwstr>
      </vt:variant>
      <vt:variant>
        <vt:lpwstr/>
      </vt:variant>
      <vt:variant>
        <vt:i4>2555939</vt:i4>
      </vt:variant>
      <vt:variant>
        <vt:i4>0</vt:i4>
      </vt:variant>
      <vt:variant>
        <vt:i4>0</vt:i4>
      </vt:variant>
      <vt:variant>
        <vt:i4>5</vt:i4>
      </vt:variant>
      <vt:variant>
        <vt:lpwstr>https://assets.publishing.service.gov.uk/media/6a5f8e320dd52549f5f96c8c/EYFS_childminders_from_September_2026.pdf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Lisa</dc:creator>
  <cp:keywords/>
  <dc:description/>
  <cp:lastModifiedBy>Barlow, Karen</cp:lastModifiedBy>
  <cp:revision>2</cp:revision>
  <dcterms:created xsi:type="dcterms:W3CDTF">2026-09-08T09:48:00Z</dcterms:created>
  <dcterms:modified xsi:type="dcterms:W3CDTF">2026-09-08T09:48:00Z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y fmtid="{D5CDD505-2E9C-101B-9397-08002B2CF9AE}" pid="3" name="MediaServiceImageTags">
    <vt:lpwstr/>
  </property>
</Properties>
</file>