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0C3E" w14:textId="2D6C925C" w:rsidR="00CB166D" w:rsidRPr="005E3B3D" w:rsidRDefault="00CB166D" w:rsidP="6B820FD3">
      <w:pPr>
        <w:rPr>
          <w:rFonts w:ascii="Century Gothic" w:hAnsi="Century Gothic"/>
          <w:color w:val="000000" w:themeColor="text1"/>
        </w:rPr>
      </w:pPr>
    </w:p>
    <w:p w14:paraId="4FEEA7D7" w14:textId="66D5B506" w:rsidR="00CB166D" w:rsidRDefault="00CB166D" w:rsidP="00CB166D">
      <w:pPr>
        <w:rPr>
          <w:rFonts w:ascii="Century Gothic" w:hAnsi="Century Gothic"/>
          <w:color w:val="000000" w:themeColor="text1"/>
        </w:rPr>
      </w:pPr>
    </w:p>
    <w:p w14:paraId="0BC01B27" w14:textId="77777777" w:rsidR="00CB166D" w:rsidRDefault="00CB166D" w:rsidP="00B9081D">
      <w:pPr>
        <w:rPr>
          <w:rFonts w:ascii="Century Gothic" w:hAnsi="Century Gothic"/>
          <w:b/>
          <w:bCs/>
          <w:color w:val="000000" w:themeColor="text1"/>
        </w:rPr>
      </w:pPr>
    </w:p>
    <w:p w14:paraId="63DE4CC8" w14:textId="241F01A2" w:rsidR="007C6131" w:rsidRDefault="007C6131" w:rsidP="00941BF0">
      <w:pPr>
        <w:spacing w:after="200" w:line="276" w:lineRule="auto"/>
        <w:rPr>
          <w:rFonts w:ascii="Arial Narrow" w:hAnsi="Arial Narrow"/>
          <w:color w:val="000000" w:themeColor="text1"/>
          <w:sz w:val="44"/>
        </w:rPr>
      </w:pPr>
      <w:r w:rsidRPr="005E3B3D">
        <w:rPr>
          <w:rFonts w:ascii="Arial Narrow" w:hAnsi="Arial Narrow"/>
          <w:color w:val="000000" w:themeColor="text1"/>
          <w:sz w:val="44"/>
        </w:rPr>
        <w:t xml:space="preserve">School admissions appendix for children with possible Special Educational Needs </w:t>
      </w:r>
      <w:r w:rsidR="00D8642E">
        <w:rPr>
          <w:rFonts w:ascii="Arial Narrow" w:hAnsi="Arial Narrow"/>
          <w:color w:val="000000" w:themeColor="text1"/>
          <w:sz w:val="44"/>
        </w:rPr>
        <w:t xml:space="preserve">– </w:t>
      </w:r>
    </w:p>
    <w:p w14:paraId="62347589" w14:textId="77777777" w:rsidR="007C6131" w:rsidRPr="005E3B3D" w:rsidRDefault="007C6131" w:rsidP="007C6131">
      <w:pPr>
        <w:rPr>
          <w:color w:val="000000" w:themeColor="text1"/>
        </w:rPr>
      </w:pPr>
    </w:p>
    <w:p w14:paraId="118E03A8" w14:textId="730A92AE" w:rsidR="007C6131" w:rsidRPr="005E3B3D" w:rsidRDefault="007C6131" w:rsidP="6B820FD3">
      <w:pPr>
        <w:rPr>
          <w:color w:val="000000" w:themeColor="text1"/>
        </w:rPr>
      </w:pPr>
      <w:r w:rsidRPr="6B820FD3">
        <w:rPr>
          <w:color w:val="000000" w:themeColor="text1"/>
        </w:rPr>
        <w:t xml:space="preserve">This appendix should be completed for children who have newly arrived in Coventry and who have possible </w:t>
      </w:r>
      <w:r w:rsidR="003B424B" w:rsidRPr="6B820FD3">
        <w:rPr>
          <w:color w:val="000000" w:themeColor="text1"/>
        </w:rPr>
        <w:t>s</w:t>
      </w:r>
      <w:r w:rsidRPr="6B820FD3">
        <w:rPr>
          <w:color w:val="000000" w:themeColor="text1"/>
        </w:rPr>
        <w:t>pecial</w:t>
      </w:r>
      <w:r w:rsidR="003B424B" w:rsidRPr="6B820FD3">
        <w:rPr>
          <w:color w:val="000000" w:themeColor="text1"/>
        </w:rPr>
        <w:t xml:space="preserve"> e</w:t>
      </w:r>
      <w:r w:rsidRPr="6B820FD3">
        <w:rPr>
          <w:color w:val="000000" w:themeColor="text1"/>
        </w:rPr>
        <w:t xml:space="preserve">ducational </w:t>
      </w:r>
      <w:r w:rsidR="003B424B" w:rsidRPr="6B820FD3">
        <w:rPr>
          <w:color w:val="000000" w:themeColor="text1"/>
        </w:rPr>
        <w:t>n</w:t>
      </w:r>
      <w:r w:rsidRPr="6B820FD3">
        <w:rPr>
          <w:color w:val="000000" w:themeColor="text1"/>
        </w:rPr>
        <w:t xml:space="preserve">eeds. It should be completed by the </w:t>
      </w:r>
      <w:r w:rsidR="423E7327" w:rsidRPr="6B820FD3">
        <w:rPr>
          <w:color w:val="000000" w:themeColor="text1"/>
        </w:rPr>
        <w:t>Access to Education</w:t>
      </w:r>
      <w:r w:rsidR="003B424B" w:rsidRPr="6B820FD3">
        <w:rPr>
          <w:color w:val="000000" w:themeColor="text1"/>
        </w:rPr>
        <w:t xml:space="preserve"> O</w:t>
      </w:r>
      <w:r w:rsidRPr="6B820FD3">
        <w:rPr>
          <w:color w:val="000000" w:themeColor="text1"/>
        </w:rPr>
        <w:t>fficer in consultation with the child’s parents.</w:t>
      </w:r>
      <w:r w:rsidR="7A77663C" w:rsidRPr="6B820FD3">
        <w:rPr>
          <w:color w:val="000000" w:themeColor="text1"/>
        </w:rPr>
        <w:t xml:space="preserve"> </w:t>
      </w:r>
      <w:r w:rsidR="7A77663C" w:rsidRPr="7B97F985">
        <w:rPr>
          <w:color w:val="000000" w:themeColor="text1"/>
        </w:rPr>
        <w:t>First language support should be made available to parents if requested.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3B3D" w:rsidRPr="005E3B3D" w14:paraId="74390F23" w14:textId="77777777" w:rsidTr="74345D96">
        <w:trPr>
          <w:trHeight w:val="47"/>
        </w:trPr>
        <w:tc>
          <w:tcPr>
            <w:tcW w:w="9242" w:type="dxa"/>
            <w:shd w:val="clear" w:color="auto" w:fill="95B3D7" w:themeFill="accent1" w:themeFillTint="99"/>
          </w:tcPr>
          <w:p w14:paraId="102EF350" w14:textId="77777777" w:rsidR="007C6131" w:rsidRPr="005E3B3D" w:rsidRDefault="007C6131" w:rsidP="0076049F">
            <w:pPr>
              <w:rPr>
                <w:b/>
                <w:color w:val="000000" w:themeColor="text1"/>
              </w:rPr>
            </w:pPr>
            <w:r w:rsidRPr="005E3B3D">
              <w:rPr>
                <w:b/>
                <w:color w:val="000000" w:themeColor="text1"/>
              </w:rPr>
              <w:t xml:space="preserve">Previous Education </w:t>
            </w:r>
          </w:p>
        </w:tc>
      </w:tr>
      <w:tr w:rsidR="005E3B3D" w:rsidRPr="005E3B3D" w14:paraId="2ADE577D" w14:textId="77777777" w:rsidTr="74345D96">
        <w:trPr>
          <w:trHeight w:val="1186"/>
        </w:trPr>
        <w:tc>
          <w:tcPr>
            <w:tcW w:w="9242" w:type="dxa"/>
          </w:tcPr>
          <w:p w14:paraId="4C06B211" w14:textId="77777777" w:rsidR="0023290D" w:rsidRDefault="007C6131" w:rsidP="0076049F">
            <w:pPr>
              <w:rPr>
                <w:color w:val="000000" w:themeColor="text1"/>
              </w:rPr>
            </w:pPr>
            <w:r w:rsidRPr="005E3B3D">
              <w:rPr>
                <w:color w:val="000000" w:themeColor="text1"/>
              </w:rPr>
              <w:t xml:space="preserve">Did your </w:t>
            </w:r>
            <w:r w:rsidR="0043089F">
              <w:rPr>
                <w:color w:val="000000" w:themeColor="text1"/>
              </w:rPr>
              <w:t>child/young person</w:t>
            </w:r>
            <w:r w:rsidRPr="005E3B3D">
              <w:rPr>
                <w:color w:val="000000" w:themeColor="text1"/>
              </w:rPr>
              <w:t xml:space="preserve"> attend school in your previous country?</w:t>
            </w:r>
            <w:r w:rsidR="0023290D">
              <w:rPr>
                <w:color w:val="000000" w:themeColor="text1"/>
              </w:rPr>
              <w:t xml:space="preserve">  </w:t>
            </w:r>
          </w:p>
          <w:p w14:paraId="37EA15DC" w14:textId="77777777" w:rsidR="0023290D" w:rsidRPr="00F8750D" w:rsidRDefault="0023290D" w:rsidP="00F8750D">
            <w:pPr>
              <w:jc w:val="center"/>
              <w:rPr>
                <w:b/>
                <w:i/>
                <w:color w:val="000000" w:themeColor="text1"/>
              </w:rPr>
            </w:pPr>
          </w:p>
          <w:p w14:paraId="2A55710A" w14:textId="684D15B9" w:rsidR="007C6131" w:rsidRPr="0023290D" w:rsidRDefault="007C6131" w:rsidP="0076049F">
            <w:pPr>
              <w:rPr>
                <w:i/>
                <w:color w:val="000000" w:themeColor="text1"/>
              </w:rPr>
            </w:pPr>
          </w:p>
        </w:tc>
      </w:tr>
      <w:tr w:rsidR="005E3B3D" w:rsidRPr="005E3B3D" w14:paraId="511864AF" w14:textId="77777777" w:rsidTr="74345D96">
        <w:trPr>
          <w:trHeight w:val="1186"/>
        </w:trPr>
        <w:tc>
          <w:tcPr>
            <w:tcW w:w="9242" w:type="dxa"/>
          </w:tcPr>
          <w:p w14:paraId="2ECF1B7F" w14:textId="77777777" w:rsidR="007C6131" w:rsidRDefault="007C6131" w:rsidP="0076049F">
            <w:pPr>
              <w:rPr>
                <w:color w:val="000000" w:themeColor="text1"/>
              </w:rPr>
            </w:pPr>
            <w:r w:rsidRPr="005E3B3D">
              <w:rPr>
                <w:color w:val="000000" w:themeColor="text1"/>
              </w:rPr>
              <w:t>What type of school was it?</w:t>
            </w:r>
          </w:p>
          <w:p w14:paraId="5A5E9CBE" w14:textId="77777777" w:rsidR="0023290D" w:rsidRDefault="0023290D" w:rsidP="0076049F">
            <w:pPr>
              <w:rPr>
                <w:i/>
                <w:color w:val="000000" w:themeColor="text1"/>
              </w:rPr>
            </w:pPr>
          </w:p>
          <w:p w14:paraId="7AB01B68" w14:textId="77777777" w:rsidR="0023290D" w:rsidRPr="0023290D" w:rsidRDefault="0023290D" w:rsidP="0076049F">
            <w:pPr>
              <w:rPr>
                <w:i/>
                <w:color w:val="000000" w:themeColor="text1"/>
              </w:rPr>
            </w:pPr>
          </w:p>
        </w:tc>
      </w:tr>
      <w:tr w:rsidR="005E3B3D" w:rsidRPr="005E3B3D" w14:paraId="4C291729" w14:textId="77777777" w:rsidTr="74345D96">
        <w:trPr>
          <w:trHeight w:val="1186"/>
        </w:trPr>
        <w:tc>
          <w:tcPr>
            <w:tcW w:w="9242" w:type="dxa"/>
          </w:tcPr>
          <w:p w14:paraId="2FDB69D0" w14:textId="77777777" w:rsidR="007C6131" w:rsidRDefault="007C6131" w:rsidP="0076049F">
            <w:pPr>
              <w:rPr>
                <w:color w:val="000000" w:themeColor="text1"/>
              </w:rPr>
            </w:pPr>
            <w:r w:rsidRPr="005E3B3D">
              <w:rPr>
                <w:color w:val="000000" w:themeColor="text1"/>
              </w:rPr>
              <w:t>What type of support was provided to your child in this school?</w:t>
            </w:r>
          </w:p>
          <w:p w14:paraId="0F771B0B" w14:textId="77777777" w:rsidR="0023290D" w:rsidRDefault="0023290D" w:rsidP="0076049F">
            <w:pPr>
              <w:rPr>
                <w:i/>
                <w:color w:val="000000" w:themeColor="text1"/>
              </w:rPr>
            </w:pPr>
          </w:p>
          <w:p w14:paraId="67553D99" w14:textId="70473E75" w:rsidR="0023290D" w:rsidRPr="0023290D" w:rsidRDefault="0023290D" w:rsidP="00B74C2C">
            <w:pPr>
              <w:rPr>
                <w:i/>
                <w:color w:val="000000" w:themeColor="text1"/>
              </w:rPr>
            </w:pPr>
            <w:r w:rsidRPr="0023290D">
              <w:rPr>
                <w:i/>
                <w:color w:val="000000" w:themeColor="text1"/>
              </w:rPr>
              <w:t xml:space="preserve"> </w:t>
            </w:r>
          </w:p>
        </w:tc>
      </w:tr>
      <w:tr w:rsidR="005E3B3D" w:rsidRPr="005E3B3D" w14:paraId="0C40E726" w14:textId="77777777" w:rsidTr="74345D96">
        <w:trPr>
          <w:trHeight w:val="43"/>
        </w:trPr>
        <w:tc>
          <w:tcPr>
            <w:tcW w:w="9242" w:type="dxa"/>
            <w:shd w:val="clear" w:color="auto" w:fill="95B3D7" w:themeFill="accent1" w:themeFillTint="99"/>
          </w:tcPr>
          <w:p w14:paraId="5F6A4E0B" w14:textId="77777777" w:rsidR="007C6131" w:rsidRPr="005E3B3D" w:rsidRDefault="007C6131" w:rsidP="0076049F">
            <w:pPr>
              <w:rPr>
                <w:b/>
                <w:color w:val="000000" w:themeColor="text1"/>
              </w:rPr>
            </w:pPr>
            <w:r w:rsidRPr="005E3B3D">
              <w:rPr>
                <w:b/>
                <w:color w:val="000000" w:themeColor="text1"/>
              </w:rPr>
              <w:t xml:space="preserve">Needs of the Child / Young Person </w:t>
            </w:r>
          </w:p>
        </w:tc>
      </w:tr>
      <w:tr w:rsidR="005E3B3D" w:rsidRPr="005E3B3D" w14:paraId="682E52A5" w14:textId="77777777" w:rsidTr="74345D96">
        <w:trPr>
          <w:trHeight w:val="1186"/>
        </w:trPr>
        <w:tc>
          <w:tcPr>
            <w:tcW w:w="9242" w:type="dxa"/>
          </w:tcPr>
          <w:p w14:paraId="65F75E8F" w14:textId="5E649E18" w:rsidR="007C6131" w:rsidRDefault="007C6131" w:rsidP="74345D96">
            <w:pPr>
              <w:rPr>
                <w:color w:val="000000" w:themeColor="text1"/>
              </w:rPr>
            </w:pPr>
            <w:r w:rsidRPr="74345D96">
              <w:rPr>
                <w:color w:val="000000" w:themeColor="text1"/>
              </w:rPr>
              <w:t xml:space="preserve">Does </w:t>
            </w:r>
            <w:r w:rsidR="0043089F" w:rsidRPr="74345D96">
              <w:rPr>
                <w:color w:val="000000" w:themeColor="text1"/>
              </w:rPr>
              <w:t>your child/young person</w:t>
            </w:r>
            <w:r w:rsidR="003B424B" w:rsidRPr="74345D96">
              <w:rPr>
                <w:color w:val="000000" w:themeColor="text1"/>
              </w:rPr>
              <w:t xml:space="preserve"> </w:t>
            </w:r>
            <w:r w:rsidRPr="74345D96">
              <w:rPr>
                <w:color w:val="000000" w:themeColor="text1"/>
              </w:rPr>
              <w:t>have a diagnos</w:t>
            </w:r>
            <w:r w:rsidR="5916720A" w:rsidRPr="74345D96">
              <w:rPr>
                <w:color w:val="000000" w:themeColor="text1"/>
              </w:rPr>
              <w:t>i</w:t>
            </w:r>
            <w:r w:rsidRPr="74345D96">
              <w:rPr>
                <w:color w:val="000000" w:themeColor="text1"/>
              </w:rPr>
              <w:t xml:space="preserve">s </w:t>
            </w:r>
            <w:r w:rsidR="550B81BD" w:rsidRPr="74345D96">
              <w:rPr>
                <w:color w:val="000000" w:themeColor="text1"/>
              </w:rPr>
              <w:t>of their</w:t>
            </w:r>
            <w:r w:rsidRPr="74345D96">
              <w:rPr>
                <w:color w:val="000000" w:themeColor="text1"/>
              </w:rPr>
              <w:t xml:space="preserve"> condition?</w:t>
            </w:r>
            <w:r w:rsidR="1536E42C" w:rsidRPr="74345D96">
              <w:rPr>
                <w:color w:val="000000" w:themeColor="text1"/>
              </w:rPr>
              <w:t xml:space="preserve"> Who made this diagnosis? Where?</w:t>
            </w:r>
          </w:p>
          <w:p w14:paraId="30F0468A" w14:textId="4214157D" w:rsidR="007C6131" w:rsidRDefault="007C6131" w:rsidP="74345D96">
            <w:pPr>
              <w:rPr>
                <w:color w:val="000000" w:themeColor="text1"/>
              </w:rPr>
            </w:pPr>
          </w:p>
          <w:p w14:paraId="7BBEF79E" w14:textId="1F84DA8D" w:rsidR="0023290D" w:rsidRPr="005E3B3D" w:rsidRDefault="0023290D" w:rsidP="00B10DF8">
            <w:pPr>
              <w:rPr>
                <w:color w:val="000000" w:themeColor="text1"/>
              </w:rPr>
            </w:pPr>
          </w:p>
        </w:tc>
      </w:tr>
      <w:tr w:rsidR="74345D96" w14:paraId="14337A94" w14:textId="77777777" w:rsidTr="74345D96">
        <w:trPr>
          <w:trHeight w:val="1186"/>
        </w:trPr>
        <w:tc>
          <w:tcPr>
            <w:tcW w:w="9016" w:type="dxa"/>
          </w:tcPr>
          <w:p w14:paraId="00A8D5D2" w14:textId="77777777" w:rsidR="2A80389F" w:rsidRDefault="2A80389F" w:rsidP="74345D96">
            <w:pPr>
              <w:rPr>
                <w:color w:val="000000" w:themeColor="text1"/>
              </w:rPr>
            </w:pPr>
            <w:r w:rsidRPr="74345D96">
              <w:rPr>
                <w:color w:val="000000" w:themeColor="text1"/>
              </w:rPr>
              <w:t>What condition does your child have?</w:t>
            </w:r>
          </w:p>
          <w:p w14:paraId="1CBB94A3" w14:textId="77777777" w:rsidR="00355666" w:rsidRDefault="00355666" w:rsidP="74345D96">
            <w:pPr>
              <w:rPr>
                <w:color w:val="000000" w:themeColor="text1"/>
              </w:rPr>
            </w:pPr>
          </w:p>
          <w:p w14:paraId="39FECF58" w14:textId="46C11097" w:rsidR="00355666" w:rsidRPr="000E7BC2" w:rsidRDefault="00355666" w:rsidP="74345D96">
            <w:pPr>
              <w:rPr>
                <w:i/>
                <w:iCs/>
                <w:color w:val="000000" w:themeColor="text1"/>
              </w:rPr>
            </w:pPr>
          </w:p>
        </w:tc>
      </w:tr>
      <w:tr w:rsidR="74345D96" w14:paraId="279605FD" w14:textId="77777777" w:rsidTr="74345D96">
        <w:trPr>
          <w:trHeight w:val="1186"/>
        </w:trPr>
        <w:tc>
          <w:tcPr>
            <w:tcW w:w="9016" w:type="dxa"/>
          </w:tcPr>
          <w:p w14:paraId="1045718A" w14:textId="77777777" w:rsidR="2A80389F" w:rsidRDefault="2A80389F" w:rsidP="74345D96">
            <w:pPr>
              <w:rPr>
                <w:color w:val="000000" w:themeColor="text1"/>
              </w:rPr>
            </w:pPr>
            <w:r w:rsidRPr="74345D96">
              <w:rPr>
                <w:color w:val="000000" w:themeColor="text1"/>
              </w:rPr>
              <w:t xml:space="preserve">What impact does this have on your child? </w:t>
            </w:r>
          </w:p>
          <w:p w14:paraId="43D6D144" w14:textId="77777777" w:rsidR="000E7BC2" w:rsidRDefault="000E7BC2" w:rsidP="74345D96">
            <w:pPr>
              <w:rPr>
                <w:color w:val="000000" w:themeColor="text1"/>
              </w:rPr>
            </w:pPr>
          </w:p>
          <w:p w14:paraId="23D74DC8" w14:textId="22108FF0" w:rsidR="00182E9F" w:rsidRPr="00182E9F" w:rsidRDefault="00182E9F" w:rsidP="74345D96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 </w:t>
            </w:r>
          </w:p>
        </w:tc>
      </w:tr>
      <w:tr w:rsidR="74345D96" w14:paraId="63461A91" w14:textId="77777777" w:rsidTr="74345D96">
        <w:trPr>
          <w:trHeight w:val="1186"/>
        </w:trPr>
        <w:tc>
          <w:tcPr>
            <w:tcW w:w="9016" w:type="dxa"/>
          </w:tcPr>
          <w:p w14:paraId="21682286" w14:textId="1F006E46" w:rsidR="2A80389F" w:rsidRDefault="2A80389F" w:rsidP="74345D96">
            <w:pPr>
              <w:rPr>
                <w:color w:val="000000" w:themeColor="text1"/>
              </w:rPr>
            </w:pPr>
            <w:r w:rsidRPr="74345D96">
              <w:rPr>
                <w:color w:val="000000" w:themeColor="text1"/>
              </w:rPr>
              <w:t>What support do they need to access education?</w:t>
            </w:r>
          </w:p>
        </w:tc>
      </w:tr>
      <w:tr w:rsidR="74345D96" w14:paraId="59624AB1" w14:textId="77777777" w:rsidTr="74345D96">
        <w:trPr>
          <w:trHeight w:val="1186"/>
        </w:trPr>
        <w:tc>
          <w:tcPr>
            <w:tcW w:w="9016" w:type="dxa"/>
          </w:tcPr>
          <w:p w14:paraId="3D9D5618" w14:textId="17915198" w:rsidR="2A80389F" w:rsidRDefault="2A80389F" w:rsidP="74345D96">
            <w:pPr>
              <w:rPr>
                <w:color w:val="000000" w:themeColor="text1"/>
              </w:rPr>
            </w:pPr>
            <w:r w:rsidRPr="74345D96">
              <w:rPr>
                <w:color w:val="000000" w:themeColor="text1"/>
              </w:rPr>
              <w:t>Does your child</w:t>
            </w:r>
            <w:r w:rsidR="35D63879" w:rsidRPr="74345D96">
              <w:rPr>
                <w:color w:val="000000" w:themeColor="text1"/>
              </w:rPr>
              <w:t>/young person</w:t>
            </w:r>
            <w:r w:rsidRPr="74345D96">
              <w:rPr>
                <w:color w:val="000000" w:themeColor="text1"/>
              </w:rPr>
              <w:t xml:space="preserve"> have any medical needs?</w:t>
            </w:r>
          </w:p>
        </w:tc>
      </w:tr>
      <w:tr w:rsidR="74345D96" w14:paraId="76D2F245" w14:textId="77777777" w:rsidTr="74345D96">
        <w:trPr>
          <w:trHeight w:val="1186"/>
        </w:trPr>
        <w:tc>
          <w:tcPr>
            <w:tcW w:w="9016" w:type="dxa"/>
          </w:tcPr>
          <w:p w14:paraId="2BB5CFB0" w14:textId="77777777" w:rsidR="26E54150" w:rsidRDefault="26E54150" w:rsidP="74345D96">
            <w:pPr>
              <w:rPr>
                <w:color w:val="A6A6A6" w:themeColor="background1" w:themeShade="A6"/>
                <w:sz w:val="18"/>
                <w:szCs w:val="18"/>
              </w:rPr>
            </w:pPr>
            <w:r w:rsidRPr="74345D96">
              <w:rPr>
                <w:color w:val="000000" w:themeColor="text1"/>
              </w:rPr>
              <w:lastRenderedPageBreak/>
              <w:t xml:space="preserve">Have you registered with a GP since moving in? If </w:t>
            </w:r>
            <w:proofErr w:type="gramStart"/>
            <w:r w:rsidRPr="74345D96">
              <w:rPr>
                <w:color w:val="000000" w:themeColor="text1"/>
              </w:rPr>
              <w:t>so</w:t>
            </w:r>
            <w:proofErr w:type="gramEnd"/>
            <w:r w:rsidRPr="74345D96">
              <w:rPr>
                <w:color w:val="000000" w:themeColor="text1"/>
              </w:rPr>
              <w:t xml:space="preserve"> please provide the name of your GP and practice</w:t>
            </w:r>
            <w:r w:rsidR="412C3853" w:rsidRPr="74345D96">
              <w:rPr>
                <w:color w:val="000000" w:themeColor="text1"/>
              </w:rPr>
              <w:t xml:space="preserve"> </w:t>
            </w:r>
            <w:r w:rsidR="412C3853" w:rsidRPr="74345D96">
              <w:rPr>
                <w:color w:val="A6A6A6" w:themeColor="background1" w:themeShade="A6"/>
                <w:sz w:val="18"/>
                <w:szCs w:val="18"/>
              </w:rPr>
              <w:t xml:space="preserve">(if the family have not yet registered with a GP, please provide details of their local GP Practice) </w:t>
            </w:r>
          </w:p>
          <w:p w14:paraId="45BDF39F" w14:textId="77777777" w:rsidR="00D1035A" w:rsidRDefault="00D1035A" w:rsidP="74345D96">
            <w:pPr>
              <w:rPr>
                <w:color w:val="A6A6A6" w:themeColor="background1" w:themeShade="A6"/>
                <w:sz w:val="18"/>
                <w:szCs w:val="18"/>
              </w:rPr>
            </w:pPr>
          </w:p>
          <w:p w14:paraId="5361A256" w14:textId="1D48E31C" w:rsidR="00A939B9" w:rsidRDefault="00A939B9" w:rsidP="00B10DF8">
            <w:pPr>
              <w:rPr>
                <w:color w:val="000000" w:themeColor="text1"/>
              </w:rPr>
            </w:pPr>
          </w:p>
        </w:tc>
      </w:tr>
      <w:tr w:rsidR="005E3B3D" w:rsidRPr="005E3B3D" w14:paraId="52D2D45C" w14:textId="77777777" w:rsidTr="74345D96">
        <w:trPr>
          <w:trHeight w:val="1186"/>
        </w:trPr>
        <w:tc>
          <w:tcPr>
            <w:tcW w:w="9242" w:type="dxa"/>
          </w:tcPr>
          <w:p w14:paraId="4806FEBA" w14:textId="75D169FB" w:rsidR="0023290D" w:rsidRDefault="003B424B" w:rsidP="6B820FD3">
            <w:pPr>
              <w:rPr>
                <w:rFonts w:cstheme="minorBidi"/>
                <w:color w:val="000000" w:themeColor="text1"/>
                <w:sz w:val="20"/>
                <w:szCs w:val="20"/>
              </w:rPr>
            </w:pPr>
            <w:r w:rsidRPr="74345D96">
              <w:rPr>
                <w:color w:val="000000" w:themeColor="text1"/>
              </w:rPr>
              <w:t xml:space="preserve">Do you have </w:t>
            </w:r>
            <w:r w:rsidR="007C6131" w:rsidRPr="74345D96">
              <w:rPr>
                <w:color w:val="000000" w:themeColor="text1"/>
              </w:rPr>
              <w:t>any document</w:t>
            </w:r>
            <w:r w:rsidR="04BEC498" w:rsidRPr="74345D96">
              <w:rPr>
                <w:color w:val="000000" w:themeColor="text1"/>
              </w:rPr>
              <w:t>s</w:t>
            </w:r>
            <w:r w:rsidR="007C6131" w:rsidRPr="74345D96">
              <w:rPr>
                <w:color w:val="000000" w:themeColor="text1"/>
              </w:rPr>
              <w:t xml:space="preserve"> t</w:t>
            </w:r>
            <w:r w:rsidR="289DE5A9" w:rsidRPr="74345D96">
              <w:rPr>
                <w:color w:val="000000" w:themeColor="text1"/>
              </w:rPr>
              <w:t>hat tell us about</w:t>
            </w:r>
            <w:r w:rsidR="007C6131" w:rsidRPr="74345D96">
              <w:rPr>
                <w:color w:val="000000" w:themeColor="text1"/>
              </w:rPr>
              <w:t xml:space="preserve"> the</w:t>
            </w:r>
            <w:r w:rsidRPr="74345D96">
              <w:rPr>
                <w:color w:val="000000" w:themeColor="text1"/>
              </w:rPr>
              <w:t>se</w:t>
            </w:r>
            <w:r w:rsidR="007C6131" w:rsidRPr="74345D96">
              <w:rPr>
                <w:color w:val="000000" w:themeColor="text1"/>
              </w:rPr>
              <w:t xml:space="preserve"> diagnoses? </w:t>
            </w:r>
            <w:r w:rsidR="005E3B3D" w:rsidRPr="74345D96">
              <w:rPr>
                <w:rFonts w:cstheme="minorBidi"/>
                <w:color w:val="000000" w:themeColor="text1"/>
              </w:rPr>
              <w:t xml:space="preserve"> </w:t>
            </w:r>
            <w:r w:rsidR="005E3B3D" w:rsidRPr="74345D96">
              <w:rPr>
                <w:rFonts w:cstheme="minorBidi"/>
                <w:color w:val="A6A6A6" w:themeColor="background1" w:themeShade="A6"/>
                <w:sz w:val="20"/>
                <w:szCs w:val="20"/>
              </w:rPr>
              <w:t>(e.g. Educational Psychological report, medical report and school report)</w:t>
            </w:r>
            <w:r w:rsidR="3AA721AF" w:rsidRPr="74345D96">
              <w:rPr>
                <w:rFonts w:cstheme="minorBidi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4F66F7D7" w14:textId="77777777" w:rsidR="0023290D" w:rsidRDefault="0023290D" w:rsidP="0076049F">
            <w:pPr>
              <w:rPr>
                <w:rFonts w:cstheme="minorHAnsi"/>
                <w:i/>
                <w:color w:val="000000" w:themeColor="text1"/>
              </w:rPr>
            </w:pPr>
          </w:p>
          <w:p w14:paraId="3C3EDDE1" w14:textId="77777777" w:rsidR="007C6131" w:rsidRPr="0023290D" w:rsidRDefault="007C6131" w:rsidP="0076049F">
            <w:pPr>
              <w:rPr>
                <w:i/>
                <w:color w:val="000000" w:themeColor="text1"/>
              </w:rPr>
            </w:pPr>
          </w:p>
        </w:tc>
      </w:tr>
      <w:tr w:rsidR="005E3B3D" w:rsidRPr="005E3B3D" w14:paraId="6ACA39A3" w14:textId="77777777" w:rsidTr="74345D96">
        <w:trPr>
          <w:trHeight w:val="2387"/>
        </w:trPr>
        <w:tc>
          <w:tcPr>
            <w:tcW w:w="9242" w:type="dxa"/>
          </w:tcPr>
          <w:p w14:paraId="7D299C2B" w14:textId="0BD4BAC1" w:rsidR="006D68DB" w:rsidRPr="005E3B3D" w:rsidRDefault="157097E7" w:rsidP="6B820FD3">
            <w:pPr>
              <w:rPr>
                <w:color w:val="000000" w:themeColor="text1"/>
              </w:rPr>
            </w:pPr>
            <w:r w:rsidRPr="2505E1D2">
              <w:rPr>
                <w:color w:val="000000" w:themeColor="text1"/>
              </w:rPr>
              <w:t xml:space="preserve">Is there anything else you </w:t>
            </w:r>
            <w:r w:rsidR="6BFC556E" w:rsidRPr="2505E1D2">
              <w:rPr>
                <w:color w:val="000000" w:themeColor="text1"/>
              </w:rPr>
              <w:t>need</w:t>
            </w:r>
            <w:r w:rsidRPr="2505E1D2">
              <w:rPr>
                <w:color w:val="000000" w:themeColor="text1"/>
              </w:rPr>
              <w:t xml:space="preserve"> to tell us about your child’s disability or learning needs?</w:t>
            </w:r>
          </w:p>
          <w:p w14:paraId="3F608902" w14:textId="24DDF4ED" w:rsidR="6B820FD3" w:rsidRDefault="6B820FD3" w:rsidP="6B820FD3">
            <w:pPr>
              <w:rPr>
                <w:color w:val="000000" w:themeColor="text1"/>
              </w:rPr>
            </w:pPr>
          </w:p>
          <w:p w14:paraId="67FD2D55" w14:textId="585A9843" w:rsidR="6B820FD3" w:rsidRDefault="6B820FD3" w:rsidP="6B820FD3">
            <w:pPr>
              <w:rPr>
                <w:color w:val="000000" w:themeColor="text1"/>
              </w:rPr>
            </w:pPr>
          </w:p>
          <w:p w14:paraId="115D9D16" w14:textId="766188B7" w:rsidR="6B820FD3" w:rsidRDefault="6B820FD3" w:rsidP="6B820FD3">
            <w:pPr>
              <w:rPr>
                <w:color w:val="000000" w:themeColor="text1"/>
              </w:rPr>
            </w:pPr>
          </w:p>
          <w:p w14:paraId="74093D4D" w14:textId="7517535B" w:rsidR="6B820FD3" w:rsidRDefault="6B820FD3" w:rsidP="6B820FD3">
            <w:pPr>
              <w:rPr>
                <w:color w:val="000000" w:themeColor="text1"/>
              </w:rPr>
            </w:pPr>
          </w:p>
          <w:p w14:paraId="259F5D79" w14:textId="02D82A20" w:rsidR="6B820FD3" w:rsidRDefault="6B820FD3" w:rsidP="6B820FD3">
            <w:pPr>
              <w:rPr>
                <w:color w:val="000000" w:themeColor="text1"/>
              </w:rPr>
            </w:pPr>
          </w:p>
          <w:p w14:paraId="5B43972C" w14:textId="37FD740D" w:rsidR="6B820FD3" w:rsidRDefault="6B820FD3" w:rsidP="6B820FD3">
            <w:pPr>
              <w:rPr>
                <w:color w:val="000000" w:themeColor="text1"/>
              </w:rPr>
            </w:pPr>
          </w:p>
          <w:p w14:paraId="40591A27" w14:textId="77777777" w:rsidR="007C6131" w:rsidRDefault="003B424B" w:rsidP="0076049F">
            <w:pPr>
              <w:rPr>
                <w:i/>
                <w:color w:val="000000" w:themeColor="text1"/>
              </w:rPr>
            </w:pPr>
            <w:r w:rsidRPr="005E3B3D">
              <w:rPr>
                <w:i/>
                <w:color w:val="000000" w:themeColor="text1"/>
              </w:rPr>
              <w:t>The l</w:t>
            </w:r>
            <w:r w:rsidR="007C6131" w:rsidRPr="005E3B3D">
              <w:rPr>
                <w:i/>
                <w:color w:val="000000" w:themeColor="text1"/>
              </w:rPr>
              <w:t xml:space="preserve">egal assumption in England is that every child has an entitlement to mainstream education. </w:t>
            </w:r>
          </w:p>
          <w:p w14:paraId="354D1FD0" w14:textId="77777777" w:rsidR="0023290D" w:rsidRPr="005E3B3D" w:rsidRDefault="0023290D" w:rsidP="0076049F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 </w:t>
            </w:r>
          </w:p>
        </w:tc>
      </w:tr>
    </w:tbl>
    <w:p w14:paraId="6B122291" w14:textId="77777777" w:rsidR="005E3B3D" w:rsidRPr="005E3B3D" w:rsidRDefault="005E3B3D" w:rsidP="005E3B3D">
      <w:pPr>
        <w:rPr>
          <w:color w:val="000000" w:themeColor="text1"/>
        </w:rPr>
      </w:pPr>
    </w:p>
    <w:p w14:paraId="31C4F45C" w14:textId="467635B9" w:rsidR="005E3B3D" w:rsidRPr="005E3B3D" w:rsidRDefault="6FB7D7B9" w:rsidP="005E3B3D">
      <w:pPr>
        <w:rPr>
          <w:color w:val="000000" w:themeColor="text1"/>
        </w:rPr>
      </w:pPr>
      <w:r w:rsidRPr="005E3B3D">
        <w:rPr>
          <w:color w:val="000000" w:themeColor="text1"/>
        </w:rPr>
        <w:t>This form must be forwarded by the Senior Access to Education Officer</w:t>
      </w:r>
      <w:r w:rsidR="005E3B3D" w:rsidRPr="005E3B3D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58241" behindDoc="0" locked="0" layoutInCell="1" allowOverlap="1" wp14:anchorId="77DFFA55" wp14:editId="669381BE">
            <wp:simplePos x="0" y="0"/>
            <wp:positionH relativeFrom="column">
              <wp:posOffset>4349115</wp:posOffset>
            </wp:positionH>
            <wp:positionV relativeFrom="paragraph">
              <wp:posOffset>283112</wp:posOffset>
            </wp:positionV>
            <wp:extent cx="2270760" cy="1257935"/>
            <wp:effectExtent l="0" t="0" r="0" b="0"/>
            <wp:wrapNone/>
            <wp:docPr id="5" name="Picture 4" descr="cid:image003.png@01D0940A.74201DB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id:image003.png@01D0940A.74201DB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80" r="19766"/>
                    <a:stretch/>
                  </pic:blipFill>
                  <pic:spPr bwMode="auto">
                    <a:xfrm>
                      <a:off x="0" y="0"/>
                      <a:ext cx="227076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B3D" w:rsidRPr="005E3B3D">
        <w:rPr>
          <w:color w:val="000000" w:themeColor="text1"/>
        </w:rPr>
        <w:t xml:space="preserve"> to: </w:t>
      </w:r>
    </w:p>
    <w:p w14:paraId="6BDF459C" w14:textId="77777777" w:rsidR="005E3B3D" w:rsidRPr="005E3B3D" w:rsidRDefault="005E3B3D" w:rsidP="005E3B3D">
      <w:pPr>
        <w:rPr>
          <w:color w:val="000000" w:themeColor="text1"/>
        </w:rPr>
      </w:pPr>
      <w:r w:rsidRPr="005E3B3D">
        <w:rPr>
          <w:color w:val="000000" w:themeColor="text1"/>
        </w:rPr>
        <w:t xml:space="preserve">The Admissions Team, </w:t>
      </w:r>
      <w:r w:rsidR="006D68DB">
        <w:rPr>
          <w:color w:val="000000" w:themeColor="text1"/>
        </w:rPr>
        <w:t xml:space="preserve">PO Box 15, </w:t>
      </w:r>
      <w:r w:rsidRPr="005E3B3D">
        <w:rPr>
          <w:color w:val="000000" w:themeColor="text1"/>
        </w:rPr>
        <w:t>CV1 5RS.</w:t>
      </w:r>
    </w:p>
    <w:p w14:paraId="6F7E69DB" w14:textId="77777777" w:rsidR="005E3B3D" w:rsidRPr="005E3B3D" w:rsidRDefault="005E3B3D" w:rsidP="005E3B3D">
      <w:pPr>
        <w:rPr>
          <w:color w:val="000000" w:themeColor="text1"/>
        </w:rPr>
      </w:pPr>
      <w:r w:rsidRPr="005E3B3D">
        <w:rPr>
          <w:color w:val="000000" w:themeColor="text1"/>
        </w:rPr>
        <w:t xml:space="preserve">Should parents require further information about SEND, they can </w:t>
      </w:r>
      <w:proofErr w:type="gramStart"/>
      <w:r w:rsidRPr="005E3B3D">
        <w:rPr>
          <w:color w:val="000000" w:themeColor="text1"/>
        </w:rPr>
        <w:t>contact</w:t>
      </w:r>
      <w:proofErr w:type="gramEnd"/>
    </w:p>
    <w:p w14:paraId="5D952B2D" w14:textId="46812B51" w:rsidR="005E3B3D" w:rsidRPr="005E3B3D" w:rsidRDefault="005E3B3D" w:rsidP="26AD5679">
      <w:r w:rsidRPr="005E3B3D">
        <w:rPr>
          <w:color w:val="000000" w:themeColor="text1"/>
        </w:rPr>
        <w:t xml:space="preserve">SEN Management Service on: </w:t>
      </w:r>
      <w:r w:rsidRPr="005E3B3D">
        <w:rPr>
          <w:color w:val="000000" w:themeColor="text1"/>
        </w:rPr>
        <w:tab/>
        <w:t>Tel no. 024 76831614</w:t>
      </w:r>
      <w:r w:rsidR="542F53A2" w:rsidRPr="005E3B3D">
        <w:rPr>
          <w:color w:val="000000" w:themeColor="text1"/>
        </w:rPr>
        <w:t xml:space="preserve"> </w:t>
      </w:r>
    </w:p>
    <w:p w14:paraId="5FAFDDE2" w14:textId="6526A6BF" w:rsidR="005E3B3D" w:rsidRPr="005E3B3D" w:rsidRDefault="7C1A0F77" w:rsidP="26AD5679">
      <w:r w:rsidRPr="005E3B3D">
        <w:rPr>
          <w:color w:val="000000" w:themeColor="text1"/>
        </w:rPr>
        <w:t>Or</w:t>
      </w:r>
      <w:r w:rsidR="3C2FE87B" w:rsidRPr="005E3B3D">
        <w:rPr>
          <w:color w:val="000000" w:themeColor="text1"/>
        </w:rPr>
        <w:t xml:space="preserve"> by</w:t>
      </w:r>
      <w:r w:rsidRPr="005E3B3D">
        <w:rPr>
          <w:color w:val="000000" w:themeColor="text1"/>
        </w:rPr>
        <w:t xml:space="preserve"> </w:t>
      </w:r>
      <w:r w:rsidR="542F53A2" w:rsidRPr="005E3B3D">
        <w:rPr>
          <w:color w:val="000000" w:themeColor="text1"/>
        </w:rPr>
        <w:t>email</w:t>
      </w:r>
      <w:r w:rsidR="491774EC" w:rsidRPr="005E3B3D">
        <w:rPr>
          <w:color w:val="000000" w:themeColor="text1"/>
        </w:rPr>
        <w:t>:</w:t>
      </w:r>
      <w:r w:rsidR="542F53A2" w:rsidRPr="005E3B3D">
        <w:rPr>
          <w:color w:val="000000" w:themeColor="text1"/>
        </w:rPr>
        <w:t xml:space="preserve"> </w:t>
      </w:r>
      <w:hyperlink r:id="rId9">
        <w:r w:rsidR="542F53A2" w:rsidRPr="26AD5679">
          <w:rPr>
            <w:rStyle w:val="Hyperlink"/>
            <w:color w:val="005C99"/>
            <w:sz w:val="24"/>
            <w:szCs w:val="24"/>
          </w:rPr>
          <w:t>SEN@coventry.gov.uk</w:t>
        </w:r>
      </w:hyperlink>
    </w:p>
    <w:p w14:paraId="78E01385" w14:textId="77777777" w:rsidR="007C6131" w:rsidRPr="005E3B3D" w:rsidRDefault="007C6131" w:rsidP="007C6131">
      <w:pPr>
        <w:rPr>
          <w:color w:val="000000" w:themeColor="text1"/>
        </w:rPr>
      </w:pPr>
    </w:p>
    <w:sectPr w:rsidR="007C6131" w:rsidRPr="005E3B3D" w:rsidSect="00AD3416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189B"/>
    <w:multiLevelType w:val="hybridMultilevel"/>
    <w:tmpl w:val="45B21D8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87A44"/>
    <w:multiLevelType w:val="hybridMultilevel"/>
    <w:tmpl w:val="D06C6158"/>
    <w:lvl w:ilvl="0" w:tplc="EBC6CDC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37F5"/>
    <w:multiLevelType w:val="hybridMultilevel"/>
    <w:tmpl w:val="E86054B4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EB3E8F"/>
    <w:multiLevelType w:val="hybridMultilevel"/>
    <w:tmpl w:val="4B5C5E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9115BA"/>
    <w:multiLevelType w:val="hybridMultilevel"/>
    <w:tmpl w:val="EF9AB188"/>
    <w:lvl w:ilvl="0" w:tplc="808E6F1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F169D"/>
    <w:multiLevelType w:val="hybridMultilevel"/>
    <w:tmpl w:val="6B7849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45869"/>
    <w:multiLevelType w:val="hybridMultilevel"/>
    <w:tmpl w:val="519AE512"/>
    <w:lvl w:ilvl="0" w:tplc="2D905938">
      <w:start w:val="1"/>
      <w:numFmt w:val="decimal"/>
      <w:lvlText w:val="%1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C2977"/>
    <w:multiLevelType w:val="hybridMultilevel"/>
    <w:tmpl w:val="D03C19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C5D58"/>
    <w:multiLevelType w:val="hybridMultilevel"/>
    <w:tmpl w:val="8BF22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5362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363758">
    <w:abstractNumId w:val="6"/>
  </w:num>
  <w:num w:numId="3" w16cid:durableId="118113025">
    <w:abstractNumId w:val="8"/>
  </w:num>
  <w:num w:numId="4" w16cid:durableId="958607544">
    <w:abstractNumId w:val="5"/>
  </w:num>
  <w:num w:numId="5" w16cid:durableId="153959254">
    <w:abstractNumId w:val="7"/>
  </w:num>
  <w:num w:numId="6" w16cid:durableId="229658152">
    <w:abstractNumId w:val="3"/>
  </w:num>
  <w:num w:numId="7" w16cid:durableId="258879346">
    <w:abstractNumId w:val="0"/>
  </w:num>
  <w:num w:numId="8" w16cid:durableId="2055883191">
    <w:abstractNumId w:val="2"/>
  </w:num>
  <w:num w:numId="9" w16cid:durableId="1060403604">
    <w:abstractNumId w:val="1"/>
  </w:num>
  <w:num w:numId="10" w16cid:durableId="1816599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1D"/>
    <w:rsid w:val="000C6745"/>
    <w:rsid w:val="000E7BC2"/>
    <w:rsid w:val="00104398"/>
    <w:rsid w:val="00182E9F"/>
    <w:rsid w:val="0023290D"/>
    <w:rsid w:val="002E4521"/>
    <w:rsid w:val="003519B2"/>
    <w:rsid w:val="00353DE7"/>
    <w:rsid w:val="00355666"/>
    <w:rsid w:val="003A0638"/>
    <w:rsid w:val="003B424B"/>
    <w:rsid w:val="003E0A2F"/>
    <w:rsid w:val="0042767F"/>
    <w:rsid w:val="0043089F"/>
    <w:rsid w:val="00504A6D"/>
    <w:rsid w:val="0051482C"/>
    <w:rsid w:val="005E3B3D"/>
    <w:rsid w:val="005E5469"/>
    <w:rsid w:val="006014D1"/>
    <w:rsid w:val="00655236"/>
    <w:rsid w:val="006A436A"/>
    <w:rsid w:val="006D68DB"/>
    <w:rsid w:val="006E6F9E"/>
    <w:rsid w:val="0074AC6F"/>
    <w:rsid w:val="0076049F"/>
    <w:rsid w:val="007C6131"/>
    <w:rsid w:val="007D77DF"/>
    <w:rsid w:val="007E1029"/>
    <w:rsid w:val="007E3DEA"/>
    <w:rsid w:val="008B154E"/>
    <w:rsid w:val="008F5F36"/>
    <w:rsid w:val="00933D14"/>
    <w:rsid w:val="00941BF0"/>
    <w:rsid w:val="009D67BD"/>
    <w:rsid w:val="00A24A16"/>
    <w:rsid w:val="00A939B9"/>
    <w:rsid w:val="00AD3416"/>
    <w:rsid w:val="00B00607"/>
    <w:rsid w:val="00B10DF8"/>
    <w:rsid w:val="00B74C2C"/>
    <w:rsid w:val="00B9081D"/>
    <w:rsid w:val="00C64636"/>
    <w:rsid w:val="00C663AC"/>
    <w:rsid w:val="00CB166D"/>
    <w:rsid w:val="00CB1888"/>
    <w:rsid w:val="00CD1710"/>
    <w:rsid w:val="00D03099"/>
    <w:rsid w:val="00D050A4"/>
    <w:rsid w:val="00D1035A"/>
    <w:rsid w:val="00D203B7"/>
    <w:rsid w:val="00D55B5F"/>
    <w:rsid w:val="00D8642E"/>
    <w:rsid w:val="00DA25D4"/>
    <w:rsid w:val="00DA3E0A"/>
    <w:rsid w:val="00DB190C"/>
    <w:rsid w:val="00DE78CA"/>
    <w:rsid w:val="00F8750D"/>
    <w:rsid w:val="0130C8AA"/>
    <w:rsid w:val="01BFE60F"/>
    <w:rsid w:val="027340C4"/>
    <w:rsid w:val="032304A3"/>
    <w:rsid w:val="0468696C"/>
    <w:rsid w:val="049F2125"/>
    <w:rsid w:val="04BEC498"/>
    <w:rsid w:val="04D16F65"/>
    <w:rsid w:val="05108734"/>
    <w:rsid w:val="06342157"/>
    <w:rsid w:val="065B2B12"/>
    <w:rsid w:val="0762367C"/>
    <w:rsid w:val="08002997"/>
    <w:rsid w:val="081F817A"/>
    <w:rsid w:val="0821C1B9"/>
    <w:rsid w:val="08DFB85F"/>
    <w:rsid w:val="08F95B6C"/>
    <w:rsid w:val="099D339E"/>
    <w:rsid w:val="09BEBD95"/>
    <w:rsid w:val="0A0FB2A1"/>
    <w:rsid w:val="0A99ABCA"/>
    <w:rsid w:val="0ABFCD5D"/>
    <w:rsid w:val="0BB0527F"/>
    <w:rsid w:val="0C25014C"/>
    <w:rsid w:val="0C6D506C"/>
    <w:rsid w:val="0D7EAD7C"/>
    <w:rsid w:val="0D9E75EC"/>
    <w:rsid w:val="0DACA18B"/>
    <w:rsid w:val="0E0B9A02"/>
    <w:rsid w:val="0E103821"/>
    <w:rsid w:val="0F8AC048"/>
    <w:rsid w:val="0FA92984"/>
    <w:rsid w:val="105CCD4D"/>
    <w:rsid w:val="11A9096D"/>
    <w:rsid w:val="11C818A9"/>
    <w:rsid w:val="148B9ED7"/>
    <w:rsid w:val="1536E42C"/>
    <w:rsid w:val="157097E7"/>
    <w:rsid w:val="15E1AFFB"/>
    <w:rsid w:val="16C38591"/>
    <w:rsid w:val="16D50D4C"/>
    <w:rsid w:val="17AD83C3"/>
    <w:rsid w:val="17D5C0E4"/>
    <w:rsid w:val="181B1DD4"/>
    <w:rsid w:val="193CDCDB"/>
    <w:rsid w:val="1940E987"/>
    <w:rsid w:val="19F9B2C1"/>
    <w:rsid w:val="1A22B20B"/>
    <w:rsid w:val="1A83442E"/>
    <w:rsid w:val="1B7773CB"/>
    <w:rsid w:val="1CAD202A"/>
    <w:rsid w:val="1D81164D"/>
    <w:rsid w:val="1F7E6731"/>
    <w:rsid w:val="1FD0714A"/>
    <w:rsid w:val="209D0730"/>
    <w:rsid w:val="20E02A8A"/>
    <w:rsid w:val="21680B42"/>
    <w:rsid w:val="219001FC"/>
    <w:rsid w:val="23367529"/>
    <w:rsid w:val="234F4CFF"/>
    <w:rsid w:val="2396C6B7"/>
    <w:rsid w:val="23AD5D4F"/>
    <w:rsid w:val="23C54607"/>
    <w:rsid w:val="245D01AA"/>
    <w:rsid w:val="2505E1D2"/>
    <w:rsid w:val="25E23F66"/>
    <w:rsid w:val="26073578"/>
    <w:rsid w:val="263B1D88"/>
    <w:rsid w:val="26ABA9CA"/>
    <w:rsid w:val="26AD5679"/>
    <w:rsid w:val="26E54150"/>
    <w:rsid w:val="287A2144"/>
    <w:rsid w:val="28989ABD"/>
    <w:rsid w:val="289DE5A9"/>
    <w:rsid w:val="2A80389F"/>
    <w:rsid w:val="2BA0F8A6"/>
    <w:rsid w:val="2BFC688B"/>
    <w:rsid w:val="2C7F4575"/>
    <w:rsid w:val="2CC83B73"/>
    <w:rsid w:val="2D0110E5"/>
    <w:rsid w:val="2D4DC23B"/>
    <w:rsid w:val="2D896AB4"/>
    <w:rsid w:val="2E548880"/>
    <w:rsid w:val="2ED1B41D"/>
    <w:rsid w:val="2EE02421"/>
    <w:rsid w:val="2F0BCFC7"/>
    <w:rsid w:val="2F602294"/>
    <w:rsid w:val="30F39B63"/>
    <w:rsid w:val="31F9AF00"/>
    <w:rsid w:val="33B87947"/>
    <w:rsid w:val="33E843E8"/>
    <w:rsid w:val="33F18C85"/>
    <w:rsid w:val="34983EDC"/>
    <w:rsid w:val="34CE1F59"/>
    <w:rsid w:val="3512C102"/>
    <w:rsid w:val="35B13A04"/>
    <w:rsid w:val="35B404BF"/>
    <w:rsid w:val="35D63879"/>
    <w:rsid w:val="37A8E038"/>
    <w:rsid w:val="39F5F6B1"/>
    <w:rsid w:val="3AA721AF"/>
    <w:rsid w:val="3AC09A30"/>
    <w:rsid w:val="3B87D07B"/>
    <w:rsid w:val="3BE3760D"/>
    <w:rsid w:val="3C2FE87B"/>
    <w:rsid w:val="3C97E5AE"/>
    <w:rsid w:val="3CCF1EA3"/>
    <w:rsid w:val="3D6768DB"/>
    <w:rsid w:val="3DA7ECB2"/>
    <w:rsid w:val="3DDA0527"/>
    <w:rsid w:val="3E0C3D0A"/>
    <w:rsid w:val="3E2CD617"/>
    <w:rsid w:val="3F4A4B46"/>
    <w:rsid w:val="3F512CBF"/>
    <w:rsid w:val="412C3853"/>
    <w:rsid w:val="41C19D0C"/>
    <w:rsid w:val="4210BABE"/>
    <w:rsid w:val="423E7327"/>
    <w:rsid w:val="429DE016"/>
    <w:rsid w:val="42A90143"/>
    <w:rsid w:val="42FE9B5A"/>
    <w:rsid w:val="432D8A5D"/>
    <w:rsid w:val="433D9789"/>
    <w:rsid w:val="43AEC6B0"/>
    <w:rsid w:val="43EE87F2"/>
    <w:rsid w:val="43EEA14C"/>
    <w:rsid w:val="4400F83B"/>
    <w:rsid w:val="45B619D1"/>
    <w:rsid w:val="463B7A54"/>
    <w:rsid w:val="465E3065"/>
    <w:rsid w:val="46625964"/>
    <w:rsid w:val="4672F5C2"/>
    <w:rsid w:val="4675451D"/>
    <w:rsid w:val="472628B4"/>
    <w:rsid w:val="4729090B"/>
    <w:rsid w:val="4791012C"/>
    <w:rsid w:val="47DE7519"/>
    <w:rsid w:val="47E0D869"/>
    <w:rsid w:val="47F1FAA6"/>
    <w:rsid w:val="480C2BA5"/>
    <w:rsid w:val="48B2B67C"/>
    <w:rsid w:val="491774EC"/>
    <w:rsid w:val="4A59277E"/>
    <w:rsid w:val="4AEBB912"/>
    <w:rsid w:val="4B8B9548"/>
    <w:rsid w:val="4B95F955"/>
    <w:rsid w:val="4C065977"/>
    <w:rsid w:val="4C6471B5"/>
    <w:rsid w:val="4CCE1F3D"/>
    <w:rsid w:val="4D0B6D4D"/>
    <w:rsid w:val="4DC0EC37"/>
    <w:rsid w:val="4E08D971"/>
    <w:rsid w:val="4F108964"/>
    <w:rsid w:val="50BFBDE2"/>
    <w:rsid w:val="50E025AC"/>
    <w:rsid w:val="522257E3"/>
    <w:rsid w:val="52678044"/>
    <w:rsid w:val="52C8DAEB"/>
    <w:rsid w:val="52DED9B3"/>
    <w:rsid w:val="52F2806C"/>
    <w:rsid w:val="5379FA3F"/>
    <w:rsid w:val="542F53A2"/>
    <w:rsid w:val="54D05879"/>
    <w:rsid w:val="550B81BD"/>
    <w:rsid w:val="5558E945"/>
    <w:rsid w:val="55AE2C64"/>
    <w:rsid w:val="573A1D27"/>
    <w:rsid w:val="57443A04"/>
    <w:rsid w:val="57D91362"/>
    <w:rsid w:val="584DE20F"/>
    <w:rsid w:val="586CC20B"/>
    <w:rsid w:val="5916720A"/>
    <w:rsid w:val="59986B1E"/>
    <w:rsid w:val="59F15CB4"/>
    <w:rsid w:val="5B3D52E7"/>
    <w:rsid w:val="5BA5BDFB"/>
    <w:rsid w:val="5C723C81"/>
    <w:rsid w:val="5CA5FE05"/>
    <w:rsid w:val="5E4D8801"/>
    <w:rsid w:val="5E6E2B3D"/>
    <w:rsid w:val="5F568FD0"/>
    <w:rsid w:val="5FC408E5"/>
    <w:rsid w:val="5FD6D190"/>
    <w:rsid w:val="60A67D44"/>
    <w:rsid w:val="610CD8F1"/>
    <w:rsid w:val="610E88B3"/>
    <w:rsid w:val="61664FB0"/>
    <w:rsid w:val="61EB5746"/>
    <w:rsid w:val="6206ECF5"/>
    <w:rsid w:val="626A2B38"/>
    <w:rsid w:val="6437F9A1"/>
    <w:rsid w:val="6472AFB1"/>
    <w:rsid w:val="64D57673"/>
    <w:rsid w:val="64F474A7"/>
    <w:rsid w:val="6635E785"/>
    <w:rsid w:val="66BCA4E7"/>
    <w:rsid w:val="67C3BC2B"/>
    <w:rsid w:val="67DC4BED"/>
    <w:rsid w:val="69B9B134"/>
    <w:rsid w:val="69C00C4D"/>
    <w:rsid w:val="6A752EA1"/>
    <w:rsid w:val="6A79FD40"/>
    <w:rsid w:val="6A82E422"/>
    <w:rsid w:val="6AF09711"/>
    <w:rsid w:val="6B820FD3"/>
    <w:rsid w:val="6BFC556E"/>
    <w:rsid w:val="6E088540"/>
    <w:rsid w:val="6E119AE5"/>
    <w:rsid w:val="6EA439E8"/>
    <w:rsid w:val="6F4AEC3F"/>
    <w:rsid w:val="6F83A549"/>
    <w:rsid w:val="6FB7D7B9"/>
    <w:rsid w:val="6FC090AE"/>
    <w:rsid w:val="6FEF4BAD"/>
    <w:rsid w:val="702838F6"/>
    <w:rsid w:val="70347279"/>
    <w:rsid w:val="70933AC0"/>
    <w:rsid w:val="71801930"/>
    <w:rsid w:val="71C2B24D"/>
    <w:rsid w:val="723B1450"/>
    <w:rsid w:val="727E70BF"/>
    <w:rsid w:val="74345D96"/>
    <w:rsid w:val="769C5E37"/>
    <w:rsid w:val="7705B765"/>
    <w:rsid w:val="770F3A44"/>
    <w:rsid w:val="77E262C2"/>
    <w:rsid w:val="77F944CD"/>
    <w:rsid w:val="784E400F"/>
    <w:rsid w:val="78A54727"/>
    <w:rsid w:val="7905CBE3"/>
    <w:rsid w:val="7935E32A"/>
    <w:rsid w:val="79A29D80"/>
    <w:rsid w:val="7A1CC29B"/>
    <w:rsid w:val="7A77663C"/>
    <w:rsid w:val="7AF16B67"/>
    <w:rsid w:val="7B1BD1E3"/>
    <w:rsid w:val="7B41325C"/>
    <w:rsid w:val="7B606670"/>
    <w:rsid w:val="7B8B40DE"/>
    <w:rsid w:val="7B97F985"/>
    <w:rsid w:val="7BB0B308"/>
    <w:rsid w:val="7C1A0F77"/>
    <w:rsid w:val="7C5EA250"/>
    <w:rsid w:val="7C7853FE"/>
    <w:rsid w:val="7CA5E726"/>
    <w:rsid w:val="7CCB3B36"/>
    <w:rsid w:val="7DF4689E"/>
    <w:rsid w:val="7EA13555"/>
    <w:rsid w:val="7EB9029B"/>
    <w:rsid w:val="7F08A92E"/>
    <w:rsid w:val="7F3952B6"/>
    <w:rsid w:val="7F99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3A27F"/>
  <w15:docId w15:val="{04C6F497-C39F-4CA5-9B5E-44BA8494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81D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81D"/>
    <w:pPr>
      <w:ind w:left="720"/>
    </w:pPr>
  </w:style>
  <w:style w:type="paragraph" w:customStyle="1" w:styleId="Default">
    <w:name w:val="Default"/>
    <w:rsid w:val="006E6F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C61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C6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68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8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8D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8DB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8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8DB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519B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90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3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3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N@coventr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3DA46A9D2574488B47A1A7BF6C407" ma:contentTypeVersion="12" ma:contentTypeDescription="Create a new document." ma:contentTypeScope="" ma:versionID="d8a2c3a517dad733261b420ae0918cdc">
  <xsd:schema xmlns:xsd="http://www.w3.org/2001/XMLSchema" xmlns:xs="http://www.w3.org/2001/XMLSchema" xmlns:p="http://schemas.microsoft.com/office/2006/metadata/properties" xmlns:ns3="04cc3b53-c6d7-4288-a15d-96fc9ece1b8f" xmlns:ns4="63b6cc3f-d3bc-4797-b2eb-05ad123e7255" targetNamespace="http://schemas.microsoft.com/office/2006/metadata/properties" ma:root="true" ma:fieldsID="1c1f4f5a7a66a17ae6e9831b1c1c03a3" ns3:_="" ns4:_="">
    <xsd:import namespace="04cc3b53-c6d7-4288-a15d-96fc9ece1b8f"/>
    <xsd:import namespace="63b6cc3f-d3bc-4797-b2eb-05ad123e72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c3b53-c6d7-4288-a15d-96fc9ece1b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6cc3f-d3bc-4797-b2eb-05ad123e7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AFE56-7239-459D-B16D-F725B8ECF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3E62B2-F681-48C1-8875-66B3BF6137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F00AF-D7AA-440C-AB9A-ED6F8C6B8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c3b53-c6d7-4288-a15d-96fc9ece1b8f"/>
    <ds:schemaRef ds:uri="63b6cc3f-d3bc-4797-b2eb-05ad123e7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1492</Characters>
  <Application>Microsoft Office Word</Application>
  <DocSecurity>4</DocSecurity>
  <Lines>106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(MGSS), Liz</dc:creator>
  <cp:keywords/>
  <dc:description/>
  <cp:lastModifiedBy>Fox-Williams, Helen</cp:lastModifiedBy>
  <cp:revision>2</cp:revision>
  <cp:lastPrinted>2016-03-03T09:54:00Z</cp:lastPrinted>
  <dcterms:created xsi:type="dcterms:W3CDTF">2024-04-16T14:16:00Z</dcterms:created>
  <dcterms:modified xsi:type="dcterms:W3CDTF">2024-04-16T14:16:00Z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0x0101008883DA46A9D2574488B47A1A7BF6C407</vt:lpwstr>
  </property>
  <property fmtid="{D5CDD505-2E9C-101B-9397-08002B2CF9AE}" pid="3" name="_dlc_policyId">
    <vt:lpwstr>0x01010091769D3ADCDDBD418A5720563395FE87|-31099529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Document_x005f_x0020_Expires_x005f_x0020_On&lt;/property&gt;&lt;propertyId&gt;4156f75a-f416-42bf-860e-5a1347930762&lt;/propertyId&gt;&lt;period&gt;days&lt;/period&gt;&lt;/formula&gt;</vt:lpwstr>
  </property>
  <property fmtid="{D5CDD505-2E9C-101B-9397-08002B2CF9AE}" pid="5" name="Area">
    <vt:lpwstr>2896;#SEN|6157bb53-9689-4563-b3f7-36e9562d7e44</vt:lpwstr>
  </property>
  <property fmtid="{D5CDD505-2E9C-101B-9397-08002B2CF9AE}" pid="6" name="TaxKeyword">
    <vt:lpwstr/>
  </property>
  <property fmtid="{D5CDD505-2E9C-101B-9397-08002B2CF9AE}" pid="7" name="DocumentGroup">
    <vt:lpwstr/>
  </property>
  <property fmtid="{D5CDD505-2E9C-101B-9397-08002B2CF9AE}" pid="8" name="Set Document Expiry Date">
    <vt:lpwstr>https://coventrycc.sharepoint.com/teams/People/EduLibAdLearning/SenServ/SENMgtServ/_layouts/15/wrkstat.aspx?List=c9f8eb39-7869-4e08-abd8-fb26e685349f&amp;WorkflowInstanceName=0a26f2df-12ca-4a7e-b3a3-b1cabf05960f, Set document expiry date</vt:lpwstr>
  </property>
  <property fmtid="{D5CDD505-2E9C-101B-9397-08002B2CF9AE}" pid="9" name="SharedWithUsers">
    <vt:lpwstr>1149;#Thompson, Liz (MGSS);#452;#Gillum, James;#1720;#Cassidy, Sharon</vt:lpwstr>
  </property>
</Properties>
</file>