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4737F" w14:textId="77777777" w:rsidR="00F2756E" w:rsidRDefault="00F2756E" w:rsidP="00F2756E"/>
    <w:p w14:paraId="43BF93EC" w14:textId="77777777" w:rsidR="00F2756E" w:rsidRPr="002863BD" w:rsidRDefault="00F2756E" w:rsidP="00F2756E">
      <w:r w:rsidRPr="002863BD">
        <w:rPr>
          <w:noProof/>
          <w:lang w:eastAsia="en-GB"/>
        </w:rPr>
        <w:drawing>
          <wp:anchor distT="36576" distB="36576" distL="36576" distR="36576" simplePos="0" relativeHeight="251659264" behindDoc="1" locked="0" layoutInCell="1" allowOverlap="1" wp14:anchorId="3A1501FD" wp14:editId="52FA229F">
            <wp:simplePos x="0" y="0"/>
            <wp:positionH relativeFrom="column">
              <wp:posOffset>232410</wp:posOffset>
            </wp:positionH>
            <wp:positionV relativeFrom="paragraph">
              <wp:posOffset>8255</wp:posOffset>
            </wp:positionV>
            <wp:extent cx="5638800" cy="5476875"/>
            <wp:effectExtent l="0" t="0" r="0" b="9525"/>
            <wp:wrapTight wrapText="bothSides">
              <wp:wrapPolygon edited="0">
                <wp:start x="0" y="0"/>
                <wp:lineTo x="0" y="21562"/>
                <wp:lineTo x="21527" y="21562"/>
                <wp:lineTo x="21527" y="0"/>
                <wp:lineTo x="0" y="0"/>
              </wp:wrapPolygon>
            </wp:wrapTight>
            <wp:docPr id="5" name="Picture 2" descr="Stan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ton Logo"/>
                    <pic:cNvPicPr>
                      <a:picLocks noChangeAspect="1" noChangeArrowheads="1"/>
                    </pic:cNvPicPr>
                  </pic:nvPicPr>
                  <pic:blipFill>
                    <a:blip r:embed="rId6" cstate="print"/>
                    <a:srcRect/>
                    <a:stretch>
                      <a:fillRect/>
                    </a:stretch>
                  </pic:blipFill>
                  <pic:spPr bwMode="auto">
                    <a:xfrm>
                      <a:off x="0" y="0"/>
                      <a:ext cx="5638800" cy="5476875"/>
                    </a:xfrm>
                    <a:prstGeom prst="rect">
                      <a:avLst/>
                    </a:prstGeom>
                    <a:noFill/>
                    <a:ln w="9525" algn="in">
                      <a:noFill/>
                      <a:miter lim="800000"/>
                      <a:headEnd/>
                      <a:tailEnd/>
                    </a:ln>
                    <a:effectLst/>
                  </pic:spPr>
                </pic:pic>
              </a:graphicData>
            </a:graphic>
            <wp14:sizeRelH relativeFrom="margin">
              <wp14:pctWidth>0</wp14:pctWidth>
            </wp14:sizeRelH>
            <wp14:sizeRelV relativeFrom="margin">
              <wp14:pctHeight>0</wp14:pctHeight>
            </wp14:sizeRelV>
          </wp:anchor>
        </w:drawing>
      </w:r>
    </w:p>
    <w:p w14:paraId="279A94D6" w14:textId="77777777" w:rsidR="00F2756E" w:rsidRPr="002863BD" w:rsidRDefault="00F2756E" w:rsidP="00F2756E"/>
    <w:p w14:paraId="704C8FE2" w14:textId="77777777" w:rsidR="00F2756E" w:rsidRPr="002863BD" w:rsidRDefault="00F2756E" w:rsidP="00F2756E"/>
    <w:p w14:paraId="4438CF81" w14:textId="77777777" w:rsidR="00F2756E" w:rsidRPr="002863BD" w:rsidRDefault="00F2756E" w:rsidP="00F2756E"/>
    <w:p w14:paraId="527D7230" w14:textId="77777777" w:rsidR="00F2756E" w:rsidRPr="002863BD" w:rsidRDefault="00F2756E" w:rsidP="00F2756E"/>
    <w:p w14:paraId="31926B9D" w14:textId="77777777" w:rsidR="00F2756E" w:rsidRPr="002863BD" w:rsidRDefault="00F2756E" w:rsidP="00F2756E"/>
    <w:p w14:paraId="59372726" w14:textId="77777777" w:rsidR="00F2756E" w:rsidRPr="002863BD" w:rsidRDefault="00F2756E" w:rsidP="00F2756E"/>
    <w:p w14:paraId="33E5B0BA" w14:textId="77777777" w:rsidR="00F2756E" w:rsidRPr="002863BD" w:rsidRDefault="00F2756E" w:rsidP="00F2756E"/>
    <w:p w14:paraId="0DB993D5" w14:textId="77777777" w:rsidR="00F2756E" w:rsidRPr="002863BD" w:rsidRDefault="00F2756E" w:rsidP="00F2756E"/>
    <w:p w14:paraId="23691810" w14:textId="77777777" w:rsidR="00F2756E" w:rsidRPr="002863BD" w:rsidRDefault="00F2756E" w:rsidP="00F2756E"/>
    <w:p w14:paraId="11CCF4CF" w14:textId="77777777" w:rsidR="00F2756E" w:rsidRPr="002863BD" w:rsidRDefault="00F2756E" w:rsidP="00F2756E"/>
    <w:p w14:paraId="7ED85840" w14:textId="77777777" w:rsidR="00F2756E" w:rsidRPr="002863BD" w:rsidRDefault="00F2756E" w:rsidP="00F2756E"/>
    <w:p w14:paraId="4CBE9226" w14:textId="77777777" w:rsidR="00F2756E" w:rsidRPr="002863BD" w:rsidRDefault="00F2756E" w:rsidP="00F2756E"/>
    <w:p w14:paraId="45F9A23B" w14:textId="77777777" w:rsidR="00F2756E" w:rsidRPr="002863BD" w:rsidRDefault="00F2756E" w:rsidP="00F2756E"/>
    <w:p w14:paraId="14D196E4" w14:textId="77777777" w:rsidR="00F2756E" w:rsidRPr="002863BD" w:rsidRDefault="00F2756E" w:rsidP="00F2756E"/>
    <w:p w14:paraId="47965A0E" w14:textId="77777777" w:rsidR="00F2756E" w:rsidRDefault="00F2756E" w:rsidP="00F2756E">
      <w:pPr>
        <w:spacing w:after="0"/>
        <w:jc w:val="center"/>
        <w:rPr>
          <w:rFonts w:ascii="Comic Sans MS" w:hAnsi="Comic Sans MS"/>
          <w:sz w:val="36"/>
          <w:szCs w:val="20"/>
        </w:rPr>
      </w:pPr>
    </w:p>
    <w:p w14:paraId="6E09B1E3" w14:textId="77777777" w:rsidR="00F2756E" w:rsidRDefault="00F2756E" w:rsidP="00F2756E">
      <w:pPr>
        <w:spacing w:after="0"/>
        <w:jc w:val="center"/>
        <w:rPr>
          <w:rFonts w:ascii="Comic Sans MS" w:hAnsi="Comic Sans MS"/>
          <w:sz w:val="36"/>
          <w:szCs w:val="20"/>
        </w:rPr>
      </w:pPr>
    </w:p>
    <w:p w14:paraId="04FA3366" w14:textId="77777777" w:rsidR="00F2756E" w:rsidRPr="00C216EF" w:rsidRDefault="00F2756E" w:rsidP="00F2756E">
      <w:pPr>
        <w:spacing w:after="0"/>
        <w:jc w:val="center"/>
        <w:rPr>
          <w:rFonts w:ascii="Comic Sans MS" w:hAnsi="Comic Sans MS"/>
          <w:sz w:val="36"/>
          <w:szCs w:val="20"/>
        </w:rPr>
      </w:pPr>
      <w:r w:rsidRPr="00C216EF">
        <w:rPr>
          <w:rFonts w:ascii="Comic Sans MS" w:hAnsi="Comic Sans MS"/>
          <w:sz w:val="36"/>
          <w:szCs w:val="20"/>
        </w:rPr>
        <w:t>Admissions Policy</w:t>
      </w:r>
    </w:p>
    <w:p w14:paraId="0D92931E" w14:textId="77777777" w:rsidR="00F2756E" w:rsidRPr="00C216EF" w:rsidRDefault="00F2756E" w:rsidP="00F2756E">
      <w:pPr>
        <w:spacing w:after="0"/>
        <w:jc w:val="center"/>
        <w:rPr>
          <w:rFonts w:ascii="Comic Sans MS" w:hAnsi="Comic Sans MS"/>
          <w:sz w:val="24"/>
          <w:szCs w:val="20"/>
        </w:rPr>
      </w:pPr>
      <w:r w:rsidRPr="00C216EF">
        <w:rPr>
          <w:rFonts w:ascii="Comic Sans MS" w:hAnsi="Comic Sans MS"/>
          <w:sz w:val="36"/>
          <w:szCs w:val="20"/>
        </w:rPr>
        <w:t>202</w:t>
      </w:r>
      <w:r w:rsidR="009C6276">
        <w:rPr>
          <w:rFonts w:ascii="Comic Sans MS" w:hAnsi="Comic Sans MS"/>
          <w:sz w:val="36"/>
          <w:szCs w:val="20"/>
        </w:rPr>
        <w:t>6</w:t>
      </w:r>
    </w:p>
    <w:p w14:paraId="4B22AF2E" w14:textId="77777777" w:rsidR="00F2756E" w:rsidRPr="00C216EF" w:rsidRDefault="00F2756E" w:rsidP="00F2756E">
      <w:pPr>
        <w:jc w:val="center"/>
      </w:pPr>
    </w:p>
    <w:p w14:paraId="0CA743EB" w14:textId="77777777" w:rsidR="00F2756E" w:rsidRDefault="00F2756E" w:rsidP="00F2756E">
      <w:pPr>
        <w:jc w:val="center"/>
      </w:pPr>
    </w:p>
    <w:p w14:paraId="07E53770" w14:textId="77777777" w:rsidR="00F2756E" w:rsidRDefault="00F2756E" w:rsidP="00F2756E">
      <w:pPr>
        <w:jc w:val="center"/>
      </w:pPr>
    </w:p>
    <w:p w14:paraId="7F8C657A" w14:textId="77777777" w:rsidR="00F2756E" w:rsidRDefault="00F2756E" w:rsidP="00F2756E">
      <w:pPr>
        <w:pStyle w:val="Default"/>
        <w:rPr>
          <w:rFonts w:asciiTheme="minorHAnsi" w:hAnsiTheme="minorHAnsi" w:cstheme="minorBidi"/>
          <w:color w:val="auto"/>
          <w:sz w:val="22"/>
          <w:szCs w:val="22"/>
        </w:rPr>
      </w:pPr>
    </w:p>
    <w:p w14:paraId="481DF673" w14:textId="77777777" w:rsidR="00F2756E" w:rsidRDefault="00F2756E" w:rsidP="00F2756E">
      <w:pPr>
        <w:pStyle w:val="Default"/>
        <w:sectPr w:rsidR="00F2756E" w:rsidSect="00F2756E">
          <w:headerReference w:type="default" r:id="rId7"/>
          <w:footerReference w:type="default" r:id="rId8"/>
          <w:pgSz w:w="11906" w:h="16838"/>
          <w:pgMar w:top="567" w:right="1134" w:bottom="624" w:left="1134" w:header="708" w:footer="708" w:gutter="0"/>
          <w:cols w:space="708"/>
          <w:docGrid w:linePitch="360"/>
        </w:sectPr>
      </w:pPr>
    </w:p>
    <w:p w14:paraId="408480CE"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lastRenderedPageBreak/>
        <w:t>Arrangements for applications for places at Stanton Bridge Primary School will be made in accordance with the LA’s co-ordinated admission arrangements and will be made on the Common Application Form provided and administered by the local authority.</w:t>
      </w:r>
    </w:p>
    <w:p w14:paraId="364E2F4F" w14:textId="77777777" w:rsidR="00F2756E" w:rsidRDefault="00F2756E" w:rsidP="00F2756E">
      <w:pPr>
        <w:pStyle w:val="NoSpacing"/>
        <w:jc w:val="both"/>
        <w:rPr>
          <w:rFonts w:ascii="Comic Sans MS" w:hAnsi="Comic Sans MS" w:cs="Arial"/>
          <w:color w:val="7030A0"/>
        </w:rPr>
      </w:pPr>
    </w:p>
    <w:p w14:paraId="7079C6AF" w14:textId="77777777" w:rsidR="00F2756E" w:rsidRPr="004B7071" w:rsidRDefault="00F2756E" w:rsidP="00F2756E">
      <w:pPr>
        <w:pStyle w:val="NoSpacing"/>
        <w:jc w:val="both"/>
        <w:rPr>
          <w:rFonts w:ascii="Comic Sans MS" w:hAnsi="Comic Sans MS" w:cs="Arial"/>
          <w:color w:val="7030A0"/>
        </w:rPr>
      </w:pPr>
      <w:r w:rsidRPr="004B7071">
        <w:rPr>
          <w:rFonts w:ascii="Comic Sans MS" w:hAnsi="Comic Sans MS" w:cs="Arial"/>
          <w:color w:val="7030A0"/>
        </w:rPr>
        <w:t xml:space="preserve">Visit the Council website to view all </w:t>
      </w:r>
      <w:hyperlink r:id="rId9" w:history="1">
        <w:r w:rsidRPr="004B7071">
          <w:rPr>
            <w:rFonts w:ascii="Comic Sans MS" w:hAnsi="Comic Sans MS" w:cs="Arial"/>
            <w:b/>
            <w:color w:val="7030A0"/>
          </w:rPr>
          <w:t>Coventry Primary Admissions policies</w:t>
        </w:r>
      </w:hyperlink>
      <w:r w:rsidRPr="004B7071">
        <w:rPr>
          <w:rFonts w:ascii="Comic Sans MS" w:hAnsi="Comic Sans MS" w:cs="Arial"/>
          <w:color w:val="7030A0"/>
        </w:rPr>
        <w:t xml:space="preserve"> </w:t>
      </w:r>
    </w:p>
    <w:p w14:paraId="0AC81160" w14:textId="77777777" w:rsidR="00F2756E" w:rsidRPr="00F2756E" w:rsidRDefault="00F2756E" w:rsidP="00F2756E">
      <w:pPr>
        <w:pStyle w:val="Default"/>
        <w:rPr>
          <w:color w:val="7030A0"/>
          <w:u w:val="single"/>
        </w:rPr>
      </w:pPr>
      <w:hyperlink r:id="rId10" w:history="1">
        <w:r w:rsidRPr="004B7071">
          <w:rPr>
            <w:rStyle w:val="Hyperlink"/>
            <w:color w:val="7030A0"/>
          </w:rPr>
          <w:t>https://www.coventry.gov.uk/directory/10/schools-and-their-contact-details/category/179</w:t>
        </w:r>
      </w:hyperlink>
    </w:p>
    <w:p w14:paraId="384F55A2" w14:textId="77777777" w:rsidR="00F2756E" w:rsidRDefault="00F2756E" w:rsidP="00F2756E">
      <w:pPr>
        <w:pStyle w:val="Default"/>
        <w:rPr>
          <w:rFonts w:ascii="Comic Sans MS" w:hAnsi="Comic Sans MS"/>
          <w:sz w:val="22"/>
          <w:szCs w:val="22"/>
        </w:rPr>
      </w:pPr>
    </w:p>
    <w:p w14:paraId="569505D0" w14:textId="77777777" w:rsidR="00F2756E" w:rsidRPr="00CF4A64" w:rsidRDefault="00F2756E" w:rsidP="00F2756E">
      <w:pPr>
        <w:pStyle w:val="Default"/>
        <w:rPr>
          <w:rFonts w:ascii="Comic Sans MS" w:hAnsi="Comic Sans MS"/>
          <w:b/>
          <w:sz w:val="22"/>
          <w:szCs w:val="22"/>
        </w:rPr>
      </w:pPr>
      <w:r w:rsidRPr="00CF4A64">
        <w:rPr>
          <w:rFonts w:ascii="Comic Sans MS" w:hAnsi="Comic Sans MS"/>
          <w:b/>
          <w:sz w:val="22"/>
          <w:szCs w:val="22"/>
        </w:rPr>
        <w:t>Published Admission Number</w:t>
      </w:r>
    </w:p>
    <w:p w14:paraId="2E0CCDDC" w14:textId="77777777" w:rsidR="00F2756E" w:rsidRPr="00CF4A64" w:rsidRDefault="00F2756E" w:rsidP="00F2756E">
      <w:pPr>
        <w:pStyle w:val="Default"/>
        <w:rPr>
          <w:rFonts w:ascii="Comic Sans MS" w:hAnsi="Comic Sans MS"/>
          <w:sz w:val="22"/>
          <w:szCs w:val="22"/>
        </w:rPr>
      </w:pPr>
    </w:p>
    <w:p w14:paraId="3C424DD5"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t xml:space="preserve">Stanton Bridge Primary School will have an agreed admission number (Published Admission Number or PAN) of 60 pupils, to be admitted into Reception each year if enough applications are received. If 60 or fewer applications are received all applications will be admitted. </w:t>
      </w:r>
    </w:p>
    <w:p w14:paraId="56B0C735"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t>Infant classes will comprise of no more than 30 pupils with a single teacher.</w:t>
      </w:r>
    </w:p>
    <w:p w14:paraId="56D72C7F" w14:textId="77777777" w:rsidR="00F2756E" w:rsidRPr="00CF4A64" w:rsidRDefault="00F2756E" w:rsidP="00F2756E">
      <w:pPr>
        <w:pStyle w:val="Default"/>
        <w:rPr>
          <w:rFonts w:ascii="Comic Sans MS" w:hAnsi="Comic Sans MS"/>
          <w:sz w:val="22"/>
          <w:szCs w:val="22"/>
        </w:rPr>
      </w:pPr>
    </w:p>
    <w:p w14:paraId="17D2E1BA" w14:textId="77777777" w:rsidR="00F2756E" w:rsidRPr="00CF4A64" w:rsidRDefault="00F2756E" w:rsidP="00F2756E">
      <w:pPr>
        <w:pStyle w:val="Default"/>
        <w:rPr>
          <w:rFonts w:ascii="Comic Sans MS" w:hAnsi="Comic Sans MS"/>
          <w:sz w:val="22"/>
          <w:szCs w:val="22"/>
        </w:rPr>
      </w:pPr>
      <w:r w:rsidRPr="00CF4A64">
        <w:rPr>
          <w:rFonts w:ascii="Comic Sans MS" w:hAnsi="Comic Sans MS"/>
          <w:b/>
          <w:sz w:val="22"/>
          <w:szCs w:val="22"/>
        </w:rPr>
        <w:t>Children with Education Health Care Plans</w:t>
      </w:r>
      <w:r w:rsidRPr="00CF4A64">
        <w:rPr>
          <w:rFonts w:ascii="Comic Sans MS" w:hAnsi="Comic Sans MS"/>
          <w:sz w:val="22"/>
          <w:szCs w:val="22"/>
        </w:rPr>
        <w:t xml:space="preserve"> </w:t>
      </w:r>
    </w:p>
    <w:p w14:paraId="102A4B07" w14:textId="77777777" w:rsidR="00F2756E" w:rsidRPr="00CF4A64" w:rsidRDefault="00F2756E" w:rsidP="00F2756E">
      <w:pPr>
        <w:pStyle w:val="Default"/>
        <w:rPr>
          <w:rFonts w:ascii="Comic Sans MS" w:hAnsi="Comic Sans MS"/>
          <w:sz w:val="22"/>
          <w:szCs w:val="22"/>
        </w:rPr>
      </w:pPr>
    </w:p>
    <w:p w14:paraId="418D16B2"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t xml:space="preserve">Stanton Bridge Primary will admit all pupils with an Education, Health and Care Plan where the school is named on the Plan. </w:t>
      </w:r>
    </w:p>
    <w:p w14:paraId="5CAC8B9F" w14:textId="77777777" w:rsidR="00F2756E" w:rsidRPr="00CF4A64" w:rsidRDefault="00F2756E" w:rsidP="00F2756E">
      <w:pPr>
        <w:pStyle w:val="Default"/>
        <w:rPr>
          <w:rFonts w:ascii="Comic Sans MS" w:hAnsi="Comic Sans MS"/>
          <w:sz w:val="22"/>
          <w:szCs w:val="22"/>
        </w:rPr>
      </w:pPr>
    </w:p>
    <w:p w14:paraId="62752E3F" w14:textId="77777777" w:rsidR="00F2756E" w:rsidRPr="00CF4A64" w:rsidRDefault="00F2756E" w:rsidP="00F2756E">
      <w:pPr>
        <w:pStyle w:val="Default"/>
        <w:rPr>
          <w:rFonts w:ascii="Comic Sans MS" w:hAnsi="Comic Sans MS"/>
          <w:sz w:val="22"/>
          <w:szCs w:val="22"/>
        </w:rPr>
      </w:pPr>
      <w:r w:rsidRPr="00CF4A64">
        <w:rPr>
          <w:rFonts w:ascii="Comic Sans MS" w:hAnsi="Comic Sans MS"/>
          <w:b/>
          <w:sz w:val="22"/>
          <w:szCs w:val="22"/>
        </w:rPr>
        <w:t>Stanton Bridge Primary School Oversubscription criteria:</w:t>
      </w:r>
      <w:r w:rsidRPr="00CF4A64">
        <w:rPr>
          <w:rFonts w:ascii="Comic Sans MS" w:hAnsi="Comic Sans MS"/>
          <w:sz w:val="22"/>
          <w:szCs w:val="22"/>
        </w:rPr>
        <w:t xml:space="preserve"> </w:t>
      </w:r>
    </w:p>
    <w:p w14:paraId="447C1EC6" w14:textId="77777777" w:rsidR="00F2756E" w:rsidRPr="00CF4A64" w:rsidRDefault="00F2756E" w:rsidP="00F2756E">
      <w:pPr>
        <w:pStyle w:val="Default"/>
        <w:rPr>
          <w:rFonts w:ascii="Comic Sans MS" w:hAnsi="Comic Sans MS"/>
          <w:sz w:val="22"/>
          <w:szCs w:val="22"/>
        </w:rPr>
      </w:pPr>
    </w:p>
    <w:p w14:paraId="68B55D61"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t>If there are more requests for a school place than there are places available within the school’s admission number, after the admission of children with an Education Health and Care Plan which names the school, places will be allocated in accordance with the following criteria and in the order shown below.</w:t>
      </w:r>
    </w:p>
    <w:p w14:paraId="10CC4F12" w14:textId="77777777" w:rsidR="00F2756E" w:rsidRPr="00CF4A64" w:rsidRDefault="00F2756E" w:rsidP="00F2756E">
      <w:pPr>
        <w:pStyle w:val="Default"/>
        <w:rPr>
          <w:rFonts w:ascii="Comic Sans MS" w:hAnsi="Comic Sans MS"/>
          <w:sz w:val="22"/>
          <w:szCs w:val="22"/>
        </w:rPr>
      </w:pPr>
    </w:p>
    <w:p w14:paraId="0902308C" w14:textId="77777777" w:rsidR="00F2756E" w:rsidRPr="00CF4A64" w:rsidRDefault="00F2756E" w:rsidP="00F2756E">
      <w:pPr>
        <w:pStyle w:val="Default"/>
        <w:rPr>
          <w:rFonts w:ascii="Comic Sans MS" w:hAnsi="Comic Sans MS"/>
          <w:sz w:val="22"/>
          <w:szCs w:val="22"/>
        </w:rPr>
      </w:pPr>
      <w:r w:rsidRPr="00CF4A64">
        <w:rPr>
          <w:rFonts w:ascii="Comic Sans MS" w:hAnsi="Comic Sans MS"/>
          <w:b/>
          <w:sz w:val="22"/>
          <w:szCs w:val="22"/>
        </w:rPr>
        <w:t>1. Children who, at the time of admission, are in care of a local authority or are provided with accommodation by the authority (looked after children).</w:t>
      </w:r>
      <w:r w:rsidRPr="00CF4A64">
        <w:rPr>
          <w:rFonts w:ascii="Comic Sans MS" w:hAnsi="Comic Sans MS"/>
          <w:sz w:val="22"/>
          <w:szCs w:val="22"/>
        </w:rPr>
        <w:t xml:space="preserve"> Also children who were previously looked after but ceased to be so because they were adopted, or became subject to child arrangements order or a special guardianship order and all previously looked after children, including those children who appear (to the admission authority) to have been in state care outside of England and ceased to be in state care as a result of being adopted A looked-after child is defined in Section 22 of the Children Act 1989. </w:t>
      </w:r>
    </w:p>
    <w:p w14:paraId="340D1785" w14:textId="77777777" w:rsidR="00F2756E" w:rsidRPr="00CF4A64" w:rsidRDefault="00F2756E" w:rsidP="00F2756E">
      <w:pPr>
        <w:pStyle w:val="Default"/>
        <w:rPr>
          <w:rFonts w:ascii="Comic Sans MS" w:hAnsi="Comic Sans MS"/>
          <w:sz w:val="22"/>
          <w:szCs w:val="22"/>
        </w:rPr>
      </w:pPr>
    </w:p>
    <w:p w14:paraId="754C06AE" w14:textId="659535DB" w:rsidR="00F2756E" w:rsidRPr="00CF4A64" w:rsidRDefault="00F2756E" w:rsidP="00F2756E">
      <w:pPr>
        <w:pStyle w:val="Default"/>
        <w:rPr>
          <w:rFonts w:ascii="Comic Sans MS" w:hAnsi="Comic Sans MS"/>
          <w:sz w:val="22"/>
          <w:szCs w:val="22"/>
        </w:rPr>
      </w:pPr>
      <w:r w:rsidRPr="00CF4A64">
        <w:rPr>
          <w:rFonts w:ascii="Comic Sans MS" w:hAnsi="Comic Sans MS"/>
          <w:b/>
          <w:sz w:val="22"/>
          <w:szCs w:val="22"/>
        </w:rPr>
        <w:t xml:space="preserve">2. Children who </w:t>
      </w:r>
      <w:r w:rsidR="007868A0">
        <w:rPr>
          <w:rFonts w:ascii="Comic Sans MS" w:hAnsi="Comic Sans MS"/>
          <w:b/>
          <w:sz w:val="22"/>
          <w:szCs w:val="22"/>
        </w:rPr>
        <w:t xml:space="preserve">live in the catchment area served by the school, who </w:t>
      </w:r>
      <w:r w:rsidRPr="00CF4A64">
        <w:rPr>
          <w:rFonts w:ascii="Comic Sans MS" w:hAnsi="Comic Sans MS"/>
          <w:b/>
          <w:sz w:val="22"/>
          <w:szCs w:val="22"/>
        </w:rPr>
        <w:t>have a brother or sister attending Stanton Bridge Primary</w:t>
      </w:r>
      <w:r w:rsidRPr="00CF4A64">
        <w:rPr>
          <w:rFonts w:ascii="Comic Sans MS" w:hAnsi="Comic Sans MS"/>
          <w:sz w:val="22"/>
          <w:szCs w:val="22"/>
        </w:rPr>
        <w:t xml:space="preserve"> </w:t>
      </w:r>
      <w:r w:rsidRPr="00CF4A64">
        <w:rPr>
          <w:rFonts w:ascii="Comic Sans MS" w:hAnsi="Comic Sans MS"/>
          <w:b/>
          <w:sz w:val="22"/>
          <w:szCs w:val="22"/>
        </w:rPr>
        <w:t>School.</w:t>
      </w:r>
    </w:p>
    <w:p w14:paraId="00A9385A" w14:textId="77777777" w:rsidR="00F2756E" w:rsidRDefault="00F2756E" w:rsidP="00F2756E">
      <w:pPr>
        <w:pStyle w:val="Default"/>
        <w:rPr>
          <w:rFonts w:ascii="Comic Sans MS" w:hAnsi="Comic Sans MS"/>
          <w:sz w:val="22"/>
          <w:szCs w:val="22"/>
        </w:rPr>
      </w:pPr>
      <w:r w:rsidRPr="00CF4A64">
        <w:rPr>
          <w:rFonts w:ascii="Comic Sans MS" w:hAnsi="Comic Sans MS"/>
          <w:sz w:val="22"/>
          <w:szCs w:val="22"/>
        </w:rPr>
        <w:t>Stanton Bridge Primary sees the benefits of children from the same family attending the same school and gives priority to brother and / or sister connections in its policy for allocating places. The definition of brother or sister includes step-brothers, step-</w:t>
      </w:r>
      <w:r w:rsidRPr="00CF4A64">
        <w:rPr>
          <w:rFonts w:ascii="Comic Sans MS" w:hAnsi="Comic Sans MS"/>
          <w:sz w:val="22"/>
          <w:szCs w:val="22"/>
        </w:rPr>
        <w:lastRenderedPageBreak/>
        <w:t xml:space="preserve">sisters, half-brothers, half-sisters and adopted brothers and sisters living at the same permanent address. </w:t>
      </w:r>
    </w:p>
    <w:p w14:paraId="76E380FA" w14:textId="77777777" w:rsidR="00F2756E" w:rsidRPr="00CF4A64" w:rsidRDefault="00F2756E" w:rsidP="00F2756E">
      <w:pPr>
        <w:pStyle w:val="Default"/>
        <w:rPr>
          <w:rFonts w:ascii="Comic Sans MS" w:hAnsi="Comic Sans MS"/>
          <w:sz w:val="22"/>
          <w:szCs w:val="22"/>
        </w:rPr>
      </w:pPr>
      <w:r w:rsidRPr="00CF4A64">
        <w:rPr>
          <w:rFonts w:ascii="Comic Sans MS" w:hAnsi="Comic Sans MS"/>
          <w:sz w:val="22"/>
          <w:szCs w:val="22"/>
        </w:rPr>
        <w:t xml:space="preserve">This will also include foster siblings living permanently at the same address. However, where schools are oversubscribed no guarantee can be given that places will be available for brothers and sisters. </w:t>
      </w:r>
    </w:p>
    <w:p w14:paraId="10D7DE13" w14:textId="77777777" w:rsidR="00F2756E" w:rsidRDefault="00F2756E" w:rsidP="00F2756E">
      <w:pPr>
        <w:pStyle w:val="Default"/>
        <w:rPr>
          <w:rFonts w:ascii="Comic Sans MS" w:hAnsi="Comic Sans MS"/>
          <w:b/>
        </w:rPr>
      </w:pPr>
    </w:p>
    <w:p w14:paraId="582F6D65" w14:textId="457ECD0A" w:rsidR="007868A0" w:rsidRDefault="00F36C18" w:rsidP="00F2756E">
      <w:pPr>
        <w:pStyle w:val="Default"/>
        <w:rPr>
          <w:rFonts w:ascii="Comic Sans MS" w:hAnsi="Comic Sans MS"/>
          <w:b/>
          <w:sz w:val="22"/>
          <w:szCs w:val="22"/>
        </w:rPr>
      </w:pPr>
      <w:r>
        <w:rPr>
          <w:rFonts w:ascii="Comic Sans MS" w:hAnsi="Comic Sans MS"/>
          <w:b/>
        </w:rPr>
        <w:t>3. Other c</w:t>
      </w:r>
      <w:r w:rsidRPr="00CF4A64">
        <w:rPr>
          <w:rFonts w:ascii="Comic Sans MS" w:hAnsi="Comic Sans MS"/>
          <w:b/>
          <w:sz w:val="22"/>
          <w:szCs w:val="22"/>
        </w:rPr>
        <w:t xml:space="preserve">hildren who </w:t>
      </w:r>
      <w:r>
        <w:rPr>
          <w:rFonts w:ascii="Comic Sans MS" w:hAnsi="Comic Sans MS"/>
          <w:b/>
          <w:sz w:val="22"/>
          <w:szCs w:val="22"/>
        </w:rPr>
        <w:t xml:space="preserve">live in the catchment area served by the school, </w:t>
      </w:r>
    </w:p>
    <w:p w14:paraId="3F8FB658" w14:textId="77777777" w:rsidR="008B06CC" w:rsidRDefault="008B06CC" w:rsidP="00F2756E">
      <w:pPr>
        <w:pStyle w:val="Default"/>
        <w:rPr>
          <w:rFonts w:ascii="Comic Sans MS" w:hAnsi="Comic Sans MS"/>
          <w:b/>
        </w:rPr>
      </w:pPr>
    </w:p>
    <w:p w14:paraId="46A1CB59" w14:textId="34A79C45" w:rsidR="00F36C18" w:rsidRDefault="00F36C18" w:rsidP="00F2756E">
      <w:pPr>
        <w:pStyle w:val="Default"/>
        <w:rPr>
          <w:rFonts w:ascii="Comic Sans MS" w:hAnsi="Comic Sans MS"/>
          <w:b/>
          <w:sz w:val="22"/>
          <w:szCs w:val="22"/>
        </w:rPr>
      </w:pPr>
      <w:r>
        <w:rPr>
          <w:rFonts w:ascii="Comic Sans MS" w:hAnsi="Comic Sans MS"/>
          <w:b/>
        </w:rPr>
        <w:t xml:space="preserve">4. </w:t>
      </w:r>
      <w:r w:rsidRPr="00CF4A64">
        <w:rPr>
          <w:rFonts w:ascii="Comic Sans MS" w:hAnsi="Comic Sans MS"/>
          <w:b/>
          <w:sz w:val="22"/>
          <w:szCs w:val="22"/>
        </w:rPr>
        <w:t xml:space="preserve">Children who </w:t>
      </w:r>
      <w:r>
        <w:rPr>
          <w:rFonts w:ascii="Comic Sans MS" w:hAnsi="Comic Sans MS"/>
          <w:b/>
          <w:sz w:val="22"/>
          <w:szCs w:val="22"/>
        </w:rPr>
        <w:t xml:space="preserve">live </w:t>
      </w:r>
      <w:r>
        <w:rPr>
          <w:rFonts w:ascii="Comic Sans MS" w:hAnsi="Comic Sans MS"/>
          <w:b/>
          <w:sz w:val="22"/>
          <w:szCs w:val="22"/>
        </w:rPr>
        <w:t>outside</w:t>
      </w:r>
      <w:r>
        <w:rPr>
          <w:rFonts w:ascii="Comic Sans MS" w:hAnsi="Comic Sans MS"/>
          <w:b/>
          <w:sz w:val="22"/>
          <w:szCs w:val="22"/>
        </w:rPr>
        <w:t xml:space="preserve"> the catchment area served by the school, who </w:t>
      </w:r>
      <w:r w:rsidRPr="00CF4A64">
        <w:rPr>
          <w:rFonts w:ascii="Comic Sans MS" w:hAnsi="Comic Sans MS"/>
          <w:b/>
          <w:sz w:val="22"/>
          <w:szCs w:val="22"/>
        </w:rPr>
        <w:t>have a brother or sister attending Stanton Bridge Primary</w:t>
      </w:r>
      <w:r w:rsidRPr="00CF4A64">
        <w:rPr>
          <w:rFonts w:ascii="Comic Sans MS" w:hAnsi="Comic Sans MS"/>
          <w:sz w:val="22"/>
          <w:szCs w:val="22"/>
        </w:rPr>
        <w:t xml:space="preserve"> </w:t>
      </w:r>
      <w:r w:rsidRPr="00CF4A64">
        <w:rPr>
          <w:rFonts w:ascii="Comic Sans MS" w:hAnsi="Comic Sans MS"/>
          <w:b/>
          <w:sz w:val="22"/>
          <w:szCs w:val="22"/>
        </w:rPr>
        <w:t>School.</w:t>
      </w:r>
    </w:p>
    <w:p w14:paraId="1C16E2C7" w14:textId="77777777" w:rsidR="008B06CC" w:rsidRPr="00B80DE3" w:rsidRDefault="008B06CC" w:rsidP="00F2756E">
      <w:pPr>
        <w:pStyle w:val="Default"/>
        <w:rPr>
          <w:rFonts w:ascii="Comic Sans MS" w:hAnsi="Comic Sans MS"/>
          <w:b/>
        </w:rPr>
      </w:pPr>
    </w:p>
    <w:p w14:paraId="446F4975" w14:textId="0EE1C948" w:rsidR="00F2756E" w:rsidRPr="00A91110" w:rsidRDefault="000257EB" w:rsidP="00F2756E">
      <w:pPr>
        <w:pStyle w:val="Default"/>
        <w:rPr>
          <w:rFonts w:ascii="Comic Sans MS" w:hAnsi="Comic Sans MS"/>
          <w:sz w:val="22"/>
          <w:szCs w:val="22"/>
        </w:rPr>
      </w:pPr>
      <w:r>
        <w:rPr>
          <w:rFonts w:ascii="Comic Sans MS" w:hAnsi="Comic Sans MS"/>
          <w:b/>
          <w:sz w:val="22"/>
          <w:szCs w:val="22"/>
        </w:rPr>
        <w:t>5</w:t>
      </w:r>
      <w:r w:rsidR="00F2756E" w:rsidRPr="00A91110">
        <w:rPr>
          <w:rFonts w:ascii="Comic Sans MS" w:hAnsi="Comic Sans MS"/>
          <w:b/>
          <w:sz w:val="22"/>
          <w:szCs w:val="22"/>
        </w:rPr>
        <w:t>. Children of staff working at Stanton Bridge Primary with one years’</w:t>
      </w:r>
      <w:r w:rsidR="00F2756E" w:rsidRPr="00A91110">
        <w:rPr>
          <w:b/>
          <w:sz w:val="22"/>
          <w:szCs w:val="22"/>
        </w:rPr>
        <w:t xml:space="preserve"> </w:t>
      </w:r>
      <w:r w:rsidR="00F2756E" w:rsidRPr="00A91110">
        <w:rPr>
          <w:rFonts w:ascii="Comic Sans MS" w:hAnsi="Comic Sans MS"/>
          <w:b/>
          <w:sz w:val="22"/>
          <w:szCs w:val="22"/>
        </w:rPr>
        <w:t>service at the time of application.</w:t>
      </w:r>
      <w:r w:rsidR="00F2756E" w:rsidRPr="00A91110">
        <w:rPr>
          <w:rFonts w:ascii="Comic Sans MS" w:hAnsi="Comic Sans MS"/>
          <w:sz w:val="22"/>
          <w:szCs w:val="22"/>
        </w:rPr>
        <w:t xml:space="preserve"> </w:t>
      </w:r>
    </w:p>
    <w:p w14:paraId="7C61DD13"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Staff refers to any person employed by the Governing body of the school.</w:t>
      </w:r>
    </w:p>
    <w:p w14:paraId="516B1E5C" w14:textId="77777777" w:rsidR="00F2756E" w:rsidRPr="00A91110" w:rsidRDefault="00F2756E" w:rsidP="00F2756E">
      <w:pPr>
        <w:pStyle w:val="Default"/>
        <w:rPr>
          <w:rFonts w:ascii="Comic Sans MS" w:hAnsi="Comic Sans MS"/>
          <w:sz w:val="22"/>
          <w:szCs w:val="22"/>
        </w:rPr>
      </w:pPr>
    </w:p>
    <w:p w14:paraId="15787E06"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 xml:space="preserve">All staff who have been continuously employed directly by the school for a period of at least one year for working in the school as follows: </w:t>
      </w:r>
    </w:p>
    <w:p w14:paraId="4A877469" w14:textId="77777777" w:rsidR="00F2756E" w:rsidRPr="00A91110" w:rsidRDefault="00F2756E" w:rsidP="00F2756E">
      <w:pPr>
        <w:pStyle w:val="Default"/>
        <w:rPr>
          <w:rFonts w:ascii="Comic Sans MS" w:hAnsi="Comic Sans MS"/>
          <w:sz w:val="22"/>
          <w:szCs w:val="22"/>
        </w:rPr>
      </w:pPr>
    </w:p>
    <w:p w14:paraId="4989BDE1"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•All full-time teaching staffs</w:t>
      </w:r>
    </w:p>
    <w:p w14:paraId="4446437E" w14:textId="77777777" w:rsidR="00F2756E" w:rsidRPr="00A91110" w:rsidRDefault="00F2756E" w:rsidP="00F2756E">
      <w:pPr>
        <w:pStyle w:val="Default"/>
        <w:rPr>
          <w:rFonts w:ascii="Comic Sans MS" w:hAnsi="Comic Sans MS"/>
          <w:sz w:val="22"/>
          <w:szCs w:val="22"/>
        </w:rPr>
      </w:pPr>
    </w:p>
    <w:p w14:paraId="5698220C"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 All full-time support staff – defined as those on 37 week and above contract</w:t>
      </w:r>
    </w:p>
    <w:p w14:paraId="255F0811" w14:textId="77777777" w:rsidR="00F2756E" w:rsidRPr="00A91110" w:rsidRDefault="00F2756E" w:rsidP="00F2756E">
      <w:pPr>
        <w:pStyle w:val="Default"/>
        <w:rPr>
          <w:rFonts w:ascii="Comic Sans MS" w:hAnsi="Comic Sans MS"/>
          <w:sz w:val="22"/>
          <w:szCs w:val="22"/>
        </w:rPr>
      </w:pPr>
    </w:p>
    <w:p w14:paraId="49C5489F"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 xml:space="preserve">• All part time teaching staff with a 45% and above timetable </w:t>
      </w:r>
    </w:p>
    <w:p w14:paraId="307FCA70" w14:textId="77777777" w:rsidR="00F2756E" w:rsidRPr="00A91110" w:rsidRDefault="00F2756E" w:rsidP="00F2756E">
      <w:pPr>
        <w:pStyle w:val="Default"/>
        <w:rPr>
          <w:rFonts w:ascii="Comic Sans MS" w:hAnsi="Comic Sans MS"/>
          <w:sz w:val="22"/>
          <w:szCs w:val="22"/>
        </w:rPr>
      </w:pPr>
    </w:p>
    <w:p w14:paraId="3185F9E3"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 xml:space="preserve">• All part time support staff who work at least 15 hours per week for 37 weeks or more </w:t>
      </w:r>
    </w:p>
    <w:p w14:paraId="7BD05313" w14:textId="77777777" w:rsidR="00F2756E" w:rsidRDefault="00F2756E" w:rsidP="00F2756E">
      <w:pPr>
        <w:pStyle w:val="Default"/>
        <w:rPr>
          <w:rFonts w:ascii="Comic Sans MS" w:hAnsi="Comic Sans MS"/>
        </w:rPr>
      </w:pPr>
    </w:p>
    <w:p w14:paraId="02100966" w14:textId="77777777"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If a service has been ‘in house’ and is subsequently ‘contracted out’ children of staff will no longer be eligible for priority admission under this criterion.</w:t>
      </w:r>
    </w:p>
    <w:p w14:paraId="3C454D85" w14:textId="77777777" w:rsidR="00F2756E" w:rsidRPr="00A91110" w:rsidRDefault="00F2756E" w:rsidP="00F2756E">
      <w:pPr>
        <w:pStyle w:val="Default"/>
        <w:rPr>
          <w:rFonts w:ascii="Comic Sans MS" w:hAnsi="Comic Sans MS"/>
          <w:b/>
          <w:sz w:val="22"/>
          <w:szCs w:val="22"/>
        </w:rPr>
      </w:pPr>
    </w:p>
    <w:p w14:paraId="49BBBB63" w14:textId="5E911B61" w:rsidR="00F2756E" w:rsidRPr="00A91110" w:rsidRDefault="000257EB" w:rsidP="00F2756E">
      <w:pPr>
        <w:pStyle w:val="Default"/>
        <w:rPr>
          <w:rFonts w:ascii="Comic Sans MS" w:hAnsi="Comic Sans MS"/>
          <w:sz w:val="22"/>
          <w:szCs w:val="22"/>
        </w:rPr>
      </w:pPr>
      <w:r>
        <w:rPr>
          <w:rFonts w:ascii="Comic Sans MS" w:hAnsi="Comic Sans MS"/>
          <w:b/>
          <w:sz w:val="22"/>
          <w:szCs w:val="22"/>
        </w:rPr>
        <w:t>6</w:t>
      </w:r>
      <w:r w:rsidR="00F2756E" w:rsidRPr="00A91110">
        <w:rPr>
          <w:rFonts w:ascii="Comic Sans MS" w:hAnsi="Comic Sans MS"/>
          <w:b/>
          <w:sz w:val="22"/>
          <w:szCs w:val="22"/>
        </w:rPr>
        <w:t>. Children by reference to the distance to the school</w:t>
      </w:r>
      <w:r w:rsidR="00F2756E" w:rsidRPr="00A91110">
        <w:rPr>
          <w:rFonts w:ascii="Comic Sans MS" w:hAnsi="Comic Sans MS"/>
          <w:sz w:val="22"/>
          <w:szCs w:val="22"/>
        </w:rPr>
        <w:t xml:space="preserve"> </w:t>
      </w:r>
    </w:p>
    <w:p w14:paraId="4210AE2A" w14:textId="1AF45433" w:rsidR="00F2756E" w:rsidRPr="00A91110" w:rsidRDefault="00F2756E" w:rsidP="00F2756E">
      <w:pPr>
        <w:pStyle w:val="Default"/>
        <w:rPr>
          <w:rFonts w:ascii="Comic Sans MS" w:hAnsi="Comic Sans MS"/>
          <w:sz w:val="22"/>
          <w:szCs w:val="22"/>
        </w:rPr>
      </w:pPr>
      <w:r w:rsidRPr="00A91110">
        <w:rPr>
          <w:rFonts w:ascii="Comic Sans MS" w:hAnsi="Comic Sans MS"/>
          <w:sz w:val="22"/>
          <w:szCs w:val="22"/>
        </w:rPr>
        <w:t xml:space="preserve">A straight-line measurement will be made, using a computerised mapping system, from the centre of the child's residence - to the </w:t>
      </w:r>
      <w:r w:rsidR="00D7624C">
        <w:rPr>
          <w:rFonts w:ascii="Comic Sans MS" w:hAnsi="Comic Sans MS"/>
          <w:sz w:val="22"/>
          <w:szCs w:val="22"/>
        </w:rPr>
        <w:t>centre</w:t>
      </w:r>
      <w:r w:rsidRPr="00A91110">
        <w:rPr>
          <w:rFonts w:ascii="Comic Sans MS" w:hAnsi="Comic Sans MS"/>
          <w:sz w:val="22"/>
          <w:szCs w:val="22"/>
        </w:rPr>
        <w:t xml:space="preserve"> of the preferred school site. The address used must be the child's permanent home address. The shortest measurement will have the highest priority.</w:t>
      </w:r>
    </w:p>
    <w:p w14:paraId="14F65C00" w14:textId="77777777" w:rsidR="00F2756E" w:rsidRPr="00A91110" w:rsidRDefault="00F2756E" w:rsidP="00F2756E">
      <w:pPr>
        <w:pStyle w:val="Default"/>
        <w:rPr>
          <w:rFonts w:ascii="Comic Sans MS" w:hAnsi="Comic Sans MS"/>
          <w:b/>
          <w:sz w:val="22"/>
          <w:szCs w:val="22"/>
        </w:rPr>
      </w:pPr>
    </w:p>
    <w:p w14:paraId="4A341E34" w14:textId="77777777" w:rsidR="00F2756E" w:rsidRPr="00A91110" w:rsidRDefault="00F2756E" w:rsidP="00F2756E">
      <w:pPr>
        <w:pStyle w:val="Default"/>
        <w:rPr>
          <w:rFonts w:ascii="Comic Sans MS" w:hAnsi="Comic Sans MS"/>
          <w:sz w:val="22"/>
          <w:szCs w:val="22"/>
        </w:rPr>
      </w:pPr>
      <w:r w:rsidRPr="00A91110">
        <w:rPr>
          <w:rFonts w:ascii="Comic Sans MS" w:hAnsi="Comic Sans MS"/>
          <w:b/>
          <w:sz w:val="22"/>
          <w:szCs w:val="22"/>
        </w:rPr>
        <w:t>Home address</w:t>
      </w:r>
      <w:r w:rsidRPr="00A91110">
        <w:rPr>
          <w:rFonts w:ascii="Comic Sans MS" w:hAnsi="Comic Sans MS"/>
          <w:sz w:val="22"/>
          <w:szCs w:val="22"/>
        </w:rPr>
        <w:t xml:space="preserve"> </w:t>
      </w:r>
    </w:p>
    <w:p w14:paraId="4C777F31" w14:textId="77777777" w:rsidR="00F2756E" w:rsidRPr="00A91110" w:rsidRDefault="00F2756E" w:rsidP="00F2756E">
      <w:pPr>
        <w:pStyle w:val="Default"/>
        <w:rPr>
          <w:rFonts w:ascii="Comic Sans MS" w:hAnsi="Comic Sans MS"/>
          <w:sz w:val="22"/>
          <w:szCs w:val="22"/>
        </w:rPr>
      </w:pPr>
    </w:p>
    <w:p w14:paraId="1F574D86" w14:textId="77777777" w:rsidR="00F2756E" w:rsidRDefault="00F2756E" w:rsidP="00F2756E">
      <w:pPr>
        <w:pStyle w:val="Default"/>
        <w:rPr>
          <w:rFonts w:ascii="Comic Sans MS" w:hAnsi="Comic Sans MS"/>
          <w:sz w:val="22"/>
          <w:szCs w:val="22"/>
        </w:rPr>
      </w:pPr>
      <w:r w:rsidRPr="00A91110">
        <w:rPr>
          <w:rFonts w:ascii="Comic Sans MS" w:hAnsi="Comic Sans MS"/>
          <w:sz w:val="22"/>
          <w:szCs w:val="22"/>
        </w:rPr>
        <w:t>A pupil's home address is a residential property that is the child's only or main residence. At the time places are allocated, proof of residence at the property concerned may be required. Where documentary evidence can substantiate that care is split equally between parents at two homes, parents must name the address to be used for allocating a school place</w:t>
      </w:r>
      <w:r>
        <w:rPr>
          <w:rFonts w:ascii="Comic Sans MS" w:hAnsi="Comic Sans MS"/>
          <w:sz w:val="22"/>
          <w:szCs w:val="22"/>
        </w:rPr>
        <w:t>.</w:t>
      </w:r>
      <w:r w:rsidRPr="00A91110">
        <w:rPr>
          <w:rFonts w:ascii="Comic Sans MS" w:hAnsi="Comic Sans MS"/>
          <w:sz w:val="22"/>
          <w:szCs w:val="22"/>
        </w:rPr>
        <w:t xml:space="preserve"> </w:t>
      </w:r>
    </w:p>
    <w:p w14:paraId="7345D588" w14:textId="77777777" w:rsidR="00F2756E" w:rsidRPr="008E2350" w:rsidRDefault="00F2756E" w:rsidP="00F2756E">
      <w:pPr>
        <w:pStyle w:val="Default"/>
        <w:rPr>
          <w:rFonts w:ascii="Comic Sans MS" w:hAnsi="Comic Sans MS"/>
          <w:b/>
          <w:sz w:val="22"/>
          <w:szCs w:val="22"/>
        </w:rPr>
      </w:pPr>
      <w:r w:rsidRPr="00A91110">
        <w:rPr>
          <w:rFonts w:ascii="Comic Sans MS" w:hAnsi="Comic Sans MS"/>
          <w:b/>
          <w:sz w:val="22"/>
          <w:szCs w:val="22"/>
        </w:rPr>
        <w:lastRenderedPageBreak/>
        <w:t>If a school place</w:t>
      </w:r>
      <w:r w:rsidRPr="00A91110">
        <w:rPr>
          <w:rFonts w:ascii="Comic Sans MS" w:hAnsi="Comic Sans MS"/>
          <w:sz w:val="22"/>
          <w:szCs w:val="22"/>
        </w:rPr>
        <w:t xml:space="preserve"> </w:t>
      </w:r>
      <w:r w:rsidRPr="008E2350">
        <w:rPr>
          <w:rFonts w:ascii="Comic Sans MS" w:hAnsi="Comic Sans MS"/>
          <w:b/>
          <w:sz w:val="22"/>
          <w:szCs w:val="22"/>
        </w:rPr>
        <w:t>is offered based on an address that is subsequently found to be different from a child's normal and permanent home address, then that place is liable</w:t>
      </w:r>
      <w:r w:rsidRPr="008E2350">
        <w:rPr>
          <w:b/>
          <w:sz w:val="22"/>
          <w:szCs w:val="22"/>
        </w:rPr>
        <w:t xml:space="preserve"> </w:t>
      </w:r>
      <w:r w:rsidRPr="008E2350">
        <w:rPr>
          <w:rFonts w:ascii="Comic Sans MS" w:hAnsi="Comic Sans MS"/>
          <w:b/>
          <w:sz w:val="22"/>
          <w:szCs w:val="22"/>
        </w:rPr>
        <w:t xml:space="preserve">to withdrawal. </w:t>
      </w:r>
    </w:p>
    <w:p w14:paraId="591DCA06" w14:textId="77777777" w:rsidR="00F2756E" w:rsidRDefault="00F2756E" w:rsidP="00F2756E">
      <w:pPr>
        <w:pStyle w:val="Default"/>
        <w:rPr>
          <w:rFonts w:ascii="Comic Sans MS" w:hAnsi="Comic Sans MS"/>
          <w:sz w:val="22"/>
          <w:szCs w:val="22"/>
        </w:rPr>
      </w:pPr>
    </w:p>
    <w:p w14:paraId="66DC3FB0" w14:textId="77777777" w:rsidR="00F2756E" w:rsidRPr="008E2350" w:rsidRDefault="00F2756E" w:rsidP="00F2756E">
      <w:pPr>
        <w:pStyle w:val="Default"/>
        <w:rPr>
          <w:rFonts w:ascii="Comic Sans MS" w:hAnsi="Comic Sans MS"/>
          <w:b/>
          <w:sz w:val="22"/>
          <w:szCs w:val="22"/>
        </w:rPr>
      </w:pPr>
      <w:r w:rsidRPr="008E2350">
        <w:rPr>
          <w:rFonts w:ascii="Comic Sans MS" w:hAnsi="Comic Sans MS"/>
          <w:b/>
          <w:sz w:val="22"/>
          <w:szCs w:val="22"/>
        </w:rPr>
        <w:t xml:space="preserve">Tie Break </w:t>
      </w:r>
    </w:p>
    <w:p w14:paraId="2A843847" w14:textId="77777777" w:rsidR="00F2756E" w:rsidRDefault="00F2756E" w:rsidP="00F2756E">
      <w:pPr>
        <w:pStyle w:val="Default"/>
        <w:rPr>
          <w:rFonts w:ascii="Comic Sans MS" w:hAnsi="Comic Sans MS"/>
          <w:sz w:val="22"/>
          <w:szCs w:val="22"/>
        </w:rPr>
      </w:pPr>
    </w:p>
    <w:p w14:paraId="2D6FC081" w14:textId="77777777" w:rsidR="00F2756E" w:rsidRDefault="00F2756E" w:rsidP="00F2756E">
      <w:pPr>
        <w:pStyle w:val="Default"/>
        <w:rPr>
          <w:rFonts w:ascii="Comic Sans MS" w:hAnsi="Comic Sans MS"/>
          <w:sz w:val="22"/>
          <w:szCs w:val="22"/>
        </w:rPr>
      </w:pPr>
      <w:r w:rsidRPr="00A91110">
        <w:rPr>
          <w:rFonts w:ascii="Comic Sans MS" w:hAnsi="Comic Sans MS"/>
          <w:sz w:val="22"/>
          <w:szCs w:val="22"/>
        </w:rPr>
        <w:t>To decide between two or more applications which cannot be otherwise separated lots will be drawn. This will be supervised by someone independent of the school.</w:t>
      </w:r>
    </w:p>
    <w:p w14:paraId="3338DDFF" w14:textId="77777777" w:rsidR="00F2756E" w:rsidRDefault="00F2756E" w:rsidP="00F2756E">
      <w:pPr>
        <w:pStyle w:val="Default"/>
        <w:rPr>
          <w:rFonts w:ascii="Comic Sans MS" w:hAnsi="Comic Sans MS"/>
          <w:sz w:val="22"/>
          <w:szCs w:val="22"/>
        </w:rPr>
      </w:pPr>
    </w:p>
    <w:p w14:paraId="4FB81613" w14:textId="77777777" w:rsidR="00445F3C" w:rsidRPr="00445F3C" w:rsidRDefault="00445F3C" w:rsidP="00445F3C">
      <w:pPr>
        <w:pStyle w:val="Default"/>
        <w:rPr>
          <w:rFonts w:ascii="Comic Sans MS" w:hAnsi="Comic Sans MS"/>
          <w:b/>
          <w:bCs/>
        </w:rPr>
      </w:pPr>
      <w:r w:rsidRPr="00445F3C">
        <w:rPr>
          <w:rFonts w:ascii="Comic Sans MS" w:hAnsi="Comic Sans MS"/>
          <w:b/>
          <w:bCs/>
        </w:rPr>
        <w:t>Catchment area</w:t>
      </w:r>
    </w:p>
    <w:p w14:paraId="3FA8980E" w14:textId="2148A60A" w:rsidR="00445F3C" w:rsidRPr="00445F3C" w:rsidRDefault="00445F3C" w:rsidP="00445F3C">
      <w:pPr>
        <w:pStyle w:val="Default"/>
        <w:rPr>
          <w:rFonts w:ascii="Comic Sans MS" w:hAnsi="Comic Sans MS"/>
        </w:rPr>
      </w:pPr>
      <w:r w:rsidRPr="00445F3C">
        <w:rPr>
          <w:rFonts w:ascii="Comic Sans MS" w:hAnsi="Comic Sans MS"/>
        </w:rPr>
        <w:t>One of the aims of local schools is to serve their neighbourhood and develop links with the local community to strengthen the school and the community. The area served by Stanton Bridge Multi Academy Trust</w:t>
      </w:r>
      <w:r w:rsidR="0069183D">
        <w:rPr>
          <w:rFonts w:ascii="Comic Sans MS" w:hAnsi="Comic Sans MS"/>
        </w:rPr>
        <w:t xml:space="preserve"> </w:t>
      </w:r>
      <w:r w:rsidRPr="00445F3C">
        <w:rPr>
          <w:rFonts w:ascii="Comic Sans MS" w:hAnsi="Comic Sans MS"/>
        </w:rPr>
        <w:t>school is known as the catchment area and details of specific catchment areas are available.</w:t>
      </w:r>
    </w:p>
    <w:p w14:paraId="670353CB" w14:textId="2E00A427" w:rsidR="00445F3C" w:rsidRDefault="00445F3C" w:rsidP="00445F3C">
      <w:pPr>
        <w:pStyle w:val="Default"/>
        <w:rPr>
          <w:rFonts w:ascii="Comic Sans MS" w:hAnsi="Comic Sans MS"/>
          <w:sz w:val="22"/>
          <w:szCs w:val="22"/>
        </w:rPr>
      </w:pPr>
      <w:hyperlink r:id="rId11" w:history="1">
        <w:r w:rsidRPr="00387965">
          <w:rPr>
            <w:rStyle w:val="Hyperlink"/>
            <w:rFonts w:ascii="Comic Sans MS" w:hAnsi="Comic Sans MS"/>
            <w:sz w:val="22"/>
            <w:szCs w:val="22"/>
          </w:rPr>
          <w:t>https://www.coventry.gov.uk/catchmentareas</w:t>
        </w:r>
      </w:hyperlink>
    </w:p>
    <w:p w14:paraId="6F8DD31B" w14:textId="77777777" w:rsidR="00445F3C" w:rsidRDefault="00445F3C" w:rsidP="00445F3C">
      <w:pPr>
        <w:pStyle w:val="Default"/>
        <w:rPr>
          <w:rFonts w:ascii="Comic Sans MS" w:hAnsi="Comic Sans MS"/>
          <w:sz w:val="22"/>
          <w:szCs w:val="22"/>
        </w:rPr>
      </w:pPr>
    </w:p>
    <w:p w14:paraId="27A93DE7" w14:textId="77777777" w:rsidR="00F2756E" w:rsidRDefault="00F2756E" w:rsidP="00F2756E">
      <w:pPr>
        <w:pStyle w:val="Default"/>
        <w:rPr>
          <w:rFonts w:ascii="Comic Sans MS" w:hAnsi="Comic Sans MS"/>
          <w:sz w:val="22"/>
          <w:szCs w:val="22"/>
        </w:rPr>
      </w:pPr>
      <w:r w:rsidRPr="008E2350">
        <w:rPr>
          <w:rFonts w:ascii="Comic Sans MS" w:hAnsi="Comic Sans MS"/>
          <w:b/>
          <w:sz w:val="22"/>
          <w:szCs w:val="22"/>
        </w:rPr>
        <w:t>Deferred entry</w:t>
      </w:r>
      <w:r w:rsidRPr="00A91110">
        <w:rPr>
          <w:rFonts w:ascii="Comic Sans MS" w:hAnsi="Comic Sans MS"/>
          <w:sz w:val="22"/>
          <w:szCs w:val="22"/>
        </w:rPr>
        <w:t xml:space="preserve"> </w:t>
      </w:r>
    </w:p>
    <w:p w14:paraId="22B89E96" w14:textId="77777777" w:rsidR="00F2756E" w:rsidRDefault="00F2756E" w:rsidP="00F2756E">
      <w:pPr>
        <w:pStyle w:val="Default"/>
        <w:rPr>
          <w:rFonts w:ascii="Comic Sans MS" w:hAnsi="Comic Sans MS"/>
          <w:sz w:val="22"/>
          <w:szCs w:val="22"/>
        </w:rPr>
      </w:pPr>
    </w:p>
    <w:p w14:paraId="1FA8A7E7" w14:textId="77777777" w:rsidR="00F2756E" w:rsidRDefault="00F2756E" w:rsidP="00F2756E">
      <w:pPr>
        <w:pStyle w:val="Default"/>
        <w:rPr>
          <w:rFonts w:ascii="Comic Sans MS" w:hAnsi="Comic Sans MS"/>
          <w:sz w:val="22"/>
          <w:szCs w:val="22"/>
        </w:rPr>
      </w:pPr>
      <w:r w:rsidRPr="00A91110">
        <w:rPr>
          <w:rFonts w:ascii="Comic Sans MS" w:hAnsi="Comic Sans MS"/>
          <w:sz w:val="22"/>
          <w:szCs w:val="22"/>
        </w:rPr>
        <w:t>Legally a child does not have to be educated until the term after their fifth birthday. Parents may feel their child is young for their age, or there may be other reasons for wanting to delay their entry to school. This is called deferred entry.</w:t>
      </w:r>
    </w:p>
    <w:p w14:paraId="243E005E" w14:textId="77777777" w:rsidR="00F2756E" w:rsidRDefault="00F2756E" w:rsidP="00F2756E">
      <w:pPr>
        <w:pStyle w:val="Default"/>
        <w:rPr>
          <w:rFonts w:ascii="Comic Sans MS" w:hAnsi="Comic Sans MS"/>
          <w:sz w:val="22"/>
          <w:szCs w:val="22"/>
        </w:rPr>
      </w:pPr>
    </w:p>
    <w:p w14:paraId="79A0D981" w14:textId="77777777" w:rsidR="00F2756E" w:rsidRPr="008E2350" w:rsidRDefault="00F2756E" w:rsidP="00F2756E">
      <w:pPr>
        <w:pStyle w:val="Default"/>
        <w:rPr>
          <w:rFonts w:ascii="Comic Sans MS" w:hAnsi="Comic Sans MS"/>
          <w:sz w:val="22"/>
          <w:szCs w:val="22"/>
        </w:rPr>
      </w:pPr>
      <w:r w:rsidRPr="008E2350">
        <w:rPr>
          <w:rFonts w:ascii="Comic Sans MS" w:hAnsi="Comic Sans MS"/>
          <w:sz w:val="22"/>
          <w:szCs w:val="22"/>
        </w:rPr>
        <w:t>In this situation applications for a place should be made in the normal way. If parents decide to defer the entry, a place will be reserved until the child starts if they start within the academic year. Entry cannot be deferred beyond the academic year for which the place has been offered. Where a parent/carer of a summer born child wishes to defer entry until the following academic year and wishes their child to start in reception this will mean the child is taught out of their normal age group. They should still make an application at the usual time but must notify the City Council on the application that they will wish to request a place out of the normal age group. Parents/carers will then be contacted to discuss the matter further and should note there are no guarantees that such applications will be successful, but that each case will be considered individually</w:t>
      </w:r>
      <w:r>
        <w:rPr>
          <w:rFonts w:ascii="Comic Sans MS" w:hAnsi="Comic Sans MS"/>
          <w:sz w:val="22"/>
          <w:szCs w:val="22"/>
        </w:rPr>
        <w:t>.</w:t>
      </w:r>
    </w:p>
    <w:p w14:paraId="2AC53562" w14:textId="77777777" w:rsidR="00F2756E" w:rsidRPr="008E2350" w:rsidRDefault="00F2756E" w:rsidP="00F2756E">
      <w:pPr>
        <w:pStyle w:val="Default"/>
        <w:rPr>
          <w:rFonts w:ascii="Comic Sans MS" w:hAnsi="Comic Sans MS"/>
          <w:sz w:val="22"/>
          <w:szCs w:val="22"/>
        </w:rPr>
      </w:pPr>
    </w:p>
    <w:p w14:paraId="6A9DAC78" w14:textId="77777777" w:rsidR="00F2756E" w:rsidRPr="00E7037E" w:rsidRDefault="00F2756E" w:rsidP="00F2756E">
      <w:pPr>
        <w:pStyle w:val="Default"/>
        <w:rPr>
          <w:rFonts w:ascii="Comic Sans MS" w:hAnsi="Comic Sans MS"/>
          <w:sz w:val="22"/>
          <w:szCs w:val="22"/>
        </w:rPr>
      </w:pPr>
      <w:r w:rsidRPr="00E7037E">
        <w:rPr>
          <w:rFonts w:ascii="Comic Sans MS" w:hAnsi="Comic Sans MS"/>
          <w:sz w:val="22"/>
          <w:szCs w:val="22"/>
        </w:rPr>
        <w:t>Parents may seek a place for their child outside of their normal age group. The application will be considered alongside all other applications in accordance with the Coventry co-ordinated admissions scheme. Where the application is refused the parent has a right to an appeal against the refusal of a place, unless the child has been offered a place in another year group in the school</w:t>
      </w:r>
    </w:p>
    <w:p w14:paraId="3DEE5674" w14:textId="77777777" w:rsidR="00F2756E" w:rsidRDefault="00F2756E" w:rsidP="00F2756E">
      <w:pPr>
        <w:pStyle w:val="Default"/>
        <w:rPr>
          <w:rFonts w:ascii="Comic Sans MS" w:hAnsi="Comic Sans MS"/>
          <w:sz w:val="22"/>
          <w:szCs w:val="22"/>
        </w:rPr>
      </w:pPr>
    </w:p>
    <w:p w14:paraId="2A5555FB" w14:textId="77777777" w:rsidR="0069183D" w:rsidRDefault="0069183D" w:rsidP="00F2756E">
      <w:pPr>
        <w:pStyle w:val="Default"/>
        <w:rPr>
          <w:rFonts w:ascii="Comic Sans MS" w:hAnsi="Comic Sans MS"/>
          <w:sz w:val="22"/>
          <w:szCs w:val="22"/>
        </w:rPr>
      </w:pPr>
    </w:p>
    <w:p w14:paraId="219FB1EC" w14:textId="77777777" w:rsidR="0069183D" w:rsidRDefault="0069183D" w:rsidP="00F2756E">
      <w:pPr>
        <w:pStyle w:val="Default"/>
        <w:rPr>
          <w:rFonts w:ascii="Comic Sans MS" w:hAnsi="Comic Sans MS"/>
          <w:sz w:val="22"/>
          <w:szCs w:val="22"/>
        </w:rPr>
      </w:pPr>
    </w:p>
    <w:p w14:paraId="7D30A078" w14:textId="77777777" w:rsidR="0069183D" w:rsidRDefault="0069183D" w:rsidP="00F2756E">
      <w:pPr>
        <w:pStyle w:val="Default"/>
        <w:rPr>
          <w:rFonts w:ascii="Comic Sans MS" w:hAnsi="Comic Sans MS"/>
          <w:sz w:val="22"/>
          <w:szCs w:val="22"/>
        </w:rPr>
      </w:pPr>
    </w:p>
    <w:p w14:paraId="7B777854" w14:textId="77777777" w:rsidR="00F2756E" w:rsidRDefault="00F2756E" w:rsidP="00F2756E">
      <w:pPr>
        <w:pStyle w:val="Default"/>
        <w:rPr>
          <w:rFonts w:ascii="Comic Sans MS" w:hAnsi="Comic Sans MS"/>
          <w:sz w:val="22"/>
          <w:szCs w:val="22"/>
        </w:rPr>
      </w:pPr>
      <w:r w:rsidRPr="008022AD">
        <w:rPr>
          <w:rFonts w:ascii="Comic Sans MS" w:hAnsi="Comic Sans MS"/>
          <w:b/>
          <w:sz w:val="22"/>
          <w:szCs w:val="22"/>
        </w:rPr>
        <w:lastRenderedPageBreak/>
        <w:t>Part time attendance</w:t>
      </w:r>
      <w:r w:rsidRPr="00E7037E">
        <w:rPr>
          <w:rFonts w:ascii="Comic Sans MS" w:hAnsi="Comic Sans MS"/>
          <w:sz w:val="22"/>
          <w:szCs w:val="22"/>
        </w:rPr>
        <w:t xml:space="preserve"> </w:t>
      </w:r>
    </w:p>
    <w:p w14:paraId="315026B4" w14:textId="77777777" w:rsidR="00F2756E" w:rsidRDefault="00F2756E" w:rsidP="00F2756E">
      <w:pPr>
        <w:pStyle w:val="Default"/>
        <w:rPr>
          <w:rFonts w:ascii="Comic Sans MS" w:hAnsi="Comic Sans MS"/>
          <w:sz w:val="22"/>
          <w:szCs w:val="22"/>
        </w:rPr>
      </w:pPr>
    </w:p>
    <w:p w14:paraId="6AE9885A" w14:textId="77777777" w:rsidR="00F2756E" w:rsidRDefault="00F2756E" w:rsidP="00F2756E">
      <w:pPr>
        <w:pStyle w:val="Default"/>
        <w:rPr>
          <w:rFonts w:ascii="Comic Sans MS" w:hAnsi="Comic Sans MS"/>
          <w:sz w:val="22"/>
          <w:szCs w:val="22"/>
        </w:rPr>
      </w:pPr>
      <w:r w:rsidRPr="00E7037E">
        <w:rPr>
          <w:rFonts w:ascii="Comic Sans MS" w:hAnsi="Comic Sans MS"/>
          <w:sz w:val="22"/>
          <w:szCs w:val="22"/>
        </w:rPr>
        <w:t xml:space="preserve">Parents can request that their child attends part time until the child reaches compulsory school age. </w:t>
      </w:r>
    </w:p>
    <w:p w14:paraId="1C20D10B" w14:textId="77777777" w:rsidR="00F2756E" w:rsidRDefault="00F2756E" w:rsidP="00F2756E">
      <w:pPr>
        <w:pStyle w:val="Default"/>
        <w:rPr>
          <w:rFonts w:ascii="Comic Sans MS" w:hAnsi="Comic Sans MS"/>
          <w:sz w:val="22"/>
          <w:szCs w:val="22"/>
        </w:rPr>
      </w:pPr>
    </w:p>
    <w:p w14:paraId="32005FA6" w14:textId="77777777" w:rsidR="00F2756E" w:rsidRDefault="00F2756E" w:rsidP="00F2756E">
      <w:pPr>
        <w:pStyle w:val="Default"/>
        <w:rPr>
          <w:rFonts w:ascii="Comic Sans MS" w:hAnsi="Comic Sans MS"/>
          <w:sz w:val="22"/>
          <w:szCs w:val="22"/>
        </w:rPr>
      </w:pPr>
      <w:r w:rsidRPr="008022AD">
        <w:rPr>
          <w:rFonts w:ascii="Comic Sans MS" w:hAnsi="Comic Sans MS"/>
          <w:b/>
          <w:sz w:val="22"/>
          <w:szCs w:val="22"/>
        </w:rPr>
        <w:t>In-year admissions</w:t>
      </w:r>
      <w:r w:rsidRPr="00E7037E">
        <w:rPr>
          <w:rFonts w:ascii="Comic Sans MS" w:hAnsi="Comic Sans MS"/>
          <w:sz w:val="22"/>
          <w:szCs w:val="22"/>
        </w:rPr>
        <w:t xml:space="preserve"> </w:t>
      </w:r>
    </w:p>
    <w:p w14:paraId="5362362D" w14:textId="77777777" w:rsidR="00F2756E" w:rsidRDefault="00F2756E" w:rsidP="00F2756E">
      <w:pPr>
        <w:pStyle w:val="Default"/>
        <w:rPr>
          <w:rFonts w:ascii="Comic Sans MS" w:hAnsi="Comic Sans MS"/>
          <w:sz w:val="22"/>
          <w:szCs w:val="22"/>
        </w:rPr>
      </w:pPr>
    </w:p>
    <w:p w14:paraId="79C53223" w14:textId="77777777" w:rsidR="00F2756E" w:rsidRPr="00FE1662" w:rsidRDefault="00F2756E" w:rsidP="00F2756E">
      <w:pPr>
        <w:pStyle w:val="Default"/>
        <w:rPr>
          <w:rFonts w:ascii="Comic Sans MS" w:hAnsi="Comic Sans MS"/>
          <w:sz w:val="22"/>
          <w:szCs w:val="22"/>
        </w:rPr>
      </w:pPr>
      <w:r w:rsidRPr="008022AD">
        <w:rPr>
          <w:rFonts w:ascii="Comic Sans MS" w:hAnsi="Comic Sans MS"/>
          <w:sz w:val="22"/>
          <w:szCs w:val="22"/>
        </w:rPr>
        <w:t xml:space="preserve">We co-ordinate with the Local Authority the in-year admissions process and that further information can be found here: </w:t>
      </w:r>
      <w:hyperlink r:id="rId12" w:history="1">
        <w:r w:rsidRPr="00F00C14">
          <w:rPr>
            <w:rStyle w:val="Hyperlink"/>
            <w:rFonts w:ascii="Comic Sans MS" w:hAnsi="Comic Sans MS"/>
            <w:sz w:val="22"/>
            <w:szCs w:val="22"/>
          </w:rPr>
          <w:t>https://www.coventry.gov.uk/school-admissions/primary-school-admissions/5</w:t>
        </w:r>
      </w:hyperlink>
      <w:r>
        <w:rPr>
          <w:rFonts w:ascii="Comic Sans MS" w:hAnsi="Comic Sans MS"/>
          <w:sz w:val="22"/>
          <w:szCs w:val="22"/>
        </w:rPr>
        <w:t xml:space="preserve"> </w:t>
      </w:r>
      <w:r w:rsidRPr="008022AD">
        <w:rPr>
          <w:rFonts w:ascii="Comic Sans MS" w:hAnsi="Comic Sans MS"/>
          <w:sz w:val="22"/>
          <w:szCs w:val="22"/>
        </w:rPr>
        <w:t xml:space="preserve">You can apply for a place for your child at any time outside the normal admissions round. As is the case in the normal admissions round, all children whose Education, Health and Care Plan (EHC) names the school will be admitted. Likewise, if there are spaces available in the year group you are applying for, your child will </w:t>
      </w:r>
      <w:r w:rsidRPr="00FE1662">
        <w:rPr>
          <w:rFonts w:ascii="Comic Sans MS" w:hAnsi="Comic Sans MS"/>
          <w:sz w:val="22"/>
          <w:szCs w:val="22"/>
        </w:rPr>
        <w:t>always be offered a place. If there are no spaces available at the time of your application, your child’s name will be added to a waiting list for the relevant year group. When a space becomes available it will be filled by one of the pupils on the waiting list in accordance with the oversubscription criteria listed in this policy. Priority will not be given to children on the basis that they have been on the waiting list the longes</w:t>
      </w:r>
      <w:r>
        <w:rPr>
          <w:rFonts w:ascii="Comic Sans MS" w:hAnsi="Comic Sans MS"/>
          <w:sz w:val="22"/>
          <w:szCs w:val="22"/>
        </w:rPr>
        <w:t>t.</w:t>
      </w:r>
    </w:p>
    <w:p w14:paraId="1D216818" w14:textId="77777777" w:rsidR="00F2756E" w:rsidRPr="00FE1662" w:rsidRDefault="00F2756E" w:rsidP="00F2756E">
      <w:pPr>
        <w:pStyle w:val="Default"/>
        <w:rPr>
          <w:rFonts w:ascii="Comic Sans MS" w:hAnsi="Comic Sans MS"/>
          <w:sz w:val="22"/>
          <w:szCs w:val="22"/>
        </w:rPr>
      </w:pPr>
    </w:p>
    <w:p w14:paraId="25A33278" w14:textId="77777777" w:rsidR="00F2756E" w:rsidRPr="00FE1662" w:rsidRDefault="00F2756E" w:rsidP="00F2756E">
      <w:pPr>
        <w:pStyle w:val="Default"/>
        <w:rPr>
          <w:rFonts w:ascii="Comic Sans MS" w:hAnsi="Comic Sans MS"/>
          <w:b/>
          <w:sz w:val="22"/>
          <w:szCs w:val="22"/>
        </w:rPr>
      </w:pPr>
      <w:r w:rsidRPr="00FE1662">
        <w:rPr>
          <w:rFonts w:ascii="Comic Sans MS" w:hAnsi="Comic Sans MS"/>
          <w:b/>
          <w:sz w:val="22"/>
          <w:szCs w:val="22"/>
        </w:rPr>
        <w:t>Waiting List</w:t>
      </w:r>
    </w:p>
    <w:p w14:paraId="00D3DF98" w14:textId="77777777" w:rsidR="00F2756E" w:rsidRPr="00FE1662" w:rsidRDefault="00F2756E" w:rsidP="00F2756E">
      <w:pPr>
        <w:pStyle w:val="Default"/>
        <w:rPr>
          <w:rFonts w:ascii="Comic Sans MS" w:hAnsi="Comic Sans MS"/>
          <w:sz w:val="22"/>
          <w:szCs w:val="22"/>
        </w:rPr>
      </w:pPr>
    </w:p>
    <w:p w14:paraId="5B356DF5" w14:textId="77777777" w:rsidR="00F2756E" w:rsidRDefault="00F2756E" w:rsidP="00F2756E">
      <w:pPr>
        <w:pStyle w:val="Default"/>
        <w:rPr>
          <w:rFonts w:ascii="Comic Sans MS" w:hAnsi="Comic Sans MS"/>
          <w:sz w:val="22"/>
          <w:szCs w:val="22"/>
        </w:rPr>
      </w:pPr>
      <w:r w:rsidRPr="00FE1662">
        <w:rPr>
          <w:rFonts w:ascii="Comic Sans MS" w:hAnsi="Comic Sans MS"/>
          <w:sz w:val="22"/>
          <w:szCs w:val="22"/>
        </w:rPr>
        <w:t>If a place is not available, the child's name will be automatically placed on the Waiting List. Up until 31 December 202</w:t>
      </w:r>
      <w:r w:rsidR="00E55794">
        <w:rPr>
          <w:rFonts w:ascii="Comic Sans MS" w:hAnsi="Comic Sans MS"/>
          <w:sz w:val="22"/>
          <w:szCs w:val="22"/>
        </w:rPr>
        <w:t>6</w:t>
      </w:r>
      <w:r w:rsidRPr="00FE1662">
        <w:rPr>
          <w:rFonts w:ascii="Comic Sans MS" w:hAnsi="Comic Sans MS"/>
          <w:sz w:val="22"/>
          <w:szCs w:val="22"/>
        </w:rPr>
        <w:t xml:space="preserve"> this will be administered by the local authority and if places become available, the LA will allocate the places in accordance with the oversubscription criteria. Applicants may therefore move both Admissions policy Page 5 of 5 up and down the list depending on whether others joining the list meet a higher ranked oversubscription criterion. Waiting Lists will remain in operation until the end of the 202</w:t>
      </w:r>
      <w:r w:rsidR="00E55794">
        <w:rPr>
          <w:rFonts w:ascii="Comic Sans MS" w:hAnsi="Comic Sans MS"/>
          <w:sz w:val="22"/>
          <w:szCs w:val="22"/>
        </w:rPr>
        <w:t>6</w:t>
      </w:r>
      <w:r w:rsidRPr="00FE1662">
        <w:rPr>
          <w:rFonts w:ascii="Comic Sans MS" w:hAnsi="Comic Sans MS"/>
          <w:sz w:val="22"/>
          <w:szCs w:val="22"/>
        </w:rPr>
        <w:t xml:space="preserve"> Autumn Term. Thereafter, parents will be required to register their interest with the local authority who will co-ordinate admission arrangements. Late applications All applications received by the school after the deadline will be late applications. Late applications will be considered after those received on time. If, following consideration of all applicants the school is oversubscribed, parents may request that their child is placed on the school’s waiting list</w:t>
      </w:r>
      <w:r>
        <w:rPr>
          <w:rFonts w:ascii="Comic Sans MS" w:hAnsi="Comic Sans MS"/>
          <w:sz w:val="22"/>
          <w:szCs w:val="22"/>
        </w:rPr>
        <w:t>.</w:t>
      </w:r>
    </w:p>
    <w:p w14:paraId="2BC8427F" w14:textId="77777777" w:rsidR="00F2756E" w:rsidRDefault="00F2756E" w:rsidP="00F2756E">
      <w:pPr>
        <w:pStyle w:val="Default"/>
        <w:rPr>
          <w:rFonts w:ascii="Comic Sans MS" w:hAnsi="Comic Sans MS"/>
          <w:sz w:val="22"/>
          <w:szCs w:val="22"/>
        </w:rPr>
      </w:pPr>
    </w:p>
    <w:p w14:paraId="3CABD60F" w14:textId="77777777" w:rsidR="00F2756E" w:rsidRPr="00FE1662" w:rsidRDefault="00F2756E" w:rsidP="00F2756E">
      <w:pPr>
        <w:pStyle w:val="Default"/>
        <w:rPr>
          <w:rFonts w:ascii="Comic Sans MS" w:hAnsi="Comic Sans MS"/>
          <w:sz w:val="22"/>
          <w:szCs w:val="22"/>
        </w:rPr>
      </w:pPr>
      <w:r w:rsidRPr="00FE1662">
        <w:rPr>
          <w:rFonts w:ascii="Comic Sans MS" w:hAnsi="Comic Sans MS"/>
          <w:sz w:val="22"/>
          <w:szCs w:val="22"/>
        </w:rPr>
        <w:t>Appeals All applicants refused a place have a right of appeal to an independent appeal panel constituted and operated in accordance with the School Admission Appeals Code. Appellants should contact Coventry City Council on 024 7697 2647 or</w:t>
      </w:r>
      <w:r>
        <w:rPr>
          <w:rFonts w:ascii="Comic Sans MS" w:hAnsi="Comic Sans MS"/>
          <w:sz w:val="22"/>
          <w:szCs w:val="22"/>
        </w:rPr>
        <w:t xml:space="preserve"> </w:t>
      </w:r>
      <w:hyperlink r:id="rId13" w:history="1">
        <w:r w:rsidRPr="00F00C14">
          <w:rPr>
            <w:rStyle w:val="Hyperlink"/>
            <w:rFonts w:ascii="Comic Sans MS" w:hAnsi="Comic Sans MS"/>
            <w:sz w:val="22"/>
            <w:szCs w:val="22"/>
          </w:rPr>
          <w:t>schoolappeals@coventry.gov.uk</w:t>
        </w:r>
      </w:hyperlink>
      <w:r>
        <w:rPr>
          <w:rFonts w:ascii="Comic Sans MS" w:hAnsi="Comic Sans MS"/>
          <w:sz w:val="22"/>
          <w:szCs w:val="22"/>
        </w:rPr>
        <w:t xml:space="preserve"> </w:t>
      </w:r>
      <w:r w:rsidRPr="00FE1662">
        <w:rPr>
          <w:rFonts w:ascii="Comic Sans MS" w:hAnsi="Comic Sans MS"/>
          <w:sz w:val="22"/>
          <w:szCs w:val="22"/>
        </w:rPr>
        <w:t>for information on how to appeal.</w:t>
      </w:r>
    </w:p>
    <w:p w14:paraId="273FC1B6" w14:textId="77777777" w:rsidR="00F2756E" w:rsidRPr="00FE1662" w:rsidRDefault="00F2756E" w:rsidP="00F2756E">
      <w:pPr>
        <w:pStyle w:val="Default"/>
        <w:rPr>
          <w:rFonts w:ascii="Comic Sans MS" w:hAnsi="Comic Sans MS"/>
          <w:sz w:val="22"/>
          <w:szCs w:val="22"/>
        </w:rPr>
      </w:pPr>
    </w:p>
    <w:p w14:paraId="53F728CD" w14:textId="77777777" w:rsidR="00F2756E" w:rsidRPr="00FE1662" w:rsidRDefault="00F2756E" w:rsidP="00F2756E">
      <w:pPr>
        <w:pStyle w:val="Default"/>
        <w:rPr>
          <w:rFonts w:ascii="Comic Sans MS" w:hAnsi="Comic Sans MS"/>
          <w:sz w:val="22"/>
          <w:szCs w:val="22"/>
        </w:rPr>
      </w:pPr>
    </w:p>
    <w:p w14:paraId="2EC205A6" w14:textId="77777777" w:rsidR="00F2756E" w:rsidRPr="00FE1662" w:rsidRDefault="00F2756E" w:rsidP="00F2756E">
      <w:pPr>
        <w:pStyle w:val="Default"/>
        <w:rPr>
          <w:rFonts w:ascii="Comic Sans MS" w:hAnsi="Comic Sans MS"/>
          <w:sz w:val="22"/>
          <w:szCs w:val="22"/>
        </w:rPr>
      </w:pPr>
    </w:p>
    <w:p w14:paraId="645F8DD7" w14:textId="77777777" w:rsidR="00F2756E" w:rsidRPr="00FE1662" w:rsidRDefault="00F2756E" w:rsidP="00F2756E">
      <w:pPr>
        <w:pStyle w:val="Default"/>
        <w:rPr>
          <w:rFonts w:ascii="Comic Sans MS" w:hAnsi="Comic Sans MS"/>
          <w:sz w:val="22"/>
          <w:szCs w:val="22"/>
        </w:rPr>
      </w:pPr>
    </w:p>
    <w:p w14:paraId="40D15775" w14:textId="77777777" w:rsidR="007A6167" w:rsidRDefault="007A6167"/>
    <w:sectPr w:rsidR="007A61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2FEDC" w14:textId="77777777" w:rsidR="00F2756E" w:rsidRDefault="00F2756E" w:rsidP="00F2756E">
      <w:pPr>
        <w:spacing w:after="0" w:line="240" w:lineRule="auto"/>
      </w:pPr>
      <w:r>
        <w:separator/>
      </w:r>
    </w:p>
  </w:endnote>
  <w:endnote w:type="continuationSeparator" w:id="0">
    <w:p w14:paraId="2CD38DDD" w14:textId="77777777" w:rsidR="00F2756E" w:rsidRDefault="00F2756E" w:rsidP="00F275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09A1A" w14:textId="77777777" w:rsidR="0069183D" w:rsidRPr="00F2756E" w:rsidRDefault="0069183D" w:rsidP="00C216EF">
    <w:pPr>
      <w:rPr>
        <w:sz w:val="24"/>
        <w:szCs w:val="24"/>
      </w:rPr>
    </w:pPr>
  </w:p>
  <w:p w14:paraId="3DA48D65" w14:textId="77777777" w:rsidR="0069183D" w:rsidRPr="00F2756E" w:rsidRDefault="00F2756E">
    <w:pPr>
      <w:pStyle w:val="Footer"/>
      <w:rPr>
        <w:rFonts w:ascii="Comic Sans MS" w:hAnsi="Comic Sans MS"/>
        <w:color w:val="7030A0"/>
        <w:sz w:val="24"/>
        <w:szCs w:val="24"/>
      </w:rPr>
    </w:pPr>
    <w:r w:rsidRPr="00F2756E">
      <w:rPr>
        <w:rFonts w:ascii="Comic Sans MS" w:hAnsi="Comic Sans MS"/>
        <w:color w:val="7030A0"/>
        <w:sz w:val="24"/>
        <w:szCs w:val="24"/>
      </w:rPr>
      <w:t>Admissions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65AE5" w14:textId="77777777" w:rsidR="00F2756E" w:rsidRDefault="00F2756E" w:rsidP="00F2756E">
      <w:pPr>
        <w:spacing w:after="0" w:line="240" w:lineRule="auto"/>
      </w:pPr>
      <w:r>
        <w:separator/>
      </w:r>
    </w:p>
  </w:footnote>
  <w:footnote w:type="continuationSeparator" w:id="0">
    <w:p w14:paraId="1F6B53AD" w14:textId="77777777" w:rsidR="00F2756E" w:rsidRDefault="00F2756E" w:rsidP="00F275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D4B25" w14:textId="77777777" w:rsidR="00F2756E" w:rsidRPr="00F2756E" w:rsidRDefault="00F2756E" w:rsidP="00F2756E">
    <w:pPr>
      <w:shd w:val="clear" w:color="auto" w:fill="FFFFFF" w:themeFill="background1"/>
      <w:spacing w:line="264" w:lineRule="auto"/>
      <w:rPr>
        <w:rFonts w:ascii="Comic Sans MS" w:hAnsi="Comic Sans MS"/>
        <w:b/>
        <w:color w:val="7030A0"/>
        <w:sz w:val="32"/>
        <w:szCs w:val="32"/>
      </w:rPr>
    </w:pPr>
    <w:r>
      <w:rPr>
        <w:noProof/>
        <w:color w:val="000000"/>
      </w:rPr>
      <mc:AlternateContent>
        <mc:Choice Requires="wps">
          <w:drawing>
            <wp:anchor distT="0" distB="0" distL="114300" distR="114300" simplePos="0" relativeHeight="251659264" behindDoc="0" locked="0" layoutInCell="1" allowOverlap="1" wp14:anchorId="15FE7531" wp14:editId="5DE299B0">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294AB1E"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sdt>
      <w:sdtPr>
        <w:rPr>
          <w:rFonts w:ascii="Comic Sans MS" w:hAnsi="Comic Sans MS"/>
          <w:b/>
          <w:color w:val="7030A0"/>
          <w:sz w:val="32"/>
          <w:szCs w:val="32"/>
        </w:rPr>
        <w:alias w:val="Title"/>
        <w:id w:val="15524250"/>
        <w:placeholder>
          <w:docPart w:val="B8C608523B6248FEBF11A6C04085EE83"/>
        </w:placeholder>
        <w:dataBinding w:prefixMappings="xmlns:ns0='http://schemas.openxmlformats.org/package/2006/metadata/core-properties' xmlns:ns1='http://purl.org/dc/elements/1.1/'" w:xpath="/ns0:coreProperties[1]/ns1:title[1]" w:storeItemID="{6C3C8BC8-F283-45AE-878A-BAB7291924A1}"/>
        <w:text/>
      </w:sdtPr>
      <w:sdtEndPr/>
      <w:sdtContent>
        <w:r w:rsidR="009C6276">
          <w:rPr>
            <w:rFonts w:ascii="Comic Sans MS" w:hAnsi="Comic Sans MS"/>
            <w:b/>
            <w:color w:val="7030A0"/>
            <w:sz w:val="32"/>
            <w:szCs w:val="32"/>
          </w:rPr>
          <w:t>Stanton Bridge Primary</w:t>
        </w:r>
      </w:sdtContent>
    </w:sdt>
  </w:p>
  <w:p w14:paraId="5068AEC5" w14:textId="77777777" w:rsidR="0069183D" w:rsidRDefault="006918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6E"/>
    <w:rsid w:val="000257EB"/>
    <w:rsid w:val="00445F3C"/>
    <w:rsid w:val="00525C9C"/>
    <w:rsid w:val="0069183D"/>
    <w:rsid w:val="007868A0"/>
    <w:rsid w:val="007A6167"/>
    <w:rsid w:val="008B06CC"/>
    <w:rsid w:val="009C6276"/>
    <w:rsid w:val="00A94D4D"/>
    <w:rsid w:val="00B73A3C"/>
    <w:rsid w:val="00D131A2"/>
    <w:rsid w:val="00D7624C"/>
    <w:rsid w:val="00E24699"/>
    <w:rsid w:val="00E55794"/>
    <w:rsid w:val="00F2756E"/>
    <w:rsid w:val="00F36C18"/>
    <w:rsid w:val="00FF6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7A260C"/>
  <w15:chartTrackingRefBased/>
  <w15:docId w15:val="{6EA69B7B-7488-45E3-83FF-08BD8D7A5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756E"/>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756E"/>
    <w:pPr>
      <w:autoSpaceDE w:val="0"/>
      <w:autoSpaceDN w:val="0"/>
      <w:adjustRightInd w:val="0"/>
      <w:spacing w:after="0" w:line="240" w:lineRule="auto"/>
    </w:pPr>
    <w:rPr>
      <w:rFonts w:ascii="Arial" w:hAnsi="Arial" w:cs="Arial"/>
      <w:color w:val="000000"/>
      <w:sz w:val="24"/>
      <w:szCs w:val="24"/>
    </w:rPr>
  </w:style>
  <w:style w:type="paragraph" w:styleId="NoSpacing">
    <w:name w:val="No Spacing"/>
    <w:rsid w:val="00F2756E"/>
    <w:pPr>
      <w:suppressAutoHyphens/>
      <w:autoSpaceDN w:val="0"/>
      <w:spacing w:after="0" w:line="240" w:lineRule="auto"/>
      <w:textAlignment w:val="baseline"/>
    </w:pPr>
    <w:rPr>
      <w:rFonts w:ascii="Calibri" w:eastAsia="Calibri" w:hAnsi="Calibri" w:cs="F"/>
      <w:kern w:val="3"/>
    </w:rPr>
  </w:style>
  <w:style w:type="character" w:styleId="Hyperlink">
    <w:name w:val="Hyperlink"/>
    <w:basedOn w:val="DefaultParagraphFont"/>
    <w:uiPriority w:val="99"/>
    <w:unhideWhenUsed/>
    <w:rsid w:val="00F2756E"/>
    <w:rPr>
      <w:color w:val="0000FF"/>
      <w:u w:val="single"/>
    </w:rPr>
  </w:style>
  <w:style w:type="paragraph" w:styleId="Header">
    <w:name w:val="header"/>
    <w:basedOn w:val="Normal"/>
    <w:link w:val="HeaderChar"/>
    <w:uiPriority w:val="99"/>
    <w:unhideWhenUsed/>
    <w:rsid w:val="00F275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56E"/>
  </w:style>
  <w:style w:type="paragraph" w:styleId="Footer">
    <w:name w:val="footer"/>
    <w:basedOn w:val="Normal"/>
    <w:link w:val="FooterChar"/>
    <w:uiPriority w:val="99"/>
    <w:unhideWhenUsed/>
    <w:rsid w:val="00F275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56E"/>
  </w:style>
  <w:style w:type="paragraph" w:styleId="IntenseQuote">
    <w:name w:val="Intense Quote"/>
    <w:basedOn w:val="Normal"/>
    <w:next w:val="Normal"/>
    <w:link w:val="IntenseQuoteChar"/>
    <w:uiPriority w:val="30"/>
    <w:qFormat/>
    <w:rsid w:val="00F2756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2756E"/>
    <w:rPr>
      <w:i/>
      <w:iCs/>
      <w:color w:val="4472C4" w:themeColor="accent1"/>
    </w:rPr>
  </w:style>
  <w:style w:type="character" w:styleId="UnresolvedMention">
    <w:name w:val="Unresolved Mention"/>
    <w:basedOn w:val="DefaultParagraphFont"/>
    <w:uiPriority w:val="99"/>
    <w:semiHidden/>
    <w:unhideWhenUsed/>
    <w:rsid w:val="00445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332831">
      <w:bodyDiv w:val="1"/>
      <w:marLeft w:val="0"/>
      <w:marRight w:val="0"/>
      <w:marTop w:val="0"/>
      <w:marBottom w:val="0"/>
      <w:divBdr>
        <w:top w:val="none" w:sz="0" w:space="0" w:color="auto"/>
        <w:left w:val="none" w:sz="0" w:space="0" w:color="auto"/>
        <w:bottom w:val="none" w:sz="0" w:space="0" w:color="auto"/>
        <w:right w:val="none" w:sz="0" w:space="0" w:color="auto"/>
      </w:divBdr>
    </w:div>
    <w:div w:id="209735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schoolappeals@coventry.gov.uk" TargetMode="Externa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yperlink" Target="https://www.coventry.gov.uk/school-admissions/primary-school-admissions/5"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coventry.gov.uk/catchmentareas" TargetMode="External"/><Relationship Id="rId5" Type="http://schemas.openxmlformats.org/officeDocument/2006/relationships/endnotes" Target="endnotes.xml"/><Relationship Id="rId15" Type="http://schemas.openxmlformats.org/officeDocument/2006/relationships/glossaryDocument" Target="glossary/document.xml"/><Relationship Id="rId10" Type="http://schemas.openxmlformats.org/officeDocument/2006/relationships/hyperlink" Target="https://www.coventry.gov.uk/directory/10/schools-and-their-contact-details/category/179" TargetMode="External"/><Relationship Id="rId4" Type="http://schemas.openxmlformats.org/officeDocument/2006/relationships/footnotes" Target="footnotes.xml"/><Relationship Id="rId9" Type="http://schemas.openxmlformats.org/officeDocument/2006/relationships/hyperlink" Target="http://www.coventry.gov.uk/voluntarycontrolledschoolsadmissionspolicie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C608523B6248FEBF11A6C04085EE83"/>
        <w:category>
          <w:name w:val="General"/>
          <w:gallery w:val="placeholder"/>
        </w:category>
        <w:types>
          <w:type w:val="bbPlcHdr"/>
        </w:types>
        <w:behaviors>
          <w:behavior w:val="content"/>
        </w:behaviors>
        <w:guid w:val="{154DEEC8-51A4-406F-9274-59C68AF506EE}"/>
      </w:docPartPr>
      <w:docPartBody>
        <w:p w:rsidR="00611D1B" w:rsidRDefault="00BD19D3" w:rsidP="00BD19D3">
          <w:pPr>
            <w:pStyle w:val="B8C608523B6248FEBF11A6C04085EE83"/>
          </w:pPr>
          <w:r>
            <w:rPr>
              <w:color w:val="156082"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Times New Roman"/>
    <w:charset w:val="00"/>
    <w:family w:val="auto"/>
    <w:pitch w:val="variable"/>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D3"/>
    <w:rsid w:val="00611D1B"/>
    <w:rsid w:val="00BD19D3"/>
    <w:rsid w:val="00D13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C608523B6248FEBF11A6C04085EE83">
    <w:name w:val="B8C608523B6248FEBF11A6C04085EE83"/>
    <w:rsid w:val="00BD19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5</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Stanton Bridge Primary</vt:lpstr>
    </vt:vector>
  </TitlesOfParts>
  <Company>Stanton Bridge Primary School</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Stanton Bridge Primary</dc:title>
  <dc:subject/>
  <dc:creator>Anjana Bhatti</dc:creator>
  <cp:keywords/>
  <dc:description/>
  <cp:lastModifiedBy>Ree, Erin</cp:lastModifiedBy>
  <cp:revision>10</cp:revision>
  <cp:lastPrinted>2025-03-20T13:52:00Z</cp:lastPrinted>
  <dcterms:created xsi:type="dcterms:W3CDTF">2025-08-14T11:41:00Z</dcterms:created>
  <dcterms:modified xsi:type="dcterms:W3CDTF">2025-08-14T12:37:00Z</dcterms:modified>
</cp:coreProperties>
</file>