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860" w:type="dxa"/>
        <w:tblLayout w:type="fixed"/>
        <w:tblLook w:val="06A0" w:firstRow="1" w:lastRow="0" w:firstColumn="1" w:lastColumn="0" w:noHBand="1" w:noVBand="1"/>
      </w:tblPr>
      <w:tblGrid>
        <w:gridCol w:w="1093"/>
        <w:gridCol w:w="1136"/>
        <w:gridCol w:w="1553"/>
        <w:gridCol w:w="1582"/>
        <w:gridCol w:w="1730"/>
        <w:gridCol w:w="1770"/>
        <w:gridCol w:w="1730"/>
        <w:gridCol w:w="1549"/>
        <w:gridCol w:w="1279"/>
        <w:gridCol w:w="1438"/>
      </w:tblGrid>
      <w:tr w:rsidR="0FC97303" w:rsidTr="24159E86" w14:paraId="6DE92577" w14:textId="77777777">
        <w:trPr>
          <w:trHeight w:val="300"/>
        </w:trPr>
        <w:tc>
          <w:tcPr>
            <w:tcW w:w="14860" w:type="dxa"/>
            <w:gridSpan w:val="10"/>
            <w:shd w:val="clear" w:color="auto" w:fill="BDD6EE" w:themeFill="accent5" w:themeFillTint="66"/>
            <w:tcMar/>
          </w:tcPr>
          <w:p w:rsidR="6881E494" w:rsidP="185BF253" w:rsidRDefault="60CB334C" w14:paraId="055D5E98" w14:textId="6FA22117">
            <w:pPr>
              <w:rPr>
                <w:b/>
                <w:bCs/>
                <w:sz w:val="28"/>
                <w:szCs w:val="28"/>
              </w:rPr>
            </w:pPr>
            <w:r w:rsidRPr="185BF253">
              <w:rPr>
                <w:b/>
                <w:bCs/>
                <w:sz w:val="28"/>
                <w:szCs w:val="28"/>
              </w:rPr>
              <w:t xml:space="preserve">Coventry </w:t>
            </w:r>
            <w:r w:rsidRPr="185BF253" w:rsidR="5ED1822D">
              <w:rPr>
                <w:b/>
                <w:bCs/>
                <w:sz w:val="28"/>
                <w:szCs w:val="28"/>
              </w:rPr>
              <w:t xml:space="preserve">SEND </w:t>
            </w:r>
            <w:r w:rsidRPr="185BF253" w:rsidR="334010E4">
              <w:rPr>
                <w:b/>
                <w:bCs/>
                <w:sz w:val="28"/>
                <w:szCs w:val="28"/>
              </w:rPr>
              <w:t xml:space="preserve">Training </w:t>
            </w:r>
            <w:r w:rsidRPr="185BF253" w:rsidR="0711AA3C">
              <w:rPr>
                <w:b/>
                <w:bCs/>
                <w:sz w:val="28"/>
                <w:szCs w:val="28"/>
              </w:rPr>
              <w:t>2024-25</w:t>
            </w:r>
          </w:p>
          <w:p w:rsidR="6881E494" w:rsidP="185BF253" w:rsidRDefault="5ED1822D" w14:paraId="08D45AA1" w14:textId="302856B3">
            <w:pPr>
              <w:rPr>
                <w:b/>
                <w:bCs/>
              </w:rPr>
            </w:pPr>
            <w:r w:rsidRPr="185BF253">
              <w:rPr>
                <w:b/>
                <w:bCs/>
                <w:sz w:val="28"/>
                <w:szCs w:val="28"/>
              </w:rPr>
              <w:t>Schools</w:t>
            </w:r>
            <w:r w:rsidRPr="185BF253" w:rsidR="285EC213">
              <w:rPr>
                <w:b/>
                <w:bCs/>
                <w:sz w:val="28"/>
                <w:szCs w:val="28"/>
              </w:rPr>
              <w:t xml:space="preserve"> </w:t>
            </w:r>
            <w:r w:rsidRPr="185BF253" w:rsidR="216A260C">
              <w:rPr>
                <w:b/>
                <w:bCs/>
                <w:sz w:val="28"/>
                <w:szCs w:val="28"/>
              </w:rPr>
              <w:t xml:space="preserve">Minimum </w:t>
            </w:r>
            <w:r w:rsidRPr="185BF253" w:rsidR="285EC213">
              <w:rPr>
                <w:b/>
                <w:bCs/>
                <w:sz w:val="28"/>
                <w:szCs w:val="28"/>
              </w:rPr>
              <w:t>Offer</w:t>
            </w:r>
            <w:r w:rsidRPr="185BF253" w:rsidR="673C84C0">
              <w:rPr>
                <w:b/>
                <w:bCs/>
              </w:rPr>
              <w:t>-</w:t>
            </w:r>
            <w:r w:rsidRPr="185BF253" w:rsidR="242DDD6E">
              <w:rPr>
                <w:b/>
                <w:bCs/>
              </w:rPr>
              <w:t xml:space="preserve"> </w:t>
            </w:r>
            <w:r w:rsidRPr="185BF253" w:rsidR="4D843C98">
              <w:rPr>
                <w:b/>
                <w:bCs/>
              </w:rPr>
              <w:t xml:space="preserve">an </w:t>
            </w:r>
            <w:r w:rsidRPr="185BF253" w:rsidR="242DDD6E">
              <w:rPr>
                <w:b/>
                <w:bCs/>
              </w:rPr>
              <w:t>overview</w:t>
            </w:r>
            <w:r w:rsidRPr="185BF253" w:rsidR="673C84C0">
              <w:rPr>
                <w:b/>
                <w:bCs/>
              </w:rPr>
              <w:t xml:space="preserve"> </w:t>
            </w:r>
          </w:p>
          <w:p w:rsidR="6881E494" w:rsidP="0FC97303" w:rsidRDefault="673C84C0" w14:paraId="464C732C" w14:textId="2E8DBA70">
            <w:pPr>
              <w:rPr>
                <w:b/>
                <w:bCs/>
              </w:rPr>
            </w:pPr>
            <w:r w:rsidRPr="185BF253">
              <w:rPr>
                <w:b/>
                <w:bCs/>
              </w:rPr>
              <w:t>All schools can access the training below</w:t>
            </w:r>
            <w:r w:rsidRPr="185BF253" w:rsidR="309B5C5C">
              <w:rPr>
                <w:b/>
                <w:bCs/>
              </w:rPr>
              <w:t xml:space="preserve"> annually</w:t>
            </w:r>
            <w:r w:rsidRPr="185BF253">
              <w:rPr>
                <w:b/>
                <w:bCs/>
              </w:rPr>
              <w:t>,</w:t>
            </w:r>
            <w:r w:rsidRPr="185BF253" w:rsidR="369153BE">
              <w:rPr>
                <w:b/>
                <w:bCs/>
              </w:rPr>
              <w:t xml:space="preserve"> </w:t>
            </w:r>
            <w:r w:rsidRPr="185BF253" w:rsidR="6F8050AF">
              <w:rPr>
                <w:b/>
                <w:bCs/>
              </w:rPr>
              <w:t>free of charge</w:t>
            </w:r>
            <w:r w:rsidRPr="185BF253" w:rsidR="3BDAE35D">
              <w:rPr>
                <w:b/>
                <w:bCs/>
              </w:rPr>
              <w:t xml:space="preserve"> (excl. SENCO conference)</w:t>
            </w:r>
            <w:r w:rsidRPr="185BF253" w:rsidR="4C7A3428">
              <w:rPr>
                <w:b/>
                <w:bCs/>
              </w:rPr>
              <w:t xml:space="preserve">: </w:t>
            </w:r>
            <w:r w:rsidRPr="185BF253" w:rsidR="5EDBFAE9">
              <w:rPr>
                <w:b/>
                <w:bCs/>
              </w:rPr>
              <w:t>see next page for more details</w:t>
            </w:r>
          </w:p>
        </w:tc>
      </w:tr>
      <w:tr w:rsidR="196A2C99" w:rsidTr="24159E86" w14:paraId="0E516637" w14:textId="77777777">
        <w:trPr>
          <w:trHeight w:val="300"/>
        </w:trPr>
        <w:tc>
          <w:tcPr>
            <w:tcW w:w="1093" w:type="dxa"/>
            <w:shd w:val="clear" w:color="auto" w:fill="BDD6EE" w:themeFill="accent5" w:themeFillTint="66"/>
            <w:tcMar/>
          </w:tcPr>
          <w:p w:rsidR="196A2C99" w:rsidP="196A2C99" w:rsidRDefault="196A2C99" w14:paraId="44475463" w14:textId="055B5752"/>
        </w:tc>
        <w:tc>
          <w:tcPr>
            <w:tcW w:w="1136" w:type="dxa"/>
            <w:shd w:val="clear" w:color="auto" w:fill="BDD6EE" w:themeFill="accent5" w:themeFillTint="66"/>
            <w:tcMar/>
          </w:tcPr>
          <w:p w:rsidR="4C230844" w:rsidP="767E07C1" w:rsidRDefault="4C230844" w14:paraId="5C813E69" w14:textId="00363503">
            <w:pPr>
              <w:jc w:val="center"/>
              <w:rPr>
                <w:b/>
                <w:bCs/>
                <w:sz w:val="20"/>
                <w:szCs w:val="20"/>
              </w:rPr>
            </w:pPr>
            <w:r w:rsidRPr="767E07C1">
              <w:rPr>
                <w:b/>
                <w:bCs/>
                <w:sz w:val="20"/>
                <w:szCs w:val="20"/>
              </w:rPr>
              <w:t>Teachers</w:t>
            </w:r>
          </w:p>
        </w:tc>
        <w:tc>
          <w:tcPr>
            <w:tcW w:w="1553" w:type="dxa"/>
            <w:shd w:val="clear" w:color="auto" w:fill="BDD6EE" w:themeFill="accent5" w:themeFillTint="66"/>
            <w:tcMar/>
          </w:tcPr>
          <w:p w:rsidR="4C230844" w:rsidP="767E07C1" w:rsidRDefault="4C230844" w14:paraId="0C722061" w14:textId="324F28DD">
            <w:pPr>
              <w:jc w:val="center"/>
              <w:rPr>
                <w:b/>
                <w:bCs/>
                <w:sz w:val="20"/>
                <w:szCs w:val="20"/>
              </w:rPr>
            </w:pPr>
            <w:r w:rsidRPr="767E07C1">
              <w:rPr>
                <w:b/>
                <w:bCs/>
                <w:sz w:val="20"/>
                <w:szCs w:val="20"/>
              </w:rPr>
              <w:t>ECTs</w:t>
            </w:r>
          </w:p>
        </w:tc>
        <w:tc>
          <w:tcPr>
            <w:tcW w:w="1582" w:type="dxa"/>
            <w:shd w:val="clear" w:color="auto" w:fill="BDD6EE" w:themeFill="accent5" w:themeFillTint="66"/>
            <w:tcMar/>
          </w:tcPr>
          <w:p w:rsidR="4C230844" w:rsidP="767E07C1" w:rsidRDefault="4C230844" w14:paraId="446D61F1" w14:textId="491DCBE4">
            <w:pPr>
              <w:jc w:val="center"/>
              <w:rPr>
                <w:b/>
                <w:bCs/>
                <w:sz w:val="20"/>
                <w:szCs w:val="20"/>
              </w:rPr>
            </w:pPr>
            <w:r w:rsidRPr="767E07C1">
              <w:rPr>
                <w:b/>
                <w:bCs/>
                <w:sz w:val="20"/>
                <w:szCs w:val="20"/>
              </w:rPr>
              <w:t>Teaching Assistants</w:t>
            </w:r>
          </w:p>
        </w:tc>
        <w:tc>
          <w:tcPr>
            <w:tcW w:w="1730" w:type="dxa"/>
            <w:shd w:val="clear" w:color="auto" w:fill="BDD6EE" w:themeFill="accent5" w:themeFillTint="66"/>
            <w:tcMar/>
          </w:tcPr>
          <w:p w:rsidR="4C230844" w:rsidP="767E07C1" w:rsidRDefault="4C230844" w14:paraId="222C41B4" w14:textId="4BB713A8">
            <w:pPr>
              <w:jc w:val="center"/>
              <w:rPr>
                <w:b/>
                <w:bCs/>
                <w:sz w:val="20"/>
                <w:szCs w:val="20"/>
              </w:rPr>
            </w:pPr>
            <w:r w:rsidRPr="767E07C1">
              <w:rPr>
                <w:b/>
                <w:bCs/>
                <w:sz w:val="20"/>
                <w:szCs w:val="20"/>
              </w:rPr>
              <w:t>Heads</w:t>
            </w:r>
          </w:p>
        </w:tc>
        <w:tc>
          <w:tcPr>
            <w:tcW w:w="1770" w:type="dxa"/>
            <w:shd w:val="clear" w:color="auto" w:fill="BDD6EE" w:themeFill="accent5" w:themeFillTint="66"/>
            <w:tcMar/>
          </w:tcPr>
          <w:p w:rsidR="4C230844" w:rsidP="767E07C1" w:rsidRDefault="4C230844" w14:paraId="321719A9" w14:textId="73443D42">
            <w:pPr>
              <w:jc w:val="center"/>
              <w:rPr>
                <w:b/>
                <w:bCs/>
                <w:sz w:val="20"/>
                <w:szCs w:val="20"/>
              </w:rPr>
            </w:pPr>
            <w:r w:rsidRPr="767E07C1">
              <w:rPr>
                <w:b/>
                <w:bCs/>
                <w:sz w:val="20"/>
                <w:szCs w:val="20"/>
              </w:rPr>
              <w:t>SEN</w:t>
            </w:r>
            <w:r w:rsidRPr="767E07C1" w:rsidR="6166559C">
              <w:rPr>
                <w:b/>
                <w:bCs/>
                <w:sz w:val="20"/>
                <w:szCs w:val="20"/>
              </w:rPr>
              <w:t>D</w:t>
            </w:r>
            <w:r w:rsidRPr="767E07C1">
              <w:rPr>
                <w:b/>
                <w:bCs/>
                <w:sz w:val="20"/>
                <w:szCs w:val="20"/>
              </w:rPr>
              <w:t>Cos</w:t>
            </w:r>
          </w:p>
        </w:tc>
        <w:tc>
          <w:tcPr>
            <w:tcW w:w="1730" w:type="dxa"/>
            <w:shd w:val="clear" w:color="auto" w:fill="BDD6EE" w:themeFill="accent5" w:themeFillTint="66"/>
            <w:tcMar/>
          </w:tcPr>
          <w:p w:rsidR="57F609E2" w:rsidP="767E07C1" w:rsidRDefault="119DC537" w14:paraId="4FD8CBC0" w14:textId="6C30E1D1">
            <w:pPr>
              <w:jc w:val="center"/>
              <w:rPr>
                <w:b/>
                <w:bCs/>
                <w:sz w:val="20"/>
                <w:szCs w:val="20"/>
              </w:rPr>
            </w:pPr>
            <w:r w:rsidRPr="2208F1B4">
              <w:rPr>
                <w:b/>
                <w:bCs/>
                <w:sz w:val="20"/>
                <w:szCs w:val="20"/>
              </w:rPr>
              <w:t>P</w:t>
            </w:r>
            <w:r w:rsidRPr="2208F1B4" w:rsidR="24E4C371">
              <w:rPr>
                <w:b/>
                <w:bCs/>
                <w:sz w:val="20"/>
                <w:szCs w:val="20"/>
              </w:rPr>
              <w:t>astoral Teams</w:t>
            </w:r>
          </w:p>
        </w:tc>
        <w:tc>
          <w:tcPr>
            <w:tcW w:w="1549" w:type="dxa"/>
            <w:shd w:val="clear" w:color="auto" w:fill="BDD6EE" w:themeFill="accent5" w:themeFillTint="66"/>
            <w:tcMar/>
          </w:tcPr>
          <w:p w:rsidR="4C230844" w:rsidP="767E07C1" w:rsidRDefault="4C230844" w14:paraId="61D23C38" w14:textId="70D2A1EF">
            <w:pPr>
              <w:jc w:val="center"/>
              <w:rPr>
                <w:b/>
                <w:bCs/>
                <w:sz w:val="20"/>
                <w:szCs w:val="20"/>
              </w:rPr>
            </w:pPr>
            <w:r w:rsidRPr="767E07C1">
              <w:rPr>
                <w:b/>
                <w:bCs/>
                <w:sz w:val="20"/>
                <w:szCs w:val="20"/>
              </w:rPr>
              <w:t>Lunchtime staff</w:t>
            </w:r>
          </w:p>
        </w:tc>
        <w:tc>
          <w:tcPr>
            <w:tcW w:w="1279" w:type="dxa"/>
            <w:shd w:val="clear" w:color="auto" w:fill="BDD6EE" w:themeFill="accent5" w:themeFillTint="66"/>
            <w:tcMar/>
          </w:tcPr>
          <w:p w:rsidR="4C230844" w:rsidP="767E07C1" w:rsidRDefault="6FED4E4B" w14:paraId="4B7E2ACB" w14:textId="681F9E28">
            <w:pPr>
              <w:jc w:val="center"/>
              <w:rPr>
                <w:b/>
                <w:bCs/>
                <w:sz w:val="20"/>
                <w:szCs w:val="20"/>
              </w:rPr>
            </w:pPr>
            <w:r w:rsidRPr="7CDA9568">
              <w:rPr>
                <w:b/>
                <w:bCs/>
                <w:sz w:val="20"/>
                <w:szCs w:val="20"/>
              </w:rPr>
              <w:t>S</w:t>
            </w:r>
            <w:r w:rsidRPr="7CDA9568" w:rsidR="7A1D2F0D">
              <w:rPr>
                <w:b/>
                <w:bCs/>
                <w:sz w:val="20"/>
                <w:szCs w:val="20"/>
              </w:rPr>
              <w:t>upport staff (non-teaching)</w:t>
            </w:r>
          </w:p>
        </w:tc>
        <w:tc>
          <w:tcPr>
            <w:tcW w:w="1438" w:type="dxa"/>
            <w:shd w:val="clear" w:color="auto" w:fill="BDD6EE" w:themeFill="accent5" w:themeFillTint="66"/>
            <w:tcMar/>
          </w:tcPr>
          <w:p w:rsidR="4C230844" w:rsidP="767E07C1" w:rsidRDefault="4C230844" w14:paraId="5928B1E7" w14:textId="7941E500">
            <w:pPr>
              <w:jc w:val="center"/>
              <w:rPr>
                <w:b/>
                <w:bCs/>
                <w:sz w:val="20"/>
                <w:szCs w:val="20"/>
              </w:rPr>
            </w:pPr>
            <w:r w:rsidRPr="767E07C1">
              <w:rPr>
                <w:b/>
                <w:bCs/>
                <w:sz w:val="20"/>
                <w:szCs w:val="20"/>
              </w:rPr>
              <w:t>Governors/ Directors</w:t>
            </w:r>
          </w:p>
        </w:tc>
      </w:tr>
      <w:tr w:rsidR="196A2C99" w:rsidTr="24159E86" w14:paraId="0601B8F5" w14:textId="77777777">
        <w:trPr>
          <w:trHeight w:val="300"/>
        </w:trPr>
        <w:tc>
          <w:tcPr>
            <w:tcW w:w="1093" w:type="dxa"/>
            <w:vMerge w:val="restart"/>
            <w:shd w:val="clear" w:color="auto" w:fill="BDD6EE" w:themeFill="accent5" w:themeFillTint="66"/>
            <w:tcMar/>
          </w:tcPr>
          <w:p w:rsidR="4C230844" w:rsidP="196A2C99" w:rsidRDefault="4C230844" w14:paraId="27C074CA" w14:textId="455FA2A0">
            <w:pPr>
              <w:jc w:val="center"/>
              <w:rPr>
                <w:b/>
                <w:bCs/>
                <w:sz w:val="24"/>
                <w:szCs w:val="24"/>
              </w:rPr>
            </w:pPr>
            <w:r w:rsidRPr="02FFD661">
              <w:rPr>
                <w:b/>
                <w:bCs/>
                <w:sz w:val="24"/>
                <w:szCs w:val="24"/>
              </w:rPr>
              <w:t>Autumn</w:t>
            </w:r>
          </w:p>
        </w:tc>
        <w:tc>
          <w:tcPr>
            <w:tcW w:w="9501" w:type="dxa"/>
            <w:gridSpan w:val="6"/>
            <w:shd w:val="clear" w:color="auto" w:fill="E2EFD9" w:themeFill="accent6" w:themeFillTint="33"/>
            <w:tcMar/>
          </w:tcPr>
          <w:p w:rsidR="37487C7B" w:rsidP="185BF253" w:rsidRDefault="446D7D81" w14:paraId="13B53EA5" w14:textId="12D44D36">
            <w:pPr>
              <w:jc w:val="center"/>
              <w:rPr>
                <w:b/>
                <w:bCs/>
                <w:sz w:val="18"/>
                <w:szCs w:val="18"/>
              </w:rPr>
            </w:pPr>
            <w:r w:rsidRPr="185BF253">
              <w:rPr>
                <w:b/>
                <w:bCs/>
                <w:sz w:val="18"/>
                <w:szCs w:val="18"/>
              </w:rPr>
              <w:t>Annual core training x 4 sessions</w:t>
            </w:r>
            <w:r w:rsidRPr="185BF253" w:rsidR="64BC3B36">
              <w:rPr>
                <w:b/>
                <w:bCs/>
                <w:sz w:val="18"/>
                <w:szCs w:val="18"/>
              </w:rPr>
              <w:t xml:space="preserve"> (delivered by SENDCOs/school leaders)</w:t>
            </w:r>
          </w:p>
          <w:p w:rsidR="1841B8CF" w:rsidP="185BF253" w:rsidRDefault="220963D1" w14:paraId="115BAEB4" w14:textId="46E95946">
            <w:pPr>
              <w:jc w:val="center"/>
              <w:rPr>
                <w:b/>
                <w:bCs/>
                <w:sz w:val="18"/>
                <w:szCs w:val="18"/>
              </w:rPr>
            </w:pPr>
            <w:r w:rsidRPr="2082CF86">
              <w:rPr>
                <w:b/>
                <w:bCs/>
                <w:sz w:val="18"/>
                <w:szCs w:val="18"/>
              </w:rPr>
              <w:t xml:space="preserve">Session 1: </w:t>
            </w:r>
            <w:r w:rsidRPr="2082CF86" w:rsidR="135727E5">
              <w:rPr>
                <w:b/>
                <w:bCs/>
                <w:sz w:val="18"/>
                <w:szCs w:val="18"/>
              </w:rPr>
              <w:t>An Overview of SEND</w:t>
            </w:r>
          </w:p>
          <w:p w:rsidR="1841B8CF" w:rsidP="185BF253" w:rsidRDefault="220963D1" w14:paraId="4D701D03" w14:textId="5291ABF3">
            <w:pPr>
              <w:jc w:val="center"/>
              <w:rPr>
                <w:b/>
                <w:bCs/>
                <w:sz w:val="18"/>
                <w:szCs w:val="18"/>
              </w:rPr>
            </w:pPr>
            <w:r w:rsidRPr="2082CF86">
              <w:rPr>
                <w:b/>
                <w:bCs/>
                <w:sz w:val="18"/>
                <w:szCs w:val="18"/>
              </w:rPr>
              <w:t>Session</w:t>
            </w:r>
            <w:r w:rsidRPr="2082CF86" w:rsidR="5D81F1D9">
              <w:rPr>
                <w:b/>
                <w:bCs/>
                <w:sz w:val="18"/>
                <w:szCs w:val="18"/>
              </w:rPr>
              <w:t xml:space="preserve"> </w:t>
            </w:r>
            <w:r w:rsidRPr="2082CF86">
              <w:rPr>
                <w:b/>
                <w:bCs/>
                <w:sz w:val="18"/>
                <w:szCs w:val="18"/>
              </w:rPr>
              <w:t xml:space="preserve">2: </w:t>
            </w:r>
            <w:r w:rsidRPr="2082CF86" w:rsidR="0A9C1BD0">
              <w:rPr>
                <w:b/>
                <w:bCs/>
                <w:sz w:val="18"/>
                <w:szCs w:val="18"/>
              </w:rPr>
              <w:t xml:space="preserve">Understanding </w:t>
            </w:r>
            <w:r w:rsidRPr="2082CF86">
              <w:rPr>
                <w:b/>
                <w:bCs/>
                <w:sz w:val="18"/>
                <w:szCs w:val="18"/>
              </w:rPr>
              <w:t>Behaviour</w:t>
            </w:r>
          </w:p>
          <w:p w:rsidR="1841B8CF" w:rsidP="185BF253" w:rsidRDefault="220963D1" w14:paraId="3CFDB516" w14:textId="49D9ED5C">
            <w:pPr>
              <w:jc w:val="center"/>
              <w:rPr>
                <w:b/>
                <w:bCs/>
                <w:sz w:val="18"/>
                <w:szCs w:val="18"/>
              </w:rPr>
            </w:pPr>
            <w:r w:rsidRPr="185BF253">
              <w:rPr>
                <w:b/>
                <w:bCs/>
                <w:sz w:val="18"/>
                <w:szCs w:val="18"/>
              </w:rPr>
              <w:t xml:space="preserve">Session 3: Creating an </w:t>
            </w:r>
            <w:r w:rsidRPr="185BF253" w:rsidR="2DC9DA2D">
              <w:rPr>
                <w:b/>
                <w:bCs/>
                <w:sz w:val="18"/>
                <w:szCs w:val="18"/>
              </w:rPr>
              <w:t>Inclusive</w:t>
            </w:r>
            <w:r w:rsidRPr="185BF253">
              <w:rPr>
                <w:b/>
                <w:bCs/>
                <w:sz w:val="18"/>
                <w:szCs w:val="18"/>
              </w:rPr>
              <w:t xml:space="preserve"> classroom, improving outcomes for all</w:t>
            </w:r>
          </w:p>
          <w:p w:rsidR="1841B8CF" w:rsidP="2082CF86" w:rsidRDefault="220963D1" w14:paraId="5B78CFC5" w14:textId="301745E6">
            <w:pPr>
              <w:jc w:val="center"/>
              <w:rPr>
                <w:b/>
                <w:bCs/>
                <w:sz w:val="18"/>
                <w:szCs w:val="18"/>
              </w:rPr>
            </w:pPr>
            <w:r w:rsidRPr="6BBE55F5">
              <w:rPr>
                <w:b/>
                <w:bCs/>
                <w:sz w:val="18"/>
                <w:szCs w:val="18"/>
              </w:rPr>
              <w:t xml:space="preserve"> Session 4: </w:t>
            </w:r>
            <w:r w:rsidRPr="6BBE55F5" w:rsidR="603F5D1E">
              <w:rPr>
                <w:b/>
                <w:bCs/>
                <w:sz w:val="18"/>
                <w:szCs w:val="18"/>
              </w:rPr>
              <w:t>How we do it here!</w:t>
            </w:r>
          </w:p>
          <w:p w:rsidR="1841B8CF" w:rsidP="6BBE55F5" w:rsidRDefault="00000000" w14:paraId="1841B8CF" w14:textId="44C3D526">
            <w:pPr>
              <w:jc w:val="center"/>
              <w:rPr>
                <w:rFonts w:ascii="Calibri" w:hAnsi="Calibri" w:eastAsia="Calibri" w:cs="Calibri"/>
                <w:sz w:val="16"/>
                <w:szCs w:val="16"/>
              </w:rPr>
            </w:pPr>
            <w:hyperlink r:id="rId5">
              <w:r w:rsidRPr="6BBE55F5" w:rsidR="73ACB028">
                <w:rPr>
                  <w:rStyle w:val="Hyperlink"/>
                  <w:rFonts w:ascii="Calibri" w:hAnsi="Calibri" w:eastAsia="Calibri" w:cs="Calibri"/>
                  <w:sz w:val="16"/>
                  <w:szCs w:val="16"/>
                </w:rPr>
                <w:t>Training and resources for Coventry schools – Coventry City Council</w:t>
              </w:r>
            </w:hyperlink>
          </w:p>
        </w:tc>
        <w:tc>
          <w:tcPr>
            <w:tcW w:w="2828" w:type="dxa"/>
            <w:gridSpan w:val="2"/>
            <w:shd w:val="clear" w:color="auto" w:fill="E2EFD9" w:themeFill="accent6" w:themeFillTint="33"/>
            <w:tcMar/>
          </w:tcPr>
          <w:p w:rsidR="454678D8" w:rsidP="185BF253" w:rsidRDefault="37F374AE" w14:paraId="57733EAC" w14:textId="67E6BC30">
            <w:pPr>
              <w:jc w:val="center"/>
              <w:rPr>
                <w:b/>
                <w:bCs/>
                <w:sz w:val="18"/>
                <w:szCs w:val="18"/>
              </w:rPr>
            </w:pPr>
            <w:r w:rsidRPr="185BF253">
              <w:rPr>
                <w:b/>
                <w:bCs/>
                <w:sz w:val="18"/>
                <w:szCs w:val="18"/>
              </w:rPr>
              <w:t xml:space="preserve">1 x Session: </w:t>
            </w:r>
            <w:r w:rsidRPr="185BF253" w:rsidR="3CECD7CF">
              <w:rPr>
                <w:b/>
                <w:bCs/>
                <w:sz w:val="18"/>
                <w:szCs w:val="18"/>
              </w:rPr>
              <w:t>Pre-recorded</w:t>
            </w:r>
          </w:p>
          <w:p w:rsidR="454678D8" w:rsidP="6BBE55F5" w:rsidRDefault="1009076C" w14:paraId="1CFC6468" w14:textId="15638C80">
            <w:pPr>
              <w:jc w:val="center"/>
              <w:rPr>
                <w:b/>
                <w:bCs/>
                <w:sz w:val="18"/>
                <w:szCs w:val="18"/>
              </w:rPr>
            </w:pPr>
            <w:r w:rsidRPr="6BBE55F5">
              <w:rPr>
                <w:b/>
                <w:bCs/>
                <w:sz w:val="18"/>
                <w:szCs w:val="18"/>
              </w:rPr>
              <w:t xml:space="preserve">An introduction to SEND </w:t>
            </w:r>
            <w:r w:rsidR="00320F90">
              <w:rPr>
                <w:b/>
                <w:bCs/>
                <w:sz w:val="18"/>
                <w:szCs w:val="18"/>
              </w:rPr>
              <w:t>and Managing Behaviour</w:t>
            </w:r>
          </w:p>
          <w:p w:rsidR="454678D8" w:rsidP="6BBE55F5" w:rsidRDefault="00000000" w14:paraId="1D65F638" w14:textId="4DB43C7E">
            <w:pPr>
              <w:jc w:val="center"/>
              <w:rPr>
                <w:rFonts w:ascii="Calibri" w:hAnsi="Calibri" w:eastAsia="Calibri" w:cs="Calibri"/>
                <w:sz w:val="16"/>
                <w:szCs w:val="16"/>
              </w:rPr>
            </w:pPr>
            <w:hyperlink r:id="rId6">
              <w:r w:rsidRPr="6BBE55F5" w:rsidR="154031C3">
                <w:rPr>
                  <w:rStyle w:val="Hyperlink"/>
                  <w:rFonts w:ascii="Calibri" w:hAnsi="Calibri" w:eastAsia="Calibri" w:cs="Calibri"/>
                  <w:sz w:val="16"/>
                  <w:szCs w:val="16"/>
                </w:rPr>
                <w:t>Training and resources for Coventry schools – Coventry City Council</w:t>
              </w:r>
            </w:hyperlink>
          </w:p>
        </w:tc>
        <w:tc>
          <w:tcPr>
            <w:tcW w:w="1438" w:type="dxa"/>
            <w:vMerge w:val="restart"/>
            <w:shd w:val="clear" w:color="auto" w:fill="E2EFD9" w:themeFill="accent6" w:themeFillTint="33"/>
            <w:tcMar/>
          </w:tcPr>
          <w:p w:rsidR="34ABDDE6" w:rsidP="2082CF86" w:rsidRDefault="34ABDDE6" w14:paraId="3406E9EA" w14:textId="5CCDCFAC">
            <w:pPr>
              <w:rPr>
                <w:rFonts w:ascii="Calibri" w:hAnsi="Calibri" w:eastAsia="Calibri" w:cs="Calibri"/>
                <w:sz w:val="18"/>
                <w:szCs w:val="18"/>
              </w:rPr>
            </w:pPr>
            <w:r w:rsidRPr="2082CF86">
              <w:rPr>
                <w:b/>
                <w:bCs/>
                <w:sz w:val="18"/>
                <w:szCs w:val="18"/>
              </w:rPr>
              <w:t>Responsibilities of the SEND Governor- Gov Hub/ NASEN</w:t>
            </w:r>
          </w:p>
          <w:p w:rsidR="0C07DB9E" w:rsidP="6BBE55F5" w:rsidRDefault="00000000" w14:paraId="52260122" w14:textId="437A7418">
            <w:pPr>
              <w:rPr>
                <w:rFonts w:ascii="Calibri" w:hAnsi="Calibri" w:eastAsia="Calibri" w:cs="Calibri"/>
                <w:sz w:val="16"/>
                <w:szCs w:val="16"/>
              </w:rPr>
            </w:pPr>
            <w:hyperlink r:id="rId7">
              <w:r w:rsidRPr="6BBE55F5" w:rsidR="0C07DB9E">
                <w:rPr>
                  <w:rStyle w:val="Hyperlink"/>
                  <w:color w:val="auto"/>
                  <w:sz w:val="16"/>
                  <w:szCs w:val="16"/>
                </w:rPr>
                <w:t>Webinar: Getting to Grips with Great SEND Governance | Whole School SEND</w:t>
              </w:r>
              <w:r w:rsidRPr="6BBE55F5" w:rsidR="6A5D08E6">
                <w:rPr>
                  <w:rStyle w:val="Hyperlink"/>
                  <w:color w:val="auto"/>
                  <w:sz w:val="16"/>
                  <w:szCs w:val="16"/>
                </w:rPr>
                <w:t>/</w:t>
              </w:r>
            </w:hyperlink>
            <w:r w:rsidRPr="6BBE55F5" w:rsidR="6A5D08E6">
              <w:rPr>
                <w:rFonts w:ascii="Calibri" w:hAnsi="Calibri" w:eastAsia="Calibri" w:cs="Calibri"/>
                <w:sz w:val="16"/>
                <w:szCs w:val="16"/>
              </w:rPr>
              <w:t xml:space="preserve"> </w:t>
            </w:r>
          </w:p>
          <w:p w:rsidR="2082CF86" w:rsidP="2082CF86" w:rsidRDefault="2082CF86" w14:paraId="2DDE120C" w14:textId="2CCFB49A">
            <w:pPr>
              <w:rPr>
                <w:rFonts w:ascii="Calibri" w:hAnsi="Calibri" w:eastAsia="Calibri" w:cs="Calibri"/>
                <w:sz w:val="18"/>
                <w:szCs w:val="18"/>
              </w:rPr>
            </w:pPr>
          </w:p>
          <w:p w:rsidR="7565C15D" w:rsidP="2082CF86" w:rsidRDefault="7565C15D" w14:paraId="31D2A87E" w14:textId="0C36751C">
            <w:pPr>
              <w:rPr>
                <w:rFonts w:ascii="Calibri" w:hAnsi="Calibri" w:eastAsia="Calibri" w:cs="Calibri"/>
                <w:sz w:val="18"/>
                <w:szCs w:val="18"/>
              </w:rPr>
            </w:pPr>
            <w:r w:rsidRPr="2082CF86">
              <w:rPr>
                <w:rFonts w:ascii="Calibri" w:hAnsi="Calibri" w:eastAsia="Calibri" w:cs="Calibri"/>
                <w:sz w:val="18"/>
                <w:szCs w:val="18"/>
              </w:rPr>
              <w:t>Or</w:t>
            </w:r>
          </w:p>
          <w:p w:rsidR="2082CF86" w:rsidP="2082CF86" w:rsidRDefault="2082CF86" w14:paraId="100719CF" w14:textId="6B62EFA8">
            <w:pPr>
              <w:rPr>
                <w:rFonts w:ascii="Calibri" w:hAnsi="Calibri" w:eastAsia="Calibri" w:cs="Calibri"/>
                <w:sz w:val="18"/>
                <w:szCs w:val="18"/>
              </w:rPr>
            </w:pPr>
          </w:p>
          <w:p w:rsidR="7565C15D" w:rsidP="2082CF86" w:rsidRDefault="7565C15D" w14:paraId="55AD3498" w14:textId="1F447262">
            <w:pPr>
              <w:rPr>
                <w:rFonts w:ascii="Calibri" w:hAnsi="Calibri" w:eastAsia="Calibri" w:cs="Calibri"/>
                <w:b/>
                <w:bCs/>
                <w:sz w:val="18"/>
                <w:szCs w:val="18"/>
              </w:rPr>
            </w:pPr>
            <w:r w:rsidRPr="2082CF86">
              <w:rPr>
                <w:rFonts w:ascii="Calibri" w:hAnsi="Calibri" w:eastAsia="Calibri" w:cs="Calibri"/>
                <w:b/>
                <w:bCs/>
                <w:sz w:val="18"/>
                <w:szCs w:val="18"/>
              </w:rPr>
              <w:t>See Governor Support Services training offer for SEND</w:t>
            </w:r>
          </w:p>
        </w:tc>
      </w:tr>
      <w:tr w:rsidR="196A2C99" w:rsidTr="24159E86" w14:paraId="20F8A222" w14:textId="77777777">
        <w:trPr>
          <w:trHeight w:val="1950"/>
        </w:trPr>
        <w:tc>
          <w:tcPr>
            <w:tcW w:w="1093" w:type="dxa"/>
            <w:vMerge/>
            <w:tcMar/>
          </w:tcPr>
          <w:p w:rsidR="003D241A" w:rsidRDefault="003D241A" w14:paraId="57D3C92D" w14:textId="77777777"/>
        </w:tc>
        <w:tc>
          <w:tcPr>
            <w:tcW w:w="1136" w:type="dxa"/>
            <w:shd w:val="clear" w:color="auto" w:fill="E2EFD9" w:themeFill="accent6" w:themeFillTint="33"/>
            <w:tcMar/>
          </w:tcPr>
          <w:p w:rsidR="196A2C99" w:rsidP="2208F1B4" w:rsidRDefault="196A2C99" w14:paraId="6FF038FE" w14:textId="10CA24E4">
            <w:pPr>
              <w:rPr>
                <w:b/>
                <w:bCs/>
                <w:sz w:val="18"/>
                <w:szCs w:val="18"/>
              </w:rPr>
            </w:pPr>
          </w:p>
        </w:tc>
        <w:tc>
          <w:tcPr>
            <w:tcW w:w="1553" w:type="dxa"/>
            <w:shd w:val="clear" w:color="auto" w:fill="E2EFD9" w:themeFill="accent6" w:themeFillTint="33"/>
            <w:tcMar/>
          </w:tcPr>
          <w:p w:rsidR="77B52B42" w:rsidP="0CFF9A71" w:rsidRDefault="77B52B42" w14:paraId="4379F093" w14:textId="71417D40">
            <w:pPr>
              <w:rPr>
                <w:b/>
                <w:bCs/>
                <w:sz w:val="18"/>
                <w:szCs w:val="18"/>
              </w:rPr>
            </w:pPr>
            <w:r w:rsidRPr="0CFF9A71">
              <w:rPr>
                <w:b/>
                <w:bCs/>
                <w:sz w:val="18"/>
                <w:szCs w:val="18"/>
              </w:rPr>
              <w:t>Every Teacher is a teacher of SEND: Understanding SEND for ECTs</w:t>
            </w:r>
          </w:p>
          <w:p w:rsidR="0CFF9A71" w:rsidP="0CFF9A71" w:rsidRDefault="0CFF9A71" w14:paraId="5D5A3DCB" w14:textId="766D3125">
            <w:pPr>
              <w:rPr>
                <w:b/>
                <w:bCs/>
                <w:sz w:val="18"/>
                <w:szCs w:val="18"/>
              </w:rPr>
            </w:pPr>
          </w:p>
          <w:p w:rsidR="196A2C99" w:rsidP="185BF253" w:rsidRDefault="27EEFDB9" w14:paraId="7DB28D34" w14:textId="4D59136F">
            <w:pPr>
              <w:rPr>
                <w:b/>
                <w:bCs/>
                <w:sz w:val="18"/>
                <w:szCs w:val="18"/>
              </w:rPr>
            </w:pPr>
            <w:r w:rsidRPr="0CFF9A71">
              <w:rPr>
                <w:b/>
                <w:bCs/>
                <w:sz w:val="18"/>
                <w:szCs w:val="18"/>
              </w:rPr>
              <w:t>(Paul L</w:t>
            </w:r>
            <w:r w:rsidRPr="0CFF9A71" w:rsidR="5CB1D383">
              <w:rPr>
                <w:b/>
                <w:bCs/>
                <w:sz w:val="18"/>
                <w:szCs w:val="18"/>
              </w:rPr>
              <w:t>ongden</w:t>
            </w:r>
            <w:r w:rsidRPr="0CFF9A71">
              <w:rPr>
                <w:b/>
                <w:bCs/>
                <w:sz w:val="18"/>
                <w:szCs w:val="18"/>
              </w:rPr>
              <w:t>)</w:t>
            </w:r>
            <w:r w:rsidRPr="0CFF9A71" w:rsidR="08A69F8D">
              <w:rPr>
                <w:b/>
                <w:bCs/>
                <w:sz w:val="18"/>
                <w:szCs w:val="18"/>
              </w:rPr>
              <w:t xml:space="preserve"> </w:t>
            </w:r>
          </w:p>
          <w:p w:rsidR="0CFF9A71" w:rsidP="0CFF9A71" w:rsidRDefault="0CFF9A71" w14:paraId="657726C7" w14:textId="0D3B72CC">
            <w:pPr>
              <w:rPr>
                <w:b/>
                <w:bCs/>
                <w:sz w:val="18"/>
                <w:szCs w:val="18"/>
              </w:rPr>
            </w:pPr>
          </w:p>
          <w:p w:rsidR="196A2C99" w:rsidP="185BF253" w:rsidRDefault="5A5CF167" w14:paraId="141AA3EA" w14:textId="4E764351">
            <w:pPr>
              <w:rPr>
                <w:b/>
                <w:bCs/>
                <w:sz w:val="18"/>
                <w:szCs w:val="18"/>
              </w:rPr>
            </w:pPr>
            <w:r w:rsidRPr="6BBE55F5">
              <w:rPr>
                <w:b/>
                <w:bCs/>
                <w:sz w:val="18"/>
                <w:szCs w:val="18"/>
              </w:rPr>
              <w:t>(</w:t>
            </w:r>
            <w:r w:rsidRPr="6BBE55F5" w:rsidR="37F8169D">
              <w:rPr>
                <w:b/>
                <w:bCs/>
                <w:sz w:val="18"/>
                <w:szCs w:val="18"/>
              </w:rPr>
              <w:t xml:space="preserve">2 </w:t>
            </w:r>
            <w:r w:rsidRPr="6BBE55F5" w:rsidR="55FFDE89">
              <w:rPr>
                <w:b/>
                <w:bCs/>
                <w:sz w:val="18"/>
                <w:szCs w:val="18"/>
              </w:rPr>
              <w:t>x half days</w:t>
            </w:r>
            <w:r w:rsidRPr="6BBE55F5" w:rsidR="509B437B">
              <w:rPr>
                <w:b/>
                <w:bCs/>
                <w:sz w:val="18"/>
                <w:szCs w:val="18"/>
              </w:rPr>
              <w:t>- must attend both)</w:t>
            </w:r>
          </w:p>
        </w:tc>
        <w:tc>
          <w:tcPr>
            <w:tcW w:w="1582" w:type="dxa"/>
            <w:shd w:val="clear" w:color="auto" w:fill="E2EFD9" w:themeFill="accent6" w:themeFillTint="33"/>
            <w:tcMar/>
          </w:tcPr>
          <w:p w:rsidR="196A2C99" w:rsidP="0CFF9A71" w:rsidRDefault="27EEFDB9" w14:paraId="756296E6" w14:textId="2FE9225F">
            <w:pPr>
              <w:rPr>
                <w:b/>
                <w:bCs/>
                <w:color w:val="FFC000" w:themeColor="accent4"/>
                <w:sz w:val="18"/>
                <w:szCs w:val="18"/>
              </w:rPr>
            </w:pPr>
            <w:r w:rsidRPr="0CFF9A71">
              <w:rPr>
                <w:b/>
                <w:bCs/>
                <w:sz w:val="18"/>
                <w:szCs w:val="18"/>
              </w:rPr>
              <w:t xml:space="preserve">What makes an effective Teaching Assistant? </w:t>
            </w:r>
          </w:p>
          <w:p w:rsidR="196A2C99" w:rsidP="0CFF9A71" w:rsidRDefault="4BF8557A" w14:paraId="13DE8F0D" w14:textId="5A307A6D">
            <w:pPr>
              <w:rPr>
                <w:b/>
                <w:bCs/>
                <w:color w:val="FFC000" w:themeColor="accent4"/>
                <w:sz w:val="18"/>
                <w:szCs w:val="18"/>
              </w:rPr>
            </w:pPr>
            <w:r w:rsidRPr="6BBE55F5">
              <w:rPr>
                <w:b/>
                <w:bCs/>
                <w:sz w:val="18"/>
                <w:szCs w:val="18"/>
              </w:rPr>
              <w:t>S</w:t>
            </w:r>
            <w:r w:rsidRPr="6BBE55F5" w:rsidR="27EEFDB9">
              <w:rPr>
                <w:b/>
                <w:bCs/>
                <w:sz w:val="18"/>
                <w:szCs w:val="18"/>
              </w:rPr>
              <w:t>upporting children with challenging needs</w:t>
            </w:r>
            <w:r w:rsidRPr="6BBE55F5" w:rsidR="7D3DF773">
              <w:rPr>
                <w:b/>
                <w:bCs/>
                <w:sz w:val="18"/>
                <w:szCs w:val="18"/>
              </w:rPr>
              <w:t xml:space="preserve"> i</w:t>
            </w:r>
            <w:r w:rsidRPr="6BBE55F5" w:rsidR="27EEFDB9">
              <w:rPr>
                <w:b/>
                <w:bCs/>
                <w:sz w:val="18"/>
                <w:szCs w:val="18"/>
              </w:rPr>
              <w:t>ncluding on a 1:1 basis</w:t>
            </w:r>
          </w:p>
          <w:p w:rsidR="196A2C99" w:rsidP="6BBE55F5" w:rsidRDefault="27EEFDB9" w14:paraId="25B8CC40" w14:textId="1FF66D3B">
            <w:pPr>
              <w:rPr>
                <w:b/>
                <w:bCs/>
                <w:color w:val="FFC000" w:themeColor="accent4"/>
                <w:sz w:val="18"/>
                <w:szCs w:val="18"/>
              </w:rPr>
            </w:pPr>
            <w:r w:rsidRPr="6BBE55F5">
              <w:rPr>
                <w:b/>
                <w:bCs/>
                <w:sz w:val="18"/>
                <w:szCs w:val="18"/>
              </w:rPr>
              <w:t>SEMHL</w:t>
            </w:r>
            <w:r w:rsidRPr="6BBE55F5" w:rsidR="0A829978">
              <w:rPr>
                <w:b/>
                <w:bCs/>
                <w:sz w:val="18"/>
                <w:szCs w:val="18"/>
              </w:rPr>
              <w:t xml:space="preserve"> </w:t>
            </w:r>
            <w:r w:rsidRPr="6BBE55F5" w:rsidR="06748F4A">
              <w:rPr>
                <w:b/>
                <w:bCs/>
                <w:sz w:val="18"/>
                <w:szCs w:val="18"/>
              </w:rPr>
              <w:t>(</w:t>
            </w:r>
            <w:r w:rsidRPr="6BBE55F5" w:rsidR="22C8F3F1">
              <w:rPr>
                <w:b/>
                <w:bCs/>
                <w:sz w:val="18"/>
                <w:szCs w:val="18"/>
              </w:rPr>
              <w:t>1</w:t>
            </w:r>
            <w:r w:rsidRPr="6BBE55F5" w:rsidR="0B894E3B">
              <w:rPr>
                <w:b/>
                <w:bCs/>
                <w:sz w:val="18"/>
                <w:szCs w:val="18"/>
              </w:rPr>
              <w:t xml:space="preserve"> </w:t>
            </w:r>
            <w:r w:rsidRPr="6BBE55F5" w:rsidR="0A829978">
              <w:rPr>
                <w:b/>
                <w:bCs/>
                <w:sz w:val="18"/>
                <w:szCs w:val="18"/>
              </w:rPr>
              <w:t>x half day</w:t>
            </w:r>
            <w:r w:rsidRPr="6BBE55F5" w:rsidR="45805ED5">
              <w:rPr>
                <w:b/>
                <w:bCs/>
                <w:sz w:val="18"/>
                <w:szCs w:val="18"/>
              </w:rPr>
              <w:t xml:space="preserve">, </w:t>
            </w:r>
            <w:r w:rsidRPr="6BBE55F5" w:rsidR="09938EE9">
              <w:rPr>
                <w:b/>
                <w:bCs/>
                <w:sz w:val="18"/>
                <w:szCs w:val="18"/>
              </w:rPr>
              <w:t>3</w:t>
            </w:r>
            <w:r w:rsidRPr="6BBE55F5" w:rsidR="6BA0FF9C">
              <w:rPr>
                <w:b/>
                <w:bCs/>
                <w:sz w:val="18"/>
                <w:szCs w:val="18"/>
              </w:rPr>
              <w:t xml:space="preserve"> dates</w:t>
            </w:r>
            <w:r w:rsidRPr="6BBE55F5" w:rsidR="4C041B9B">
              <w:rPr>
                <w:b/>
                <w:bCs/>
                <w:sz w:val="18"/>
                <w:szCs w:val="18"/>
              </w:rPr>
              <w:t>)</w:t>
            </w:r>
          </w:p>
        </w:tc>
        <w:tc>
          <w:tcPr>
            <w:tcW w:w="3500" w:type="dxa"/>
            <w:gridSpan w:val="2"/>
            <w:shd w:val="clear" w:color="auto" w:fill="E2EFD9" w:themeFill="accent6" w:themeFillTint="33"/>
            <w:tcMar/>
          </w:tcPr>
          <w:p w:rsidR="034C9FB3" w:rsidP="185BF253" w:rsidRDefault="034C9FB3" w14:paraId="5A0BB9C7" w14:textId="4B618002">
            <w:pPr>
              <w:rPr>
                <w:b/>
                <w:bCs/>
                <w:sz w:val="18"/>
                <w:szCs w:val="18"/>
              </w:rPr>
            </w:pPr>
            <w:r w:rsidRPr="185BF253">
              <w:rPr>
                <w:b/>
                <w:bCs/>
                <w:sz w:val="18"/>
                <w:szCs w:val="18"/>
              </w:rPr>
              <w:t>New SENDCo</w:t>
            </w:r>
            <w:r w:rsidRPr="185BF253" w:rsidR="126711F0">
              <w:rPr>
                <w:b/>
                <w:bCs/>
                <w:sz w:val="18"/>
                <w:szCs w:val="18"/>
              </w:rPr>
              <w:t>s and new Heads</w:t>
            </w:r>
            <w:r w:rsidRPr="185BF253">
              <w:rPr>
                <w:b/>
                <w:bCs/>
                <w:sz w:val="18"/>
                <w:szCs w:val="18"/>
              </w:rPr>
              <w:t xml:space="preserve"> </w:t>
            </w:r>
          </w:p>
          <w:p w:rsidR="6C40CB94" w:rsidP="0CFF9A71" w:rsidRDefault="2EDFE3E7" w14:paraId="3E4452F1" w14:textId="705599D3">
            <w:pPr>
              <w:rPr>
                <w:b/>
                <w:bCs/>
                <w:color w:val="FFC000" w:themeColor="accent4"/>
                <w:sz w:val="18"/>
                <w:szCs w:val="18"/>
              </w:rPr>
            </w:pPr>
            <w:r w:rsidRPr="0CFF9A71">
              <w:rPr>
                <w:b/>
                <w:bCs/>
                <w:sz w:val="18"/>
                <w:szCs w:val="18"/>
              </w:rPr>
              <w:t xml:space="preserve">Understanding </w:t>
            </w:r>
            <w:r w:rsidRPr="0CFF9A71" w:rsidR="6A4B8ED7">
              <w:rPr>
                <w:b/>
                <w:bCs/>
                <w:sz w:val="18"/>
                <w:szCs w:val="18"/>
              </w:rPr>
              <w:t xml:space="preserve">SEND </w:t>
            </w:r>
            <w:r w:rsidRPr="0CFF9A71" w:rsidR="0A5A7443">
              <w:rPr>
                <w:b/>
                <w:bCs/>
                <w:sz w:val="18"/>
                <w:szCs w:val="18"/>
              </w:rPr>
              <w:t>in Coventry</w:t>
            </w:r>
            <w:r w:rsidRPr="0CFF9A71" w:rsidR="3275D54C">
              <w:rPr>
                <w:b/>
                <w:bCs/>
                <w:sz w:val="18"/>
                <w:szCs w:val="18"/>
              </w:rPr>
              <w:t>:</w:t>
            </w:r>
            <w:r w:rsidRPr="0CFF9A71" w:rsidR="1D8D9D23">
              <w:rPr>
                <w:b/>
                <w:bCs/>
                <w:sz w:val="18"/>
                <w:szCs w:val="18"/>
              </w:rPr>
              <w:t xml:space="preserve"> </w:t>
            </w:r>
          </w:p>
          <w:p w:rsidR="6C40CB94" w:rsidP="0CFF9A71" w:rsidRDefault="1D437261" w14:paraId="425CCBB5" w14:textId="2E272318">
            <w:pPr>
              <w:rPr>
                <w:b/>
                <w:bCs/>
                <w:sz w:val="18"/>
                <w:szCs w:val="18"/>
              </w:rPr>
            </w:pPr>
            <w:r w:rsidRPr="0CFF9A71">
              <w:rPr>
                <w:b/>
                <w:bCs/>
                <w:sz w:val="18"/>
                <w:szCs w:val="18"/>
              </w:rPr>
              <w:t xml:space="preserve">Introduction to Coventry </w:t>
            </w:r>
            <w:r w:rsidRPr="0CFF9A71" w:rsidR="1D8D9D23">
              <w:rPr>
                <w:b/>
                <w:bCs/>
                <w:sz w:val="18"/>
                <w:szCs w:val="18"/>
              </w:rPr>
              <w:t xml:space="preserve">SEND </w:t>
            </w:r>
            <w:r w:rsidRPr="0CFF9A71" w:rsidR="425BB005">
              <w:rPr>
                <w:b/>
                <w:bCs/>
                <w:sz w:val="18"/>
                <w:szCs w:val="18"/>
              </w:rPr>
              <w:t xml:space="preserve">Specialist </w:t>
            </w:r>
            <w:r w:rsidRPr="0CFF9A71" w:rsidR="1D8D9D23">
              <w:rPr>
                <w:b/>
                <w:bCs/>
                <w:sz w:val="18"/>
                <w:szCs w:val="18"/>
              </w:rPr>
              <w:t>services</w:t>
            </w:r>
          </w:p>
          <w:p w:rsidR="6C40CB94" w:rsidP="0CFF9A71" w:rsidRDefault="64AE7AE1" w14:paraId="6381CC0A" w14:textId="03ECF3E3">
            <w:pPr>
              <w:rPr>
                <w:b/>
                <w:bCs/>
                <w:sz w:val="18"/>
                <w:szCs w:val="18"/>
              </w:rPr>
            </w:pPr>
            <w:r w:rsidRPr="0CFF9A71">
              <w:rPr>
                <w:b/>
                <w:bCs/>
                <w:sz w:val="18"/>
                <w:szCs w:val="18"/>
              </w:rPr>
              <w:t xml:space="preserve">Using the </w:t>
            </w:r>
            <w:r w:rsidRPr="0CFF9A71" w:rsidR="1239A2D2">
              <w:rPr>
                <w:b/>
                <w:bCs/>
                <w:sz w:val="18"/>
                <w:szCs w:val="18"/>
              </w:rPr>
              <w:t>graduated approach</w:t>
            </w:r>
          </w:p>
          <w:p w:rsidR="6C40CB94" w:rsidP="0CFF9A71" w:rsidRDefault="57D56B10" w14:paraId="1B1CB822" w14:textId="2C514207">
            <w:pPr>
              <w:rPr>
                <w:b/>
                <w:bCs/>
                <w:sz w:val="18"/>
                <w:szCs w:val="18"/>
              </w:rPr>
            </w:pPr>
            <w:r w:rsidRPr="0CFF9A71">
              <w:rPr>
                <w:b/>
                <w:bCs/>
                <w:sz w:val="18"/>
                <w:szCs w:val="18"/>
              </w:rPr>
              <w:t xml:space="preserve">The </w:t>
            </w:r>
            <w:r w:rsidRPr="0CFF9A71" w:rsidR="1239A2D2">
              <w:rPr>
                <w:b/>
                <w:bCs/>
                <w:sz w:val="18"/>
                <w:szCs w:val="18"/>
              </w:rPr>
              <w:t>EHCP process</w:t>
            </w:r>
            <w:r w:rsidRPr="0CFF9A71" w:rsidR="234BEF00">
              <w:rPr>
                <w:b/>
                <w:bCs/>
                <w:sz w:val="18"/>
                <w:szCs w:val="18"/>
              </w:rPr>
              <w:t>- applying for a Statutory Assessment</w:t>
            </w:r>
          </w:p>
          <w:p w:rsidR="6C40CB94" w:rsidP="0CFF9A71" w:rsidRDefault="79ACA2E8" w14:paraId="1F343EB8" w14:textId="1F151D86">
            <w:pPr>
              <w:rPr>
                <w:b/>
                <w:bCs/>
                <w:color w:val="FFC000" w:themeColor="accent4"/>
                <w:sz w:val="18"/>
                <w:szCs w:val="18"/>
              </w:rPr>
            </w:pPr>
            <w:r w:rsidRPr="6BBE55F5">
              <w:rPr>
                <w:b/>
                <w:bCs/>
                <w:sz w:val="18"/>
                <w:szCs w:val="18"/>
              </w:rPr>
              <w:t>(</w:t>
            </w:r>
            <w:r w:rsidRPr="6BBE55F5" w:rsidR="56B96B64">
              <w:rPr>
                <w:b/>
                <w:bCs/>
                <w:sz w:val="18"/>
                <w:szCs w:val="18"/>
              </w:rPr>
              <w:t xml:space="preserve">1 x </w:t>
            </w:r>
            <w:r w:rsidRPr="6BBE55F5" w:rsidR="299C1182">
              <w:rPr>
                <w:b/>
                <w:bCs/>
                <w:sz w:val="18"/>
                <w:szCs w:val="18"/>
              </w:rPr>
              <w:t>half day</w:t>
            </w:r>
            <w:r w:rsidRPr="6BBE55F5" w:rsidR="25923B55">
              <w:rPr>
                <w:b/>
                <w:bCs/>
                <w:sz w:val="18"/>
                <w:szCs w:val="18"/>
              </w:rPr>
              <w:t>)</w:t>
            </w:r>
          </w:p>
        </w:tc>
        <w:tc>
          <w:tcPr>
            <w:tcW w:w="1730" w:type="dxa"/>
            <w:shd w:val="clear" w:color="auto" w:fill="E2EFD9" w:themeFill="accent6" w:themeFillTint="33"/>
            <w:tcMar/>
          </w:tcPr>
          <w:p w:rsidR="196A2C99" w:rsidP="2208F1B4" w:rsidRDefault="196A2C99" w14:paraId="4E9BA7B2" w14:textId="78F5B42C">
            <w:pPr>
              <w:rPr>
                <w:b/>
                <w:bCs/>
                <w:sz w:val="18"/>
                <w:szCs w:val="18"/>
              </w:rPr>
            </w:pPr>
          </w:p>
        </w:tc>
        <w:tc>
          <w:tcPr>
            <w:tcW w:w="1549" w:type="dxa"/>
            <w:vMerge w:val="restart"/>
            <w:shd w:val="clear" w:color="auto" w:fill="E2EFD9" w:themeFill="accent6" w:themeFillTint="33"/>
            <w:tcMar/>
          </w:tcPr>
          <w:p w:rsidR="6AFDE4D5" w:rsidP="6B00CDEC" w:rsidRDefault="6AFDE4D5" w14:paraId="6B2ECBAF" w14:textId="61FD7A04">
            <w:pPr>
              <w:rPr>
                <w:rFonts w:ascii="Calibri" w:hAnsi="Calibri" w:eastAsia="Calibri" w:cs="Calibri"/>
                <w:sz w:val="18"/>
                <w:szCs w:val="18"/>
              </w:rPr>
            </w:pPr>
          </w:p>
        </w:tc>
        <w:tc>
          <w:tcPr>
            <w:tcW w:w="1279" w:type="dxa"/>
            <w:shd w:val="clear" w:color="auto" w:fill="E2EFD9" w:themeFill="accent6" w:themeFillTint="33"/>
            <w:tcMar/>
          </w:tcPr>
          <w:p w:rsidR="767E07C1" w:rsidP="2208F1B4" w:rsidRDefault="767E07C1" w14:paraId="0129F776" w14:textId="57EA9147">
            <w:pPr>
              <w:rPr>
                <w:b/>
                <w:bCs/>
                <w:sz w:val="18"/>
                <w:szCs w:val="18"/>
              </w:rPr>
            </w:pPr>
          </w:p>
        </w:tc>
        <w:tc>
          <w:tcPr>
            <w:tcW w:w="1438" w:type="dxa"/>
            <w:vMerge/>
            <w:tcMar/>
          </w:tcPr>
          <w:p w:rsidR="196A2C99" w:rsidP="185BF253" w:rsidRDefault="34ABDDE6" w14:paraId="53042BE5" w14:textId="7041C549">
            <w:pPr>
              <w:rPr>
                <w:rFonts w:ascii="Calibri" w:hAnsi="Calibri" w:eastAsia="Calibri" w:cs="Calibri"/>
                <w:sz w:val="18"/>
                <w:szCs w:val="18"/>
              </w:rPr>
            </w:pPr>
            <w:r w:rsidRPr="185BF253">
              <w:rPr>
                <w:b/>
                <w:bCs/>
                <w:sz w:val="18"/>
                <w:szCs w:val="18"/>
              </w:rPr>
              <w:t>Responsibilities of the SEND Governor- Gov Hub/ NASEN</w:t>
            </w:r>
          </w:p>
          <w:p w:rsidR="196A2C99" w:rsidP="185BF253" w:rsidRDefault="00000000" w14:paraId="435AFBAF" w14:textId="4EB65DD1">
            <w:pPr>
              <w:rPr>
                <w:rFonts w:ascii="Calibri" w:hAnsi="Calibri" w:eastAsia="Calibri" w:cs="Calibri"/>
                <w:sz w:val="18"/>
                <w:szCs w:val="18"/>
              </w:rPr>
            </w:pPr>
            <w:hyperlink r:id="rId8">
              <w:r w:rsidRPr="185BF253" w:rsidR="0C07DB9E">
                <w:rPr>
                  <w:rStyle w:val="Hyperlink"/>
                  <w:color w:val="auto"/>
                  <w:sz w:val="18"/>
                  <w:szCs w:val="18"/>
                </w:rPr>
                <w:t>Webinar: Getting to Grips with Great SEND Governance | Whole School SEND</w:t>
              </w:r>
            </w:hyperlink>
          </w:p>
        </w:tc>
      </w:tr>
      <w:tr w:rsidR="196A2C99" w:rsidTr="24159E86" w14:paraId="4E3242B5" w14:textId="77777777">
        <w:trPr>
          <w:trHeight w:val="300"/>
        </w:trPr>
        <w:tc>
          <w:tcPr>
            <w:tcW w:w="1093" w:type="dxa"/>
            <w:vMerge/>
            <w:tcMar/>
          </w:tcPr>
          <w:p w:rsidR="003D241A" w:rsidRDefault="003D241A" w14:paraId="544C2F15" w14:textId="77777777"/>
        </w:tc>
        <w:tc>
          <w:tcPr>
            <w:tcW w:w="4271" w:type="dxa"/>
            <w:gridSpan w:val="3"/>
            <w:shd w:val="clear" w:color="auto" w:fill="E2EFD9" w:themeFill="accent6" w:themeFillTint="33"/>
            <w:tcMar/>
          </w:tcPr>
          <w:p w:rsidR="6A991E25" w:rsidP="6BBE55F5" w:rsidRDefault="6A991E25" w14:paraId="507C07F0" w14:textId="024E407B">
            <w:pPr>
              <w:rPr>
                <w:b/>
                <w:bCs/>
                <w:sz w:val="18"/>
                <w:szCs w:val="18"/>
              </w:rPr>
            </w:pPr>
            <w:r w:rsidRPr="6BBE55F5">
              <w:rPr>
                <w:b/>
                <w:bCs/>
                <w:sz w:val="18"/>
                <w:szCs w:val="18"/>
              </w:rPr>
              <w:t xml:space="preserve">Understanding </w:t>
            </w:r>
            <w:r w:rsidRPr="6BBE55F5" w:rsidR="71E21786">
              <w:rPr>
                <w:b/>
                <w:bCs/>
                <w:sz w:val="18"/>
                <w:szCs w:val="18"/>
              </w:rPr>
              <w:t xml:space="preserve">Behaviour </w:t>
            </w:r>
            <w:r w:rsidRPr="6BBE55F5" w:rsidR="493A6145">
              <w:rPr>
                <w:b/>
                <w:bCs/>
                <w:sz w:val="18"/>
                <w:szCs w:val="18"/>
              </w:rPr>
              <w:t xml:space="preserve"> and supporting it </w:t>
            </w:r>
            <w:r w:rsidRPr="6BBE55F5" w:rsidR="71E21786">
              <w:rPr>
                <w:b/>
                <w:bCs/>
                <w:sz w:val="18"/>
                <w:szCs w:val="18"/>
              </w:rPr>
              <w:t xml:space="preserve">successfully- </w:t>
            </w:r>
            <w:r w:rsidRPr="6BBE55F5" w:rsidR="1829F5F1">
              <w:rPr>
                <w:b/>
                <w:bCs/>
                <w:sz w:val="18"/>
                <w:szCs w:val="18"/>
              </w:rPr>
              <w:t>Practical Advice for the Classroom and Beyond</w:t>
            </w:r>
          </w:p>
          <w:p w:rsidR="6A991E25" w:rsidP="185BF253" w:rsidRDefault="71E21786" w14:paraId="29259650" w14:textId="516D1AE9">
            <w:pPr>
              <w:rPr>
                <w:b/>
                <w:bCs/>
                <w:sz w:val="18"/>
                <w:szCs w:val="18"/>
              </w:rPr>
            </w:pPr>
            <w:r w:rsidRPr="6BBE55F5">
              <w:rPr>
                <w:b/>
                <w:bCs/>
                <w:sz w:val="18"/>
                <w:szCs w:val="18"/>
              </w:rPr>
              <w:t>SEMHL</w:t>
            </w:r>
            <w:r w:rsidRPr="6BBE55F5" w:rsidR="3DE2551F">
              <w:rPr>
                <w:b/>
                <w:bCs/>
                <w:sz w:val="18"/>
                <w:szCs w:val="18"/>
              </w:rPr>
              <w:t xml:space="preserve"> (</w:t>
            </w:r>
            <w:r w:rsidRPr="6BBE55F5" w:rsidR="124788E1">
              <w:rPr>
                <w:b/>
                <w:bCs/>
                <w:sz w:val="18"/>
                <w:szCs w:val="18"/>
              </w:rPr>
              <w:t xml:space="preserve">1 x </w:t>
            </w:r>
            <w:r w:rsidRPr="6BBE55F5" w:rsidR="3DE2551F">
              <w:rPr>
                <w:b/>
                <w:bCs/>
                <w:sz w:val="18"/>
                <w:szCs w:val="18"/>
              </w:rPr>
              <w:t>half days</w:t>
            </w:r>
            <w:r w:rsidRPr="6BBE55F5" w:rsidR="1305A7C8">
              <w:rPr>
                <w:b/>
                <w:bCs/>
                <w:sz w:val="18"/>
                <w:szCs w:val="18"/>
              </w:rPr>
              <w:t>, 3 dates</w:t>
            </w:r>
            <w:r w:rsidRPr="6BBE55F5" w:rsidR="3DE2551F">
              <w:rPr>
                <w:b/>
                <w:bCs/>
                <w:sz w:val="18"/>
                <w:szCs w:val="18"/>
              </w:rPr>
              <w:t>)</w:t>
            </w:r>
          </w:p>
        </w:tc>
        <w:tc>
          <w:tcPr>
            <w:tcW w:w="1730" w:type="dxa"/>
            <w:shd w:val="clear" w:color="auto" w:fill="E2EFD9" w:themeFill="accent6" w:themeFillTint="33"/>
            <w:tcMar/>
          </w:tcPr>
          <w:p w:rsidR="73385C64" w:rsidP="185BF253" w:rsidRDefault="73385C64" w14:paraId="231CF411" w14:textId="6CA9C031">
            <w:pPr>
              <w:rPr>
                <w:b/>
                <w:bCs/>
                <w:sz w:val="18"/>
                <w:szCs w:val="18"/>
              </w:rPr>
            </w:pPr>
          </w:p>
        </w:tc>
        <w:tc>
          <w:tcPr>
            <w:tcW w:w="1770" w:type="dxa"/>
            <w:shd w:val="clear" w:color="auto" w:fill="E2EFD9" w:themeFill="accent6" w:themeFillTint="33"/>
            <w:tcMar/>
          </w:tcPr>
          <w:p w:rsidR="4B2A4029" w:rsidP="185BF253" w:rsidRDefault="38AFCC94" w14:paraId="7BAD7853" w14:textId="0C4A453E">
            <w:pPr>
              <w:rPr>
                <w:b/>
                <w:bCs/>
                <w:color w:val="FFC000" w:themeColor="accent4"/>
                <w:sz w:val="18"/>
                <w:szCs w:val="18"/>
              </w:rPr>
            </w:pPr>
            <w:r w:rsidRPr="185BF253">
              <w:rPr>
                <w:b/>
                <w:bCs/>
                <w:sz w:val="18"/>
                <w:szCs w:val="18"/>
              </w:rPr>
              <w:t xml:space="preserve">New to SENCO: </w:t>
            </w:r>
          </w:p>
          <w:p w:rsidR="4B2A4029" w:rsidP="0CFF9A71" w:rsidRDefault="587B0279" w14:paraId="1D5D65F3" w14:textId="19837CE3">
            <w:pPr>
              <w:rPr>
                <w:b/>
                <w:bCs/>
                <w:color w:val="FFC000" w:themeColor="accent4"/>
                <w:sz w:val="18"/>
                <w:szCs w:val="18"/>
              </w:rPr>
            </w:pPr>
            <w:r w:rsidRPr="0CFF9A71">
              <w:rPr>
                <w:b/>
                <w:bCs/>
                <w:sz w:val="18"/>
                <w:szCs w:val="18"/>
              </w:rPr>
              <w:t xml:space="preserve">A toolkit of advice, </w:t>
            </w:r>
            <w:r w:rsidRPr="0CFF9A71" w:rsidR="3D14C81A">
              <w:rPr>
                <w:b/>
                <w:bCs/>
                <w:sz w:val="18"/>
                <w:szCs w:val="18"/>
              </w:rPr>
              <w:t>support</w:t>
            </w:r>
            <w:r w:rsidRPr="0CFF9A71">
              <w:rPr>
                <w:b/>
                <w:bCs/>
                <w:sz w:val="18"/>
                <w:szCs w:val="18"/>
              </w:rPr>
              <w:t xml:space="preserve"> and guidance: SEMHL</w:t>
            </w:r>
            <w:r w:rsidRPr="0CFF9A71" w:rsidR="4A0A2E98">
              <w:rPr>
                <w:b/>
                <w:bCs/>
                <w:sz w:val="18"/>
                <w:szCs w:val="18"/>
              </w:rPr>
              <w:t xml:space="preserve"> </w:t>
            </w:r>
          </w:p>
          <w:p w:rsidR="4B2A4029" w:rsidP="6BBE55F5" w:rsidRDefault="468371E8" w14:paraId="4F870C93" w14:textId="6650E5B5">
            <w:pPr>
              <w:rPr>
                <w:b/>
                <w:bCs/>
                <w:color w:val="FFC000" w:themeColor="accent4"/>
                <w:sz w:val="18"/>
                <w:szCs w:val="18"/>
              </w:rPr>
            </w:pPr>
            <w:r w:rsidRPr="6BBE55F5">
              <w:rPr>
                <w:b/>
                <w:bCs/>
                <w:sz w:val="18"/>
                <w:szCs w:val="18"/>
              </w:rPr>
              <w:t>(</w:t>
            </w:r>
            <w:r w:rsidRPr="6BBE55F5" w:rsidR="73F73653">
              <w:rPr>
                <w:b/>
                <w:bCs/>
                <w:sz w:val="18"/>
                <w:szCs w:val="18"/>
              </w:rPr>
              <w:t>1</w:t>
            </w:r>
            <w:r w:rsidRPr="6BBE55F5" w:rsidR="43046F5C">
              <w:rPr>
                <w:b/>
                <w:bCs/>
                <w:sz w:val="18"/>
                <w:szCs w:val="18"/>
              </w:rPr>
              <w:t xml:space="preserve"> </w:t>
            </w:r>
            <w:r w:rsidRPr="6BBE55F5" w:rsidR="73F73653">
              <w:rPr>
                <w:b/>
                <w:bCs/>
                <w:sz w:val="18"/>
                <w:szCs w:val="18"/>
              </w:rPr>
              <w:t>x half day</w:t>
            </w:r>
            <w:r w:rsidRPr="6BBE55F5" w:rsidR="1F6EE2FD">
              <w:rPr>
                <w:b/>
                <w:bCs/>
                <w:sz w:val="18"/>
                <w:szCs w:val="18"/>
              </w:rPr>
              <w:t>)</w:t>
            </w:r>
          </w:p>
        </w:tc>
        <w:tc>
          <w:tcPr>
            <w:tcW w:w="1730" w:type="dxa"/>
            <w:shd w:val="clear" w:color="auto" w:fill="E2EFD9" w:themeFill="accent6" w:themeFillTint="33"/>
            <w:tcMar/>
          </w:tcPr>
          <w:p w:rsidR="196A2C99" w:rsidP="2208F1B4" w:rsidRDefault="196A2C99" w14:paraId="3E242772" w14:textId="00F687BE">
            <w:pPr>
              <w:rPr>
                <w:b/>
                <w:bCs/>
                <w:sz w:val="18"/>
                <w:szCs w:val="18"/>
              </w:rPr>
            </w:pPr>
          </w:p>
        </w:tc>
        <w:tc>
          <w:tcPr>
            <w:tcW w:w="1549" w:type="dxa"/>
            <w:vMerge/>
            <w:tcMar/>
          </w:tcPr>
          <w:p w:rsidR="196A2C99" w:rsidP="2208F1B4" w:rsidRDefault="196A2C99" w14:paraId="6D2CD300" w14:textId="313E9C9D">
            <w:pPr>
              <w:rPr>
                <w:b/>
                <w:bCs/>
                <w:sz w:val="18"/>
                <w:szCs w:val="18"/>
              </w:rPr>
            </w:pPr>
          </w:p>
        </w:tc>
        <w:tc>
          <w:tcPr>
            <w:tcW w:w="1279" w:type="dxa"/>
            <w:shd w:val="clear" w:color="auto" w:fill="E2EFD9" w:themeFill="accent6" w:themeFillTint="33"/>
            <w:tcMar/>
          </w:tcPr>
          <w:p w:rsidR="767E07C1" w:rsidP="2208F1B4" w:rsidRDefault="767E07C1" w14:paraId="133B2FF6" w14:textId="7ECE9CB3">
            <w:pPr>
              <w:rPr>
                <w:b/>
                <w:bCs/>
                <w:sz w:val="18"/>
                <w:szCs w:val="18"/>
              </w:rPr>
            </w:pPr>
          </w:p>
        </w:tc>
        <w:tc>
          <w:tcPr>
            <w:tcW w:w="1438" w:type="dxa"/>
            <w:vMerge/>
            <w:tcMar/>
          </w:tcPr>
          <w:p w:rsidR="196A2C99" w:rsidP="2208F1B4" w:rsidRDefault="196A2C99" w14:paraId="2487350F" w14:textId="276151B4">
            <w:pPr>
              <w:rPr>
                <w:b/>
                <w:bCs/>
                <w:sz w:val="18"/>
                <w:szCs w:val="18"/>
              </w:rPr>
            </w:pPr>
          </w:p>
        </w:tc>
      </w:tr>
      <w:tr w:rsidR="196A2C99" w:rsidTr="24159E86" w14:paraId="2E23AF4D" w14:textId="77777777">
        <w:trPr>
          <w:trHeight w:val="630"/>
        </w:trPr>
        <w:tc>
          <w:tcPr>
            <w:tcW w:w="1093" w:type="dxa"/>
            <w:vMerge/>
            <w:tcMar/>
          </w:tcPr>
          <w:p w:rsidR="4C230844" w:rsidP="196A2C99" w:rsidRDefault="4C230844" w14:paraId="367D2E3A" w14:textId="62251111">
            <w:pPr>
              <w:jc w:val="center"/>
              <w:rPr>
                <w:b/>
                <w:bCs/>
                <w:sz w:val="24"/>
                <w:szCs w:val="24"/>
              </w:rPr>
            </w:pPr>
            <w:r w:rsidRPr="196A2C99">
              <w:rPr>
                <w:b/>
                <w:bCs/>
                <w:sz w:val="24"/>
                <w:szCs w:val="24"/>
              </w:rPr>
              <w:t>Autumn 2</w:t>
            </w:r>
          </w:p>
        </w:tc>
        <w:tc>
          <w:tcPr>
            <w:tcW w:w="1136" w:type="dxa"/>
            <w:shd w:val="clear" w:color="auto" w:fill="E2EFD9" w:themeFill="accent6" w:themeFillTint="33"/>
            <w:tcMar/>
          </w:tcPr>
          <w:p w:rsidR="196A2C99" w:rsidP="2208F1B4" w:rsidRDefault="196A2C99" w14:paraId="3E33B061" w14:textId="006ABA79">
            <w:pPr>
              <w:rPr>
                <w:b/>
                <w:bCs/>
                <w:sz w:val="18"/>
                <w:szCs w:val="18"/>
              </w:rPr>
            </w:pPr>
          </w:p>
        </w:tc>
        <w:tc>
          <w:tcPr>
            <w:tcW w:w="1553" w:type="dxa"/>
            <w:shd w:val="clear" w:color="auto" w:fill="E2EFD9" w:themeFill="accent6" w:themeFillTint="33"/>
            <w:tcMar/>
          </w:tcPr>
          <w:p w:rsidR="196A2C99" w:rsidP="185BF253" w:rsidRDefault="196A2C99" w14:paraId="75E1A270" w14:textId="6031A516">
            <w:pPr>
              <w:rPr>
                <w:b/>
                <w:bCs/>
                <w:sz w:val="18"/>
                <w:szCs w:val="18"/>
              </w:rPr>
            </w:pPr>
          </w:p>
        </w:tc>
        <w:tc>
          <w:tcPr>
            <w:tcW w:w="1582" w:type="dxa"/>
            <w:shd w:val="clear" w:color="auto" w:fill="E2EFD9" w:themeFill="accent6" w:themeFillTint="33"/>
            <w:tcMar/>
          </w:tcPr>
          <w:p w:rsidR="196A2C99" w:rsidP="6BBE55F5" w:rsidRDefault="06B42B5B" w14:paraId="27E82D9E" w14:textId="58178883">
            <w:pPr>
              <w:rPr>
                <w:b/>
                <w:bCs/>
                <w:sz w:val="18"/>
                <w:szCs w:val="18"/>
              </w:rPr>
            </w:pPr>
            <w:r w:rsidRPr="6BBE55F5">
              <w:rPr>
                <w:b/>
                <w:bCs/>
                <w:sz w:val="18"/>
                <w:szCs w:val="18"/>
              </w:rPr>
              <w:t>Characteristics of effective learning for TAs</w:t>
            </w:r>
          </w:p>
          <w:p w:rsidR="196A2C99" w:rsidP="185BF253" w:rsidRDefault="06B42B5B" w14:paraId="7D647691" w14:textId="3E780B81">
            <w:pPr>
              <w:rPr>
                <w:b/>
                <w:bCs/>
                <w:sz w:val="18"/>
                <w:szCs w:val="18"/>
              </w:rPr>
            </w:pPr>
            <w:r w:rsidRPr="6BBE55F5">
              <w:rPr>
                <w:b/>
                <w:bCs/>
                <w:sz w:val="18"/>
                <w:szCs w:val="18"/>
              </w:rPr>
              <w:t>Amanda King</w:t>
            </w:r>
            <w:r w:rsidRPr="6BBE55F5" w:rsidR="2840B2B2">
              <w:rPr>
                <w:b/>
                <w:bCs/>
                <w:sz w:val="18"/>
                <w:szCs w:val="18"/>
              </w:rPr>
              <w:t xml:space="preserve"> </w:t>
            </w:r>
            <w:r w:rsidRPr="6BBE55F5" w:rsidR="37039ED2">
              <w:rPr>
                <w:b/>
                <w:bCs/>
                <w:sz w:val="18"/>
                <w:szCs w:val="18"/>
              </w:rPr>
              <w:t>(</w:t>
            </w:r>
            <w:r w:rsidRPr="6BBE55F5" w:rsidR="2840B2B2">
              <w:rPr>
                <w:b/>
                <w:bCs/>
                <w:sz w:val="18"/>
                <w:szCs w:val="18"/>
              </w:rPr>
              <w:t>1 x half day</w:t>
            </w:r>
            <w:r w:rsidRPr="6BBE55F5" w:rsidR="27327172">
              <w:rPr>
                <w:b/>
                <w:bCs/>
                <w:sz w:val="18"/>
                <w:szCs w:val="18"/>
              </w:rPr>
              <w:t>)</w:t>
            </w:r>
          </w:p>
          <w:p w:rsidR="196A2C99" w:rsidP="185BF253" w:rsidRDefault="196A2C99" w14:paraId="318A3FF5" w14:textId="723B3B6A">
            <w:pPr>
              <w:rPr>
                <w:b/>
                <w:bCs/>
                <w:color w:val="FFC000" w:themeColor="accent4"/>
                <w:sz w:val="18"/>
                <w:szCs w:val="18"/>
              </w:rPr>
            </w:pPr>
          </w:p>
        </w:tc>
        <w:tc>
          <w:tcPr>
            <w:tcW w:w="1730" w:type="dxa"/>
            <w:shd w:val="clear" w:color="auto" w:fill="E2EFD9" w:themeFill="accent6" w:themeFillTint="33"/>
            <w:tcMar/>
          </w:tcPr>
          <w:p w:rsidR="6B9BE54C" w:rsidP="185BF253" w:rsidRDefault="6B9BE54C" w14:paraId="333A63EF" w14:textId="31C955CD">
            <w:pPr>
              <w:rPr>
                <w:b/>
                <w:bCs/>
                <w:sz w:val="18"/>
                <w:szCs w:val="18"/>
              </w:rPr>
            </w:pPr>
          </w:p>
        </w:tc>
        <w:tc>
          <w:tcPr>
            <w:tcW w:w="1770" w:type="dxa"/>
            <w:shd w:val="clear" w:color="auto" w:fill="E2EFD9" w:themeFill="accent6" w:themeFillTint="33"/>
            <w:tcMar/>
          </w:tcPr>
          <w:p w:rsidR="352D0F80" w:rsidP="0CFF9A71" w:rsidRDefault="0EB26E03" w14:paraId="372489F3" w14:textId="2246CF19">
            <w:pPr>
              <w:rPr>
                <w:b/>
                <w:bCs/>
                <w:color w:val="FFC000" w:themeColor="accent4"/>
                <w:sz w:val="18"/>
                <w:szCs w:val="18"/>
              </w:rPr>
            </w:pPr>
            <w:r w:rsidRPr="0CFF9A71">
              <w:rPr>
                <w:b/>
                <w:bCs/>
                <w:sz w:val="18"/>
                <w:szCs w:val="18"/>
              </w:rPr>
              <w:t>SENDCO conference- small contribution required</w:t>
            </w:r>
          </w:p>
          <w:p w:rsidR="352D0F80" w:rsidP="185BF253" w:rsidRDefault="352D0F80" w14:paraId="648956CC" w14:textId="59282A90">
            <w:pPr>
              <w:rPr>
                <w:b/>
                <w:bCs/>
                <w:color w:val="FFC000" w:themeColor="accent4"/>
                <w:sz w:val="18"/>
                <w:szCs w:val="18"/>
              </w:rPr>
            </w:pPr>
          </w:p>
        </w:tc>
        <w:tc>
          <w:tcPr>
            <w:tcW w:w="1730" w:type="dxa"/>
            <w:shd w:val="clear" w:color="auto" w:fill="E2EFD9" w:themeFill="accent6" w:themeFillTint="33"/>
            <w:tcMar/>
          </w:tcPr>
          <w:p w:rsidR="196A2C99" w:rsidP="2208F1B4" w:rsidRDefault="196A2C99" w14:paraId="6D3DFB75" w14:textId="006ABA79">
            <w:pPr>
              <w:rPr>
                <w:b/>
                <w:bCs/>
                <w:sz w:val="18"/>
                <w:szCs w:val="18"/>
              </w:rPr>
            </w:pPr>
          </w:p>
        </w:tc>
        <w:tc>
          <w:tcPr>
            <w:tcW w:w="1549" w:type="dxa"/>
            <w:vMerge/>
            <w:tcMar/>
          </w:tcPr>
          <w:p w:rsidR="196A2C99" w:rsidP="2208F1B4" w:rsidRDefault="29E78925" w14:paraId="3F1A0915" w14:textId="1E4959DB">
            <w:pPr>
              <w:rPr>
                <w:b/>
                <w:bCs/>
                <w:sz w:val="18"/>
                <w:szCs w:val="18"/>
              </w:rPr>
            </w:pPr>
            <w:r w:rsidRPr="2208F1B4">
              <w:rPr>
                <w:b/>
                <w:bCs/>
                <w:sz w:val="18"/>
                <w:szCs w:val="18"/>
              </w:rPr>
              <w:t>S</w:t>
            </w:r>
            <w:r w:rsidRPr="2208F1B4" w:rsidR="244465D4">
              <w:rPr>
                <w:b/>
                <w:bCs/>
                <w:sz w:val="18"/>
                <w:szCs w:val="18"/>
              </w:rPr>
              <w:t>uccessful lunchtimes</w:t>
            </w:r>
            <w:r w:rsidRPr="2208F1B4" w:rsidR="20CAAFFE">
              <w:rPr>
                <w:b/>
                <w:bCs/>
                <w:sz w:val="18"/>
                <w:szCs w:val="18"/>
              </w:rPr>
              <w:t>- Beacon</w:t>
            </w:r>
            <w:r w:rsidRPr="2208F1B4" w:rsidR="132B37FC">
              <w:rPr>
                <w:b/>
                <w:bCs/>
                <w:sz w:val="18"/>
                <w:szCs w:val="18"/>
              </w:rPr>
              <w:t>?</w:t>
            </w:r>
          </w:p>
          <w:p w:rsidR="196A2C99" w:rsidP="2208F1B4" w:rsidRDefault="196A2C99" w14:paraId="06ACC61F" w14:textId="18333A57">
            <w:pPr>
              <w:rPr>
                <w:b/>
                <w:bCs/>
                <w:sz w:val="18"/>
                <w:szCs w:val="18"/>
              </w:rPr>
            </w:pPr>
          </w:p>
        </w:tc>
        <w:tc>
          <w:tcPr>
            <w:tcW w:w="1279" w:type="dxa"/>
            <w:shd w:val="clear" w:color="auto" w:fill="E2EFD9" w:themeFill="accent6" w:themeFillTint="33"/>
            <w:tcMar/>
          </w:tcPr>
          <w:p w:rsidR="196A2C99" w:rsidP="2208F1B4" w:rsidRDefault="196A2C99" w14:paraId="63AF5210" w14:textId="006ABA79">
            <w:pPr>
              <w:rPr>
                <w:b/>
                <w:bCs/>
                <w:sz w:val="18"/>
                <w:szCs w:val="18"/>
              </w:rPr>
            </w:pPr>
          </w:p>
        </w:tc>
        <w:tc>
          <w:tcPr>
            <w:tcW w:w="1438" w:type="dxa"/>
            <w:shd w:val="clear" w:color="auto" w:fill="E2EFD9" w:themeFill="accent6" w:themeFillTint="33"/>
            <w:tcMar/>
          </w:tcPr>
          <w:p w:rsidR="196A2C99" w:rsidP="2208F1B4" w:rsidRDefault="196A2C99" w14:paraId="0B3D9CDD" w14:textId="006ABA79">
            <w:pPr>
              <w:rPr>
                <w:b/>
                <w:bCs/>
                <w:sz w:val="18"/>
                <w:szCs w:val="18"/>
              </w:rPr>
            </w:pPr>
          </w:p>
        </w:tc>
      </w:tr>
      <w:tr w:rsidR="196A2C99" w:rsidTr="24159E86" w14:paraId="481704C0" w14:textId="77777777">
        <w:trPr>
          <w:trHeight w:val="600"/>
        </w:trPr>
        <w:tc>
          <w:tcPr>
            <w:tcW w:w="1093" w:type="dxa"/>
            <w:vMerge w:val="restart"/>
            <w:shd w:val="clear" w:color="auto" w:fill="BDD6EE" w:themeFill="accent5" w:themeFillTint="66"/>
            <w:tcMar/>
          </w:tcPr>
          <w:p w:rsidR="4C230844" w:rsidP="196A2C99" w:rsidRDefault="4C230844" w14:paraId="0EB28D97" w14:textId="7B43FA54">
            <w:pPr>
              <w:jc w:val="center"/>
              <w:rPr>
                <w:b/>
                <w:bCs/>
                <w:sz w:val="24"/>
                <w:szCs w:val="24"/>
              </w:rPr>
            </w:pPr>
            <w:r w:rsidRPr="02FFD661">
              <w:rPr>
                <w:b/>
                <w:bCs/>
                <w:sz w:val="24"/>
                <w:szCs w:val="24"/>
              </w:rPr>
              <w:t xml:space="preserve">Spring </w:t>
            </w:r>
          </w:p>
        </w:tc>
        <w:tc>
          <w:tcPr>
            <w:tcW w:w="1136" w:type="dxa"/>
            <w:shd w:val="clear" w:color="auto" w:fill="E2EFD9" w:themeFill="accent6" w:themeFillTint="33"/>
            <w:tcMar/>
          </w:tcPr>
          <w:p w:rsidR="196A2C99" w:rsidP="2208F1B4" w:rsidRDefault="196A2C99" w14:paraId="0354CFC8" w14:textId="006ABA79">
            <w:pPr>
              <w:rPr>
                <w:b/>
                <w:bCs/>
                <w:sz w:val="18"/>
                <w:szCs w:val="18"/>
              </w:rPr>
            </w:pPr>
          </w:p>
        </w:tc>
        <w:tc>
          <w:tcPr>
            <w:tcW w:w="1553" w:type="dxa"/>
            <w:shd w:val="clear" w:color="auto" w:fill="E2EFD9" w:themeFill="accent6" w:themeFillTint="33"/>
            <w:tcMar/>
          </w:tcPr>
          <w:p w:rsidR="196A2C99" w:rsidP="185BF253" w:rsidRDefault="196A2C99" w14:paraId="7A56242A" w14:textId="006ABA79">
            <w:pPr>
              <w:rPr>
                <w:b/>
                <w:bCs/>
                <w:sz w:val="18"/>
                <w:szCs w:val="18"/>
              </w:rPr>
            </w:pPr>
          </w:p>
        </w:tc>
        <w:tc>
          <w:tcPr>
            <w:tcW w:w="1582" w:type="dxa"/>
            <w:shd w:val="clear" w:color="auto" w:fill="E2EFD9" w:themeFill="accent6" w:themeFillTint="33"/>
            <w:tcMar/>
          </w:tcPr>
          <w:p w:rsidR="196A2C99" w:rsidP="185BF253" w:rsidRDefault="196A2C99" w14:paraId="4CF7906C" w14:textId="55BB3CE9">
            <w:pPr>
              <w:rPr>
                <w:b/>
                <w:bCs/>
                <w:sz w:val="18"/>
                <w:szCs w:val="18"/>
              </w:rPr>
            </w:pPr>
          </w:p>
        </w:tc>
        <w:tc>
          <w:tcPr>
            <w:tcW w:w="1730" w:type="dxa"/>
            <w:shd w:val="clear" w:color="auto" w:fill="E2EFD9" w:themeFill="accent6" w:themeFillTint="33"/>
            <w:tcMar/>
          </w:tcPr>
          <w:p w:rsidR="4882764B" w:rsidP="185BF253" w:rsidRDefault="256C23C5" w14:paraId="6BE71BE1" w14:textId="29EC017B">
            <w:pPr>
              <w:rPr>
                <w:b/>
                <w:bCs/>
                <w:sz w:val="18"/>
                <w:szCs w:val="18"/>
              </w:rPr>
            </w:pPr>
            <w:r w:rsidRPr="0CFF9A71">
              <w:rPr>
                <w:b/>
                <w:bCs/>
                <w:sz w:val="18"/>
                <w:szCs w:val="18"/>
              </w:rPr>
              <w:t>New Heads- CHIP- Leading an Inclusive School</w:t>
            </w:r>
          </w:p>
          <w:p w:rsidR="4882764B" w:rsidP="185BF253" w:rsidRDefault="7D10953F" w14:paraId="0833F2AE" w14:textId="70EA05EB">
            <w:pPr>
              <w:rPr>
                <w:b/>
                <w:bCs/>
                <w:sz w:val="18"/>
                <w:szCs w:val="18"/>
              </w:rPr>
            </w:pPr>
            <w:r w:rsidRPr="6BBE55F5">
              <w:rPr>
                <w:b/>
                <w:bCs/>
                <w:sz w:val="18"/>
                <w:szCs w:val="18"/>
              </w:rPr>
              <w:t>(</w:t>
            </w:r>
            <w:r w:rsidRPr="6BBE55F5" w:rsidR="0255A7C7">
              <w:rPr>
                <w:b/>
                <w:bCs/>
                <w:sz w:val="18"/>
                <w:szCs w:val="18"/>
              </w:rPr>
              <w:t>1x half day</w:t>
            </w:r>
            <w:r w:rsidRPr="6BBE55F5" w:rsidR="7B177F52">
              <w:rPr>
                <w:b/>
                <w:bCs/>
                <w:sz w:val="18"/>
                <w:szCs w:val="18"/>
              </w:rPr>
              <w:t>)</w:t>
            </w:r>
          </w:p>
        </w:tc>
        <w:tc>
          <w:tcPr>
            <w:tcW w:w="1770" w:type="dxa"/>
            <w:shd w:val="clear" w:color="auto" w:fill="E2EFD9" w:themeFill="accent6" w:themeFillTint="33"/>
            <w:tcMar/>
          </w:tcPr>
          <w:p w:rsidR="381BEBC1" w:rsidP="185BF253" w:rsidRDefault="381BEBC1" w14:paraId="2A6EE7FB" w14:textId="57070AD4">
            <w:pPr>
              <w:rPr>
                <w:b/>
                <w:bCs/>
                <w:color w:val="FFC000" w:themeColor="accent4"/>
                <w:sz w:val="18"/>
                <w:szCs w:val="18"/>
              </w:rPr>
            </w:pPr>
          </w:p>
        </w:tc>
        <w:tc>
          <w:tcPr>
            <w:tcW w:w="1730" w:type="dxa"/>
            <w:shd w:val="clear" w:color="auto" w:fill="E2EFD9" w:themeFill="accent6" w:themeFillTint="33"/>
            <w:tcMar/>
          </w:tcPr>
          <w:p w:rsidR="02FFD661" w:rsidP="02FFD661" w:rsidRDefault="02FFD661" w14:paraId="1EB271F3" w14:textId="0BE10E27">
            <w:pPr>
              <w:rPr>
                <w:b/>
                <w:bCs/>
                <w:color w:val="FFC000" w:themeColor="accent4"/>
                <w:sz w:val="18"/>
                <w:szCs w:val="18"/>
              </w:rPr>
            </w:pPr>
          </w:p>
        </w:tc>
        <w:tc>
          <w:tcPr>
            <w:tcW w:w="1549" w:type="dxa"/>
            <w:shd w:val="clear" w:color="auto" w:fill="E2EFD9" w:themeFill="accent6" w:themeFillTint="33"/>
            <w:tcMar/>
          </w:tcPr>
          <w:p w:rsidR="196A2C99" w:rsidP="2208F1B4" w:rsidRDefault="196A2C99" w14:paraId="545E8469" w14:textId="006ABA79">
            <w:pPr>
              <w:rPr>
                <w:b/>
                <w:bCs/>
                <w:sz w:val="18"/>
                <w:szCs w:val="18"/>
              </w:rPr>
            </w:pPr>
          </w:p>
        </w:tc>
        <w:tc>
          <w:tcPr>
            <w:tcW w:w="1279" w:type="dxa"/>
            <w:shd w:val="clear" w:color="auto" w:fill="E2EFD9" w:themeFill="accent6" w:themeFillTint="33"/>
            <w:tcMar/>
          </w:tcPr>
          <w:p w:rsidR="196A2C99" w:rsidP="2208F1B4" w:rsidRDefault="196A2C99" w14:paraId="54386CA7" w14:textId="006ABA79">
            <w:pPr>
              <w:rPr>
                <w:b/>
                <w:bCs/>
                <w:sz w:val="18"/>
                <w:szCs w:val="18"/>
              </w:rPr>
            </w:pPr>
          </w:p>
        </w:tc>
        <w:tc>
          <w:tcPr>
            <w:tcW w:w="1438" w:type="dxa"/>
            <w:shd w:val="clear" w:color="auto" w:fill="E2EFD9" w:themeFill="accent6" w:themeFillTint="33"/>
            <w:tcMar/>
          </w:tcPr>
          <w:p w:rsidR="196A2C99" w:rsidP="2208F1B4" w:rsidRDefault="196A2C99" w14:paraId="1EC1363E" w14:textId="006ABA79">
            <w:pPr>
              <w:rPr>
                <w:b/>
                <w:bCs/>
                <w:sz w:val="18"/>
                <w:szCs w:val="18"/>
              </w:rPr>
            </w:pPr>
          </w:p>
        </w:tc>
      </w:tr>
      <w:tr w:rsidR="196A2C99" w:rsidTr="24159E86" w14:paraId="4C27B46F" w14:textId="77777777">
        <w:trPr>
          <w:trHeight w:val="300"/>
        </w:trPr>
        <w:tc>
          <w:tcPr>
            <w:tcW w:w="1093" w:type="dxa"/>
            <w:vMerge/>
            <w:tcMar/>
          </w:tcPr>
          <w:p w:rsidR="4C230844" w:rsidP="1841B8CF" w:rsidRDefault="7BB11F6E" w14:paraId="6E69A4AC" w14:textId="371A414E">
            <w:pPr>
              <w:jc w:val="center"/>
              <w:rPr>
                <w:b/>
                <w:bCs/>
                <w:sz w:val="20"/>
                <w:szCs w:val="20"/>
              </w:rPr>
            </w:pPr>
            <w:r w:rsidRPr="1841B8CF">
              <w:rPr>
                <w:b/>
                <w:bCs/>
                <w:sz w:val="20"/>
                <w:szCs w:val="20"/>
              </w:rPr>
              <w:t>Summer 2</w:t>
            </w:r>
          </w:p>
        </w:tc>
        <w:tc>
          <w:tcPr>
            <w:tcW w:w="1136" w:type="dxa"/>
            <w:shd w:val="clear" w:color="auto" w:fill="E2EFD9" w:themeFill="accent6" w:themeFillTint="33"/>
            <w:tcMar/>
          </w:tcPr>
          <w:p w:rsidR="196A2C99" w:rsidP="2208F1B4" w:rsidRDefault="196A2C99" w14:paraId="6D5D1469" w14:textId="08F99DF5">
            <w:pPr>
              <w:spacing w:line="259" w:lineRule="auto"/>
              <w:rPr>
                <w:b/>
                <w:bCs/>
                <w:color w:val="00B050"/>
                <w:sz w:val="18"/>
                <w:szCs w:val="18"/>
              </w:rPr>
            </w:pPr>
          </w:p>
        </w:tc>
        <w:tc>
          <w:tcPr>
            <w:tcW w:w="1553" w:type="dxa"/>
            <w:shd w:val="clear" w:color="auto" w:fill="E2EFD9" w:themeFill="accent6" w:themeFillTint="33"/>
            <w:tcMar/>
          </w:tcPr>
          <w:p w:rsidR="196A2C99" w:rsidP="2208F1B4" w:rsidRDefault="196A2C99" w14:paraId="0B8ECDCA" w14:textId="68AF6E30">
            <w:pPr>
              <w:rPr>
                <w:b/>
                <w:bCs/>
                <w:sz w:val="18"/>
                <w:szCs w:val="18"/>
              </w:rPr>
            </w:pPr>
          </w:p>
        </w:tc>
        <w:tc>
          <w:tcPr>
            <w:tcW w:w="1582" w:type="dxa"/>
            <w:shd w:val="clear" w:color="auto" w:fill="E2EFD9" w:themeFill="accent6" w:themeFillTint="33"/>
            <w:tcMar/>
          </w:tcPr>
          <w:p w:rsidR="196A2C99" w:rsidP="2208F1B4" w:rsidRDefault="196A2C99" w14:paraId="3FB4F527" w14:textId="4D882D38">
            <w:pPr>
              <w:rPr>
                <w:b/>
                <w:bCs/>
                <w:color w:val="00B050"/>
                <w:sz w:val="18"/>
                <w:szCs w:val="18"/>
              </w:rPr>
            </w:pPr>
          </w:p>
        </w:tc>
        <w:tc>
          <w:tcPr>
            <w:tcW w:w="1730" w:type="dxa"/>
            <w:shd w:val="clear" w:color="auto" w:fill="E2EFD9" w:themeFill="accent6" w:themeFillTint="33"/>
            <w:tcMar/>
          </w:tcPr>
          <w:p w:rsidR="196A2C99" w:rsidP="2208F1B4" w:rsidRDefault="196A2C99" w14:paraId="6D92A78D" w14:textId="47D67AAB">
            <w:pPr>
              <w:rPr>
                <w:b/>
                <w:bCs/>
                <w:sz w:val="18"/>
                <w:szCs w:val="18"/>
              </w:rPr>
            </w:pPr>
          </w:p>
        </w:tc>
        <w:tc>
          <w:tcPr>
            <w:tcW w:w="1770" w:type="dxa"/>
            <w:shd w:val="clear" w:color="auto" w:fill="E2EFD9" w:themeFill="accent6" w:themeFillTint="33"/>
            <w:tcMar/>
          </w:tcPr>
          <w:p w:rsidR="196A2C99" w:rsidP="185BF253" w:rsidRDefault="020BC760" w14:paraId="7BB8B56E" w14:textId="2B4C099E">
            <w:pPr>
              <w:rPr>
                <w:b/>
                <w:bCs/>
                <w:sz w:val="18"/>
                <w:szCs w:val="18"/>
              </w:rPr>
            </w:pPr>
            <w:r w:rsidRPr="185BF253">
              <w:rPr>
                <w:b/>
                <w:bCs/>
                <w:sz w:val="18"/>
                <w:szCs w:val="18"/>
              </w:rPr>
              <w:t>SENDCO briefing</w:t>
            </w:r>
          </w:p>
          <w:p w:rsidR="196A2C99" w:rsidP="185BF253" w:rsidRDefault="196A2C99" w14:paraId="4481B425" w14:textId="7DF58F44">
            <w:pPr>
              <w:rPr>
                <w:b/>
                <w:bCs/>
                <w:sz w:val="18"/>
                <w:szCs w:val="18"/>
              </w:rPr>
            </w:pPr>
          </w:p>
        </w:tc>
        <w:tc>
          <w:tcPr>
            <w:tcW w:w="1730" w:type="dxa"/>
            <w:shd w:val="clear" w:color="auto" w:fill="E2EFD9" w:themeFill="accent6" w:themeFillTint="33"/>
            <w:tcMar/>
          </w:tcPr>
          <w:p w:rsidR="196A2C99" w:rsidP="2208F1B4" w:rsidRDefault="196A2C99" w14:paraId="3495144F" w14:textId="195957A8">
            <w:pPr>
              <w:rPr>
                <w:b/>
                <w:bCs/>
                <w:sz w:val="18"/>
                <w:szCs w:val="18"/>
              </w:rPr>
            </w:pPr>
          </w:p>
        </w:tc>
        <w:tc>
          <w:tcPr>
            <w:tcW w:w="1549" w:type="dxa"/>
            <w:shd w:val="clear" w:color="auto" w:fill="E2EFD9" w:themeFill="accent6" w:themeFillTint="33"/>
            <w:tcMar/>
          </w:tcPr>
          <w:p w:rsidR="196A2C99" w:rsidP="2208F1B4" w:rsidRDefault="196A2C99" w14:paraId="01AD03A5" w14:textId="07F52A9A">
            <w:pPr>
              <w:rPr>
                <w:b/>
                <w:bCs/>
                <w:sz w:val="18"/>
                <w:szCs w:val="18"/>
              </w:rPr>
            </w:pPr>
          </w:p>
        </w:tc>
        <w:tc>
          <w:tcPr>
            <w:tcW w:w="1279" w:type="dxa"/>
            <w:shd w:val="clear" w:color="auto" w:fill="E2EFD9" w:themeFill="accent6" w:themeFillTint="33"/>
            <w:tcMar/>
          </w:tcPr>
          <w:p w:rsidR="196A2C99" w:rsidP="2208F1B4" w:rsidRDefault="196A2C99" w14:paraId="64D454FC" w14:textId="5F506E4D">
            <w:pPr>
              <w:rPr>
                <w:b/>
                <w:bCs/>
                <w:sz w:val="18"/>
                <w:szCs w:val="18"/>
              </w:rPr>
            </w:pPr>
          </w:p>
        </w:tc>
        <w:tc>
          <w:tcPr>
            <w:tcW w:w="1438" w:type="dxa"/>
            <w:shd w:val="clear" w:color="auto" w:fill="E2EFD9" w:themeFill="accent6" w:themeFillTint="33"/>
            <w:tcMar/>
          </w:tcPr>
          <w:p w:rsidR="196A2C99" w:rsidP="2208F1B4" w:rsidRDefault="196A2C99" w14:paraId="04F91715" w14:textId="59247B19">
            <w:pPr>
              <w:rPr>
                <w:b/>
                <w:bCs/>
                <w:sz w:val="18"/>
                <w:szCs w:val="18"/>
              </w:rPr>
            </w:pPr>
          </w:p>
        </w:tc>
      </w:tr>
      <w:tr w:rsidR="02FFD661" w:rsidTr="24159E86" w14:paraId="3B972B21" w14:textId="77777777">
        <w:trPr>
          <w:trHeight w:val="300"/>
        </w:trPr>
        <w:tc>
          <w:tcPr>
            <w:tcW w:w="1093" w:type="dxa"/>
            <w:shd w:val="clear" w:color="auto" w:fill="BDD6EE" w:themeFill="accent5" w:themeFillTint="66"/>
            <w:tcMar/>
          </w:tcPr>
          <w:p w:rsidR="020BC760" w:rsidP="02FFD661" w:rsidRDefault="020BC760" w14:paraId="252FBF62" w14:textId="3D9DC667">
            <w:pPr>
              <w:jc w:val="center"/>
              <w:rPr>
                <w:b/>
                <w:bCs/>
                <w:sz w:val="24"/>
                <w:szCs w:val="24"/>
              </w:rPr>
            </w:pPr>
            <w:r w:rsidRPr="02FFD661">
              <w:rPr>
                <w:b/>
                <w:bCs/>
                <w:sz w:val="24"/>
                <w:szCs w:val="24"/>
              </w:rPr>
              <w:t>Summer</w:t>
            </w:r>
          </w:p>
        </w:tc>
        <w:tc>
          <w:tcPr>
            <w:tcW w:w="1136" w:type="dxa"/>
            <w:shd w:val="clear" w:color="auto" w:fill="E2EFD9" w:themeFill="accent6" w:themeFillTint="33"/>
            <w:tcMar/>
          </w:tcPr>
          <w:p w:rsidR="02FFD661" w:rsidP="185BF253" w:rsidRDefault="02FFD661" w14:paraId="361A9B49" w14:textId="172AC490">
            <w:pPr>
              <w:spacing w:line="259" w:lineRule="auto"/>
              <w:rPr>
                <w:b/>
                <w:bCs/>
                <w:color w:val="00B050"/>
                <w:sz w:val="18"/>
                <w:szCs w:val="18"/>
              </w:rPr>
            </w:pPr>
          </w:p>
          <w:p w:rsidR="02FFD661" w:rsidP="02FFD661" w:rsidRDefault="02FFD661" w14:paraId="2402C2B2" w14:textId="668489BE">
            <w:pPr>
              <w:spacing w:line="259" w:lineRule="auto"/>
              <w:rPr>
                <w:b/>
                <w:bCs/>
                <w:color w:val="00B050"/>
                <w:sz w:val="18"/>
                <w:szCs w:val="18"/>
              </w:rPr>
            </w:pPr>
          </w:p>
        </w:tc>
        <w:tc>
          <w:tcPr>
            <w:tcW w:w="1553" w:type="dxa"/>
            <w:shd w:val="clear" w:color="auto" w:fill="E2EFD9" w:themeFill="accent6" w:themeFillTint="33"/>
            <w:tcMar/>
          </w:tcPr>
          <w:p w:rsidR="02FFD661" w:rsidP="02FFD661" w:rsidRDefault="02FFD661" w14:paraId="2E334747" w14:textId="0E485B8F">
            <w:pPr>
              <w:rPr>
                <w:b/>
                <w:bCs/>
                <w:sz w:val="18"/>
                <w:szCs w:val="18"/>
              </w:rPr>
            </w:pPr>
          </w:p>
        </w:tc>
        <w:tc>
          <w:tcPr>
            <w:tcW w:w="1582" w:type="dxa"/>
            <w:shd w:val="clear" w:color="auto" w:fill="E2EFD9" w:themeFill="accent6" w:themeFillTint="33"/>
            <w:tcMar/>
          </w:tcPr>
          <w:p w:rsidR="02FFD661" w:rsidP="02FFD661" w:rsidRDefault="02FFD661" w14:paraId="56D6B515" w14:textId="0C7D5111">
            <w:pPr>
              <w:rPr>
                <w:b/>
                <w:bCs/>
                <w:color w:val="00B050"/>
                <w:sz w:val="18"/>
                <w:szCs w:val="18"/>
              </w:rPr>
            </w:pPr>
          </w:p>
        </w:tc>
        <w:tc>
          <w:tcPr>
            <w:tcW w:w="1730" w:type="dxa"/>
            <w:shd w:val="clear" w:color="auto" w:fill="E2EFD9" w:themeFill="accent6" w:themeFillTint="33"/>
            <w:tcMar/>
          </w:tcPr>
          <w:p w:rsidR="02FFD661" w:rsidP="02FFD661" w:rsidRDefault="02FFD661" w14:paraId="56F9F304" w14:textId="67BF58D3">
            <w:pPr>
              <w:rPr>
                <w:b/>
                <w:bCs/>
                <w:sz w:val="18"/>
                <w:szCs w:val="18"/>
              </w:rPr>
            </w:pPr>
          </w:p>
        </w:tc>
        <w:tc>
          <w:tcPr>
            <w:tcW w:w="1770" w:type="dxa"/>
            <w:shd w:val="clear" w:color="auto" w:fill="E2EFD9" w:themeFill="accent6" w:themeFillTint="33"/>
            <w:tcMar/>
          </w:tcPr>
          <w:p w:rsidR="02FFD661" w:rsidP="185BF253" w:rsidRDefault="020BC760" w14:paraId="1A35CD20" w14:textId="0AFCD0D9">
            <w:pPr>
              <w:rPr>
                <w:b/>
                <w:bCs/>
                <w:sz w:val="18"/>
                <w:szCs w:val="18"/>
              </w:rPr>
            </w:pPr>
            <w:r w:rsidRPr="2082CF86">
              <w:rPr>
                <w:b/>
                <w:bCs/>
                <w:sz w:val="18"/>
                <w:szCs w:val="18"/>
              </w:rPr>
              <w:t>SENDCO briefing</w:t>
            </w:r>
          </w:p>
        </w:tc>
        <w:tc>
          <w:tcPr>
            <w:tcW w:w="1730" w:type="dxa"/>
            <w:shd w:val="clear" w:color="auto" w:fill="E2EFD9" w:themeFill="accent6" w:themeFillTint="33"/>
            <w:tcMar/>
          </w:tcPr>
          <w:p w:rsidR="02FFD661" w:rsidP="02FFD661" w:rsidRDefault="02FFD661" w14:paraId="24FA6794" w14:textId="566AF2F4">
            <w:pPr>
              <w:rPr>
                <w:b/>
                <w:bCs/>
                <w:sz w:val="18"/>
                <w:szCs w:val="18"/>
              </w:rPr>
            </w:pPr>
          </w:p>
        </w:tc>
        <w:tc>
          <w:tcPr>
            <w:tcW w:w="1549" w:type="dxa"/>
            <w:shd w:val="clear" w:color="auto" w:fill="E2EFD9" w:themeFill="accent6" w:themeFillTint="33"/>
            <w:tcMar/>
          </w:tcPr>
          <w:p w:rsidR="02FFD661" w:rsidP="02FFD661" w:rsidRDefault="02FFD661" w14:paraId="389B49BD" w14:textId="4AA91286">
            <w:pPr>
              <w:rPr>
                <w:b/>
                <w:bCs/>
                <w:sz w:val="18"/>
                <w:szCs w:val="18"/>
              </w:rPr>
            </w:pPr>
          </w:p>
        </w:tc>
        <w:tc>
          <w:tcPr>
            <w:tcW w:w="1279" w:type="dxa"/>
            <w:shd w:val="clear" w:color="auto" w:fill="E2EFD9" w:themeFill="accent6" w:themeFillTint="33"/>
            <w:tcMar/>
          </w:tcPr>
          <w:p w:rsidR="02FFD661" w:rsidP="02FFD661" w:rsidRDefault="02FFD661" w14:paraId="6A46064B" w14:textId="3AD093AC">
            <w:pPr>
              <w:rPr>
                <w:b/>
                <w:bCs/>
                <w:sz w:val="18"/>
                <w:szCs w:val="18"/>
              </w:rPr>
            </w:pPr>
          </w:p>
        </w:tc>
        <w:tc>
          <w:tcPr>
            <w:tcW w:w="1438" w:type="dxa"/>
            <w:shd w:val="clear" w:color="auto" w:fill="E2EFD9" w:themeFill="accent6" w:themeFillTint="33"/>
            <w:tcMar/>
          </w:tcPr>
          <w:p w:rsidR="02FFD661" w:rsidP="02FFD661" w:rsidRDefault="02FFD661" w14:paraId="7BE54EF7" w14:textId="125DF6A7">
            <w:pPr>
              <w:rPr>
                <w:b/>
                <w:bCs/>
                <w:sz w:val="18"/>
                <w:szCs w:val="18"/>
              </w:rPr>
            </w:pPr>
          </w:p>
        </w:tc>
      </w:tr>
      <w:tr w:rsidR="185BF253" w:rsidTr="24159E86" w14:paraId="4C49A12A" w14:textId="77777777">
        <w:trPr>
          <w:trHeight w:val="300"/>
        </w:trPr>
        <w:tc>
          <w:tcPr>
            <w:tcW w:w="14860" w:type="dxa"/>
            <w:gridSpan w:val="10"/>
            <w:shd w:val="clear" w:color="auto" w:fill="BDD6EE" w:themeFill="accent5" w:themeFillTint="66"/>
            <w:tcMar/>
          </w:tcPr>
          <w:p w:rsidR="08768A78" w:rsidP="185BF253" w:rsidRDefault="08768A78" w14:paraId="303B47EA" w14:textId="46FD8A2D">
            <w:pPr>
              <w:rPr>
                <w:b/>
                <w:bCs/>
                <w:sz w:val="28"/>
                <w:szCs w:val="28"/>
              </w:rPr>
            </w:pPr>
            <w:r w:rsidRPr="185BF253">
              <w:rPr>
                <w:b/>
                <w:bCs/>
                <w:sz w:val="28"/>
                <w:szCs w:val="28"/>
              </w:rPr>
              <w:t>Schools Minimum Offer</w:t>
            </w:r>
            <w:r w:rsidRPr="185BF253" w:rsidR="20418665">
              <w:rPr>
                <w:b/>
                <w:bCs/>
                <w:sz w:val="28"/>
                <w:szCs w:val="28"/>
              </w:rPr>
              <w:t>:</w:t>
            </w:r>
          </w:p>
          <w:p w:rsidR="20418665" w:rsidP="185BF253" w:rsidRDefault="20418665" w14:paraId="4D1D9B21" w14:textId="595F7DA4">
            <w:pPr>
              <w:rPr>
                <w:b/>
                <w:bCs/>
                <w:sz w:val="20"/>
                <w:szCs w:val="20"/>
              </w:rPr>
            </w:pPr>
            <w:r w:rsidRPr="185BF253">
              <w:rPr>
                <w:b/>
                <w:bCs/>
                <w:sz w:val="20"/>
                <w:szCs w:val="20"/>
              </w:rPr>
              <w:t>T</w:t>
            </w:r>
            <w:r w:rsidRPr="185BF253" w:rsidR="7C403CD7">
              <w:rPr>
                <w:b/>
                <w:bCs/>
                <w:sz w:val="20"/>
                <w:szCs w:val="20"/>
              </w:rPr>
              <w:t>he following training is free and all schools are encouraged to access every session</w:t>
            </w:r>
          </w:p>
        </w:tc>
      </w:tr>
      <w:tr w:rsidR="185BF253" w:rsidTr="24159E86" w14:paraId="388A37D5" w14:textId="77777777">
        <w:trPr>
          <w:trHeight w:val="300"/>
        </w:trPr>
        <w:tc>
          <w:tcPr>
            <w:tcW w:w="1093" w:type="dxa"/>
            <w:shd w:val="clear" w:color="auto" w:fill="FFFFFF" w:themeFill="background1"/>
            <w:tcMar/>
          </w:tcPr>
          <w:p w:rsidR="185BF253" w:rsidP="185BF253" w:rsidRDefault="185BF253" w14:paraId="5FE7E62A" w14:textId="2BBB3938">
            <w:pPr>
              <w:rPr>
                <w:b/>
                <w:bCs/>
                <w:sz w:val="20"/>
                <w:szCs w:val="20"/>
              </w:rPr>
            </w:pPr>
            <w:r w:rsidRPr="2082CF86">
              <w:rPr>
                <w:b/>
                <w:bCs/>
                <w:sz w:val="20"/>
                <w:szCs w:val="20"/>
              </w:rPr>
              <w:t>Format</w:t>
            </w:r>
            <w:r w:rsidRPr="2082CF86" w:rsidR="75E9579C">
              <w:rPr>
                <w:b/>
                <w:bCs/>
                <w:sz w:val="20"/>
                <w:szCs w:val="20"/>
              </w:rPr>
              <w:t>/ cost</w:t>
            </w:r>
          </w:p>
        </w:tc>
        <w:tc>
          <w:tcPr>
            <w:tcW w:w="2689" w:type="dxa"/>
            <w:gridSpan w:val="2"/>
            <w:shd w:val="clear" w:color="auto" w:fill="FFFFFF" w:themeFill="background1"/>
            <w:tcMar/>
          </w:tcPr>
          <w:p w:rsidR="185BF253" w:rsidP="185BF253" w:rsidRDefault="185BF253" w14:paraId="43B962E2" w14:textId="2FC4487E">
            <w:pPr>
              <w:spacing w:line="259" w:lineRule="auto"/>
              <w:rPr>
                <w:b/>
                <w:bCs/>
                <w:sz w:val="20"/>
                <w:szCs w:val="20"/>
              </w:rPr>
            </w:pPr>
            <w:r w:rsidRPr="185BF253">
              <w:rPr>
                <w:b/>
                <w:bCs/>
                <w:sz w:val="20"/>
                <w:szCs w:val="20"/>
              </w:rPr>
              <w:t>Title</w:t>
            </w:r>
          </w:p>
        </w:tc>
        <w:tc>
          <w:tcPr>
            <w:tcW w:w="1582" w:type="dxa"/>
            <w:shd w:val="clear" w:color="auto" w:fill="FFFFFF" w:themeFill="background1"/>
            <w:tcMar/>
          </w:tcPr>
          <w:p w:rsidR="055351D2" w:rsidP="185BF253" w:rsidRDefault="055351D2" w14:paraId="27C6DD09" w14:textId="5E232F91">
            <w:pPr>
              <w:rPr>
                <w:b/>
                <w:bCs/>
                <w:sz w:val="20"/>
                <w:szCs w:val="20"/>
              </w:rPr>
            </w:pPr>
            <w:r w:rsidRPr="185BF253">
              <w:rPr>
                <w:b/>
                <w:bCs/>
                <w:sz w:val="20"/>
                <w:szCs w:val="20"/>
              </w:rPr>
              <w:t>Provider</w:t>
            </w:r>
          </w:p>
        </w:tc>
        <w:tc>
          <w:tcPr>
            <w:tcW w:w="5230" w:type="dxa"/>
            <w:gridSpan w:val="3"/>
            <w:shd w:val="clear" w:color="auto" w:fill="FFFFFF" w:themeFill="background1"/>
            <w:tcMar/>
          </w:tcPr>
          <w:p w:rsidR="055351D2" w:rsidP="185BF253" w:rsidRDefault="055351D2" w14:paraId="44EA350B" w14:textId="4CFF19D7">
            <w:pPr>
              <w:rPr>
                <w:b/>
                <w:bCs/>
                <w:sz w:val="20"/>
                <w:szCs w:val="20"/>
              </w:rPr>
            </w:pPr>
            <w:r w:rsidRPr="185BF253">
              <w:rPr>
                <w:b/>
                <w:bCs/>
                <w:sz w:val="20"/>
                <w:szCs w:val="20"/>
              </w:rPr>
              <w:t>Focus</w:t>
            </w:r>
          </w:p>
        </w:tc>
        <w:tc>
          <w:tcPr>
            <w:tcW w:w="1549" w:type="dxa"/>
            <w:shd w:val="clear" w:color="auto" w:fill="FFFFFF" w:themeFill="background1"/>
            <w:tcMar/>
          </w:tcPr>
          <w:p w:rsidR="055351D2" w:rsidP="185BF253" w:rsidRDefault="055351D2" w14:paraId="1E4F66D9" w14:textId="1F1FE382">
            <w:pPr>
              <w:rPr>
                <w:b/>
                <w:bCs/>
                <w:sz w:val="20"/>
                <w:szCs w:val="20"/>
              </w:rPr>
            </w:pPr>
            <w:r w:rsidRPr="185BF253">
              <w:rPr>
                <w:b/>
                <w:bCs/>
                <w:sz w:val="20"/>
                <w:szCs w:val="20"/>
              </w:rPr>
              <w:t>Audience</w:t>
            </w:r>
          </w:p>
        </w:tc>
        <w:tc>
          <w:tcPr>
            <w:tcW w:w="2717" w:type="dxa"/>
            <w:gridSpan w:val="2"/>
            <w:shd w:val="clear" w:color="auto" w:fill="FFFFFF" w:themeFill="background1"/>
            <w:tcMar/>
          </w:tcPr>
          <w:p w:rsidR="72063A95" w:rsidP="185BF253" w:rsidRDefault="72063A95" w14:paraId="1FA51CD9" w14:textId="2410FBAA">
            <w:pPr>
              <w:rPr>
                <w:b/>
                <w:bCs/>
                <w:sz w:val="18"/>
                <w:szCs w:val="18"/>
              </w:rPr>
            </w:pPr>
            <w:r w:rsidRPr="185BF253">
              <w:rPr>
                <w:b/>
                <w:bCs/>
                <w:sz w:val="18"/>
                <w:szCs w:val="18"/>
              </w:rPr>
              <w:t xml:space="preserve">Details/ </w:t>
            </w:r>
            <w:r w:rsidRPr="185BF253" w:rsidR="055351D2">
              <w:rPr>
                <w:b/>
                <w:bCs/>
                <w:sz w:val="18"/>
                <w:szCs w:val="18"/>
              </w:rPr>
              <w:t>Link/contact</w:t>
            </w:r>
          </w:p>
        </w:tc>
      </w:tr>
      <w:tr w:rsidR="185BF253" w:rsidTr="24159E86" w14:paraId="540841D4" w14:textId="77777777">
        <w:trPr>
          <w:trHeight w:val="300"/>
        </w:trPr>
        <w:tc>
          <w:tcPr>
            <w:tcW w:w="1093" w:type="dxa"/>
            <w:shd w:val="clear" w:color="auto" w:fill="E2EFD9" w:themeFill="accent6" w:themeFillTint="33"/>
            <w:tcMar/>
          </w:tcPr>
          <w:p w:rsidR="5B569E8A" w:rsidP="185BF253" w:rsidRDefault="5B569E8A" w14:paraId="6EBEEFC6" w14:textId="7ABF954B">
            <w:pPr>
              <w:jc w:val="center"/>
              <w:rPr>
                <w:sz w:val="20"/>
                <w:szCs w:val="20"/>
              </w:rPr>
            </w:pPr>
            <w:r w:rsidRPr="185BF253">
              <w:rPr>
                <w:sz w:val="20"/>
                <w:szCs w:val="20"/>
              </w:rPr>
              <w:lastRenderedPageBreak/>
              <w:t>2 x half days</w:t>
            </w:r>
          </w:p>
          <w:p w:rsidR="5AB76783" w:rsidP="185BF253" w:rsidRDefault="5AB76783" w14:paraId="47235DC8" w14:textId="6F02CE1C">
            <w:pPr>
              <w:jc w:val="center"/>
              <w:rPr>
                <w:sz w:val="20"/>
                <w:szCs w:val="20"/>
              </w:rPr>
            </w:pPr>
            <w:r w:rsidRPr="185BF253">
              <w:rPr>
                <w:sz w:val="20"/>
                <w:szCs w:val="20"/>
              </w:rPr>
              <w:t>Virtual</w:t>
            </w:r>
          </w:p>
          <w:p w:rsidR="185BF253" w:rsidP="185BF253" w:rsidRDefault="185BF253" w14:paraId="2CC18DF5" w14:textId="56A2A40A">
            <w:pPr>
              <w:jc w:val="center"/>
              <w:rPr>
                <w:sz w:val="20"/>
                <w:szCs w:val="20"/>
              </w:rPr>
            </w:pPr>
          </w:p>
        </w:tc>
        <w:tc>
          <w:tcPr>
            <w:tcW w:w="2689" w:type="dxa"/>
            <w:gridSpan w:val="2"/>
            <w:shd w:val="clear" w:color="auto" w:fill="E2EFD9" w:themeFill="accent6" w:themeFillTint="33"/>
            <w:tcMar/>
          </w:tcPr>
          <w:p w:rsidR="5B569E8A" w:rsidP="185BF253" w:rsidRDefault="5B569E8A" w14:paraId="1842D48F" w14:textId="073327DE">
            <w:pPr>
              <w:rPr>
                <w:sz w:val="20"/>
                <w:szCs w:val="20"/>
              </w:rPr>
            </w:pPr>
            <w:r w:rsidRPr="185BF253">
              <w:rPr>
                <w:sz w:val="20"/>
                <w:szCs w:val="20"/>
              </w:rPr>
              <w:t>Every Teacher is a teacher of SEND:</w:t>
            </w:r>
            <w:r w:rsidRPr="185BF253" w:rsidR="63130B7B">
              <w:rPr>
                <w:sz w:val="20"/>
                <w:szCs w:val="20"/>
              </w:rPr>
              <w:t xml:space="preserve"> Understanding SEND for ECTs </w:t>
            </w:r>
          </w:p>
        </w:tc>
        <w:tc>
          <w:tcPr>
            <w:tcW w:w="1582" w:type="dxa"/>
            <w:shd w:val="clear" w:color="auto" w:fill="E2EFD9" w:themeFill="accent6" w:themeFillTint="33"/>
            <w:tcMar/>
          </w:tcPr>
          <w:p w:rsidR="5B569E8A" w:rsidP="185BF253" w:rsidRDefault="5B569E8A" w14:paraId="7680547B" w14:textId="12AF1BFF">
            <w:pPr>
              <w:rPr>
                <w:sz w:val="20"/>
                <w:szCs w:val="20"/>
              </w:rPr>
            </w:pPr>
            <w:r w:rsidRPr="185BF253">
              <w:rPr>
                <w:sz w:val="20"/>
                <w:szCs w:val="20"/>
              </w:rPr>
              <w:t>Paul Longden</w:t>
            </w:r>
          </w:p>
        </w:tc>
        <w:tc>
          <w:tcPr>
            <w:tcW w:w="5230" w:type="dxa"/>
            <w:gridSpan w:val="3"/>
            <w:shd w:val="clear" w:color="auto" w:fill="E2EFD9" w:themeFill="accent6" w:themeFillTint="33"/>
            <w:tcMar/>
          </w:tcPr>
          <w:p w:rsidR="384DE126" w:rsidP="2082CF86" w:rsidRDefault="384DE126" w14:paraId="5660DEAE" w14:textId="18914F36">
            <w:pPr>
              <w:rPr>
                <w:sz w:val="20"/>
                <w:szCs w:val="20"/>
              </w:rPr>
            </w:pPr>
            <w:r w:rsidRPr="2082CF86">
              <w:rPr>
                <w:sz w:val="20"/>
                <w:szCs w:val="20"/>
              </w:rPr>
              <w:t>Early identification of and supporting needs/ Writing relevant targets for IEPs/ Engaging with parents</w:t>
            </w:r>
            <w:r w:rsidRPr="2082CF86" w:rsidR="2AC9B71B">
              <w:rPr>
                <w:sz w:val="20"/>
                <w:szCs w:val="20"/>
              </w:rPr>
              <w:t xml:space="preserve">- </w:t>
            </w:r>
          </w:p>
          <w:p w:rsidR="384DE126" w:rsidP="185BF253" w:rsidRDefault="2AC9B71B" w14:paraId="03633B07" w14:textId="543A5CCD">
            <w:pPr>
              <w:rPr>
                <w:sz w:val="20"/>
                <w:szCs w:val="20"/>
              </w:rPr>
            </w:pPr>
            <w:r w:rsidRPr="2082CF86">
              <w:rPr>
                <w:sz w:val="20"/>
                <w:szCs w:val="20"/>
              </w:rPr>
              <w:t>Both days must be attended.</w:t>
            </w:r>
          </w:p>
        </w:tc>
        <w:tc>
          <w:tcPr>
            <w:tcW w:w="1549" w:type="dxa"/>
            <w:shd w:val="clear" w:color="auto" w:fill="E2EFD9" w:themeFill="accent6" w:themeFillTint="33"/>
            <w:tcMar/>
          </w:tcPr>
          <w:p w:rsidR="7E24261D" w:rsidP="185BF253" w:rsidRDefault="7E24261D" w14:paraId="154CEC92" w14:textId="6434BE9E">
            <w:pPr>
              <w:rPr>
                <w:sz w:val="20"/>
                <w:szCs w:val="20"/>
              </w:rPr>
            </w:pPr>
            <w:r w:rsidRPr="185BF253">
              <w:rPr>
                <w:sz w:val="20"/>
                <w:szCs w:val="20"/>
              </w:rPr>
              <w:t xml:space="preserve">ECTS </w:t>
            </w:r>
          </w:p>
          <w:p w:rsidR="7E24261D" w:rsidP="185BF253" w:rsidRDefault="7E24261D" w14:paraId="7628CD82" w14:textId="3E424BFA">
            <w:pPr>
              <w:rPr>
                <w:sz w:val="20"/>
                <w:szCs w:val="20"/>
              </w:rPr>
            </w:pPr>
            <w:r w:rsidRPr="185BF253">
              <w:rPr>
                <w:sz w:val="20"/>
                <w:szCs w:val="20"/>
              </w:rPr>
              <w:t>(</w:t>
            </w:r>
            <w:r w:rsidRPr="185BF253" w:rsidR="634C42A6">
              <w:rPr>
                <w:sz w:val="20"/>
                <w:szCs w:val="20"/>
              </w:rPr>
              <w:t>E</w:t>
            </w:r>
            <w:r w:rsidRPr="185BF253">
              <w:rPr>
                <w:sz w:val="20"/>
                <w:szCs w:val="20"/>
              </w:rPr>
              <w:t>arly Career Teachers</w:t>
            </w:r>
            <w:r w:rsidRPr="185BF253" w:rsidR="68A8BF9A">
              <w:rPr>
                <w:sz w:val="20"/>
                <w:szCs w:val="20"/>
              </w:rPr>
              <w:t>)</w:t>
            </w:r>
          </w:p>
        </w:tc>
        <w:tc>
          <w:tcPr>
            <w:tcW w:w="2717" w:type="dxa"/>
            <w:gridSpan w:val="2"/>
            <w:shd w:val="clear" w:color="auto" w:fill="E2EFD9" w:themeFill="accent6" w:themeFillTint="33"/>
            <w:tcMar/>
          </w:tcPr>
          <w:p w:rsidR="78CE391E" w:rsidP="185BF253" w:rsidRDefault="78CE391E" w14:paraId="2FD0CC21" w14:textId="318775AE">
            <w:pPr>
              <w:rPr>
                <w:sz w:val="20"/>
                <w:szCs w:val="20"/>
              </w:rPr>
            </w:pPr>
            <w:r w:rsidRPr="185BF253">
              <w:rPr>
                <w:sz w:val="20"/>
                <w:szCs w:val="20"/>
              </w:rPr>
              <w:t>Session 1: Tuesday 15</w:t>
            </w:r>
            <w:r w:rsidRPr="185BF253">
              <w:rPr>
                <w:sz w:val="20"/>
                <w:szCs w:val="20"/>
                <w:vertAlign w:val="superscript"/>
              </w:rPr>
              <w:t>th</w:t>
            </w:r>
            <w:r w:rsidRPr="185BF253">
              <w:rPr>
                <w:sz w:val="20"/>
                <w:szCs w:val="20"/>
              </w:rPr>
              <w:t xml:space="preserve"> Oct 2024</w:t>
            </w:r>
          </w:p>
          <w:p w:rsidR="78CE391E" w:rsidP="185BF253" w:rsidRDefault="78CE391E" w14:paraId="52820F3F" w14:textId="57801B91">
            <w:pPr>
              <w:rPr>
                <w:sz w:val="20"/>
                <w:szCs w:val="20"/>
              </w:rPr>
            </w:pPr>
            <w:r w:rsidRPr="185BF253">
              <w:rPr>
                <w:sz w:val="20"/>
                <w:szCs w:val="20"/>
              </w:rPr>
              <w:t>Session 2: Weds 20</w:t>
            </w:r>
            <w:r w:rsidRPr="185BF253">
              <w:rPr>
                <w:sz w:val="20"/>
                <w:szCs w:val="20"/>
                <w:vertAlign w:val="superscript"/>
              </w:rPr>
              <w:t>th</w:t>
            </w:r>
            <w:r w:rsidRPr="185BF253">
              <w:rPr>
                <w:sz w:val="20"/>
                <w:szCs w:val="20"/>
              </w:rPr>
              <w:t xml:space="preserve"> Nov 2024</w:t>
            </w:r>
          </w:p>
        </w:tc>
      </w:tr>
      <w:tr w:rsidR="185BF253" w:rsidTr="24159E86" w14:paraId="30FFD1CA" w14:textId="77777777">
        <w:trPr>
          <w:trHeight w:val="300"/>
        </w:trPr>
        <w:tc>
          <w:tcPr>
            <w:tcW w:w="1093" w:type="dxa"/>
            <w:shd w:val="clear" w:color="auto" w:fill="E2EFD9" w:themeFill="accent6" w:themeFillTint="33"/>
            <w:tcMar/>
          </w:tcPr>
          <w:p w:rsidR="10C39EF1" w:rsidP="185BF253" w:rsidRDefault="10C39EF1" w14:paraId="7C2E2A75" w14:textId="36849D7C">
            <w:pPr>
              <w:jc w:val="center"/>
              <w:rPr>
                <w:sz w:val="20"/>
                <w:szCs w:val="20"/>
              </w:rPr>
            </w:pPr>
            <w:r w:rsidRPr="185BF253">
              <w:rPr>
                <w:sz w:val="20"/>
                <w:szCs w:val="20"/>
              </w:rPr>
              <w:t>Half day</w:t>
            </w:r>
          </w:p>
          <w:p w:rsidR="10C39EF1" w:rsidP="185BF253" w:rsidRDefault="10C39EF1" w14:paraId="506848A6" w14:textId="3E1B5982">
            <w:pPr>
              <w:jc w:val="center"/>
              <w:rPr>
                <w:sz w:val="20"/>
                <w:szCs w:val="20"/>
              </w:rPr>
            </w:pPr>
            <w:r w:rsidRPr="185BF253">
              <w:rPr>
                <w:sz w:val="20"/>
                <w:szCs w:val="20"/>
              </w:rPr>
              <w:t>In person</w:t>
            </w:r>
          </w:p>
        </w:tc>
        <w:tc>
          <w:tcPr>
            <w:tcW w:w="2689" w:type="dxa"/>
            <w:gridSpan w:val="2"/>
            <w:shd w:val="clear" w:color="auto" w:fill="E2EFD9" w:themeFill="accent6" w:themeFillTint="33"/>
            <w:tcMar/>
          </w:tcPr>
          <w:p w:rsidR="5212D9EB" w:rsidP="0CFF9A71" w:rsidRDefault="1EBB4BC8" w14:paraId="1CB6B23D" w14:textId="68267448">
            <w:pPr>
              <w:rPr>
                <w:sz w:val="20"/>
                <w:szCs w:val="20"/>
              </w:rPr>
            </w:pPr>
            <w:r w:rsidRPr="0CFF9A71">
              <w:rPr>
                <w:sz w:val="20"/>
                <w:szCs w:val="20"/>
              </w:rPr>
              <w:t>Understanding Behaviour  and supporting it successfully: for ECTs</w:t>
            </w:r>
          </w:p>
          <w:p w:rsidR="5212D9EB" w:rsidP="185BF253" w:rsidRDefault="5212D9EB" w14:paraId="7987A879" w14:textId="57603CC6">
            <w:pPr>
              <w:rPr>
                <w:sz w:val="20"/>
                <w:szCs w:val="20"/>
              </w:rPr>
            </w:pPr>
          </w:p>
        </w:tc>
        <w:tc>
          <w:tcPr>
            <w:tcW w:w="1582" w:type="dxa"/>
            <w:shd w:val="clear" w:color="auto" w:fill="00B0F0"/>
            <w:tcMar/>
          </w:tcPr>
          <w:p w:rsidR="5212D9EB" w:rsidP="185BF253" w:rsidRDefault="5212D9EB" w14:paraId="28C54F60" w14:textId="41E45823">
            <w:pPr>
              <w:rPr>
                <w:sz w:val="20"/>
                <w:szCs w:val="20"/>
              </w:rPr>
            </w:pPr>
            <w:r w:rsidRPr="185BF253">
              <w:rPr>
                <w:sz w:val="20"/>
                <w:szCs w:val="20"/>
              </w:rPr>
              <w:t>SEMHL: Miranda Carroll</w:t>
            </w:r>
          </w:p>
        </w:tc>
        <w:tc>
          <w:tcPr>
            <w:tcW w:w="5230" w:type="dxa"/>
            <w:gridSpan w:val="3"/>
            <w:shd w:val="clear" w:color="auto" w:fill="E2EFD9" w:themeFill="accent6" w:themeFillTint="33"/>
            <w:tcMar/>
          </w:tcPr>
          <w:p w:rsidR="5212D9EB" w:rsidP="185BF253" w:rsidRDefault="5212D9EB" w14:paraId="5CE67A41" w14:textId="3D0454E5">
            <w:pPr>
              <w:rPr>
                <w:sz w:val="20"/>
                <w:szCs w:val="20"/>
              </w:rPr>
            </w:pPr>
            <w:r w:rsidRPr="185BF253">
              <w:rPr>
                <w:sz w:val="20"/>
                <w:szCs w:val="20"/>
              </w:rPr>
              <w:t xml:space="preserve">Practical Advice for </w:t>
            </w:r>
            <w:r w:rsidRPr="185BF253" w:rsidR="00CE585F">
              <w:rPr>
                <w:sz w:val="20"/>
                <w:szCs w:val="20"/>
              </w:rPr>
              <w:t xml:space="preserve">managing behaviour and building positive relationships in </w:t>
            </w:r>
            <w:r w:rsidRPr="185BF253">
              <w:rPr>
                <w:sz w:val="20"/>
                <w:szCs w:val="20"/>
              </w:rPr>
              <w:t xml:space="preserve">the </w:t>
            </w:r>
            <w:r w:rsidRPr="185BF253" w:rsidR="073F3D74">
              <w:rPr>
                <w:sz w:val="20"/>
                <w:szCs w:val="20"/>
              </w:rPr>
              <w:t>classroom</w:t>
            </w:r>
            <w:r w:rsidRPr="185BF253">
              <w:rPr>
                <w:sz w:val="20"/>
                <w:szCs w:val="20"/>
              </w:rPr>
              <w:t xml:space="preserve"> and </w:t>
            </w:r>
            <w:r w:rsidRPr="185BF253" w:rsidR="081A675B">
              <w:rPr>
                <w:sz w:val="20"/>
                <w:szCs w:val="20"/>
              </w:rPr>
              <w:t>b</w:t>
            </w:r>
            <w:r w:rsidRPr="185BF253">
              <w:rPr>
                <w:sz w:val="20"/>
                <w:szCs w:val="20"/>
              </w:rPr>
              <w:t>eyond</w:t>
            </w:r>
          </w:p>
        </w:tc>
        <w:tc>
          <w:tcPr>
            <w:tcW w:w="1549" w:type="dxa"/>
            <w:shd w:val="clear" w:color="auto" w:fill="E2EFD9" w:themeFill="accent6" w:themeFillTint="33"/>
            <w:tcMar/>
          </w:tcPr>
          <w:p w:rsidR="5212D9EB" w:rsidP="185BF253" w:rsidRDefault="5212D9EB" w14:paraId="695430C3" w14:textId="3791A9D9">
            <w:pPr>
              <w:rPr>
                <w:sz w:val="20"/>
                <w:szCs w:val="20"/>
              </w:rPr>
            </w:pPr>
            <w:r w:rsidRPr="185BF253">
              <w:rPr>
                <w:sz w:val="20"/>
                <w:szCs w:val="20"/>
              </w:rPr>
              <w:t>ECTs</w:t>
            </w:r>
          </w:p>
          <w:p w:rsidR="5022E726" w:rsidP="185BF253" w:rsidRDefault="5022E726" w14:paraId="23E971FA" w14:textId="325E40E5">
            <w:pPr>
              <w:rPr>
                <w:sz w:val="20"/>
                <w:szCs w:val="20"/>
              </w:rPr>
            </w:pPr>
            <w:r w:rsidRPr="185BF253">
              <w:rPr>
                <w:sz w:val="20"/>
                <w:szCs w:val="20"/>
              </w:rPr>
              <w:t>(Early Career Teachers)</w:t>
            </w:r>
          </w:p>
        </w:tc>
        <w:tc>
          <w:tcPr>
            <w:tcW w:w="2717" w:type="dxa"/>
            <w:gridSpan w:val="2"/>
            <w:shd w:val="clear" w:color="auto" w:fill="E2EFD9" w:themeFill="accent6" w:themeFillTint="33"/>
            <w:tcMar/>
          </w:tcPr>
          <w:p w:rsidR="185BF253" w:rsidP="185BF253" w:rsidRDefault="185BF253" w14:paraId="0AAACD08" w14:textId="73782CE6">
            <w:pPr>
              <w:rPr>
                <w:sz w:val="20"/>
                <w:szCs w:val="20"/>
              </w:rPr>
            </w:pPr>
          </w:p>
        </w:tc>
      </w:tr>
      <w:tr w:rsidR="185BF253" w:rsidTr="24159E86" w14:paraId="68C3BAE1" w14:textId="77777777">
        <w:trPr>
          <w:trHeight w:val="300"/>
        </w:trPr>
        <w:tc>
          <w:tcPr>
            <w:tcW w:w="1093" w:type="dxa"/>
            <w:shd w:val="clear" w:color="auto" w:fill="E2EFD9" w:themeFill="accent6" w:themeFillTint="33"/>
            <w:tcMar/>
          </w:tcPr>
          <w:p w:rsidR="0A94C136" w:rsidP="185BF253" w:rsidRDefault="0A94C136" w14:paraId="24D7CD02" w14:textId="01B0041B">
            <w:pPr>
              <w:jc w:val="center"/>
              <w:rPr>
                <w:sz w:val="20"/>
                <w:szCs w:val="20"/>
              </w:rPr>
            </w:pPr>
            <w:r w:rsidRPr="185BF253">
              <w:rPr>
                <w:sz w:val="20"/>
                <w:szCs w:val="20"/>
              </w:rPr>
              <w:t xml:space="preserve">Half day </w:t>
            </w:r>
          </w:p>
          <w:p w:rsidR="0A94C136" w:rsidP="185BF253" w:rsidRDefault="0A94C136" w14:paraId="658DE4C8" w14:textId="50DCCC71">
            <w:pPr>
              <w:jc w:val="center"/>
              <w:rPr>
                <w:sz w:val="20"/>
                <w:szCs w:val="20"/>
              </w:rPr>
            </w:pPr>
            <w:r w:rsidRPr="185BF253">
              <w:rPr>
                <w:sz w:val="20"/>
                <w:szCs w:val="20"/>
              </w:rPr>
              <w:t>In person</w:t>
            </w:r>
          </w:p>
        </w:tc>
        <w:tc>
          <w:tcPr>
            <w:tcW w:w="2689" w:type="dxa"/>
            <w:gridSpan w:val="2"/>
            <w:shd w:val="clear" w:color="auto" w:fill="E2EFD9" w:themeFill="accent6" w:themeFillTint="33"/>
            <w:tcMar/>
          </w:tcPr>
          <w:p w:rsidR="0A94C136" w:rsidP="185BF253" w:rsidRDefault="0A94C136" w14:paraId="4EB2898E" w14:textId="6D97FA2F">
            <w:pPr>
              <w:rPr>
                <w:sz w:val="20"/>
                <w:szCs w:val="20"/>
              </w:rPr>
            </w:pPr>
            <w:r w:rsidRPr="185BF253">
              <w:rPr>
                <w:sz w:val="20"/>
                <w:szCs w:val="20"/>
              </w:rPr>
              <w:t>Understanding Behaviour  and supporting it successfully: for Teachers and Teaching Assistants</w:t>
            </w:r>
          </w:p>
        </w:tc>
        <w:tc>
          <w:tcPr>
            <w:tcW w:w="1582" w:type="dxa"/>
            <w:shd w:val="clear" w:color="auto" w:fill="00B0F0"/>
            <w:tcMar/>
          </w:tcPr>
          <w:p w:rsidR="0A94C136" w:rsidP="185BF253" w:rsidRDefault="0A94C136" w14:paraId="4156DD12" w14:textId="41E45823">
            <w:pPr>
              <w:rPr>
                <w:sz w:val="20"/>
                <w:szCs w:val="20"/>
              </w:rPr>
            </w:pPr>
            <w:r w:rsidRPr="185BF253">
              <w:rPr>
                <w:sz w:val="20"/>
                <w:szCs w:val="20"/>
              </w:rPr>
              <w:t>SEMHL: Miranda Carroll</w:t>
            </w:r>
          </w:p>
          <w:p w:rsidR="185BF253" w:rsidP="185BF253" w:rsidRDefault="185BF253" w14:paraId="3FABE1AF" w14:textId="5DE4A363">
            <w:pPr>
              <w:rPr>
                <w:sz w:val="20"/>
                <w:szCs w:val="20"/>
              </w:rPr>
            </w:pPr>
          </w:p>
        </w:tc>
        <w:tc>
          <w:tcPr>
            <w:tcW w:w="5230" w:type="dxa"/>
            <w:gridSpan w:val="3"/>
            <w:shd w:val="clear" w:color="auto" w:fill="E2EFD9" w:themeFill="accent6" w:themeFillTint="33"/>
            <w:tcMar/>
          </w:tcPr>
          <w:p w:rsidR="6ED50235" w:rsidP="185BF253" w:rsidRDefault="6ED50235" w14:paraId="484C8494" w14:textId="3D0454E5">
            <w:pPr>
              <w:rPr>
                <w:sz w:val="20"/>
                <w:szCs w:val="20"/>
              </w:rPr>
            </w:pPr>
            <w:r w:rsidRPr="185BF253">
              <w:rPr>
                <w:sz w:val="20"/>
                <w:szCs w:val="20"/>
              </w:rPr>
              <w:t>Practical Advice for managing behaviour and building positive relationships in the classroom and beyond</w:t>
            </w:r>
          </w:p>
          <w:p w:rsidR="185BF253" w:rsidP="185BF253" w:rsidRDefault="185BF253" w14:paraId="4BF664B3" w14:textId="1B08E776">
            <w:pPr>
              <w:rPr>
                <w:sz w:val="20"/>
                <w:szCs w:val="20"/>
              </w:rPr>
            </w:pPr>
          </w:p>
        </w:tc>
        <w:tc>
          <w:tcPr>
            <w:tcW w:w="1549" w:type="dxa"/>
            <w:shd w:val="clear" w:color="auto" w:fill="E2EFD9" w:themeFill="accent6" w:themeFillTint="33"/>
            <w:tcMar/>
          </w:tcPr>
          <w:p w:rsidR="0A94C136" w:rsidP="185BF253" w:rsidRDefault="0A94C136" w14:paraId="291566E9" w14:textId="018091B4">
            <w:pPr>
              <w:rPr>
                <w:sz w:val="20"/>
                <w:szCs w:val="20"/>
              </w:rPr>
            </w:pPr>
            <w:r w:rsidRPr="185BF253">
              <w:rPr>
                <w:sz w:val="20"/>
                <w:szCs w:val="20"/>
              </w:rPr>
              <w:t>Teachers</w:t>
            </w:r>
          </w:p>
          <w:p w:rsidR="0A94C136" w:rsidP="185BF253" w:rsidRDefault="0A94C136" w14:paraId="0D09D04E" w14:textId="162EFE3D">
            <w:pPr>
              <w:rPr>
                <w:sz w:val="20"/>
                <w:szCs w:val="20"/>
              </w:rPr>
            </w:pPr>
            <w:r w:rsidRPr="185BF253">
              <w:rPr>
                <w:sz w:val="20"/>
                <w:szCs w:val="20"/>
              </w:rPr>
              <w:t>Teaching Assistants</w:t>
            </w:r>
          </w:p>
        </w:tc>
        <w:tc>
          <w:tcPr>
            <w:tcW w:w="2717" w:type="dxa"/>
            <w:gridSpan w:val="2"/>
            <w:shd w:val="clear" w:color="auto" w:fill="E2EFD9" w:themeFill="accent6" w:themeFillTint="33"/>
            <w:tcMar/>
          </w:tcPr>
          <w:p w:rsidR="185BF253" w:rsidP="185BF253" w:rsidRDefault="185BF253" w14:paraId="50B0676A" w14:textId="14D0A1AB">
            <w:pPr>
              <w:rPr>
                <w:sz w:val="20"/>
                <w:szCs w:val="20"/>
              </w:rPr>
            </w:pPr>
          </w:p>
        </w:tc>
      </w:tr>
      <w:tr w:rsidR="185BF253" w:rsidTr="24159E86" w14:paraId="0BC74446" w14:textId="77777777">
        <w:trPr>
          <w:trHeight w:val="300"/>
        </w:trPr>
        <w:tc>
          <w:tcPr>
            <w:tcW w:w="1093" w:type="dxa"/>
            <w:shd w:val="clear" w:color="auto" w:fill="E2EFD9" w:themeFill="accent6" w:themeFillTint="33"/>
            <w:tcMar/>
          </w:tcPr>
          <w:p w:rsidR="41760D84" w:rsidP="185BF253" w:rsidRDefault="41760D84" w14:paraId="58400770" w14:textId="46E1CE47">
            <w:pPr>
              <w:jc w:val="center"/>
              <w:rPr>
                <w:sz w:val="20"/>
                <w:szCs w:val="20"/>
              </w:rPr>
            </w:pPr>
            <w:r w:rsidRPr="185BF253">
              <w:rPr>
                <w:sz w:val="20"/>
                <w:szCs w:val="20"/>
              </w:rPr>
              <w:t>Half day</w:t>
            </w:r>
          </w:p>
          <w:p w:rsidR="41760D84" w:rsidP="185BF253" w:rsidRDefault="41760D84" w14:paraId="79509BE9" w14:textId="4641EE7B">
            <w:pPr>
              <w:jc w:val="center"/>
              <w:rPr>
                <w:sz w:val="20"/>
                <w:szCs w:val="20"/>
              </w:rPr>
            </w:pPr>
            <w:r w:rsidRPr="185BF253">
              <w:rPr>
                <w:sz w:val="20"/>
                <w:szCs w:val="20"/>
              </w:rPr>
              <w:t>In person</w:t>
            </w:r>
          </w:p>
        </w:tc>
        <w:tc>
          <w:tcPr>
            <w:tcW w:w="2689" w:type="dxa"/>
            <w:gridSpan w:val="2"/>
            <w:shd w:val="clear" w:color="auto" w:fill="E2EFD9" w:themeFill="accent6" w:themeFillTint="33"/>
            <w:tcMar/>
          </w:tcPr>
          <w:p w:rsidR="41760D84" w:rsidP="185BF253" w:rsidRDefault="41760D84" w14:paraId="63BE4ACC" w14:textId="7CE680DC">
            <w:pPr>
              <w:rPr>
                <w:sz w:val="20"/>
                <w:szCs w:val="20"/>
              </w:rPr>
            </w:pPr>
            <w:r w:rsidRPr="185BF253">
              <w:rPr>
                <w:sz w:val="20"/>
                <w:szCs w:val="20"/>
              </w:rPr>
              <w:t xml:space="preserve">What makes an effective Teaching Assistant? </w:t>
            </w:r>
          </w:p>
          <w:p w:rsidR="185BF253" w:rsidP="185BF253" w:rsidRDefault="185BF253" w14:paraId="26AA6AB7" w14:textId="67B1E90C">
            <w:pPr>
              <w:rPr>
                <w:sz w:val="20"/>
                <w:szCs w:val="20"/>
              </w:rPr>
            </w:pPr>
          </w:p>
        </w:tc>
        <w:tc>
          <w:tcPr>
            <w:tcW w:w="1582" w:type="dxa"/>
            <w:shd w:val="clear" w:color="auto" w:fill="00B0F0"/>
            <w:tcMar/>
          </w:tcPr>
          <w:p w:rsidR="41760D84" w:rsidP="185BF253" w:rsidRDefault="41760D84" w14:paraId="103624E3" w14:textId="4F48D2E1">
            <w:pPr>
              <w:rPr>
                <w:sz w:val="20"/>
                <w:szCs w:val="20"/>
              </w:rPr>
            </w:pPr>
            <w:r w:rsidRPr="185BF253">
              <w:rPr>
                <w:sz w:val="20"/>
                <w:szCs w:val="20"/>
              </w:rPr>
              <w:t>SEMHL: Miranda Carroll</w:t>
            </w:r>
          </w:p>
        </w:tc>
        <w:tc>
          <w:tcPr>
            <w:tcW w:w="5230" w:type="dxa"/>
            <w:gridSpan w:val="3"/>
            <w:shd w:val="clear" w:color="auto" w:fill="E2EFD9" w:themeFill="accent6" w:themeFillTint="33"/>
            <w:tcMar/>
          </w:tcPr>
          <w:p w:rsidR="41760D84" w:rsidP="185BF253" w:rsidRDefault="41760D84" w14:paraId="6EED8AE3" w14:textId="6AD699A0">
            <w:pPr>
              <w:rPr>
                <w:sz w:val="20"/>
                <w:szCs w:val="20"/>
              </w:rPr>
            </w:pPr>
            <w:r w:rsidRPr="185BF253">
              <w:rPr>
                <w:sz w:val="20"/>
                <w:szCs w:val="20"/>
              </w:rPr>
              <w:t>Effectively supporting children with challenging needs- including on a 1:1 basis</w:t>
            </w:r>
          </w:p>
        </w:tc>
        <w:tc>
          <w:tcPr>
            <w:tcW w:w="1549" w:type="dxa"/>
            <w:shd w:val="clear" w:color="auto" w:fill="E2EFD9" w:themeFill="accent6" w:themeFillTint="33"/>
            <w:tcMar/>
          </w:tcPr>
          <w:p w:rsidR="41760D84" w:rsidP="185BF253" w:rsidRDefault="41760D84" w14:paraId="468D04B7" w14:textId="0D99ADC0">
            <w:pPr>
              <w:rPr>
                <w:sz w:val="20"/>
                <w:szCs w:val="20"/>
              </w:rPr>
            </w:pPr>
            <w:r w:rsidRPr="185BF253">
              <w:rPr>
                <w:sz w:val="20"/>
                <w:szCs w:val="20"/>
              </w:rPr>
              <w:t>Teaching Assistants</w:t>
            </w:r>
          </w:p>
        </w:tc>
        <w:tc>
          <w:tcPr>
            <w:tcW w:w="2717" w:type="dxa"/>
            <w:gridSpan w:val="2"/>
            <w:shd w:val="clear" w:color="auto" w:fill="E2EFD9" w:themeFill="accent6" w:themeFillTint="33"/>
            <w:tcMar/>
          </w:tcPr>
          <w:p w:rsidR="185BF253" w:rsidP="185BF253" w:rsidRDefault="185BF253" w14:paraId="1C82542E" w14:textId="1DF94797">
            <w:pPr>
              <w:rPr>
                <w:sz w:val="20"/>
                <w:szCs w:val="20"/>
              </w:rPr>
            </w:pPr>
          </w:p>
        </w:tc>
      </w:tr>
      <w:tr w:rsidR="185BF253" w:rsidTr="24159E86" w14:paraId="759A2253" w14:textId="77777777">
        <w:trPr>
          <w:trHeight w:val="300"/>
        </w:trPr>
        <w:tc>
          <w:tcPr>
            <w:tcW w:w="1093" w:type="dxa"/>
            <w:shd w:val="clear" w:color="auto" w:fill="E2EFD9" w:themeFill="accent6" w:themeFillTint="33"/>
            <w:tcMar/>
          </w:tcPr>
          <w:p w:rsidR="1DC6EB9F" w:rsidP="185BF253" w:rsidRDefault="1DC6EB9F" w14:paraId="5FA6B0F9" w14:textId="2014C464">
            <w:pPr>
              <w:jc w:val="center"/>
              <w:rPr>
                <w:sz w:val="20"/>
                <w:szCs w:val="20"/>
              </w:rPr>
            </w:pPr>
            <w:r w:rsidRPr="185BF253">
              <w:rPr>
                <w:sz w:val="20"/>
                <w:szCs w:val="20"/>
              </w:rPr>
              <w:t>H</w:t>
            </w:r>
            <w:r w:rsidRPr="185BF253" w:rsidR="41760D84">
              <w:rPr>
                <w:sz w:val="20"/>
                <w:szCs w:val="20"/>
              </w:rPr>
              <w:t>alf day</w:t>
            </w:r>
          </w:p>
          <w:p w:rsidR="41760D84" w:rsidP="185BF253" w:rsidRDefault="41760D84" w14:paraId="600F4E4F" w14:textId="46194AD0">
            <w:pPr>
              <w:jc w:val="center"/>
              <w:rPr>
                <w:sz w:val="20"/>
                <w:szCs w:val="20"/>
              </w:rPr>
            </w:pPr>
            <w:r w:rsidRPr="185BF253">
              <w:rPr>
                <w:sz w:val="20"/>
                <w:szCs w:val="20"/>
              </w:rPr>
              <w:t>In person</w:t>
            </w:r>
          </w:p>
        </w:tc>
        <w:tc>
          <w:tcPr>
            <w:tcW w:w="2689" w:type="dxa"/>
            <w:gridSpan w:val="2"/>
            <w:shd w:val="clear" w:color="auto" w:fill="E2EFD9" w:themeFill="accent6" w:themeFillTint="33"/>
            <w:tcMar/>
          </w:tcPr>
          <w:p w:rsidR="185BF253" w:rsidP="0CFF9A71" w:rsidRDefault="0136A4CB" w14:paraId="4F5A631F" w14:textId="02FD7A22">
            <w:pPr>
              <w:rPr>
                <w:sz w:val="20"/>
                <w:szCs w:val="20"/>
              </w:rPr>
            </w:pPr>
            <w:r w:rsidRPr="0CFF9A71">
              <w:rPr>
                <w:sz w:val="20"/>
                <w:szCs w:val="20"/>
              </w:rPr>
              <w:t>New SENDCos and new Heads:</w:t>
            </w:r>
          </w:p>
          <w:p w:rsidR="185BF253" w:rsidP="185BF253" w:rsidRDefault="0136A4CB" w14:paraId="7014B0EE" w14:textId="424F3A1F">
            <w:pPr>
              <w:rPr>
                <w:sz w:val="20"/>
                <w:szCs w:val="20"/>
              </w:rPr>
            </w:pPr>
            <w:r w:rsidRPr="0CFF9A71">
              <w:rPr>
                <w:sz w:val="20"/>
                <w:szCs w:val="20"/>
              </w:rPr>
              <w:t>Understanding SEND in Coventry</w:t>
            </w:r>
          </w:p>
        </w:tc>
        <w:tc>
          <w:tcPr>
            <w:tcW w:w="1582" w:type="dxa"/>
            <w:shd w:val="clear" w:color="auto" w:fill="E2EFD9" w:themeFill="accent6" w:themeFillTint="33"/>
            <w:tcMar/>
          </w:tcPr>
          <w:p w:rsidR="41760D84" w:rsidP="185BF253" w:rsidRDefault="41760D84" w14:paraId="15E52730" w14:textId="066A0D81">
            <w:pPr>
              <w:rPr>
                <w:sz w:val="20"/>
                <w:szCs w:val="20"/>
              </w:rPr>
            </w:pPr>
            <w:r w:rsidRPr="185BF253">
              <w:rPr>
                <w:sz w:val="20"/>
                <w:szCs w:val="20"/>
              </w:rPr>
              <w:t>Specialist Service Leads</w:t>
            </w:r>
          </w:p>
        </w:tc>
        <w:tc>
          <w:tcPr>
            <w:tcW w:w="5230" w:type="dxa"/>
            <w:gridSpan w:val="3"/>
            <w:shd w:val="clear" w:color="auto" w:fill="E2EFD9" w:themeFill="accent6" w:themeFillTint="33"/>
            <w:tcMar/>
          </w:tcPr>
          <w:p w:rsidR="41760D84" w:rsidP="185BF253" w:rsidRDefault="41760D84" w14:paraId="208A739F" w14:textId="12D761B0">
            <w:pPr>
              <w:rPr>
                <w:sz w:val="20"/>
                <w:szCs w:val="20"/>
              </w:rPr>
            </w:pPr>
            <w:r w:rsidRPr="185BF253">
              <w:rPr>
                <w:sz w:val="20"/>
                <w:szCs w:val="20"/>
              </w:rPr>
              <w:t xml:space="preserve">Getting to know how the SEND services operate/the graduated approach in practice/ Understanding the EHCP process </w:t>
            </w:r>
          </w:p>
          <w:p w:rsidR="185BF253" w:rsidP="185BF253" w:rsidRDefault="185BF253" w14:paraId="74B22EB3" w14:textId="535C6F54">
            <w:pPr>
              <w:rPr>
                <w:sz w:val="20"/>
                <w:szCs w:val="20"/>
              </w:rPr>
            </w:pPr>
          </w:p>
        </w:tc>
        <w:tc>
          <w:tcPr>
            <w:tcW w:w="1549" w:type="dxa"/>
            <w:shd w:val="clear" w:color="auto" w:fill="E2EFD9" w:themeFill="accent6" w:themeFillTint="33"/>
            <w:tcMar/>
          </w:tcPr>
          <w:p w:rsidR="41760D84" w:rsidP="185BF253" w:rsidRDefault="41760D84" w14:paraId="1D0578BC" w14:textId="7E0763A9">
            <w:pPr>
              <w:rPr>
                <w:sz w:val="20"/>
                <w:szCs w:val="20"/>
              </w:rPr>
            </w:pPr>
            <w:r w:rsidRPr="185BF253">
              <w:rPr>
                <w:sz w:val="20"/>
                <w:szCs w:val="20"/>
              </w:rPr>
              <w:t>New SENDCos</w:t>
            </w:r>
          </w:p>
          <w:p w:rsidR="41760D84" w:rsidP="185BF253" w:rsidRDefault="41760D84" w14:paraId="4D8CDF94" w14:textId="02F8AEB3">
            <w:pPr>
              <w:rPr>
                <w:sz w:val="20"/>
                <w:szCs w:val="20"/>
              </w:rPr>
            </w:pPr>
            <w:r w:rsidRPr="185BF253">
              <w:rPr>
                <w:sz w:val="20"/>
                <w:szCs w:val="20"/>
              </w:rPr>
              <w:t>New Heads</w:t>
            </w:r>
            <w:r w:rsidRPr="185BF253" w:rsidR="6DDEEFF7">
              <w:rPr>
                <w:sz w:val="20"/>
                <w:szCs w:val="20"/>
              </w:rPr>
              <w:t xml:space="preserve"> </w:t>
            </w:r>
          </w:p>
        </w:tc>
        <w:tc>
          <w:tcPr>
            <w:tcW w:w="2717" w:type="dxa"/>
            <w:gridSpan w:val="2"/>
            <w:shd w:val="clear" w:color="auto" w:fill="E2EFD9" w:themeFill="accent6" w:themeFillTint="33"/>
            <w:tcMar/>
          </w:tcPr>
          <w:p w:rsidR="185BF253" w:rsidP="185BF253" w:rsidRDefault="185BF253" w14:paraId="49D38551" w14:textId="3AD1F664">
            <w:pPr>
              <w:rPr>
                <w:sz w:val="20"/>
                <w:szCs w:val="20"/>
              </w:rPr>
            </w:pPr>
          </w:p>
        </w:tc>
      </w:tr>
      <w:tr w:rsidR="185BF253" w:rsidTr="24159E86" w14:paraId="12E7C746" w14:textId="77777777">
        <w:trPr>
          <w:trHeight w:val="300"/>
        </w:trPr>
        <w:tc>
          <w:tcPr>
            <w:tcW w:w="1093" w:type="dxa"/>
            <w:shd w:val="clear" w:color="auto" w:fill="E2EFD9" w:themeFill="accent6" w:themeFillTint="33"/>
            <w:tcMar/>
          </w:tcPr>
          <w:p w:rsidR="34F57A9F" w:rsidP="185BF253" w:rsidRDefault="34F57A9F" w14:paraId="4152CCE3" w14:textId="5EDA34A1">
            <w:pPr>
              <w:jc w:val="center"/>
              <w:rPr>
                <w:sz w:val="20"/>
                <w:szCs w:val="20"/>
              </w:rPr>
            </w:pPr>
            <w:r w:rsidRPr="185BF253">
              <w:rPr>
                <w:sz w:val="20"/>
                <w:szCs w:val="20"/>
              </w:rPr>
              <w:t>Half day</w:t>
            </w:r>
          </w:p>
          <w:p w:rsidR="5FBC0FCB" w:rsidP="185BF253" w:rsidRDefault="5FBC0FCB" w14:paraId="45B9803E" w14:textId="7748C92E">
            <w:pPr>
              <w:jc w:val="center"/>
              <w:rPr>
                <w:sz w:val="20"/>
                <w:szCs w:val="20"/>
              </w:rPr>
            </w:pPr>
            <w:r w:rsidRPr="185BF253">
              <w:rPr>
                <w:sz w:val="20"/>
                <w:szCs w:val="20"/>
              </w:rPr>
              <w:t>In person</w:t>
            </w:r>
          </w:p>
        </w:tc>
        <w:tc>
          <w:tcPr>
            <w:tcW w:w="2689" w:type="dxa"/>
            <w:gridSpan w:val="2"/>
            <w:shd w:val="clear" w:color="auto" w:fill="E2EFD9" w:themeFill="accent6" w:themeFillTint="33"/>
            <w:tcMar/>
          </w:tcPr>
          <w:p w:rsidR="10DD5541" w:rsidP="0CFF9A71" w:rsidRDefault="648E793D" w14:paraId="044D6EE7" w14:textId="31895E06">
            <w:pPr>
              <w:rPr>
                <w:sz w:val="20"/>
                <w:szCs w:val="20"/>
              </w:rPr>
            </w:pPr>
            <w:r w:rsidRPr="0CFF9A71">
              <w:rPr>
                <w:sz w:val="20"/>
                <w:szCs w:val="20"/>
              </w:rPr>
              <w:t>A toolkit of advice, support and guidance</w:t>
            </w:r>
            <w:r w:rsidRPr="0CFF9A71" w:rsidR="494FE0D2">
              <w:rPr>
                <w:sz w:val="20"/>
                <w:szCs w:val="20"/>
              </w:rPr>
              <w:t xml:space="preserve"> for new SENDCos</w:t>
            </w:r>
          </w:p>
          <w:p w:rsidR="10DD5541" w:rsidP="185BF253" w:rsidRDefault="10DD5541" w14:paraId="7A35DF5D" w14:textId="370A5CDB">
            <w:pPr>
              <w:rPr>
                <w:sz w:val="20"/>
                <w:szCs w:val="20"/>
              </w:rPr>
            </w:pPr>
          </w:p>
        </w:tc>
        <w:tc>
          <w:tcPr>
            <w:tcW w:w="1582" w:type="dxa"/>
            <w:shd w:val="clear" w:color="auto" w:fill="00B0F0"/>
            <w:tcMar/>
          </w:tcPr>
          <w:p w:rsidR="37F49BBD" w:rsidP="185BF253" w:rsidRDefault="37F49BBD" w14:paraId="19401363" w14:textId="1EF7BC64">
            <w:pPr>
              <w:rPr>
                <w:sz w:val="20"/>
                <w:szCs w:val="20"/>
              </w:rPr>
            </w:pPr>
            <w:r w:rsidRPr="185BF253">
              <w:rPr>
                <w:sz w:val="20"/>
                <w:szCs w:val="20"/>
              </w:rPr>
              <w:t>SEMHL</w:t>
            </w:r>
          </w:p>
        </w:tc>
        <w:tc>
          <w:tcPr>
            <w:tcW w:w="5230" w:type="dxa"/>
            <w:gridSpan w:val="3"/>
            <w:shd w:val="clear" w:color="auto" w:fill="E2EFD9" w:themeFill="accent6" w:themeFillTint="33"/>
            <w:tcMar/>
          </w:tcPr>
          <w:p w:rsidR="4F9AEAE1" w:rsidP="185BF253" w:rsidRDefault="4F9AEAE1" w14:paraId="3A1FC53C" w14:textId="0BE7A055">
            <w:pPr>
              <w:rPr>
                <w:sz w:val="20"/>
                <w:szCs w:val="20"/>
              </w:rPr>
            </w:pPr>
            <w:r w:rsidRPr="185BF253">
              <w:rPr>
                <w:sz w:val="20"/>
                <w:szCs w:val="20"/>
              </w:rPr>
              <w:t>Getting to grips with the role of SENDCo</w:t>
            </w:r>
          </w:p>
        </w:tc>
        <w:tc>
          <w:tcPr>
            <w:tcW w:w="1549" w:type="dxa"/>
            <w:shd w:val="clear" w:color="auto" w:fill="E2EFD9" w:themeFill="accent6" w:themeFillTint="33"/>
            <w:tcMar/>
          </w:tcPr>
          <w:p w:rsidR="10DD5541" w:rsidP="185BF253" w:rsidRDefault="10DD5541" w14:paraId="6FE4E300" w14:textId="1D267688">
            <w:pPr>
              <w:rPr>
                <w:sz w:val="20"/>
                <w:szCs w:val="20"/>
              </w:rPr>
            </w:pPr>
            <w:r w:rsidRPr="185BF253">
              <w:rPr>
                <w:sz w:val="20"/>
                <w:szCs w:val="20"/>
              </w:rPr>
              <w:t>New SENDC</w:t>
            </w:r>
            <w:r w:rsidRPr="185BF253" w:rsidR="3D0A8253">
              <w:rPr>
                <w:sz w:val="20"/>
                <w:szCs w:val="20"/>
              </w:rPr>
              <w:t>os</w:t>
            </w:r>
          </w:p>
          <w:p w:rsidR="185BF253" w:rsidP="185BF253" w:rsidRDefault="185BF253" w14:paraId="30C35F52" w14:textId="403DBE75">
            <w:pPr>
              <w:rPr>
                <w:sz w:val="20"/>
                <w:szCs w:val="20"/>
              </w:rPr>
            </w:pPr>
          </w:p>
        </w:tc>
        <w:tc>
          <w:tcPr>
            <w:tcW w:w="2717" w:type="dxa"/>
            <w:gridSpan w:val="2"/>
            <w:shd w:val="clear" w:color="auto" w:fill="E2EFD9" w:themeFill="accent6" w:themeFillTint="33"/>
            <w:tcMar/>
          </w:tcPr>
          <w:p w:rsidR="185BF253" w:rsidP="185BF253" w:rsidRDefault="185BF253" w14:paraId="2EDB116A" w14:textId="5424137E">
            <w:pPr>
              <w:rPr>
                <w:sz w:val="20"/>
                <w:szCs w:val="20"/>
              </w:rPr>
            </w:pPr>
          </w:p>
        </w:tc>
      </w:tr>
      <w:tr w:rsidR="185BF253" w:rsidTr="24159E86" w14:paraId="06AD7284" w14:textId="77777777">
        <w:trPr>
          <w:trHeight w:val="300"/>
        </w:trPr>
        <w:tc>
          <w:tcPr>
            <w:tcW w:w="1093" w:type="dxa"/>
            <w:shd w:val="clear" w:color="auto" w:fill="E2EFD9" w:themeFill="accent6" w:themeFillTint="33"/>
            <w:tcMar/>
          </w:tcPr>
          <w:p w:rsidR="3D0A8253" w:rsidP="185BF253" w:rsidRDefault="3D0A8253" w14:paraId="274F1836" w14:textId="760E0DE8">
            <w:pPr>
              <w:jc w:val="center"/>
              <w:rPr>
                <w:sz w:val="20"/>
                <w:szCs w:val="20"/>
              </w:rPr>
            </w:pPr>
            <w:r w:rsidRPr="185BF253">
              <w:rPr>
                <w:sz w:val="20"/>
                <w:szCs w:val="20"/>
              </w:rPr>
              <w:t>Half day</w:t>
            </w:r>
          </w:p>
          <w:p w:rsidR="3D0A8253" w:rsidP="185BF253" w:rsidRDefault="3D0A8253" w14:paraId="4F8595B4" w14:textId="3A218ACB">
            <w:pPr>
              <w:jc w:val="center"/>
              <w:rPr>
                <w:sz w:val="20"/>
                <w:szCs w:val="20"/>
              </w:rPr>
            </w:pPr>
            <w:r w:rsidRPr="185BF253">
              <w:rPr>
                <w:sz w:val="20"/>
                <w:szCs w:val="20"/>
              </w:rPr>
              <w:t>In person</w:t>
            </w:r>
          </w:p>
        </w:tc>
        <w:tc>
          <w:tcPr>
            <w:tcW w:w="2689" w:type="dxa"/>
            <w:gridSpan w:val="2"/>
            <w:shd w:val="clear" w:color="auto" w:fill="E2EFD9" w:themeFill="accent6" w:themeFillTint="33"/>
            <w:tcMar/>
          </w:tcPr>
          <w:p w:rsidR="3D0A8253" w:rsidP="185BF253" w:rsidRDefault="3D0A8253" w14:paraId="0B67000A" w14:textId="76284B1B">
            <w:pPr>
              <w:rPr>
                <w:sz w:val="20"/>
                <w:szCs w:val="20"/>
              </w:rPr>
            </w:pPr>
            <w:r w:rsidRPr="185BF253">
              <w:rPr>
                <w:sz w:val="20"/>
                <w:szCs w:val="20"/>
              </w:rPr>
              <w:t>Characteristics of Effective Learning for T</w:t>
            </w:r>
            <w:r w:rsidRPr="185BF253" w:rsidR="26C8C666">
              <w:rPr>
                <w:sz w:val="20"/>
                <w:szCs w:val="20"/>
              </w:rPr>
              <w:t xml:space="preserve">eaching </w:t>
            </w:r>
            <w:r w:rsidRPr="185BF253">
              <w:rPr>
                <w:sz w:val="20"/>
                <w:szCs w:val="20"/>
              </w:rPr>
              <w:t>As</w:t>
            </w:r>
            <w:r w:rsidRPr="185BF253" w:rsidR="06F38B03">
              <w:rPr>
                <w:sz w:val="20"/>
                <w:szCs w:val="20"/>
              </w:rPr>
              <w:t>sistants</w:t>
            </w:r>
          </w:p>
        </w:tc>
        <w:tc>
          <w:tcPr>
            <w:tcW w:w="1582" w:type="dxa"/>
            <w:shd w:val="clear" w:color="auto" w:fill="00B050"/>
            <w:tcMar/>
          </w:tcPr>
          <w:p w:rsidR="3D0A8253" w:rsidP="185BF253" w:rsidRDefault="3D0A8253" w14:paraId="49659263" w14:textId="68A28016">
            <w:pPr>
              <w:rPr>
                <w:sz w:val="20"/>
                <w:szCs w:val="20"/>
              </w:rPr>
            </w:pPr>
            <w:r w:rsidRPr="185BF253">
              <w:rPr>
                <w:sz w:val="20"/>
                <w:szCs w:val="20"/>
              </w:rPr>
              <w:t>Amanda King</w:t>
            </w:r>
          </w:p>
        </w:tc>
        <w:tc>
          <w:tcPr>
            <w:tcW w:w="5230" w:type="dxa"/>
            <w:gridSpan w:val="3"/>
            <w:shd w:val="clear" w:color="auto" w:fill="E2EFD9" w:themeFill="accent6" w:themeFillTint="33"/>
            <w:tcMar/>
          </w:tcPr>
          <w:p w:rsidR="185BF253" w:rsidP="185BF253" w:rsidRDefault="185BF253" w14:paraId="752488A8" w14:textId="27798450">
            <w:pPr>
              <w:rPr>
                <w:sz w:val="20"/>
                <w:szCs w:val="20"/>
              </w:rPr>
            </w:pPr>
          </w:p>
        </w:tc>
        <w:tc>
          <w:tcPr>
            <w:tcW w:w="1549" w:type="dxa"/>
            <w:shd w:val="clear" w:color="auto" w:fill="E2EFD9" w:themeFill="accent6" w:themeFillTint="33"/>
            <w:tcMar/>
          </w:tcPr>
          <w:p w:rsidR="3D0A8253" w:rsidP="185BF253" w:rsidRDefault="3D0A8253" w14:paraId="3FBC3A85" w14:textId="7FC01410">
            <w:pPr>
              <w:rPr>
                <w:sz w:val="20"/>
                <w:szCs w:val="20"/>
              </w:rPr>
            </w:pPr>
            <w:r w:rsidRPr="185BF253">
              <w:rPr>
                <w:sz w:val="20"/>
                <w:szCs w:val="20"/>
              </w:rPr>
              <w:t>Teaching Assistants</w:t>
            </w:r>
          </w:p>
        </w:tc>
        <w:tc>
          <w:tcPr>
            <w:tcW w:w="2717" w:type="dxa"/>
            <w:gridSpan w:val="2"/>
            <w:shd w:val="clear" w:color="auto" w:fill="E2EFD9" w:themeFill="accent6" w:themeFillTint="33"/>
            <w:tcMar/>
          </w:tcPr>
          <w:p w:rsidR="2832DF87" w:rsidP="185BF253" w:rsidRDefault="2832DF87" w14:paraId="2FEC274E" w14:textId="6040F627">
            <w:pPr>
              <w:rPr>
                <w:sz w:val="20"/>
                <w:szCs w:val="20"/>
              </w:rPr>
            </w:pPr>
            <w:r w:rsidRPr="185BF253">
              <w:rPr>
                <w:sz w:val="20"/>
                <w:szCs w:val="20"/>
              </w:rPr>
              <w:t>Weds 9</w:t>
            </w:r>
            <w:r w:rsidRPr="185BF253">
              <w:rPr>
                <w:sz w:val="20"/>
                <w:szCs w:val="20"/>
                <w:vertAlign w:val="superscript"/>
              </w:rPr>
              <w:t>th</w:t>
            </w:r>
            <w:r w:rsidRPr="185BF253">
              <w:rPr>
                <w:sz w:val="20"/>
                <w:szCs w:val="20"/>
              </w:rPr>
              <w:t xml:space="preserve"> October 2024 </w:t>
            </w:r>
          </w:p>
          <w:p w:rsidR="2832DF87" w:rsidP="185BF253" w:rsidRDefault="2832DF87" w14:paraId="73FE2AA2" w14:textId="18331F01">
            <w:pPr>
              <w:rPr>
                <w:sz w:val="20"/>
                <w:szCs w:val="20"/>
              </w:rPr>
            </w:pPr>
            <w:r w:rsidRPr="185BF253">
              <w:rPr>
                <w:sz w:val="20"/>
                <w:szCs w:val="20"/>
              </w:rPr>
              <w:t>9</w:t>
            </w:r>
            <w:r w:rsidRPr="185BF253" w:rsidR="53A54481">
              <w:rPr>
                <w:sz w:val="20"/>
                <w:szCs w:val="20"/>
              </w:rPr>
              <w:t>am</w:t>
            </w:r>
            <w:r w:rsidRPr="185BF253">
              <w:rPr>
                <w:sz w:val="20"/>
                <w:szCs w:val="20"/>
              </w:rPr>
              <w:t>-12noon</w:t>
            </w:r>
          </w:p>
        </w:tc>
      </w:tr>
      <w:tr w:rsidR="185BF253" w:rsidTr="24159E86" w14:paraId="4077634A" w14:textId="77777777">
        <w:trPr>
          <w:trHeight w:val="300"/>
        </w:trPr>
        <w:tc>
          <w:tcPr>
            <w:tcW w:w="1093" w:type="dxa"/>
            <w:shd w:val="clear" w:color="auto" w:fill="E2EFD9" w:themeFill="accent6" w:themeFillTint="33"/>
            <w:tcMar/>
          </w:tcPr>
          <w:p w:rsidR="3D0A8253" w:rsidP="185BF253" w:rsidRDefault="5F7D456D" w14:paraId="44855B80" w14:textId="4BDF0908">
            <w:pPr>
              <w:jc w:val="center"/>
              <w:rPr>
                <w:sz w:val="20"/>
                <w:szCs w:val="20"/>
              </w:rPr>
            </w:pPr>
            <w:r w:rsidRPr="2082CF86">
              <w:rPr>
                <w:sz w:val="20"/>
                <w:szCs w:val="20"/>
              </w:rPr>
              <w:t>H</w:t>
            </w:r>
            <w:r w:rsidRPr="2082CF86" w:rsidR="3D0A8253">
              <w:rPr>
                <w:sz w:val="20"/>
                <w:szCs w:val="20"/>
              </w:rPr>
              <w:t>alf day</w:t>
            </w:r>
          </w:p>
          <w:p w:rsidR="3D0A8253" w:rsidP="185BF253" w:rsidRDefault="3D0A8253" w14:paraId="467398A9" w14:textId="30DE8134">
            <w:pPr>
              <w:jc w:val="center"/>
              <w:rPr>
                <w:sz w:val="20"/>
                <w:szCs w:val="20"/>
              </w:rPr>
            </w:pPr>
            <w:r w:rsidRPr="185BF253">
              <w:rPr>
                <w:sz w:val="20"/>
                <w:szCs w:val="20"/>
              </w:rPr>
              <w:t>In person</w:t>
            </w:r>
          </w:p>
        </w:tc>
        <w:tc>
          <w:tcPr>
            <w:tcW w:w="2689" w:type="dxa"/>
            <w:gridSpan w:val="2"/>
            <w:shd w:val="clear" w:color="auto" w:fill="E2EFD9" w:themeFill="accent6" w:themeFillTint="33"/>
            <w:tcMar/>
          </w:tcPr>
          <w:p w:rsidR="3D0A8253" w:rsidP="185BF253" w:rsidRDefault="3D0A8253" w14:paraId="55A217C8" w14:textId="06849C82">
            <w:pPr>
              <w:rPr>
                <w:sz w:val="20"/>
                <w:szCs w:val="20"/>
              </w:rPr>
            </w:pPr>
            <w:r w:rsidRPr="185BF253">
              <w:rPr>
                <w:sz w:val="20"/>
                <w:szCs w:val="20"/>
              </w:rPr>
              <w:t>Leading an Inclusive School in Coventry</w:t>
            </w:r>
          </w:p>
          <w:p w:rsidR="185BF253" w:rsidP="185BF253" w:rsidRDefault="185BF253" w14:paraId="766C8C36" w14:textId="2DC835F4">
            <w:pPr>
              <w:rPr>
                <w:sz w:val="20"/>
                <w:szCs w:val="20"/>
              </w:rPr>
            </w:pPr>
          </w:p>
        </w:tc>
        <w:tc>
          <w:tcPr>
            <w:tcW w:w="1582" w:type="dxa"/>
            <w:shd w:val="clear" w:color="auto" w:fill="E2EFD9" w:themeFill="accent6" w:themeFillTint="33"/>
            <w:tcMar/>
          </w:tcPr>
          <w:p w:rsidR="6AB010F5" w:rsidP="185BF253" w:rsidRDefault="0AFA95C3" w14:paraId="4737B1A7" w14:textId="6231DF2D">
            <w:pPr>
              <w:rPr>
                <w:sz w:val="20"/>
                <w:szCs w:val="20"/>
              </w:rPr>
            </w:pPr>
            <w:r w:rsidRPr="0CFF9A71">
              <w:rPr>
                <w:sz w:val="20"/>
                <w:szCs w:val="20"/>
              </w:rPr>
              <w:t>TBC</w:t>
            </w:r>
            <w:r w:rsidRPr="0CFF9A71" w:rsidR="2DF2AE28">
              <w:rPr>
                <w:sz w:val="20"/>
                <w:szCs w:val="20"/>
              </w:rPr>
              <w:t xml:space="preserve">- </w:t>
            </w:r>
            <w:r w:rsidRPr="0CFF9A71" w:rsidR="44FD9FFB">
              <w:rPr>
                <w:sz w:val="20"/>
                <w:szCs w:val="20"/>
              </w:rPr>
              <w:t>Coventry</w:t>
            </w:r>
            <w:r w:rsidRPr="0CFF9A71" w:rsidR="2DF2AE28">
              <w:rPr>
                <w:sz w:val="20"/>
                <w:szCs w:val="20"/>
              </w:rPr>
              <w:t xml:space="preserve"> SEND specialist services</w:t>
            </w:r>
          </w:p>
        </w:tc>
        <w:tc>
          <w:tcPr>
            <w:tcW w:w="5230" w:type="dxa"/>
            <w:gridSpan w:val="3"/>
            <w:shd w:val="clear" w:color="auto" w:fill="E2EFD9" w:themeFill="accent6" w:themeFillTint="33"/>
            <w:tcMar/>
          </w:tcPr>
          <w:p w:rsidR="3D0A8253" w:rsidP="0CFF9A71" w:rsidRDefault="5C396A23" w14:paraId="7DA4C7CE" w14:textId="7776213E">
            <w:pPr>
              <w:rPr>
                <w:sz w:val="20"/>
                <w:szCs w:val="20"/>
              </w:rPr>
            </w:pPr>
            <w:r w:rsidRPr="0CFF9A71">
              <w:rPr>
                <w:sz w:val="20"/>
                <w:szCs w:val="20"/>
              </w:rPr>
              <w:t>Creating an inclusive ethos</w:t>
            </w:r>
          </w:p>
          <w:p w:rsidR="3D0A8253" w:rsidP="0CFF9A71" w:rsidRDefault="5391FFEA" w14:paraId="60B8FEBC" w14:textId="6E1CDCAE">
            <w:pPr>
              <w:rPr>
                <w:sz w:val="20"/>
                <w:szCs w:val="20"/>
              </w:rPr>
            </w:pPr>
            <w:r w:rsidRPr="0CFF9A71">
              <w:rPr>
                <w:sz w:val="20"/>
                <w:szCs w:val="20"/>
              </w:rPr>
              <w:t>Supporting your SENCo</w:t>
            </w:r>
          </w:p>
          <w:p w:rsidR="3D0A8253" w:rsidP="185BF253" w:rsidRDefault="3D0A8253" w14:paraId="7E240401" w14:textId="59F8FE4B">
            <w:pPr>
              <w:rPr>
                <w:sz w:val="20"/>
                <w:szCs w:val="20"/>
              </w:rPr>
            </w:pPr>
          </w:p>
        </w:tc>
        <w:tc>
          <w:tcPr>
            <w:tcW w:w="1549" w:type="dxa"/>
            <w:shd w:val="clear" w:color="auto" w:fill="E2EFD9" w:themeFill="accent6" w:themeFillTint="33"/>
            <w:tcMar/>
          </w:tcPr>
          <w:p w:rsidR="3D0A8253" w:rsidP="185BF253" w:rsidRDefault="3D0A8253" w14:paraId="1560DA88" w14:textId="5E20858C">
            <w:pPr>
              <w:rPr>
                <w:sz w:val="20"/>
                <w:szCs w:val="20"/>
              </w:rPr>
            </w:pPr>
            <w:r w:rsidRPr="185BF253">
              <w:rPr>
                <w:sz w:val="20"/>
                <w:szCs w:val="20"/>
              </w:rPr>
              <w:t>New Heads</w:t>
            </w:r>
          </w:p>
        </w:tc>
        <w:tc>
          <w:tcPr>
            <w:tcW w:w="2717" w:type="dxa"/>
            <w:gridSpan w:val="2"/>
            <w:shd w:val="clear" w:color="auto" w:fill="E2EFD9" w:themeFill="accent6" w:themeFillTint="33"/>
            <w:tcMar/>
          </w:tcPr>
          <w:p w:rsidR="185BF253" w:rsidP="185BF253" w:rsidRDefault="185BF253" w14:paraId="542892E2" w14:textId="550FFBC3">
            <w:pPr>
              <w:rPr>
                <w:sz w:val="20"/>
                <w:szCs w:val="20"/>
              </w:rPr>
            </w:pPr>
          </w:p>
        </w:tc>
      </w:tr>
      <w:tr w:rsidR="185BF253" w:rsidTr="24159E86" w14:paraId="7054373C" w14:textId="77777777">
        <w:trPr>
          <w:trHeight w:val="300"/>
        </w:trPr>
        <w:tc>
          <w:tcPr>
            <w:tcW w:w="1093" w:type="dxa"/>
            <w:shd w:val="clear" w:color="auto" w:fill="E2EFD9" w:themeFill="accent6" w:themeFillTint="33"/>
            <w:tcMar/>
          </w:tcPr>
          <w:p w:rsidR="543AE8E5" w:rsidP="185BF253" w:rsidRDefault="543AE8E5" w14:paraId="58B773C6" w14:textId="69230AFA">
            <w:pPr>
              <w:jc w:val="center"/>
              <w:rPr>
                <w:sz w:val="20"/>
                <w:szCs w:val="20"/>
              </w:rPr>
            </w:pPr>
            <w:r w:rsidRPr="185BF253">
              <w:rPr>
                <w:sz w:val="20"/>
                <w:szCs w:val="20"/>
              </w:rPr>
              <w:t>Full day</w:t>
            </w:r>
          </w:p>
          <w:p w:rsidR="7BCAA233" w:rsidP="185BF253" w:rsidRDefault="543AE8E5" w14:paraId="4533A23D" w14:textId="5F76F91C">
            <w:pPr>
              <w:jc w:val="center"/>
              <w:rPr>
                <w:sz w:val="20"/>
                <w:szCs w:val="20"/>
              </w:rPr>
            </w:pPr>
            <w:r w:rsidRPr="2082CF86">
              <w:rPr>
                <w:sz w:val="20"/>
                <w:szCs w:val="20"/>
              </w:rPr>
              <w:t>In person</w:t>
            </w:r>
          </w:p>
        </w:tc>
        <w:tc>
          <w:tcPr>
            <w:tcW w:w="2689" w:type="dxa"/>
            <w:gridSpan w:val="2"/>
            <w:shd w:val="clear" w:color="auto" w:fill="E2EFD9" w:themeFill="accent6" w:themeFillTint="33"/>
            <w:tcMar/>
          </w:tcPr>
          <w:p w:rsidR="543AE8E5" w:rsidP="185BF253" w:rsidRDefault="543AE8E5" w14:paraId="52A4ED6F" w14:textId="6C8EADAD">
            <w:pPr>
              <w:rPr>
                <w:sz w:val="20"/>
                <w:szCs w:val="20"/>
              </w:rPr>
            </w:pPr>
            <w:r w:rsidRPr="2082CF86">
              <w:rPr>
                <w:sz w:val="20"/>
                <w:szCs w:val="20"/>
              </w:rPr>
              <w:t>SENDCO conference</w:t>
            </w:r>
          </w:p>
          <w:p w:rsidR="185BF253" w:rsidP="185BF253" w:rsidRDefault="185BF253" w14:paraId="17C3E274" w14:textId="7FCB90BA">
            <w:pPr>
              <w:rPr>
                <w:sz w:val="20"/>
                <w:szCs w:val="20"/>
              </w:rPr>
            </w:pPr>
          </w:p>
        </w:tc>
        <w:tc>
          <w:tcPr>
            <w:tcW w:w="1582" w:type="dxa"/>
            <w:shd w:val="clear" w:color="auto" w:fill="E2EFD9" w:themeFill="accent6" w:themeFillTint="33"/>
            <w:tcMar/>
          </w:tcPr>
          <w:p w:rsidR="543AE8E5" w:rsidP="185BF253" w:rsidRDefault="543AE8E5" w14:paraId="5B51C16C" w14:textId="2BA45AE5">
            <w:pPr>
              <w:rPr>
                <w:sz w:val="20"/>
                <w:szCs w:val="20"/>
              </w:rPr>
            </w:pPr>
            <w:r w:rsidRPr="185BF253">
              <w:rPr>
                <w:sz w:val="20"/>
                <w:szCs w:val="20"/>
              </w:rPr>
              <w:t>Gaynor Millar/ Kathy Gardner/ Nicky Aston</w:t>
            </w:r>
          </w:p>
        </w:tc>
        <w:tc>
          <w:tcPr>
            <w:tcW w:w="5230" w:type="dxa"/>
            <w:gridSpan w:val="3"/>
            <w:shd w:val="clear" w:color="auto" w:fill="E2EFD9" w:themeFill="accent6" w:themeFillTint="33"/>
            <w:tcMar/>
          </w:tcPr>
          <w:p w:rsidR="185BF253" w:rsidP="0CFF9A71" w:rsidRDefault="3B6C1EFB" w14:paraId="2738CB1D" w14:textId="4D0AA4B3">
            <w:pPr>
              <w:rPr>
                <w:sz w:val="20"/>
                <w:szCs w:val="20"/>
              </w:rPr>
            </w:pPr>
            <w:r w:rsidRPr="0CFF9A71">
              <w:rPr>
                <w:sz w:val="20"/>
                <w:szCs w:val="20"/>
              </w:rPr>
              <w:t xml:space="preserve">An opportunity to network with other SENCOs from across the city whilst listening to keynote speakers and attending workshops to support you in your role. </w:t>
            </w:r>
          </w:p>
          <w:p w:rsidR="185BF253" w:rsidP="185BF253" w:rsidRDefault="3B6C1EFB" w14:paraId="379E881F" w14:textId="125955D1">
            <w:pPr>
              <w:rPr>
                <w:sz w:val="20"/>
                <w:szCs w:val="20"/>
              </w:rPr>
            </w:pPr>
            <w:r w:rsidRPr="0CFF9A71">
              <w:rPr>
                <w:sz w:val="20"/>
                <w:szCs w:val="20"/>
              </w:rPr>
              <w:t>(Small cost required for attendance).</w:t>
            </w:r>
          </w:p>
        </w:tc>
        <w:tc>
          <w:tcPr>
            <w:tcW w:w="1549" w:type="dxa"/>
            <w:shd w:val="clear" w:color="auto" w:fill="E2EFD9" w:themeFill="accent6" w:themeFillTint="33"/>
            <w:tcMar/>
          </w:tcPr>
          <w:p w:rsidR="543AE8E5" w:rsidP="185BF253" w:rsidRDefault="543AE8E5" w14:paraId="62BC5188" w14:textId="458B69EC">
            <w:pPr>
              <w:rPr>
                <w:sz w:val="20"/>
                <w:szCs w:val="20"/>
              </w:rPr>
            </w:pPr>
            <w:r w:rsidRPr="185BF253">
              <w:rPr>
                <w:sz w:val="20"/>
                <w:szCs w:val="20"/>
              </w:rPr>
              <w:t>SENDCos</w:t>
            </w:r>
          </w:p>
        </w:tc>
        <w:tc>
          <w:tcPr>
            <w:tcW w:w="2717" w:type="dxa"/>
            <w:gridSpan w:val="2"/>
            <w:shd w:val="clear" w:color="auto" w:fill="E2EFD9" w:themeFill="accent6" w:themeFillTint="33"/>
            <w:tcMar/>
          </w:tcPr>
          <w:p w:rsidR="7C88D81D" w:rsidP="185BF253" w:rsidRDefault="7C88D81D" w14:paraId="73C16CCE" w14:textId="75FB0C42">
            <w:pPr>
              <w:rPr>
                <w:sz w:val="20"/>
                <w:szCs w:val="20"/>
              </w:rPr>
            </w:pPr>
            <w:r w:rsidRPr="185BF253">
              <w:rPr>
                <w:sz w:val="20"/>
                <w:szCs w:val="20"/>
              </w:rPr>
              <w:t>Friday 4</w:t>
            </w:r>
            <w:r w:rsidRPr="185BF253">
              <w:rPr>
                <w:sz w:val="20"/>
                <w:szCs w:val="20"/>
                <w:vertAlign w:val="superscript"/>
              </w:rPr>
              <w:t>th</w:t>
            </w:r>
            <w:r w:rsidRPr="185BF253">
              <w:rPr>
                <w:sz w:val="20"/>
                <w:szCs w:val="20"/>
              </w:rPr>
              <w:t xml:space="preserve"> October 2024</w:t>
            </w:r>
          </w:p>
        </w:tc>
      </w:tr>
      <w:tr w:rsidR="185BF253" w:rsidTr="24159E86" w14:paraId="6C8138B9" w14:textId="77777777">
        <w:trPr>
          <w:trHeight w:val="300"/>
        </w:trPr>
        <w:tc>
          <w:tcPr>
            <w:tcW w:w="1093" w:type="dxa"/>
            <w:shd w:val="clear" w:color="auto" w:fill="E2EFD9" w:themeFill="accent6" w:themeFillTint="33"/>
            <w:tcMar/>
          </w:tcPr>
          <w:p w:rsidR="543AE8E5" w:rsidP="185BF253" w:rsidRDefault="543AE8E5" w14:paraId="50CA2927" w14:textId="0E077435">
            <w:pPr>
              <w:jc w:val="center"/>
              <w:rPr>
                <w:sz w:val="20"/>
                <w:szCs w:val="20"/>
              </w:rPr>
            </w:pPr>
            <w:r w:rsidRPr="185BF253">
              <w:rPr>
                <w:sz w:val="20"/>
                <w:szCs w:val="20"/>
              </w:rPr>
              <w:t>Half day</w:t>
            </w:r>
          </w:p>
        </w:tc>
        <w:tc>
          <w:tcPr>
            <w:tcW w:w="2689" w:type="dxa"/>
            <w:gridSpan w:val="2"/>
            <w:shd w:val="clear" w:color="auto" w:fill="E2EFD9" w:themeFill="accent6" w:themeFillTint="33"/>
            <w:tcMar/>
          </w:tcPr>
          <w:p w:rsidR="543AE8E5" w:rsidP="185BF253" w:rsidRDefault="543AE8E5" w14:paraId="5E916EFA" w14:textId="5DFAB7F2">
            <w:pPr>
              <w:rPr>
                <w:sz w:val="20"/>
                <w:szCs w:val="20"/>
              </w:rPr>
            </w:pPr>
            <w:r w:rsidRPr="185BF253">
              <w:rPr>
                <w:sz w:val="20"/>
                <w:szCs w:val="20"/>
              </w:rPr>
              <w:t>SENDCo Briefing</w:t>
            </w:r>
            <w:r w:rsidRPr="185BF253" w:rsidR="35FB95F5">
              <w:rPr>
                <w:sz w:val="20"/>
                <w:szCs w:val="20"/>
              </w:rPr>
              <w:t xml:space="preserve">: Spring </w:t>
            </w:r>
            <w:r w:rsidRPr="185BF253" w:rsidR="62FC733F">
              <w:rPr>
                <w:sz w:val="20"/>
                <w:szCs w:val="20"/>
              </w:rPr>
              <w:t>Term</w:t>
            </w:r>
          </w:p>
        </w:tc>
        <w:tc>
          <w:tcPr>
            <w:tcW w:w="1582" w:type="dxa"/>
            <w:shd w:val="clear" w:color="auto" w:fill="E2EFD9" w:themeFill="accent6" w:themeFillTint="33"/>
            <w:tcMar/>
          </w:tcPr>
          <w:p w:rsidR="543AE8E5" w:rsidP="185BF253" w:rsidRDefault="543AE8E5" w14:paraId="3B5C1127" w14:textId="55D14B88">
            <w:pPr>
              <w:rPr>
                <w:sz w:val="20"/>
                <w:szCs w:val="20"/>
              </w:rPr>
            </w:pPr>
            <w:r w:rsidRPr="185BF253">
              <w:rPr>
                <w:sz w:val="20"/>
                <w:szCs w:val="20"/>
              </w:rPr>
              <w:t>Gaynor Millar</w:t>
            </w:r>
          </w:p>
          <w:p w:rsidR="185BF253" w:rsidP="185BF253" w:rsidRDefault="185BF253" w14:paraId="15D89D69" w14:textId="65C508A8">
            <w:pPr>
              <w:rPr>
                <w:sz w:val="20"/>
                <w:szCs w:val="20"/>
              </w:rPr>
            </w:pPr>
          </w:p>
          <w:p w:rsidR="185BF253" w:rsidP="185BF253" w:rsidRDefault="185BF253" w14:paraId="41BD9E74" w14:textId="2A8A8006">
            <w:pPr>
              <w:rPr>
                <w:sz w:val="20"/>
                <w:szCs w:val="20"/>
              </w:rPr>
            </w:pPr>
          </w:p>
        </w:tc>
        <w:tc>
          <w:tcPr>
            <w:tcW w:w="5230" w:type="dxa"/>
            <w:gridSpan w:val="3"/>
            <w:shd w:val="clear" w:color="auto" w:fill="E2EFD9" w:themeFill="accent6" w:themeFillTint="33"/>
            <w:tcMar/>
          </w:tcPr>
          <w:p w:rsidR="185BF253" w:rsidP="185BF253" w:rsidRDefault="0B8B1481" w14:paraId="4CA42F9A" w14:textId="355A8F3D">
            <w:pPr>
              <w:rPr>
                <w:sz w:val="20"/>
                <w:szCs w:val="20"/>
              </w:rPr>
            </w:pPr>
            <w:r w:rsidRPr="0CFF9A71">
              <w:rPr>
                <w:sz w:val="20"/>
                <w:szCs w:val="20"/>
              </w:rPr>
              <w:t xml:space="preserve">An opportunity to hear updates about the world of SEND, both locally and nationally. </w:t>
            </w:r>
          </w:p>
        </w:tc>
        <w:tc>
          <w:tcPr>
            <w:tcW w:w="1549" w:type="dxa"/>
            <w:shd w:val="clear" w:color="auto" w:fill="E2EFD9" w:themeFill="accent6" w:themeFillTint="33"/>
            <w:tcMar/>
          </w:tcPr>
          <w:p w:rsidR="543AE8E5" w:rsidP="185BF253" w:rsidRDefault="543AE8E5" w14:paraId="3BCC5E33" w14:textId="7E614CE3">
            <w:pPr>
              <w:rPr>
                <w:sz w:val="20"/>
                <w:szCs w:val="20"/>
              </w:rPr>
            </w:pPr>
            <w:r w:rsidRPr="185BF253">
              <w:rPr>
                <w:sz w:val="20"/>
                <w:szCs w:val="20"/>
              </w:rPr>
              <w:t>SENDCos</w:t>
            </w:r>
          </w:p>
        </w:tc>
        <w:tc>
          <w:tcPr>
            <w:tcW w:w="2717" w:type="dxa"/>
            <w:gridSpan w:val="2"/>
            <w:shd w:val="clear" w:color="auto" w:fill="E2EFD9" w:themeFill="accent6" w:themeFillTint="33"/>
            <w:tcMar/>
          </w:tcPr>
          <w:p w:rsidR="185BF253" w:rsidP="185BF253" w:rsidRDefault="185BF253" w14:paraId="607596A9" w14:textId="1D8DDC1D">
            <w:pPr>
              <w:rPr>
                <w:sz w:val="20"/>
                <w:szCs w:val="20"/>
              </w:rPr>
            </w:pPr>
          </w:p>
        </w:tc>
      </w:tr>
      <w:tr w:rsidR="185BF253" w:rsidTr="24159E86" w14:paraId="6F82B2F9" w14:textId="77777777">
        <w:trPr>
          <w:trHeight w:val="300"/>
        </w:trPr>
        <w:tc>
          <w:tcPr>
            <w:tcW w:w="1093" w:type="dxa"/>
            <w:shd w:val="clear" w:color="auto" w:fill="E2EFD9" w:themeFill="accent6" w:themeFillTint="33"/>
            <w:tcMar/>
          </w:tcPr>
          <w:p w:rsidR="543AE8E5" w:rsidP="185BF253" w:rsidRDefault="543AE8E5" w14:paraId="2476CE7E" w14:textId="162E6A91">
            <w:pPr>
              <w:jc w:val="center"/>
              <w:rPr>
                <w:sz w:val="20"/>
                <w:szCs w:val="20"/>
              </w:rPr>
            </w:pPr>
            <w:r w:rsidRPr="185BF253">
              <w:rPr>
                <w:sz w:val="20"/>
                <w:szCs w:val="20"/>
              </w:rPr>
              <w:t>Half day</w:t>
            </w:r>
          </w:p>
        </w:tc>
        <w:tc>
          <w:tcPr>
            <w:tcW w:w="2689" w:type="dxa"/>
            <w:gridSpan w:val="2"/>
            <w:shd w:val="clear" w:color="auto" w:fill="E2EFD9" w:themeFill="accent6" w:themeFillTint="33"/>
            <w:tcMar/>
          </w:tcPr>
          <w:p w:rsidR="543AE8E5" w:rsidP="185BF253" w:rsidRDefault="3FCA0131" w14:paraId="5CB9C4ED" w14:textId="2AFE0201">
            <w:pPr>
              <w:rPr>
                <w:sz w:val="20"/>
                <w:szCs w:val="20"/>
              </w:rPr>
            </w:pPr>
            <w:r w:rsidRPr="0CFF9A71">
              <w:rPr>
                <w:sz w:val="20"/>
                <w:szCs w:val="20"/>
              </w:rPr>
              <w:t>SENDCo Briefing</w:t>
            </w:r>
            <w:r w:rsidRPr="0CFF9A71" w:rsidR="35D5D4DB">
              <w:rPr>
                <w:sz w:val="20"/>
                <w:szCs w:val="20"/>
              </w:rPr>
              <w:t>: Summer Term</w:t>
            </w:r>
          </w:p>
        </w:tc>
        <w:tc>
          <w:tcPr>
            <w:tcW w:w="1582" w:type="dxa"/>
            <w:shd w:val="clear" w:color="auto" w:fill="E2EFD9" w:themeFill="accent6" w:themeFillTint="33"/>
            <w:tcMar/>
          </w:tcPr>
          <w:p w:rsidR="543AE8E5" w:rsidP="185BF253" w:rsidRDefault="543AE8E5" w14:paraId="4D33013E" w14:textId="443EAF18">
            <w:pPr>
              <w:rPr>
                <w:sz w:val="20"/>
                <w:szCs w:val="20"/>
              </w:rPr>
            </w:pPr>
            <w:r w:rsidRPr="185BF253">
              <w:rPr>
                <w:sz w:val="20"/>
                <w:szCs w:val="20"/>
              </w:rPr>
              <w:t>Gaynor Millar</w:t>
            </w:r>
          </w:p>
          <w:p w:rsidR="185BF253" w:rsidP="185BF253" w:rsidRDefault="185BF253" w14:paraId="561320BD" w14:textId="53F6C103">
            <w:pPr>
              <w:rPr>
                <w:sz w:val="20"/>
                <w:szCs w:val="20"/>
              </w:rPr>
            </w:pPr>
          </w:p>
        </w:tc>
        <w:tc>
          <w:tcPr>
            <w:tcW w:w="5230" w:type="dxa"/>
            <w:gridSpan w:val="3"/>
            <w:shd w:val="clear" w:color="auto" w:fill="E2EFD9" w:themeFill="accent6" w:themeFillTint="33"/>
            <w:tcMar/>
          </w:tcPr>
          <w:p w:rsidR="185BF253" w:rsidP="185BF253" w:rsidRDefault="55E4523F" w14:paraId="3CF7C728" w14:textId="48608AF5">
            <w:pPr>
              <w:rPr>
                <w:sz w:val="20"/>
                <w:szCs w:val="20"/>
              </w:rPr>
            </w:pPr>
            <w:r w:rsidRPr="0CFF9A71">
              <w:rPr>
                <w:sz w:val="20"/>
                <w:szCs w:val="20"/>
              </w:rPr>
              <w:t>An opportunity to hear updates about the world of SEND, both locally and nationally.</w:t>
            </w:r>
          </w:p>
        </w:tc>
        <w:tc>
          <w:tcPr>
            <w:tcW w:w="1549" w:type="dxa"/>
            <w:shd w:val="clear" w:color="auto" w:fill="E2EFD9" w:themeFill="accent6" w:themeFillTint="33"/>
            <w:tcMar/>
          </w:tcPr>
          <w:p w:rsidR="543AE8E5" w:rsidP="185BF253" w:rsidRDefault="543AE8E5" w14:paraId="41B879D2" w14:textId="41D70EB9">
            <w:pPr>
              <w:rPr>
                <w:sz w:val="20"/>
                <w:szCs w:val="20"/>
              </w:rPr>
            </w:pPr>
            <w:r w:rsidRPr="185BF253">
              <w:rPr>
                <w:sz w:val="20"/>
                <w:szCs w:val="20"/>
              </w:rPr>
              <w:t>SENDCos</w:t>
            </w:r>
          </w:p>
        </w:tc>
        <w:tc>
          <w:tcPr>
            <w:tcW w:w="2717" w:type="dxa"/>
            <w:gridSpan w:val="2"/>
            <w:shd w:val="clear" w:color="auto" w:fill="E2EFD9" w:themeFill="accent6" w:themeFillTint="33"/>
            <w:tcMar/>
          </w:tcPr>
          <w:p w:rsidR="185BF253" w:rsidP="185BF253" w:rsidRDefault="185BF253" w14:paraId="29598972" w14:textId="4226CE75">
            <w:pPr>
              <w:jc w:val="center"/>
              <w:rPr>
                <w:sz w:val="20"/>
                <w:szCs w:val="20"/>
              </w:rPr>
            </w:pPr>
          </w:p>
        </w:tc>
      </w:tr>
      <w:tr w:rsidR="69868C93" w:rsidTr="24159E86" w14:paraId="146C6BF7" w14:textId="77777777">
        <w:trPr>
          <w:trHeight w:val="300"/>
        </w:trPr>
        <w:tc>
          <w:tcPr>
            <w:tcW w:w="14860" w:type="dxa"/>
            <w:gridSpan w:val="10"/>
            <w:shd w:val="clear" w:color="auto" w:fill="BDD6EE" w:themeFill="accent5" w:themeFillTint="66"/>
            <w:tcMar/>
          </w:tcPr>
          <w:p w:rsidR="69868C93" w:rsidP="69868C93" w:rsidRDefault="59531161" w14:paraId="45C18AE9" w14:textId="329577F0">
            <w:pPr>
              <w:rPr>
                <w:b/>
                <w:bCs/>
              </w:rPr>
            </w:pPr>
            <w:r w:rsidRPr="7ABF25B0">
              <w:rPr>
                <w:b/>
                <w:bCs/>
              </w:rPr>
              <w:t>All schools will be strongly encouraged to access the following initiatives:</w:t>
            </w:r>
          </w:p>
        </w:tc>
      </w:tr>
      <w:tr w:rsidR="69868C93" w:rsidTr="24159E86" w14:paraId="389E4E7D" w14:textId="77777777">
        <w:trPr>
          <w:trHeight w:val="300"/>
        </w:trPr>
        <w:tc>
          <w:tcPr>
            <w:tcW w:w="1093" w:type="dxa"/>
            <w:shd w:val="clear" w:color="auto" w:fill="FFFFFF" w:themeFill="background1"/>
            <w:tcMar/>
          </w:tcPr>
          <w:p w:rsidR="290F904D" w:rsidP="69868C93" w:rsidRDefault="290F904D" w14:paraId="5B4AFA73" w14:textId="5C7C01A2">
            <w:pPr>
              <w:rPr>
                <w:b/>
                <w:bCs/>
                <w:sz w:val="20"/>
                <w:szCs w:val="20"/>
              </w:rPr>
            </w:pPr>
            <w:r w:rsidRPr="2082CF86">
              <w:rPr>
                <w:b/>
                <w:bCs/>
                <w:sz w:val="20"/>
                <w:szCs w:val="20"/>
              </w:rPr>
              <w:t>Format</w:t>
            </w:r>
            <w:r w:rsidRPr="2082CF86" w:rsidR="2489A30C">
              <w:rPr>
                <w:b/>
                <w:bCs/>
                <w:sz w:val="20"/>
                <w:szCs w:val="20"/>
              </w:rPr>
              <w:t>/ cost</w:t>
            </w:r>
          </w:p>
        </w:tc>
        <w:tc>
          <w:tcPr>
            <w:tcW w:w="2689" w:type="dxa"/>
            <w:gridSpan w:val="2"/>
            <w:shd w:val="clear" w:color="auto" w:fill="FFFFFF" w:themeFill="background1"/>
            <w:tcMar/>
          </w:tcPr>
          <w:p w:rsidR="6A6AAB1B" w:rsidP="69868C93" w:rsidRDefault="6A6AAB1B" w14:paraId="24FC6795" w14:textId="2FC4487E">
            <w:pPr>
              <w:spacing w:line="259" w:lineRule="auto"/>
              <w:rPr>
                <w:b/>
                <w:bCs/>
                <w:sz w:val="20"/>
                <w:szCs w:val="20"/>
              </w:rPr>
            </w:pPr>
            <w:r w:rsidRPr="69868C93">
              <w:rPr>
                <w:b/>
                <w:bCs/>
                <w:sz w:val="20"/>
                <w:szCs w:val="20"/>
              </w:rPr>
              <w:t>Title</w:t>
            </w:r>
          </w:p>
        </w:tc>
        <w:tc>
          <w:tcPr>
            <w:tcW w:w="1582" w:type="dxa"/>
            <w:shd w:val="clear" w:color="auto" w:fill="FFFFFF" w:themeFill="background1"/>
            <w:tcMar/>
          </w:tcPr>
          <w:p w:rsidR="6A6AAB1B" w:rsidP="69868C93" w:rsidRDefault="6A6AAB1B" w14:paraId="4530DF74" w14:textId="160843DA">
            <w:pPr>
              <w:rPr>
                <w:b/>
                <w:bCs/>
                <w:sz w:val="20"/>
                <w:szCs w:val="20"/>
              </w:rPr>
            </w:pPr>
            <w:r w:rsidRPr="69868C93">
              <w:rPr>
                <w:b/>
                <w:bCs/>
                <w:sz w:val="20"/>
                <w:szCs w:val="20"/>
              </w:rPr>
              <w:t>Provider</w:t>
            </w:r>
          </w:p>
        </w:tc>
        <w:tc>
          <w:tcPr>
            <w:tcW w:w="5230" w:type="dxa"/>
            <w:gridSpan w:val="3"/>
            <w:shd w:val="clear" w:color="auto" w:fill="FFFFFF" w:themeFill="background1"/>
            <w:tcMar/>
          </w:tcPr>
          <w:p w:rsidR="6A6AAB1B" w:rsidP="69868C93" w:rsidRDefault="6A6AAB1B" w14:paraId="5B8DE84E" w14:textId="6D22859F">
            <w:pPr>
              <w:rPr>
                <w:b/>
                <w:bCs/>
                <w:sz w:val="20"/>
                <w:szCs w:val="20"/>
              </w:rPr>
            </w:pPr>
            <w:r w:rsidRPr="69868C93">
              <w:rPr>
                <w:b/>
                <w:bCs/>
                <w:sz w:val="20"/>
                <w:szCs w:val="20"/>
              </w:rPr>
              <w:t>Focus</w:t>
            </w:r>
          </w:p>
        </w:tc>
        <w:tc>
          <w:tcPr>
            <w:tcW w:w="1549" w:type="dxa"/>
            <w:shd w:val="clear" w:color="auto" w:fill="FFFFFF" w:themeFill="background1"/>
            <w:tcMar/>
          </w:tcPr>
          <w:p w:rsidR="6A6AAB1B" w:rsidP="69868C93" w:rsidRDefault="6A6AAB1B" w14:paraId="7B582D17" w14:textId="4EB5178F">
            <w:pPr>
              <w:rPr>
                <w:b/>
                <w:bCs/>
                <w:sz w:val="20"/>
                <w:szCs w:val="20"/>
              </w:rPr>
            </w:pPr>
            <w:r w:rsidRPr="69868C93">
              <w:rPr>
                <w:b/>
                <w:bCs/>
                <w:sz w:val="20"/>
                <w:szCs w:val="20"/>
              </w:rPr>
              <w:t>Audience</w:t>
            </w:r>
          </w:p>
        </w:tc>
        <w:tc>
          <w:tcPr>
            <w:tcW w:w="2717" w:type="dxa"/>
            <w:gridSpan w:val="2"/>
            <w:shd w:val="clear" w:color="auto" w:fill="FFFFFF" w:themeFill="background1"/>
            <w:tcMar/>
          </w:tcPr>
          <w:p w:rsidR="6A6AAB1B" w:rsidP="69868C93" w:rsidRDefault="6A6AAB1B" w14:paraId="5DB99D31" w14:textId="3960B602">
            <w:pPr>
              <w:rPr>
                <w:b/>
                <w:bCs/>
                <w:sz w:val="20"/>
                <w:szCs w:val="20"/>
              </w:rPr>
            </w:pPr>
            <w:r w:rsidRPr="69868C93">
              <w:rPr>
                <w:b/>
                <w:bCs/>
                <w:sz w:val="20"/>
                <w:szCs w:val="20"/>
              </w:rPr>
              <w:t>Link/ contact</w:t>
            </w:r>
          </w:p>
        </w:tc>
      </w:tr>
      <w:tr w:rsidR="69868C93" w:rsidTr="24159E86" w14:paraId="0E6BCD26" w14:textId="77777777">
        <w:trPr>
          <w:trHeight w:val="1440"/>
        </w:trPr>
        <w:tc>
          <w:tcPr>
            <w:tcW w:w="1093" w:type="dxa"/>
            <w:shd w:val="clear" w:color="auto" w:fill="92D050"/>
            <w:tcMar/>
          </w:tcPr>
          <w:p w:rsidR="7FC96906" w:rsidP="69868C93" w:rsidRDefault="7FC96906" w14:paraId="0448C20B" w14:textId="354F30E0">
            <w:pPr>
              <w:rPr>
                <w:sz w:val="20"/>
                <w:szCs w:val="20"/>
              </w:rPr>
            </w:pPr>
            <w:r w:rsidRPr="69868C93">
              <w:rPr>
                <w:sz w:val="20"/>
                <w:szCs w:val="20"/>
              </w:rPr>
              <w:lastRenderedPageBreak/>
              <w:t>Use of traded hours</w:t>
            </w:r>
          </w:p>
        </w:tc>
        <w:tc>
          <w:tcPr>
            <w:tcW w:w="2689" w:type="dxa"/>
            <w:gridSpan w:val="2"/>
            <w:shd w:val="clear" w:color="auto" w:fill="FFFFFF" w:themeFill="background1"/>
            <w:tcMar/>
          </w:tcPr>
          <w:p w:rsidR="07ED6199" w:rsidP="6B00CDEC" w:rsidRDefault="07ED6199" w14:paraId="049171F5" w14:textId="6EDE462E">
            <w:pPr>
              <w:spacing w:line="259" w:lineRule="auto"/>
              <w:rPr>
                <w:sz w:val="20"/>
                <w:szCs w:val="20"/>
              </w:rPr>
            </w:pPr>
            <w:r w:rsidRPr="6B00CDEC">
              <w:rPr>
                <w:sz w:val="20"/>
                <w:szCs w:val="20"/>
              </w:rPr>
              <w:t>Team Teach De</w:t>
            </w:r>
            <w:r w:rsidRPr="6B00CDEC" w:rsidR="62480A44">
              <w:rPr>
                <w:sz w:val="20"/>
                <w:szCs w:val="20"/>
              </w:rPr>
              <w:t>-</w:t>
            </w:r>
            <w:r w:rsidRPr="6B00CDEC">
              <w:rPr>
                <w:sz w:val="20"/>
                <w:szCs w:val="20"/>
              </w:rPr>
              <w:t>escalation and Positive Handling Training</w:t>
            </w:r>
          </w:p>
        </w:tc>
        <w:tc>
          <w:tcPr>
            <w:tcW w:w="1582" w:type="dxa"/>
            <w:shd w:val="clear" w:color="auto" w:fill="FFFF00"/>
            <w:tcMar/>
          </w:tcPr>
          <w:p w:rsidR="07ED6199" w:rsidP="6B00CDEC" w:rsidRDefault="07ED6199" w14:paraId="7204438C" w14:textId="0208F23B">
            <w:pPr>
              <w:rPr>
                <w:sz w:val="20"/>
                <w:szCs w:val="20"/>
              </w:rPr>
            </w:pPr>
            <w:r w:rsidRPr="6B00CDEC">
              <w:rPr>
                <w:sz w:val="20"/>
                <w:szCs w:val="20"/>
              </w:rPr>
              <w:t>CCT</w:t>
            </w:r>
            <w:r w:rsidRPr="6B00CDEC" w:rsidR="419A7CDD">
              <w:rPr>
                <w:sz w:val="20"/>
                <w:szCs w:val="20"/>
              </w:rPr>
              <w:t>- Emma Whitmarsh Knight</w:t>
            </w:r>
          </w:p>
        </w:tc>
        <w:tc>
          <w:tcPr>
            <w:tcW w:w="5230" w:type="dxa"/>
            <w:gridSpan w:val="3"/>
            <w:shd w:val="clear" w:color="auto" w:fill="FFFFFF" w:themeFill="background1"/>
            <w:tcMar/>
          </w:tcPr>
          <w:p w:rsidR="51DF8F38" w:rsidP="6B00CDEC" w:rsidRDefault="51DF8F38" w14:paraId="1D077434" w14:textId="0442BC7D">
            <w:pPr>
              <w:spacing w:before="180" w:after="360"/>
              <w:rPr>
                <w:rFonts w:eastAsiaTheme="minorEastAsia"/>
                <w:color w:val="2D3547"/>
                <w:sz w:val="20"/>
                <w:szCs w:val="20"/>
              </w:rPr>
            </w:pPr>
            <w:r w:rsidRPr="6B00CDEC">
              <w:rPr>
                <w:rFonts w:eastAsiaTheme="minorEastAsia"/>
                <w:color w:val="2D3547"/>
                <w:sz w:val="20"/>
                <w:szCs w:val="20"/>
              </w:rPr>
              <w:t>T</w:t>
            </w:r>
            <w:r w:rsidRPr="6B00CDEC" w:rsidR="2CC231DF">
              <w:rPr>
                <w:rFonts w:eastAsiaTheme="minorEastAsia"/>
                <w:color w:val="2D3547"/>
                <w:sz w:val="20"/>
                <w:szCs w:val="20"/>
              </w:rPr>
              <w:t>eam Teach is an approach to support whole school /setting behaviour management.The training provides strategies to understand and manage challenging behaviour through building supportive relationships with pupils and deescalating potential conflict. It also trains staff to safely hold a pupil, when necessary, for their safety and that of others.</w:t>
            </w:r>
          </w:p>
        </w:tc>
        <w:tc>
          <w:tcPr>
            <w:tcW w:w="1549" w:type="dxa"/>
            <w:shd w:val="clear" w:color="auto" w:fill="FFFFFF" w:themeFill="background1"/>
            <w:tcMar/>
          </w:tcPr>
          <w:p w:rsidR="2CC231DF" w:rsidP="69868C93" w:rsidRDefault="2CC231DF" w14:paraId="6187EE9B" w14:textId="7E6F3854">
            <w:pPr>
              <w:rPr>
                <w:sz w:val="20"/>
                <w:szCs w:val="20"/>
              </w:rPr>
            </w:pPr>
            <w:r w:rsidRPr="69868C93">
              <w:rPr>
                <w:sz w:val="20"/>
                <w:szCs w:val="20"/>
              </w:rPr>
              <w:t>All school staff</w:t>
            </w:r>
          </w:p>
        </w:tc>
        <w:tc>
          <w:tcPr>
            <w:tcW w:w="2717" w:type="dxa"/>
            <w:gridSpan w:val="2"/>
            <w:shd w:val="clear" w:color="auto" w:fill="FFFFFF" w:themeFill="background1"/>
            <w:tcMar/>
          </w:tcPr>
          <w:p w:rsidR="08D7FBEE" w:rsidP="69868C93" w:rsidRDefault="08D7FBEE" w14:paraId="71B659ED" w14:textId="6A78E34E">
            <w:pPr>
              <w:rPr>
                <w:sz w:val="20"/>
                <w:szCs w:val="20"/>
              </w:rPr>
            </w:pPr>
            <w:r w:rsidRPr="69868C93">
              <w:rPr>
                <w:sz w:val="20"/>
                <w:szCs w:val="20"/>
              </w:rPr>
              <w:t>School’s</w:t>
            </w:r>
            <w:r w:rsidRPr="69868C93" w:rsidR="7BB40C86">
              <w:rPr>
                <w:sz w:val="20"/>
                <w:szCs w:val="20"/>
              </w:rPr>
              <w:t xml:space="preserve"> </w:t>
            </w:r>
            <w:r w:rsidRPr="69868C93">
              <w:rPr>
                <w:sz w:val="20"/>
                <w:szCs w:val="20"/>
              </w:rPr>
              <w:t xml:space="preserve">CCT link teacher or </w:t>
            </w:r>
          </w:p>
          <w:p w:rsidR="08D7FBEE" w:rsidP="69868C93" w:rsidRDefault="00000000" w14:paraId="7D4D16DB" w14:textId="2F1ED975">
            <w:pPr>
              <w:rPr>
                <w:sz w:val="20"/>
                <w:szCs w:val="20"/>
              </w:rPr>
            </w:pPr>
            <w:hyperlink r:id="rId9">
              <w:r w:rsidRPr="69868C93" w:rsidR="08D7FBEE">
                <w:rPr>
                  <w:rStyle w:val="Hyperlink"/>
                  <w:sz w:val="20"/>
                  <w:szCs w:val="20"/>
                </w:rPr>
                <w:t>Emma.Whitmarsh-Knight@coventry.gov.uk</w:t>
              </w:r>
            </w:hyperlink>
          </w:p>
        </w:tc>
      </w:tr>
      <w:tr w:rsidR="69868C93" w:rsidTr="24159E86" w14:paraId="3257B1E9" w14:textId="77777777">
        <w:trPr>
          <w:trHeight w:val="300"/>
        </w:trPr>
        <w:tc>
          <w:tcPr>
            <w:tcW w:w="1093" w:type="dxa"/>
            <w:shd w:val="clear" w:color="auto" w:fill="92D050"/>
            <w:tcMar/>
          </w:tcPr>
          <w:p w:rsidR="29858955" w:rsidP="69868C93" w:rsidRDefault="29858955" w14:paraId="2691C46F" w14:textId="5433D52F">
            <w:pPr>
              <w:rPr>
                <w:sz w:val="20"/>
                <w:szCs w:val="20"/>
              </w:rPr>
            </w:pPr>
            <w:r w:rsidRPr="69868C93">
              <w:rPr>
                <w:sz w:val="20"/>
                <w:szCs w:val="20"/>
              </w:rPr>
              <w:t>No cost</w:t>
            </w:r>
          </w:p>
          <w:p w:rsidR="3A29C272" w:rsidP="69868C93" w:rsidRDefault="3A29C272" w14:paraId="00DE2D02" w14:textId="09F68BED">
            <w:pPr>
              <w:rPr>
                <w:sz w:val="20"/>
                <w:szCs w:val="20"/>
              </w:rPr>
            </w:pPr>
          </w:p>
        </w:tc>
        <w:tc>
          <w:tcPr>
            <w:tcW w:w="2689" w:type="dxa"/>
            <w:gridSpan w:val="2"/>
            <w:shd w:val="clear" w:color="auto" w:fill="FFFFFF" w:themeFill="background1"/>
            <w:tcMar/>
          </w:tcPr>
          <w:p w:rsidR="07ED6199" w:rsidP="69868C93" w:rsidRDefault="07ED6199" w14:paraId="28C8CE02" w14:textId="596EBB1A">
            <w:pPr>
              <w:spacing w:line="259" w:lineRule="auto"/>
              <w:rPr>
                <w:sz w:val="20"/>
                <w:szCs w:val="20"/>
              </w:rPr>
            </w:pPr>
            <w:r w:rsidRPr="69868C93">
              <w:rPr>
                <w:sz w:val="20"/>
                <w:szCs w:val="20"/>
              </w:rPr>
              <w:t>Trauma Informed Practice (relationship building and understanding)</w:t>
            </w:r>
          </w:p>
          <w:p w:rsidR="69868C93" w:rsidP="69868C93" w:rsidRDefault="69868C93" w14:paraId="063C2435" w14:textId="7C98664A">
            <w:pPr>
              <w:spacing w:line="259" w:lineRule="auto"/>
              <w:rPr>
                <w:sz w:val="20"/>
                <w:szCs w:val="20"/>
              </w:rPr>
            </w:pPr>
          </w:p>
        </w:tc>
        <w:tc>
          <w:tcPr>
            <w:tcW w:w="1582" w:type="dxa"/>
            <w:shd w:val="clear" w:color="auto" w:fill="BDD6EE" w:themeFill="accent5" w:themeFillTint="66"/>
            <w:tcMar/>
          </w:tcPr>
          <w:p w:rsidR="07ED6199" w:rsidP="69868C93" w:rsidRDefault="07ED6199" w14:paraId="27B02A86" w14:textId="64DAED80">
            <w:pPr>
              <w:rPr>
                <w:sz w:val="20"/>
                <w:szCs w:val="20"/>
              </w:rPr>
            </w:pPr>
            <w:r w:rsidRPr="69868C93">
              <w:rPr>
                <w:sz w:val="20"/>
                <w:szCs w:val="20"/>
              </w:rPr>
              <w:t>Virtual School</w:t>
            </w:r>
          </w:p>
        </w:tc>
        <w:tc>
          <w:tcPr>
            <w:tcW w:w="5230" w:type="dxa"/>
            <w:gridSpan w:val="3"/>
            <w:shd w:val="clear" w:color="auto" w:fill="FFFFFF" w:themeFill="background1"/>
            <w:tcMar/>
          </w:tcPr>
          <w:p w:rsidR="335760EC" w:rsidP="69868C93" w:rsidRDefault="335760EC" w14:paraId="3943B42E" w14:textId="60BA8010">
            <w:pPr>
              <w:shd w:val="clear" w:color="auto" w:fill="FFFFFF" w:themeFill="background1"/>
              <w:spacing w:before="300" w:after="300"/>
              <w:rPr>
                <w:rFonts w:eastAsiaTheme="minorEastAsia"/>
                <w:color w:val="0B0C0C"/>
                <w:sz w:val="20"/>
                <w:szCs w:val="20"/>
              </w:rPr>
            </w:pPr>
            <w:r w:rsidRPr="69868C93">
              <w:rPr>
                <w:rFonts w:eastAsiaTheme="minorEastAsia"/>
                <w:color w:val="0B0C0C"/>
                <w:sz w:val="20"/>
                <w:szCs w:val="20"/>
              </w:rPr>
              <w:t xml:space="preserve">Trauma-informed practice aims to increase practitioners’ awareness of how trauma can negatively impact on individuals and communities, and their ability to feel safe or develop trusting relationships with </w:t>
            </w:r>
            <w:r w:rsidRPr="69868C93" w:rsidR="3168A2A1">
              <w:rPr>
                <w:rFonts w:eastAsiaTheme="minorEastAsia"/>
                <w:color w:val="0B0C0C"/>
                <w:sz w:val="20"/>
                <w:szCs w:val="20"/>
              </w:rPr>
              <w:t>school</w:t>
            </w:r>
            <w:r w:rsidRPr="69868C93">
              <w:rPr>
                <w:rFonts w:eastAsiaTheme="minorEastAsia"/>
                <w:color w:val="0B0C0C"/>
                <w:sz w:val="20"/>
                <w:szCs w:val="20"/>
              </w:rPr>
              <w:t xml:space="preserve"> staff. Trauma-informed practice acknowledges the need to see beyond an individual’s presenting behaviours and to ask, ‘What does this person need?’ rather than ‘What is wrong with this person?’</w:t>
            </w:r>
          </w:p>
        </w:tc>
        <w:tc>
          <w:tcPr>
            <w:tcW w:w="1549" w:type="dxa"/>
            <w:shd w:val="clear" w:color="auto" w:fill="FFFFFF" w:themeFill="background1"/>
            <w:tcMar/>
          </w:tcPr>
          <w:p w:rsidR="2823B968" w:rsidP="69868C93" w:rsidRDefault="2823B968" w14:paraId="3D63C6ED" w14:textId="20C1668A">
            <w:pPr>
              <w:rPr>
                <w:sz w:val="20"/>
                <w:szCs w:val="20"/>
              </w:rPr>
            </w:pPr>
            <w:r w:rsidRPr="69868C93">
              <w:rPr>
                <w:sz w:val="20"/>
                <w:szCs w:val="20"/>
              </w:rPr>
              <w:t>All school staff</w:t>
            </w:r>
          </w:p>
        </w:tc>
        <w:tc>
          <w:tcPr>
            <w:tcW w:w="2717" w:type="dxa"/>
            <w:gridSpan w:val="2"/>
            <w:shd w:val="clear" w:color="auto" w:fill="FFFFFF" w:themeFill="background1"/>
            <w:tcMar/>
          </w:tcPr>
          <w:p w:rsidR="6A5550BB" w:rsidP="69868C93" w:rsidRDefault="6A5550BB" w14:paraId="28F3839D" w14:textId="769891CE">
            <w:pPr>
              <w:rPr>
                <w:sz w:val="20"/>
                <w:szCs w:val="20"/>
              </w:rPr>
            </w:pPr>
            <w:r w:rsidRPr="69868C93">
              <w:rPr>
                <w:sz w:val="20"/>
                <w:szCs w:val="20"/>
              </w:rPr>
              <w:t>Virtual School</w:t>
            </w:r>
          </w:p>
          <w:p w:rsidR="6A5550BB" w:rsidP="69868C93" w:rsidRDefault="6A5550BB" w14:paraId="6D08DFFC" w14:textId="733B0738">
            <w:pPr>
              <w:rPr>
                <w:sz w:val="20"/>
                <w:szCs w:val="20"/>
              </w:rPr>
            </w:pPr>
            <w:r w:rsidRPr="69868C93">
              <w:rPr>
                <w:sz w:val="20"/>
                <w:szCs w:val="20"/>
              </w:rPr>
              <w:t>Jo Green</w:t>
            </w:r>
          </w:p>
          <w:p w:rsidR="5895B24D" w:rsidP="69868C93" w:rsidRDefault="00000000" w14:paraId="5FF1D0B2" w14:textId="6BBC472D">
            <w:pPr>
              <w:rPr>
                <w:sz w:val="20"/>
                <w:szCs w:val="20"/>
              </w:rPr>
            </w:pPr>
            <w:hyperlink r:id="rId10">
              <w:r w:rsidRPr="69868C93" w:rsidR="5895B24D">
                <w:rPr>
                  <w:rStyle w:val="Hyperlink"/>
                  <w:sz w:val="20"/>
                  <w:szCs w:val="20"/>
                </w:rPr>
                <w:t>Jo.green@coventry.gov.uk</w:t>
              </w:r>
            </w:hyperlink>
          </w:p>
          <w:p w:rsidR="6A5550BB" w:rsidP="69868C93" w:rsidRDefault="6A5550BB" w14:paraId="069C8D58" w14:textId="3E656C79">
            <w:pPr>
              <w:rPr>
                <w:sz w:val="20"/>
                <w:szCs w:val="20"/>
              </w:rPr>
            </w:pPr>
            <w:r w:rsidRPr="69868C93">
              <w:rPr>
                <w:sz w:val="20"/>
                <w:szCs w:val="20"/>
              </w:rPr>
              <w:t>Georgi</w:t>
            </w:r>
            <w:r w:rsidRPr="69868C93" w:rsidR="6D89457B">
              <w:rPr>
                <w:sz w:val="20"/>
                <w:szCs w:val="20"/>
              </w:rPr>
              <w:t>a</w:t>
            </w:r>
            <w:r w:rsidRPr="69868C93">
              <w:rPr>
                <w:sz w:val="20"/>
                <w:szCs w:val="20"/>
              </w:rPr>
              <w:t>na</w:t>
            </w:r>
            <w:r w:rsidRPr="69868C93" w:rsidR="2A1F0209">
              <w:rPr>
                <w:sz w:val="20"/>
                <w:szCs w:val="20"/>
              </w:rPr>
              <w:t xml:space="preserve"> Blake-Hall</w:t>
            </w:r>
          </w:p>
          <w:p w:rsidR="2A1F0209" w:rsidP="69868C93" w:rsidRDefault="00000000" w14:paraId="3ED7C43C" w14:textId="7275AA49">
            <w:pPr>
              <w:rPr>
                <w:sz w:val="20"/>
                <w:szCs w:val="20"/>
              </w:rPr>
            </w:pPr>
            <w:hyperlink r:id="rId11">
              <w:r w:rsidRPr="69868C93" w:rsidR="2A1F0209">
                <w:rPr>
                  <w:rStyle w:val="Hyperlink"/>
                  <w:sz w:val="20"/>
                  <w:szCs w:val="20"/>
                </w:rPr>
                <w:t>Georgiana.BlakeHall@coventry.gov.uk</w:t>
              </w:r>
            </w:hyperlink>
          </w:p>
          <w:p w:rsidR="6A5550BB" w:rsidP="69868C93" w:rsidRDefault="00CAFB78" w14:paraId="32071A95" w14:textId="0E40C76C">
            <w:pPr>
              <w:rPr>
                <w:sz w:val="20"/>
                <w:szCs w:val="20"/>
              </w:rPr>
            </w:pPr>
            <w:r w:rsidRPr="2082CF86">
              <w:rPr>
                <w:sz w:val="20"/>
                <w:szCs w:val="20"/>
              </w:rPr>
              <w:t>Express an interest to be added to the list for the next cohort</w:t>
            </w:r>
          </w:p>
        </w:tc>
      </w:tr>
      <w:tr w:rsidR="69868C93" w:rsidTr="24159E86" w14:paraId="30B24728" w14:textId="77777777">
        <w:trPr>
          <w:trHeight w:val="300"/>
        </w:trPr>
        <w:tc>
          <w:tcPr>
            <w:tcW w:w="1093" w:type="dxa"/>
            <w:shd w:val="clear" w:color="auto" w:fill="92D050"/>
            <w:tcMar/>
          </w:tcPr>
          <w:p w:rsidR="18B90115" w:rsidP="69868C93" w:rsidRDefault="09210507" w14:paraId="777CFFE9" w14:textId="7782A996">
            <w:pPr>
              <w:rPr>
                <w:sz w:val="20"/>
                <w:szCs w:val="20"/>
              </w:rPr>
            </w:pPr>
            <w:r w:rsidRPr="1626066B">
              <w:rPr>
                <w:sz w:val="20"/>
                <w:szCs w:val="20"/>
              </w:rPr>
              <w:t xml:space="preserve">£60 </w:t>
            </w:r>
          </w:p>
        </w:tc>
        <w:tc>
          <w:tcPr>
            <w:tcW w:w="2689" w:type="dxa"/>
            <w:gridSpan w:val="2"/>
            <w:shd w:val="clear" w:color="auto" w:fill="FFFFFF" w:themeFill="background1"/>
            <w:tcMar/>
          </w:tcPr>
          <w:p w:rsidR="07ED6199" w:rsidP="6B00CDEC" w:rsidRDefault="07ED6199" w14:paraId="0E5C6F5E" w14:textId="76646F98">
            <w:pPr>
              <w:spacing w:line="259" w:lineRule="auto"/>
              <w:rPr>
                <w:sz w:val="20"/>
                <w:szCs w:val="20"/>
              </w:rPr>
            </w:pPr>
            <w:r w:rsidRPr="6B00CDEC">
              <w:rPr>
                <w:sz w:val="20"/>
                <w:szCs w:val="20"/>
              </w:rPr>
              <w:t>Elklan Speech and Language Training</w:t>
            </w:r>
          </w:p>
          <w:p w:rsidR="69868C93" w:rsidP="6B00CDEC" w:rsidRDefault="69868C93" w14:paraId="230416B6" w14:textId="3423A370">
            <w:pPr>
              <w:spacing w:line="259" w:lineRule="auto"/>
              <w:rPr>
                <w:sz w:val="20"/>
                <w:szCs w:val="20"/>
              </w:rPr>
            </w:pPr>
          </w:p>
        </w:tc>
        <w:tc>
          <w:tcPr>
            <w:tcW w:w="1582" w:type="dxa"/>
            <w:shd w:val="clear" w:color="auto" w:fill="FFFF00"/>
            <w:tcMar/>
          </w:tcPr>
          <w:p w:rsidR="07ED6199" w:rsidP="6B00CDEC" w:rsidRDefault="07ED6199" w14:paraId="0212A79D" w14:textId="2BA7BC6D">
            <w:pPr>
              <w:rPr>
                <w:sz w:val="20"/>
                <w:szCs w:val="20"/>
              </w:rPr>
            </w:pPr>
            <w:r w:rsidRPr="6B00CDEC">
              <w:rPr>
                <w:sz w:val="20"/>
                <w:szCs w:val="20"/>
              </w:rPr>
              <w:t>CCT</w:t>
            </w:r>
            <w:r w:rsidRPr="6B00CDEC" w:rsidR="638D0C3B">
              <w:rPr>
                <w:sz w:val="20"/>
                <w:szCs w:val="20"/>
              </w:rPr>
              <w:t>- Kay Salisbury</w:t>
            </w:r>
          </w:p>
        </w:tc>
        <w:tc>
          <w:tcPr>
            <w:tcW w:w="5230" w:type="dxa"/>
            <w:gridSpan w:val="3"/>
            <w:shd w:val="clear" w:color="auto" w:fill="FFFFFF" w:themeFill="background1"/>
            <w:tcMar/>
          </w:tcPr>
          <w:p w:rsidR="16C7265B" w:rsidP="6B00CDEC" w:rsidRDefault="16C7265B" w14:paraId="353A4E50" w14:textId="61DCFC35">
            <w:pPr>
              <w:rPr>
                <w:rFonts w:ascii="Calibri" w:hAnsi="Calibri" w:eastAsia="Calibri" w:cs="Calibri"/>
                <w:sz w:val="20"/>
                <w:szCs w:val="20"/>
              </w:rPr>
            </w:pPr>
            <w:r w:rsidRPr="6B00CDEC">
              <w:rPr>
                <w:rFonts w:ascii="Calibri" w:hAnsi="Calibri" w:eastAsia="Calibri" w:cs="Calibri"/>
                <w:sz w:val="20"/>
                <w:szCs w:val="20"/>
              </w:rPr>
              <w:t>Elklan’s ‘Speech and Language Support for 5-11s’ is designed to help you support the communication skills of all children, as well as those with identified speech, language and communication needs. It is a practical training course for those teaching or supporting children in primary schools.</w:t>
            </w:r>
          </w:p>
        </w:tc>
        <w:tc>
          <w:tcPr>
            <w:tcW w:w="1549" w:type="dxa"/>
            <w:shd w:val="clear" w:color="auto" w:fill="FFFFFF" w:themeFill="background1"/>
            <w:tcMar/>
          </w:tcPr>
          <w:p w:rsidR="2559E739" w:rsidP="69868C93" w:rsidRDefault="2559E739" w14:paraId="170E2319" w14:textId="0E8C857B">
            <w:pPr>
              <w:rPr>
                <w:sz w:val="20"/>
                <w:szCs w:val="20"/>
              </w:rPr>
            </w:pPr>
            <w:r w:rsidRPr="69868C93">
              <w:rPr>
                <w:sz w:val="20"/>
                <w:szCs w:val="20"/>
              </w:rPr>
              <w:t>Teaching Assistants/ SENCos</w:t>
            </w:r>
          </w:p>
        </w:tc>
        <w:tc>
          <w:tcPr>
            <w:tcW w:w="2717" w:type="dxa"/>
            <w:gridSpan w:val="2"/>
            <w:shd w:val="clear" w:color="auto" w:fill="FFFFFF" w:themeFill="background1"/>
            <w:tcMar/>
          </w:tcPr>
          <w:p w:rsidR="2559E739" w:rsidP="69868C93" w:rsidRDefault="2559E739" w14:paraId="55305AFE" w14:textId="1F25A26E">
            <w:pPr>
              <w:rPr>
                <w:sz w:val="20"/>
                <w:szCs w:val="20"/>
              </w:rPr>
            </w:pPr>
            <w:r w:rsidRPr="69868C93">
              <w:rPr>
                <w:sz w:val="20"/>
                <w:szCs w:val="20"/>
              </w:rPr>
              <w:t>Kay Salisbury CCT:</w:t>
            </w:r>
          </w:p>
          <w:p w:rsidR="2559E739" w:rsidP="69868C93" w:rsidRDefault="00000000" w14:paraId="7326AE2F" w14:textId="31F0CFA2">
            <w:pPr>
              <w:rPr>
                <w:sz w:val="20"/>
                <w:szCs w:val="20"/>
              </w:rPr>
            </w:pPr>
            <w:hyperlink r:id="rId12">
              <w:r w:rsidRPr="1626066B" w:rsidR="2559E739">
                <w:rPr>
                  <w:rStyle w:val="Hyperlink"/>
                  <w:sz w:val="20"/>
                  <w:szCs w:val="20"/>
                </w:rPr>
                <w:t>Kay.salisbury@coventry.sch.uk</w:t>
              </w:r>
            </w:hyperlink>
          </w:p>
          <w:p w:rsidR="69868C93" w:rsidP="1626066B" w:rsidRDefault="180FABA5" w14:paraId="5E8188F2" w14:textId="0232BA19">
            <w:pPr>
              <w:rPr>
                <w:sz w:val="20"/>
                <w:szCs w:val="20"/>
              </w:rPr>
            </w:pPr>
            <w:r w:rsidRPr="1626066B">
              <w:rPr>
                <w:sz w:val="20"/>
                <w:szCs w:val="20"/>
              </w:rPr>
              <w:t>Express an interest to be added to the list for the next cohort</w:t>
            </w:r>
          </w:p>
          <w:p w:rsidR="69868C93" w:rsidP="69868C93" w:rsidRDefault="69868C93" w14:paraId="473F0EFD" w14:textId="50512B49">
            <w:pPr>
              <w:rPr>
                <w:sz w:val="20"/>
                <w:szCs w:val="20"/>
              </w:rPr>
            </w:pPr>
          </w:p>
        </w:tc>
      </w:tr>
      <w:tr w:rsidR="69868C93" w:rsidTr="24159E86" w14:paraId="2854FF05" w14:textId="77777777">
        <w:trPr>
          <w:trHeight w:val="300"/>
        </w:trPr>
        <w:tc>
          <w:tcPr>
            <w:tcW w:w="1093" w:type="dxa"/>
            <w:shd w:val="clear" w:color="auto" w:fill="92D050"/>
            <w:tcMar/>
          </w:tcPr>
          <w:p w:rsidR="4684A65A" w:rsidP="69868C93" w:rsidRDefault="4684A65A" w14:paraId="589E70C3" w14:textId="0F023CCB">
            <w:pPr>
              <w:rPr>
                <w:sz w:val="20"/>
                <w:szCs w:val="20"/>
              </w:rPr>
            </w:pPr>
            <w:r w:rsidRPr="69868C93">
              <w:rPr>
                <w:sz w:val="18"/>
                <w:szCs w:val="18"/>
              </w:rPr>
              <w:t>£100 conference</w:t>
            </w:r>
            <w:r w:rsidRPr="69868C93" w:rsidR="21A987F3">
              <w:rPr>
                <w:sz w:val="18"/>
                <w:szCs w:val="18"/>
              </w:rPr>
              <w:t xml:space="preserve"> Briefings no cost</w:t>
            </w:r>
          </w:p>
        </w:tc>
        <w:tc>
          <w:tcPr>
            <w:tcW w:w="2689" w:type="dxa"/>
            <w:gridSpan w:val="2"/>
            <w:shd w:val="clear" w:color="auto" w:fill="FFFFFF" w:themeFill="background1"/>
            <w:tcMar/>
          </w:tcPr>
          <w:p w:rsidR="07ED6199" w:rsidP="69868C93" w:rsidRDefault="07ED6199" w14:paraId="5C88EC88" w14:textId="562EE2BE">
            <w:pPr>
              <w:spacing w:line="259" w:lineRule="auto"/>
              <w:rPr>
                <w:sz w:val="20"/>
                <w:szCs w:val="20"/>
              </w:rPr>
            </w:pPr>
            <w:r w:rsidRPr="69868C93">
              <w:rPr>
                <w:sz w:val="20"/>
                <w:szCs w:val="20"/>
              </w:rPr>
              <w:t>SENCo conference and briefings</w:t>
            </w:r>
          </w:p>
        </w:tc>
        <w:tc>
          <w:tcPr>
            <w:tcW w:w="1582" w:type="dxa"/>
            <w:shd w:val="clear" w:color="auto" w:fill="FFFFFF" w:themeFill="background1"/>
            <w:tcMar/>
          </w:tcPr>
          <w:p w:rsidR="07ED6199" w:rsidP="69868C93" w:rsidRDefault="07ED6199" w14:paraId="58593312" w14:textId="533FE648">
            <w:pPr>
              <w:rPr>
                <w:sz w:val="20"/>
                <w:szCs w:val="20"/>
              </w:rPr>
            </w:pPr>
            <w:r w:rsidRPr="69868C93">
              <w:rPr>
                <w:sz w:val="20"/>
                <w:szCs w:val="20"/>
              </w:rPr>
              <w:t>SEND services</w:t>
            </w:r>
            <w:r w:rsidRPr="69868C93" w:rsidR="6D6F2EFF">
              <w:rPr>
                <w:sz w:val="20"/>
                <w:szCs w:val="20"/>
              </w:rPr>
              <w:t>- Gaynor MIllar</w:t>
            </w:r>
          </w:p>
        </w:tc>
        <w:tc>
          <w:tcPr>
            <w:tcW w:w="5230" w:type="dxa"/>
            <w:gridSpan w:val="3"/>
            <w:shd w:val="clear" w:color="auto" w:fill="FFFFFF" w:themeFill="background1"/>
            <w:tcMar/>
          </w:tcPr>
          <w:p w:rsidR="327338D2" w:rsidP="69868C93" w:rsidRDefault="327338D2" w14:paraId="47CDDCEC" w14:textId="4E9AA63B">
            <w:pPr>
              <w:rPr>
                <w:sz w:val="20"/>
                <w:szCs w:val="20"/>
              </w:rPr>
            </w:pPr>
            <w:r w:rsidRPr="69868C93">
              <w:rPr>
                <w:sz w:val="20"/>
                <w:szCs w:val="20"/>
              </w:rPr>
              <w:t xml:space="preserve">An annual conference and termly briefings to support SENCos in carrying out their role covering local and national </w:t>
            </w:r>
            <w:r w:rsidRPr="69868C93" w:rsidR="08D28369">
              <w:rPr>
                <w:sz w:val="20"/>
                <w:szCs w:val="20"/>
              </w:rPr>
              <w:t xml:space="preserve">SEND </w:t>
            </w:r>
            <w:r w:rsidRPr="69868C93">
              <w:rPr>
                <w:sz w:val="20"/>
                <w:szCs w:val="20"/>
              </w:rPr>
              <w:t xml:space="preserve">updates, new initiatives, resources and materials, training </w:t>
            </w:r>
            <w:r w:rsidRPr="69868C93" w:rsidR="6CCFBFB6">
              <w:rPr>
                <w:sz w:val="20"/>
                <w:szCs w:val="20"/>
              </w:rPr>
              <w:t xml:space="preserve">opportunities etc... A great chance to network with fellow professionals and share good practice. </w:t>
            </w:r>
          </w:p>
        </w:tc>
        <w:tc>
          <w:tcPr>
            <w:tcW w:w="1549" w:type="dxa"/>
            <w:shd w:val="clear" w:color="auto" w:fill="FFFFFF" w:themeFill="background1"/>
            <w:tcMar/>
          </w:tcPr>
          <w:p w:rsidR="6CCFBFB6" w:rsidP="69868C93" w:rsidRDefault="6CCFBFB6" w14:paraId="7397CC04" w14:textId="5028A93F">
            <w:pPr>
              <w:rPr>
                <w:sz w:val="20"/>
                <w:szCs w:val="20"/>
              </w:rPr>
            </w:pPr>
            <w:r w:rsidRPr="69868C93">
              <w:rPr>
                <w:sz w:val="20"/>
                <w:szCs w:val="20"/>
              </w:rPr>
              <w:t>SENCOs/ Inclusion Leads</w:t>
            </w:r>
          </w:p>
        </w:tc>
        <w:tc>
          <w:tcPr>
            <w:tcW w:w="2717" w:type="dxa"/>
            <w:gridSpan w:val="2"/>
            <w:shd w:val="clear" w:color="auto" w:fill="FFFFFF" w:themeFill="background1"/>
            <w:tcMar/>
          </w:tcPr>
          <w:p w:rsidR="69868C93" w:rsidP="69868C93" w:rsidRDefault="69868C93" w14:paraId="0503D713" w14:textId="07F1674B">
            <w:pPr>
              <w:rPr>
                <w:sz w:val="20"/>
                <w:szCs w:val="20"/>
              </w:rPr>
            </w:pPr>
          </w:p>
        </w:tc>
      </w:tr>
      <w:tr w:rsidR="69868C93" w:rsidTr="24159E86" w14:paraId="48223EFD" w14:textId="77777777">
        <w:trPr>
          <w:trHeight w:val="585"/>
        </w:trPr>
        <w:tc>
          <w:tcPr>
            <w:tcW w:w="1093" w:type="dxa"/>
            <w:shd w:val="clear" w:color="auto" w:fill="92D050"/>
            <w:tcMar/>
          </w:tcPr>
          <w:p w:rsidR="7E7EC0FF" w:rsidP="69868C93" w:rsidRDefault="7E7EC0FF" w14:paraId="5B745C5D" w14:textId="34D16DBC">
            <w:pPr>
              <w:rPr>
                <w:sz w:val="20"/>
                <w:szCs w:val="20"/>
              </w:rPr>
            </w:pPr>
            <w:r w:rsidRPr="69868C93">
              <w:rPr>
                <w:sz w:val="20"/>
                <w:szCs w:val="20"/>
              </w:rPr>
              <w:t>no cost</w:t>
            </w:r>
          </w:p>
        </w:tc>
        <w:tc>
          <w:tcPr>
            <w:tcW w:w="2689" w:type="dxa"/>
            <w:gridSpan w:val="2"/>
            <w:shd w:val="clear" w:color="auto" w:fill="FFFFFF" w:themeFill="background1"/>
            <w:tcMar/>
          </w:tcPr>
          <w:p w:rsidR="07ED6199" w:rsidP="69868C93" w:rsidRDefault="07ED6199" w14:paraId="43802737" w14:textId="4F64CBAC">
            <w:pPr>
              <w:spacing w:line="259" w:lineRule="auto"/>
              <w:rPr>
                <w:sz w:val="20"/>
                <w:szCs w:val="20"/>
              </w:rPr>
            </w:pPr>
            <w:r w:rsidRPr="69868C93">
              <w:rPr>
                <w:sz w:val="20"/>
                <w:szCs w:val="20"/>
              </w:rPr>
              <w:t>Netwo</w:t>
            </w:r>
            <w:r w:rsidRPr="69868C93" w:rsidR="36924CD6">
              <w:rPr>
                <w:sz w:val="20"/>
                <w:szCs w:val="20"/>
              </w:rPr>
              <w:t>r</w:t>
            </w:r>
            <w:r w:rsidRPr="69868C93">
              <w:rPr>
                <w:sz w:val="20"/>
                <w:szCs w:val="20"/>
              </w:rPr>
              <w:t>k meetings</w:t>
            </w:r>
          </w:p>
          <w:p w:rsidR="69868C93" w:rsidP="69868C93" w:rsidRDefault="69868C93" w14:paraId="393247D7" w14:textId="5DE42C58">
            <w:pPr>
              <w:spacing w:line="259" w:lineRule="auto"/>
              <w:rPr>
                <w:sz w:val="20"/>
                <w:szCs w:val="20"/>
              </w:rPr>
            </w:pPr>
          </w:p>
          <w:p w:rsidR="69868C93" w:rsidP="69868C93" w:rsidRDefault="69868C93" w14:paraId="4E3C5449" w14:textId="488403A9">
            <w:pPr>
              <w:spacing w:line="259" w:lineRule="auto"/>
              <w:rPr>
                <w:sz w:val="20"/>
                <w:szCs w:val="20"/>
              </w:rPr>
            </w:pPr>
          </w:p>
        </w:tc>
        <w:tc>
          <w:tcPr>
            <w:tcW w:w="1582" w:type="dxa"/>
            <w:shd w:val="clear" w:color="auto" w:fill="FFFFFF" w:themeFill="background1"/>
            <w:tcMar/>
          </w:tcPr>
          <w:p w:rsidR="07ED6199" w:rsidP="69868C93" w:rsidRDefault="07ED6199" w14:paraId="1212B76B" w14:textId="513649D4">
            <w:pPr>
              <w:rPr>
                <w:sz w:val="20"/>
                <w:szCs w:val="20"/>
              </w:rPr>
            </w:pPr>
            <w:r w:rsidRPr="69868C93">
              <w:rPr>
                <w:sz w:val="20"/>
                <w:szCs w:val="20"/>
              </w:rPr>
              <w:t>Networks</w:t>
            </w:r>
          </w:p>
          <w:p w:rsidR="69868C93" w:rsidP="69868C93" w:rsidRDefault="69868C93" w14:paraId="343C54D7" w14:textId="290B2867">
            <w:pPr>
              <w:rPr>
                <w:sz w:val="20"/>
                <w:szCs w:val="20"/>
              </w:rPr>
            </w:pPr>
          </w:p>
        </w:tc>
        <w:tc>
          <w:tcPr>
            <w:tcW w:w="5230" w:type="dxa"/>
            <w:gridSpan w:val="3"/>
            <w:shd w:val="clear" w:color="auto" w:fill="FFFFFF" w:themeFill="background1"/>
            <w:tcMar/>
          </w:tcPr>
          <w:p w:rsidR="6509CE27" w:rsidP="69868C93" w:rsidRDefault="6509CE27" w14:paraId="45A4044B" w14:textId="2B689B49">
            <w:pPr>
              <w:rPr>
                <w:sz w:val="20"/>
                <w:szCs w:val="20"/>
              </w:rPr>
            </w:pPr>
            <w:r w:rsidRPr="69868C93">
              <w:rPr>
                <w:sz w:val="20"/>
                <w:szCs w:val="20"/>
              </w:rPr>
              <w:t xml:space="preserve">Use of school improvement networks to allow groups of professionals </w:t>
            </w:r>
            <w:r w:rsidRPr="69868C93" w:rsidR="588282F9">
              <w:rPr>
                <w:sz w:val="20"/>
                <w:szCs w:val="20"/>
              </w:rPr>
              <w:t>with similar roles to work together to aid development,</w:t>
            </w:r>
            <w:r w:rsidRPr="69868C93" w:rsidR="7D14F1D1">
              <w:rPr>
                <w:sz w:val="20"/>
                <w:szCs w:val="20"/>
              </w:rPr>
              <w:t xml:space="preserve"> offer </w:t>
            </w:r>
            <w:r w:rsidRPr="69868C93" w:rsidR="13E22345">
              <w:rPr>
                <w:sz w:val="20"/>
                <w:szCs w:val="20"/>
              </w:rPr>
              <w:t xml:space="preserve">professional and wellbeing </w:t>
            </w:r>
            <w:r w:rsidRPr="69868C93" w:rsidR="7D14F1D1">
              <w:rPr>
                <w:sz w:val="20"/>
                <w:szCs w:val="20"/>
              </w:rPr>
              <w:t>support,</w:t>
            </w:r>
            <w:r w:rsidRPr="69868C93">
              <w:rPr>
                <w:sz w:val="20"/>
                <w:szCs w:val="20"/>
              </w:rPr>
              <w:t xml:space="preserve"> share good practice</w:t>
            </w:r>
            <w:r w:rsidRPr="69868C93" w:rsidR="1D51C59D">
              <w:rPr>
                <w:sz w:val="20"/>
                <w:szCs w:val="20"/>
              </w:rPr>
              <w:t xml:space="preserve"> and ideas etc...</w:t>
            </w:r>
          </w:p>
          <w:p w:rsidR="69868C93" w:rsidP="4A19F145" w:rsidRDefault="304845A0" w14:paraId="0C4AF50C" w14:textId="31BCF006">
            <w:pPr>
              <w:rPr>
                <w:sz w:val="20"/>
                <w:szCs w:val="20"/>
              </w:rPr>
            </w:pPr>
            <w:r w:rsidRPr="4A19F145">
              <w:rPr>
                <w:sz w:val="20"/>
                <w:szCs w:val="20"/>
              </w:rPr>
              <w:t>ECTs/ Adapted Provision TAs and Teachers/ SENCos</w:t>
            </w:r>
          </w:p>
          <w:p w:rsidR="69868C93" w:rsidP="69868C93" w:rsidRDefault="69868C93" w14:paraId="086DB3B2" w14:textId="3EDC2371">
            <w:pPr>
              <w:rPr>
                <w:sz w:val="20"/>
                <w:szCs w:val="20"/>
              </w:rPr>
            </w:pPr>
          </w:p>
        </w:tc>
        <w:tc>
          <w:tcPr>
            <w:tcW w:w="1549" w:type="dxa"/>
            <w:shd w:val="clear" w:color="auto" w:fill="FFFFFF" w:themeFill="background1"/>
            <w:tcMar/>
          </w:tcPr>
          <w:p w:rsidR="69868C93" w:rsidP="69868C93" w:rsidRDefault="69868C93" w14:paraId="79C63C39" w14:textId="5057F4ED">
            <w:pPr>
              <w:rPr>
                <w:sz w:val="20"/>
                <w:szCs w:val="20"/>
              </w:rPr>
            </w:pPr>
          </w:p>
        </w:tc>
        <w:tc>
          <w:tcPr>
            <w:tcW w:w="2717" w:type="dxa"/>
            <w:gridSpan w:val="2"/>
            <w:shd w:val="clear" w:color="auto" w:fill="FFFFFF" w:themeFill="background1"/>
            <w:tcMar/>
          </w:tcPr>
          <w:p w:rsidR="69868C93" w:rsidP="69868C93" w:rsidRDefault="69868C93" w14:paraId="706CE021" w14:textId="5FB6383F">
            <w:pPr>
              <w:rPr>
                <w:sz w:val="20"/>
                <w:szCs w:val="20"/>
              </w:rPr>
            </w:pPr>
          </w:p>
        </w:tc>
      </w:tr>
      <w:tr w:rsidR="4882764B" w:rsidTr="24159E86" w14:paraId="4D4EEF8A" w14:textId="77777777">
        <w:trPr>
          <w:trHeight w:val="300"/>
        </w:trPr>
        <w:tc>
          <w:tcPr>
            <w:tcW w:w="14860" w:type="dxa"/>
            <w:gridSpan w:val="10"/>
            <w:shd w:val="clear" w:color="auto" w:fill="D9E2F3" w:themeFill="accent1" w:themeFillTint="33"/>
            <w:tcMar/>
          </w:tcPr>
          <w:p w:rsidR="5120A82D" w:rsidP="7CDA9568" w:rsidRDefault="089AA910" w14:paraId="0C9503CF" w14:textId="314254E4">
            <w:pPr>
              <w:rPr>
                <w:b/>
                <w:bCs/>
                <w:sz w:val="28"/>
                <w:szCs w:val="28"/>
              </w:rPr>
            </w:pPr>
            <w:r w:rsidRPr="7CDA9568">
              <w:rPr>
                <w:b/>
                <w:bCs/>
                <w:sz w:val="28"/>
                <w:szCs w:val="28"/>
              </w:rPr>
              <w:t>SEND Training offer- traded/ cost attached</w:t>
            </w:r>
            <w:r w:rsidRPr="7CDA9568" w:rsidR="4589C9A1">
              <w:rPr>
                <w:b/>
                <w:bCs/>
                <w:sz w:val="28"/>
                <w:szCs w:val="28"/>
              </w:rPr>
              <w:t>/ online materials</w:t>
            </w:r>
          </w:p>
        </w:tc>
      </w:tr>
      <w:tr w:rsidR="69868C93" w:rsidTr="24159E86" w14:paraId="1FA3AF3F" w14:textId="77777777">
        <w:trPr>
          <w:trHeight w:val="300"/>
        </w:trPr>
        <w:tc>
          <w:tcPr>
            <w:tcW w:w="14860" w:type="dxa"/>
            <w:gridSpan w:val="10"/>
            <w:shd w:val="clear" w:color="auto" w:fill="D9E2F3" w:themeFill="accent1" w:themeFillTint="33"/>
            <w:tcMar/>
          </w:tcPr>
          <w:p w:rsidR="59FBDAB4" w:rsidP="670F6919" w:rsidRDefault="59FBDAB4" w14:paraId="72036F10" w14:textId="1D0955A8">
            <w:pPr>
              <w:spacing w:line="259" w:lineRule="auto"/>
              <w:rPr>
                <w:b/>
                <w:bCs/>
                <w:sz w:val="24"/>
                <w:szCs w:val="24"/>
              </w:rPr>
            </w:pPr>
            <w:r w:rsidRPr="049B0A8E">
              <w:rPr>
                <w:b/>
                <w:bCs/>
                <w:sz w:val="28"/>
                <w:szCs w:val="28"/>
              </w:rPr>
              <w:t>Role Specific</w:t>
            </w:r>
            <w:r w:rsidRPr="049B0A8E" w:rsidR="57D886B1">
              <w:rPr>
                <w:b/>
                <w:bCs/>
                <w:sz w:val="24"/>
                <w:szCs w:val="24"/>
              </w:rPr>
              <w:t xml:space="preserve">: </w:t>
            </w:r>
            <w:r w:rsidRPr="049B0A8E" w:rsidR="57D886B1">
              <w:rPr>
                <w:b/>
                <w:bCs/>
                <w:sz w:val="28"/>
                <w:szCs w:val="28"/>
              </w:rPr>
              <w:t>SENDCos</w:t>
            </w:r>
          </w:p>
        </w:tc>
      </w:tr>
      <w:tr w:rsidR="6EBA043D" w:rsidTr="24159E86" w14:paraId="5758D83A" w14:textId="77777777">
        <w:trPr>
          <w:trHeight w:val="300"/>
        </w:trPr>
        <w:tc>
          <w:tcPr>
            <w:tcW w:w="14860" w:type="dxa"/>
            <w:gridSpan w:val="10"/>
            <w:shd w:val="clear" w:color="auto" w:fill="FFFFFF" w:themeFill="background1"/>
            <w:tcMar/>
          </w:tcPr>
          <w:p w:rsidR="248022FC" w:rsidP="6EBA043D" w:rsidRDefault="248022FC" w14:paraId="59DB6D35" w14:textId="28D29526">
            <w:pPr>
              <w:spacing w:line="259" w:lineRule="auto"/>
              <w:rPr>
                <w:b/>
                <w:bCs/>
                <w:sz w:val="20"/>
                <w:szCs w:val="20"/>
              </w:rPr>
            </w:pPr>
            <w:r w:rsidRPr="6EBA043D">
              <w:rPr>
                <w:b/>
                <w:bCs/>
                <w:sz w:val="20"/>
                <w:szCs w:val="20"/>
              </w:rPr>
              <w:t>Local opportunities</w:t>
            </w:r>
          </w:p>
        </w:tc>
      </w:tr>
      <w:tr w:rsidR="7CDA9568" w:rsidTr="24159E86" w14:paraId="5ADA6FD1" w14:textId="77777777">
        <w:trPr>
          <w:trHeight w:val="300"/>
        </w:trPr>
        <w:tc>
          <w:tcPr>
            <w:tcW w:w="1093" w:type="dxa"/>
            <w:shd w:val="clear" w:color="auto" w:fill="FFFFFF" w:themeFill="background1"/>
            <w:tcMar/>
          </w:tcPr>
          <w:p w:rsidR="479A21D1" w:rsidP="2082CF86" w:rsidRDefault="479A21D1" w14:paraId="4CDC42A0" w14:textId="42DFE42F">
            <w:pPr>
              <w:spacing w:line="259" w:lineRule="auto"/>
              <w:rPr>
                <w:b/>
                <w:bCs/>
                <w:sz w:val="20"/>
                <w:szCs w:val="20"/>
              </w:rPr>
            </w:pPr>
            <w:r w:rsidRPr="2082CF86">
              <w:rPr>
                <w:b/>
                <w:bCs/>
                <w:sz w:val="20"/>
                <w:szCs w:val="20"/>
              </w:rPr>
              <w:t>Format</w:t>
            </w:r>
            <w:r w:rsidRPr="2082CF86" w:rsidR="27A9F163">
              <w:rPr>
                <w:b/>
                <w:bCs/>
                <w:sz w:val="20"/>
                <w:szCs w:val="20"/>
              </w:rPr>
              <w:t>/</w:t>
            </w:r>
          </w:p>
          <w:p w:rsidR="479A21D1" w:rsidP="7CDA9568" w:rsidRDefault="27A9F163" w14:paraId="27529FC6" w14:textId="19A87E65">
            <w:pPr>
              <w:spacing w:line="259" w:lineRule="auto"/>
              <w:rPr>
                <w:b/>
                <w:bCs/>
                <w:sz w:val="20"/>
                <w:szCs w:val="20"/>
              </w:rPr>
            </w:pPr>
            <w:r w:rsidRPr="2082CF86">
              <w:rPr>
                <w:b/>
                <w:bCs/>
                <w:sz w:val="20"/>
                <w:szCs w:val="20"/>
              </w:rPr>
              <w:t>cost</w:t>
            </w:r>
          </w:p>
        </w:tc>
        <w:tc>
          <w:tcPr>
            <w:tcW w:w="2689" w:type="dxa"/>
            <w:gridSpan w:val="2"/>
            <w:shd w:val="clear" w:color="auto" w:fill="FFFFFF" w:themeFill="background1"/>
            <w:tcMar/>
          </w:tcPr>
          <w:p w:rsidR="7CDA9568" w:rsidP="7CDA9568" w:rsidRDefault="7CDA9568" w14:paraId="14516058" w14:textId="7CB17ACB">
            <w:pPr>
              <w:rPr>
                <w:b/>
                <w:bCs/>
                <w:sz w:val="20"/>
                <w:szCs w:val="20"/>
              </w:rPr>
            </w:pPr>
            <w:r w:rsidRPr="7CDA9568">
              <w:rPr>
                <w:b/>
                <w:bCs/>
                <w:sz w:val="20"/>
                <w:szCs w:val="20"/>
              </w:rPr>
              <w:t>Title</w:t>
            </w:r>
          </w:p>
        </w:tc>
        <w:tc>
          <w:tcPr>
            <w:tcW w:w="1582" w:type="dxa"/>
            <w:shd w:val="clear" w:color="auto" w:fill="FFFFFF" w:themeFill="background1"/>
            <w:tcMar/>
          </w:tcPr>
          <w:p w:rsidR="651B8093" w:rsidP="7CDA9568" w:rsidRDefault="651B8093" w14:paraId="0FB4218E" w14:textId="39EA4192">
            <w:pPr>
              <w:rPr>
                <w:b/>
                <w:bCs/>
                <w:sz w:val="20"/>
                <w:szCs w:val="20"/>
              </w:rPr>
            </w:pPr>
            <w:r w:rsidRPr="7CDA9568">
              <w:rPr>
                <w:b/>
                <w:bCs/>
                <w:sz w:val="20"/>
                <w:szCs w:val="20"/>
              </w:rPr>
              <w:t>Provider</w:t>
            </w:r>
          </w:p>
        </w:tc>
        <w:tc>
          <w:tcPr>
            <w:tcW w:w="5230" w:type="dxa"/>
            <w:gridSpan w:val="3"/>
            <w:shd w:val="clear" w:color="auto" w:fill="FFFFFF" w:themeFill="background1"/>
            <w:tcMar/>
          </w:tcPr>
          <w:p w:rsidR="651B8093" w:rsidP="7CDA9568" w:rsidRDefault="651B8093" w14:paraId="5A71B4DA" w14:textId="23879846">
            <w:pPr>
              <w:rPr>
                <w:b/>
                <w:bCs/>
                <w:sz w:val="20"/>
                <w:szCs w:val="20"/>
              </w:rPr>
            </w:pPr>
            <w:r w:rsidRPr="7CDA9568">
              <w:rPr>
                <w:b/>
                <w:bCs/>
                <w:sz w:val="20"/>
                <w:szCs w:val="20"/>
              </w:rPr>
              <w:t>Focus</w:t>
            </w:r>
          </w:p>
        </w:tc>
        <w:tc>
          <w:tcPr>
            <w:tcW w:w="1549" w:type="dxa"/>
            <w:shd w:val="clear" w:color="auto" w:fill="FFFFFF" w:themeFill="background1"/>
            <w:tcMar/>
          </w:tcPr>
          <w:p w:rsidR="651B8093" w:rsidP="7CDA9568" w:rsidRDefault="651B8093" w14:paraId="39F45124" w14:textId="03551D91">
            <w:pPr>
              <w:rPr>
                <w:b/>
                <w:bCs/>
                <w:sz w:val="20"/>
                <w:szCs w:val="20"/>
              </w:rPr>
            </w:pPr>
            <w:r w:rsidRPr="7CDA9568">
              <w:rPr>
                <w:b/>
                <w:bCs/>
                <w:sz w:val="20"/>
                <w:szCs w:val="20"/>
              </w:rPr>
              <w:t>Audience</w:t>
            </w:r>
          </w:p>
        </w:tc>
        <w:tc>
          <w:tcPr>
            <w:tcW w:w="2717" w:type="dxa"/>
            <w:gridSpan w:val="2"/>
            <w:shd w:val="clear" w:color="auto" w:fill="FFFFFF" w:themeFill="background1"/>
            <w:tcMar/>
          </w:tcPr>
          <w:p w:rsidR="651B8093" w:rsidP="7CDA9568" w:rsidRDefault="651B8093" w14:paraId="33D8D03C" w14:textId="3228CFAC">
            <w:pPr>
              <w:rPr>
                <w:b/>
                <w:bCs/>
                <w:sz w:val="20"/>
                <w:szCs w:val="20"/>
              </w:rPr>
            </w:pPr>
            <w:r w:rsidRPr="69868C93">
              <w:rPr>
                <w:b/>
                <w:bCs/>
                <w:sz w:val="20"/>
                <w:szCs w:val="20"/>
              </w:rPr>
              <w:t>Link</w:t>
            </w:r>
            <w:r w:rsidRPr="69868C93" w:rsidR="2CB8C0B6">
              <w:rPr>
                <w:b/>
                <w:bCs/>
                <w:sz w:val="20"/>
                <w:szCs w:val="20"/>
              </w:rPr>
              <w:t>/ contact</w:t>
            </w:r>
          </w:p>
        </w:tc>
      </w:tr>
      <w:tr w:rsidR="4882764B" w:rsidTr="24159E86" w14:paraId="636EC49D" w14:textId="77777777">
        <w:trPr>
          <w:trHeight w:val="300"/>
        </w:trPr>
        <w:tc>
          <w:tcPr>
            <w:tcW w:w="1093" w:type="dxa"/>
            <w:shd w:val="clear" w:color="auto" w:fill="92D050"/>
            <w:tcMar/>
          </w:tcPr>
          <w:p w:rsidR="132F2275" w:rsidP="7CDA9568" w:rsidRDefault="35D9D035" w14:paraId="6F24DBF9" w14:textId="501C07BC">
            <w:pPr>
              <w:spacing w:line="259" w:lineRule="auto"/>
              <w:rPr>
                <w:sz w:val="20"/>
                <w:szCs w:val="20"/>
              </w:rPr>
            </w:pPr>
            <w:r w:rsidRPr="7CDA9568">
              <w:rPr>
                <w:sz w:val="20"/>
                <w:szCs w:val="20"/>
              </w:rPr>
              <w:lastRenderedPageBreak/>
              <w:t>Full day</w:t>
            </w:r>
          </w:p>
          <w:p w:rsidR="132F2275" w:rsidP="3E89544B" w:rsidRDefault="35D9D035" w14:paraId="08397682" w14:textId="4F250FE3">
            <w:pPr>
              <w:spacing w:line="259" w:lineRule="auto"/>
              <w:rPr>
                <w:sz w:val="20"/>
                <w:szCs w:val="20"/>
              </w:rPr>
            </w:pPr>
            <w:r w:rsidRPr="3E89544B">
              <w:rPr>
                <w:sz w:val="20"/>
                <w:szCs w:val="20"/>
              </w:rPr>
              <w:t>In person</w:t>
            </w:r>
          </w:p>
          <w:p w:rsidR="132F2275" w:rsidP="3E89544B" w:rsidRDefault="376D389C" w14:paraId="35B5C6F3" w14:textId="6A2A2678">
            <w:pPr>
              <w:spacing w:line="259" w:lineRule="auto"/>
              <w:rPr>
                <w:sz w:val="16"/>
                <w:szCs w:val="16"/>
              </w:rPr>
            </w:pPr>
            <w:r w:rsidRPr="3E89544B">
              <w:rPr>
                <w:sz w:val="16"/>
                <w:szCs w:val="16"/>
              </w:rPr>
              <w:t>(small contribution required)</w:t>
            </w:r>
          </w:p>
        </w:tc>
        <w:tc>
          <w:tcPr>
            <w:tcW w:w="2689" w:type="dxa"/>
            <w:gridSpan w:val="2"/>
            <w:shd w:val="clear" w:color="auto" w:fill="FFF2CC" w:themeFill="accent4" w:themeFillTint="33"/>
            <w:tcMar/>
          </w:tcPr>
          <w:p w:rsidR="4882764B" w:rsidP="2208F1B4" w:rsidRDefault="5E205562" w14:paraId="08EA89BD" w14:textId="00C4ED3C">
            <w:pPr>
              <w:rPr>
                <w:sz w:val="20"/>
                <w:szCs w:val="20"/>
              </w:rPr>
            </w:pPr>
            <w:r w:rsidRPr="07F90C80">
              <w:rPr>
                <w:sz w:val="20"/>
                <w:szCs w:val="20"/>
              </w:rPr>
              <w:t>SEN</w:t>
            </w:r>
            <w:r w:rsidRPr="07F90C80" w:rsidR="464B9F8D">
              <w:rPr>
                <w:sz w:val="20"/>
                <w:szCs w:val="20"/>
              </w:rPr>
              <w:t>D</w:t>
            </w:r>
            <w:r w:rsidRPr="07F90C80">
              <w:rPr>
                <w:sz w:val="20"/>
                <w:szCs w:val="20"/>
              </w:rPr>
              <w:t>Co Conference</w:t>
            </w:r>
          </w:p>
        </w:tc>
        <w:tc>
          <w:tcPr>
            <w:tcW w:w="1582" w:type="dxa"/>
            <w:shd w:val="clear" w:color="auto" w:fill="FFF2CC" w:themeFill="accent4" w:themeFillTint="33"/>
            <w:tcMar/>
          </w:tcPr>
          <w:p w:rsidR="4882764B" w:rsidP="2208F1B4" w:rsidRDefault="1110D4BB" w14:paraId="61002385" w14:textId="5C19614E">
            <w:pPr>
              <w:rPr>
                <w:sz w:val="20"/>
                <w:szCs w:val="20"/>
              </w:rPr>
            </w:pPr>
            <w:r w:rsidRPr="02FFD661">
              <w:rPr>
                <w:sz w:val="20"/>
                <w:szCs w:val="20"/>
              </w:rPr>
              <w:t>SEND S</w:t>
            </w:r>
            <w:r w:rsidRPr="02FFD661" w:rsidR="3506BBF3">
              <w:rPr>
                <w:sz w:val="20"/>
                <w:szCs w:val="20"/>
              </w:rPr>
              <w:t>e</w:t>
            </w:r>
            <w:r w:rsidRPr="02FFD661">
              <w:rPr>
                <w:sz w:val="20"/>
                <w:szCs w:val="20"/>
              </w:rPr>
              <w:t>rvice</w:t>
            </w:r>
          </w:p>
        </w:tc>
        <w:tc>
          <w:tcPr>
            <w:tcW w:w="5230" w:type="dxa"/>
            <w:gridSpan w:val="3"/>
            <w:shd w:val="clear" w:color="auto" w:fill="FFF2CC" w:themeFill="accent4" w:themeFillTint="33"/>
            <w:tcMar/>
          </w:tcPr>
          <w:p w:rsidR="23231BD5" w:rsidP="0CFF9A71" w:rsidRDefault="1C46BFF0" w14:paraId="005706B7" w14:textId="7957594A">
            <w:pPr>
              <w:rPr>
                <w:sz w:val="18"/>
                <w:szCs w:val="18"/>
              </w:rPr>
            </w:pPr>
            <w:r w:rsidRPr="0CFF9A71">
              <w:rPr>
                <w:sz w:val="18"/>
                <w:szCs w:val="18"/>
              </w:rPr>
              <w:t>Key Speakers</w:t>
            </w:r>
          </w:p>
          <w:p w:rsidR="4882764B" w:rsidP="0CFF9A71" w:rsidRDefault="2B66CA96" w14:paraId="556A421F" w14:textId="6B6415F5">
            <w:pPr>
              <w:rPr>
                <w:sz w:val="18"/>
                <w:szCs w:val="18"/>
              </w:rPr>
            </w:pPr>
            <w:r w:rsidRPr="0CFF9A71">
              <w:rPr>
                <w:sz w:val="18"/>
                <w:szCs w:val="18"/>
              </w:rPr>
              <w:t>Introductions to new national initiatives</w:t>
            </w:r>
          </w:p>
          <w:p w:rsidR="4882764B" w:rsidP="0CFF9A71" w:rsidRDefault="2B66CA96" w14:paraId="6FE370D4" w14:textId="7712E7A9">
            <w:pPr>
              <w:rPr>
                <w:sz w:val="18"/>
                <w:szCs w:val="18"/>
              </w:rPr>
            </w:pPr>
            <w:r w:rsidRPr="0CFF9A71">
              <w:rPr>
                <w:sz w:val="18"/>
                <w:szCs w:val="18"/>
              </w:rPr>
              <w:t xml:space="preserve">Updates on the Coventry System </w:t>
            </w:r>
          </w:p>
          <w:p w:rsidR="4882764B" w:rsidP="0CFF9A71" w:rsidRDefault="2B66CA96" w14:paraId="365148E4" w14:textId="33923B88">
            <w:pPr>
              <w:rPr>
                <w:sz w:val="18"/>
                <w:szCs w:val="18"/>
              </w:rPr>
            </w:pPr>
            <w:r w:rsidRPr="0CFF9A71">
              <w:rPr>
                <w:sz w:val="18"/>
                <w:szCs w:val="18"/>
              </w:rPr>
              <w:t>Opportunities to update knowledge and understanding</w:t>
            </w:r>
          </w:p>
          <w:p w:rsidR="4882764B" w:rsidP="0CFF9A71" w:rsidRDefault="2B66CA96" w14:paraId="7F54B52B" w14:textId="1497A210">
            <w:pPr>
              <w:rPr>
                <w:sz w:val="18"/>
                <w:szCs w:val="18"/>
              </w:rPr>
            </w:pPr>
            <w:r w:rsidRPr="0CFF9A71">
              <w:rPr>
                <w:sz w:val="18"/>
                <w:szCs w:val="18"/>
              </w:rPr>
              <w:t>Developing professional support networks</w:t>
            </w:r>
          </w:p>
        </w:tc>
        <w:tc>
          <w:tcPr>
            <w:tcW w:w="1549" w:type="dxa"/>
            <w:shd w:val="clear" w:color="auto" w:fill="FFF2CC" w:themeFill="accent4" w:themeFillTint="33"/>
            <w:tcMar/>
          </w:tcPr>
          <w:p w:rsidR="4882764B" w:rsidP="2208F1B4" w:rsidRDefault="6C5B5EFA" w14:paraId="3A6EFC24" w14:textId="7F3EA1B9">
            <w:pPr>
              <w:rPr>
                <w:sz w:val="20"/>
                <w:szCs w:val="20"/>
              </w:rPr>
            </w:pPr>
            <w:r w:rsidRPr="2208F1B4">
              <w:rPr>
                <w:sz w:val="20"/>
                <w:szCs w:val="20"/>
              </w:rPr>
              <w:t>SENCos</w:t>
            </w:r>
          </w:p>
        </w:tc>
        <w:tc>
          <w:tcPr>
            <w:tcW w:w="2717" w:type="dxa"/>
            <w:gridSpan w:val="2"/>
            <w:shd w:val="clear" w:color="auto" w:fill="FFF2CC" w:themeFill="accent4" w:themeFillTint="33"/>
            <w:tcMar/>
          </w:tcPr>
          <w:p w:rsidR="4882764B" w:rsidP="2082CF86" w:rsidRDefault="00000000" w14:paraId="7453D9CC" w14:textId="0754EA01">
            <w:pPr>
              <w:rPr>
                <w:b/>
                <w:bCs/>
                <w:sz w:val="20"/>
                <w:szCs w:val="20"/>
              </w:rPr>
            </w:pPr>
            <w:hyperlink r:id="rId13">
              <w:r w:rsidRPr="2082CF86" w:rsidR="417654B0">
                <w:rPr>
                  <w:rStyle w:val="Hyperlink"/>
                  <w:sz w:val="20"/>
                  <w:szCs w:val="20"/>
                </w:rPr>
                <w:t>Gaynor.Millar@coventry.gov.uk</w:t>
              </w:r>
            </w:hyperlink>
          </w:p>
          <w:p w:rsidR="4882764B" w:rsidP="2082CF86" w:rsidRDefault="4882764B" w14:paraId="5F223227" w14:textId="71A3E715">
            <w:pPr>
              <w:rPr>
                <w:sz w:val="20"/>
                <w:szCs w:val="20"/>
              </w:rPr>
            </w:pPr>
          </w:p>
          <w:p w:rsidR="4882764B" w:rsidP="4882764B" w:rsidRDefault="4882764B" w14:paraId="51D64E26" w14:textId="6EF18846">
            <w:pPr>
              <w:rPr>
                <w:b/>
                <w:bCs/>
                <w:sz w:val="20"/>
                <w:szCs w:val="20"/>
              </w:rPr>
            </w:pPr>
          </w:p>
        </w:tc>
      </w:tr>
      <w:tr w:rsidR="2208F1B4" w:rsidTr="24159E86" w14:paraId="1E354F18" w14:textId="77777777">
        <w:trPr>
          <w:trHeight w:val="300"/>
        </w:trPr>
        <w:tc>
          <w:tcPr>
            <w:tcW w:w="1093" w:type="dxa"/>
            <w:shd w:val="clear" w:color="auto" w:fill="92D050"/>
            <w:tcMar/>
          </w:tcPr>
          <w:p w:rsidR="2208F1B4" w:rsidP="7CDA9568" w:rsidRDefault="5A703FFB" w14:paraId="0ACD8D79" w14:textId="0FEE2446">
            <w:pPr>
              <w:spacing w:line="259" w:lineRule="auto"/>
              <w:rPr>
                <w:sz w:val="20"/>
                <w:szCs w:val="20"/>
              </w:rPr>
            </w:pPr>
            <w:r w:rsidRPr="7CDA9568">
              <w:rPr>
                <w:sz w:val="20"/>
                <w:szCs w:val="20"/>
              </w:rPr>
              <w:t>Half day</w:t>
            </w:r>
          </w:p>
          <w:p w:rsidR="2208F1B4" w:rsidP="7CDA9568" w:rsidRDefault="5A703FFB" w14:paraId="24730226" w14:textId="3A3BCA03">
            <w:pPr>
              <w:spacing w:line="259" w:lineRule="auto"/>
              <w:rPr>
                <w:sz w:val="20"/>
                <w:szCs w:val="20"/>
              </w:rPr>
            </w:pPr>
            <w:r w:rsidRPr="2082CF86">
              <w:rPr>
                <w:sz w:val="20"/>
                <w:szCs w:val="20"/>
              </w:rPr>
              <w:t xml:space="preserve">In person/ </w:t>
            </w:r>
            <w:r w:rsidRPr="2082CF86" w:rsidR="2870C24D">
              <w:rPr>
                <w:sz w:val="20"/>
                <w:szCs w:val="20"/>
              </w:rPr>
              <w:t xml:space="preserve">Virtual </w:t>
            </w:r>
          </w:p>
        </w:tc>
        <w:tc>
          <w:tcPr>
            <w:tcW w:w="2689" w:type="dxa"/>
            <w:gridSpan w:val="2"/>
            <w:shd w:val="clear" w:color="auto" w:fill="FFF2CC" w:themeFill="accent4" w:themeFillTint="33"/>
            <w:tcMar/>
          </w:tcPr>
          <w:p w:rsidR="5E205562" w:rsidP="2208F1B4" w:rsidRDefault="5E205562" w14:paraId="230BC8C5" w14:textId="0CCC17E4">
            <w:pPr>
              <w:rPr>
                <w:sz w:val="20"/>
                <w:szCs w:val="20"/>
              </w:rPr>
            </w:pPr>
            <w:r w:rsidRPr="2208F1B4">
              <w:rPr>
                <w:sz w:val="20"/>
                <w:szCs w:val="20"/>
              </w:rPr>
              <w:t>SENCo briefings (termly)</w:t>
            </w:r>
          </w:p>
          <w:p w:rsidR="2208F1B4" w:rsidP="2208F1B4" w:rsidRDefault="2208F1B4" w14:paraId="7E89D121" w14:textId="5E1F2743">
            <w:pPr>
              <w:rPr>
                <w:sz w:val="20"/>
                <w:szCs w:val="20"/>
              </w:rPr>
            </w:pPr>
          </w:p>
        </w:tc>
        <w:tc>
          <w:tcPr>
            <w:tcW w:w="1582" w:type="dxa"/>
            <w:shd w:val="clear" w:color="auto" w:fill="FFF2CC" w:themeFill="accent4" w:themeFillTint="33"/>
            <w:tcMar/>
          </w:tcPr>
          <w:p w:rsidR="5E205562" w:rsidP="2208F1B4" w:rsidRDefault="5E205562" w14:paraId="147794FF" w14:textId="570BD6DB">
            <w:pPr>
              <w:rPr>
                <w:sz w:val="20"/>
                <w:szCs w:val="20"/>
              </w:rPr>
            </w:pPr>
            <w:r w:rsidRPr="2208F1B4">
              <w:rPr>
                <w:sz w:val="20"/>
                <w:szCs w:val="20"/>
              </w:rPr>
              <w:t>SEND service</w:t>
            </w:r>
          </w:p>
          <w:p w:rsidR="2208F1B4" w:rsidP="2208F1B4" w:rsidRDefault="2208F1B4" w14:paraId="585243C0" w14:textId="6152F714">
            <w:pPr>
              <w:rPr>
                <w:sz w:val="20"/>
                <w:szCs w:val="20"/>
              </w:rPr>
            </w:pPr>
          </w:p>
        </w:tc>
        <w:tc>
          <w:tcPr>
            <w:tcW w:w="5230" w:type="dxa"/>
            <w:gridSpan w:val="3"/>
            <w:shd w:val="clear" w:color="auto" w:fill="FFF2CC" w:themeFill="accent4" w:themeFillTint="33"/>
            <w:tcMar/>
          </w:tcPr>
          <w:p w:rsidR="7C3F952E" w:rsidP="0CFF9A71" w:rsidRDefault="39F8E6C2" w14:paraId="4650E9E7" w14:textId="6B6415F5">
            <w:pPr>
              <w:rPr>
                <w:sz w:val="18"/>
                <w:szCs w:val="18"/>
              </w:rPr>
            </w:pPr>
            <w:r w:rsidRPr="0CFF9A71">
              <w:rPr>
                <w:sz w:val="18"/>
                <w:szCs w:val="18"/>
              </w:rPr>
              <w:t>Introductions to new national initiatives</w:t>
            </w:r>
          </w:p>
          <w:p w:rsidR="7C3F952E" w:rsidP="0CFF9A71" w:rsidRDefault="39F8E6C2" w14:paraId="4ACDBA25" w14:textId="7712E7A9">
            <w:pPr>
              <w:rPr>
                <w:sz w:val="18"/>
                <w:szCs w:val="18"/>
              </w:rPr>
            </w:pPr>
            <w:r w:rsidRPr="0CFF9A71">
              <w:rPr>
                <w:sz w:val="18"/>
                <w:szCs w:val="18"/>
              </w:rPr>
              <w:t xml:space="preserve">Updates on the Coventry System </w:t>
            </w:r>
          </w:p>
          <w:p w:rsidR="7C3F952E" w:rsidP="0CFF9A71" w:rsidRDefault="39F8E6C2" w14:paraId="5CE5F823" w14:textId="33923B88">
            <w:pPr>
              <w:rPr>
                <w:sz w:val="18"/>
                <w:szCs w:val="18"/>
              </w:rPr>
            </w:pPr>
            <w:r w:rsidRPr="0CFF9A71">
              <w:rPr>
                <w:sz w:val="18"/>
                <w:szCs w:val="18"/>
              </w:rPr>
              <w:t>Opportunities to update knowledge and understanding</w:t>
            </w:r>
          </w:p>
          <w:p w:rsidR="7C3F952E" w:rsidP="0CFF9A71" w:rsidRDefault="39F8E6C2" w14:paraId="78A2DA8D" w14:textId="1497A210">
            <w:pPr>
              <w:rPr>
                <w:sz w:val="18"/>
                <w:szCs w:val="18"/>
              </w:rPr>
            </w:pPr>
            <w:r w:rsidRPr="0CFF9A71">
              <w:rPr>
                <w:sz w:val="18"/>
                <w:szCs w:val="18"/>
              </w:rPr>
              <w:t>Developing professional support networks</w:t>
            </w:r>
          </w:p>
          <w:p w:rsidR="2208F1B4" w:rsidP="0CFF9A71" w:rsidRDefault="2208F1B4" w14:paraId="0A90E369" w14:textId="1990CB3E">
            <w:pPr>
              <w:rPr>
                <w:b/>
                <w:bCs/>
                <w:sz w:val="18"/>
                <w:szCs w:val="18"/>
              </w:rPr>
            </w:pPr>
          </w:p>
        </w:tc>
        <w:tc>
          <w:tcPr>
            <w:tcW w:w="1549" w:type="dxa"/>
            <w:shd w:val="clear" w:color="auto" w:fill="FFF2CC" w:themeFill="accent4" w:themeFillTint="33"/>
            <w:tcMar/>
          </w:tcPr>
          <w:p w:rsidR="1AE771B8" w:rsidP="2208F1B4" w:rsidRDefault="1AE771B8" w14:paraId="48604F01" w14:textId="63795799">
            <w:pPr>
              <w:rPr>
                <w:sz w:val="20"/>
                <w:szCs w:val="20"/>
              </w:rPr>
            </w:pPr>
            <w:r w:rsidRPr="2208F1B4">
              <w:rPr>
                <w:sz w:val="20"/>
                <w:szCs w:val="20"/>
              </w:rPr>
              <w:t>SENCos</w:t>
            </w:r>
          </w:p>
        </w:tc>
        <w:tc>
          <w:tcPr>
            <w:tcW w:w="2717" w:type="dxa"/>
            <w:gridSpan w:val="2"/>
            <w:shd w:val="clear" w:color="auto" w:fill="FFF2CC" w:themeFill="accent4" w:themeFillTint="33"/>
            <w:tcMar/>
          </w:tcPr>
          <w:p w:rsidR="2208F1B4" w:rsidP="2208F1B4" w:rsidRDefault="2208F1B4" w14:paraId="49671F5E" w14:textId="14C8D8D5">
            <w:pPr>
              <w:rPr>
                <w:b/>
                <w:bCs/>
                <w:sz w:val="20"/>
                <w:szCs w:val="20"/>
              </w:rPr>
            </w:pPr>
          </w:p>
        </w:tc>
      </w:tr>
      <w:tr w:rsidR="2208F1B4" w:rsidTr="24159E86" w14:paraId="3AED69B9" w14:textId="77777777">
        <w:trPr>
          <w:trHeight w:val="1035"/>
        </w:trPr>
        <w:tc>
          <w:tcPr>
            <w:tcW w:w="1093" w:type="dxa"/>
            <w:shd w:val="clear" w:color="auto" w:fill="92D050"/>
            <w:tcMar/>
          </w:tcPr>
          <w:p w:rsidR="2208F1B4" w:rsidP="7CDA9568" w:rsidRDefault="125B17BD" w14:paraId="7764846F" w14:textId="78BB3D32">
            <w:pPr>
              <w:spacing w:line="259" w:lineRule="auto"/>
              <w:rPr>
                <w:sz w:val="20"/>
                <w:szCs w:val="20"/>
              </w:rPr>
            </w:pPr>
            <w:r w:rsidRPr="7CDA9568">
              <w:rPr>
                <w:sz w:val="20"/>
                <w:szCs w:val="20"/>
              </w:rPr>
              <w:t>To be discussed on enquiry</w:t>
            </w:r>
          </w:p>
        </w:tc>
        <w:tc>
          <w:tcPr>
            <w:tcW w:w="2689" w:type="dxa"/>
            <w:gridSpan w:val="2"/>
            <w:shd w:val="clear" w:color="auto" w:fill="FFF2CC" w:themeFill="accent4" w:themeFillTint="33"/>
            <w:tcMar/>
          </w:tcPr>
          <w:p w:rsidR="71FD2925" w:rsidP="2208F1B4" w:rsidRDefault="71FD2925" w14:paraId="09F1504F" w14:textId="4C1FF6F1">
            <w:pPr>
              <w:rPr>
                <w:sz w:val="20"/>
                <w:szCs w:val="20"/>
              </w:rPr>
            </w:pPr>
            <w:r w:rsidRPr="4B2AD369" w:rsidR="71FD2925">
              <w:rPr>
                <w:sz w:val="20"/>
                <w:szCs w:val="20"/>
              </w:rPr>
              <w:t>Bespoke support for SENCos</w:t>
            </w:r>
          </w:p>
        </w:tc>
        <w:tc>
          <w:tcPr>
            <w:tcW w:w="1582" w:type="dxa"/>
            <w:shd w:val="clear" w:color="auto" w:fill="FFF2CC" w:themeFill="accent4" w:themeFillTint="33"/>
            <w:tcMar/>
          </w:tcPr>
          <w:p w:rsidR="71FD2925" w:rsidP="2208F1B4" w:rsidRDefault="71FD2925" w14:paraId="3ADB3939" w14:textId="71A5B9BE">
            <w:pPr>
              <w:rPr>
                <w:sz w:val="20"/>
                <w:szCs w:val="20"/>
              </w:rPr>
            </w:pPr>
            <w:r w:rsidRPr="2208F1B4">
              <w:rPr>
                <w:sz w:val="20"/>
                <w:szCs w:val="20"/>
              </w:rPr>
              <w:t>Caroline Dorrofield</w:t>
            </w:r>
          </w:p>
        </w:tc>
        <w:tc>
          <w:tcPr>
            <w:tcW w:w="5230" w:type="dxa"/>
            <w:gridSpan w:val="3"/>
            <w:shd w:val="clear" w:color="auto" w:fill="FFF2CC" w:themeFill="accent4" w:themeFillTint="33"/>
            <w:tcMar/>
          </w:tcPr>
          <w:p w:rsidR="71FD2925" w:rsidP="0CFF9A71" w:rsidRDefault="4B33DF5B" w14:paraId="0C7B1FC2" w14:textId="1B1794EE">
            <w:pPr>
              <w:spacing w:line="259" w:lineRule="auto"/>
              <w:rPr>
                <w:rFonts w:ascii="Calibri" w:hAnsi="Calibri" w:eastAsia="Calibri" w:cs="Calibri"/>
                <w:sz w:val="18"/>
                <w:szCs w:val="18"/>
              </w:rPr>
            </w:pPr>
            <w:r w:rsidRPr="0CFF9A71">
              <w:rPr>
                <w:rFonts w:ascii="Calibri" w:hAnsi="Calibri" w:eastAsia="Calibri" w:cs="Calibri"/>
                <w:color w:val="000000" w:themeColor="text1"/>
                <w:sz w:val="18"/>
                <w:szCs w:val="18"/>
              </w:rPr>
              <w:t>New SENDCo</w:t>
            </w:r>
            <w:r w:rsidRPr="0CFF9A71" w:rsidR="78FC8D9F">
              <w:rPr>
                <w:rFonts w:ascii="Calibri" w:hAnsi="Calibri" w:eastAsia="Calibri" w:cs="Calibri"/>
                <w:color w:val="000000" w:themeColor="text1"/>
                <w:sz w:val="18"/>
                <w:szCs w:val="18"/>
              </w:rPr>
              <w:t xml:space="preserve"> support</w:t>
            </w:r>
            <w:r w:rsidRPr="0CFF9A71">
              <w:rPr>
                <w:rFonts w:ascii="Calibri" w:hAnsi="Calibri" w:eastAsia="Calibri" w:cs="Calibri"/>
                <w:color w:val="000000" w:themeColor="text1"/>
                <w:sz w:val="18"/>
                <w:szCs w:val="18"/>
              </w:rPr>
              <w:t>, Ofsted outcomes follow up,</w:t>
            </w:r>
            <w:r w:rsidRPr="0CFF9A71" w:rsidR="13A78D5A">
              <w:rPr>
                <w:rFonts w:ascii="Calibri" w:hAnsi="Calibri" w:eastAsia="Calibri" w:cs="Calibri"/>
                <w:color w:val="000000" w:themeColor="text1"/>
                <w:sz w:val="18"/>
                <w:szCs w:val="18"/>
              </w:rPr>
              <w:t xml:space="preserve"> supporting</w:t>
            </w:r>
            <w:r w:rsidRPr="0CFF9A71">
              <w:rPr>
                <w:rFonts w:ascii="Calibri" w:hAnsi="Calibri" w:eastAsia="Calibri" w:cs="Calibri"/>
                <w:color w:val="000000" w:themeColor="text1"/>
                <w:sz w:val="18"/>
                <w:szCs w:val="18"/>
              </w:rPr>
              <w:t xml:space="preserve"> </w:t>
            </w:r>
            <w:r w:rsidRPr="0CFF9A71" w:rsidR="2718919C">
              <w:rPr>
                <w:rFonts w:ascii="Calibri" w:hAnsi="Calibri" w:eastAsia="Calibri" w:cs="Calibri"/>
                <w:color w:val="000000" w:themeColor="text1"/>
                <w:sz w:val="18"/>
                <w:szCs w:val="18"/>
              </w:rPr>
              <w:t>leadership of SEND,</w:t>
            </w:r>
            <w:r w:rsidRPr="0CFF9A71" w:rsidR="0E4BA764">
              <w:rPr>
                <w:rFonts w:ascii="Calibri" w:hAnsi="Calibri" w:eastAsia="Calibri" w:cs="Calibri"/>
                <w:color w:val="000000" w:themeColor="text1"/>
                <w:sz w:val="18"/>
                <w:szCs w:val="18"/>
              </w:rPr>
              <w:t xml:space="preserve"> whole school</w:t>
            </w:r>
            <w:r w:rsidRPr="0CFF9A71" w:rsidR="2718919C">
              <w:rPr>
                <w:rFonts w:ascii="Calibri" w:hAnsi="Calibri" w:eastAsia="Calibri" w:cs="Calibri"/>
                <w:color w:val="000000" w:themeColor="text1"/>
                <w:sz w:val="18"/>
                <w:szCs w:val="18"/>
              </w:rPr>
              <w:t xml:space="preserve"> SEND strategy,</w:t>
            </w:r>
            <w:r w:rsidRPr="0CFF9A71" w:rsidR="42D35CD9">
              <w:rPr>
                <w:rFonts w:ascii="Calibri" w:hAnsi="Calibri" w:eastAsia="Calibri" w:cs="Calibri"/>
                <w:color w:val="000000" w:themeColor="text1"/>
                <w:sz w:val="18"/>
                <w:szCs w:val="18"/>
              </w:rPr>
              <w:t xml:space="preserve"> m</w:t>
            </w:r>
            <w:r w:rsidRPr="0CFF9A71">
              <w:rPr>
                <w:rFonts w:ascii="Calibri" w:hAnsi="Calibri" w:eastAsia="Calibri" w:cs="Calibri"/>
                <w:color w:val="000000" w:themeColor="text1"/>
                <w:sz w:val="18"/>
                <w:szCs w:val="18"/>
              </w:rPr>
              <w:t>anaging caseload</w:t>
            </w:r>
            <w:r w:rsidRPr="0CFF9A71" w:rsidR="281A3BA3">
              <w:rPr>
                <w:rFonts w:ascii="Calibri" w:hAnsi="Calibri" w:eastAsia="Calibri" w:cs="Calibri"/>
                <w:color w:val="000000" w:themeColor="text1"/>
                <w:sz w:val="18"/>
                <w:szCs w:val="18"/>
              </w:rPr>
              <w:t xml:space="preserve">, </w:t>
            </w:r>
            <w:r w:rsidRPr="0CFF9A71" w:rsidR="0C71CD8C">
              <w:rPr>
                <w:rFonts w:ascii="Calibri" w:hAnsi="Calibri" w:eastAsia="Calibri" w:cs="Calibri"/>
                <w:color w:val="000000" w:themeColor="text1"/>
                <w:sz w:val="18"/>
                <w:szCs w:val="18"/>
              </w:rPr>
              <w:t xml:space="preserve">1 day audit/ longer term </w:t>
            </w:r>
            <w:r w:rsidRPr="0CFF9A71" w:rsidR="7EB454DA">
              <w:rPr>
                <w:rFonts w:ascii="Calibri" w:hAnsi="Calibri" w:eastAsia="Calibri" w:cs="Calibri"/>
                <w:color w:val="000000" w:themeColor="text1"/>
                <w:sz w:val="18"/>
                <w:szCs w:val="18"/>
              </w:rPr>
              <w:t>SEND/ SENDCO s</w:t>
            </w:r>
            <w:r w:rsidRPr="0CFF9A71" w:rsidR="0C71CD8C">
              <w:rPr>
                <w:rFonts w:ascii="Calibri" w:hAnsi="Calibri" w:eastAsia="Calibri" w:cs="Calibri"/>
                <w:color w:val="000000" w:themeColor="text1"/>
                <w:sz w:val="18"/>
                <w:szCs w:val="18"/>
              </w:rPr>
              <w:t>upport</w:t>
            </w:r>
          </w:p>
          <w:p w:rsidR="2208F1B4" w:rsidP="0CFF9A71" w:rsidRDefault="2208F1B4" w14:paraId="53E5BEE5" w14:textId="5D6519CB">
            <w:pPr>
              <w:rPr>
                <w:b/>
                <w:bCs/>
                <w:sz w:val="18"/>
                <w:szCs w:val="18"/>
              </w:rPr>
            </w:pPr>
          </w:p>
        </w:tc>
        <w:tc>
          <w:tcPr>
            <w:tcW w:w="1549" w:type="dxa"/>
            <w:shd w:val="clear" w:color="auto" w:fill="FFF2CC" w:themeFill="accent4" w:themeFillTint="33"/>
            <w:tcMar/>
          </w:tcPr>
          <w:p w:rsidR="350B26B3" w:rsidP="2208F1B4" w:rsidRDefault="350B26B3" w14:paraId="04803B51" w14:textId="5CCE15A9">
            <w:pPr>
              <w:rPr>
                <w:sz w:val="20"/>
                <w:szCs w:val="20"/>
              </w:rPr>
            </w:pPr>
            <w:r w:rsidRPr="2208F1B4">
              <w:rPr>
                <w:sz w:val="20"/>
                <w:szCs w:val="20"/>
              </w:rPr>
              <w:t>SENCos</w:t>
            </w:r>
          </w:p>
        </w:tc>
        <w:tc>
          <w:tcPr>
            <w:tcW w:w="2717" w:type="dxa"/>
            <w:gridSpan w:val="2"/>
            <w:shd w:val="clear" w:color="auto" w:fill="FFF2CC" w:themeFill="accent4" w:themeFillTint="33"/>
            <w:tcMar/>
          </w:tcPr>
          <w:p w:rsidR="2208F1B4" w:rsidP="049B0A8E" w:rsidRDefault="7E16535E" w14:paraId="375D2401" w14:textId="25AE3295">
            <w:pPr>
              <w:rPr>
                <w:sz w:val="20"/>
                <w:szCs w:val="20"/>
              </w:rPr>
            </w:pPr>
            <w:r w:rsidRPr="049B0A8E">
              <w:rPr>
                <w:sz w:val="20"/>
                <w:szCs w:val="20"/>
              </w:rPr>
              <w:t xml:space="preserve">Contact </w:t>
            </w:r>
            <w:hyperlink r:id="rId14">
              <w:r w:rsidRPr="049B0A8E">
                <w:rPr>
                  <w:rStyle w:val="Hyperlink"/>
                  <w:sz w:val="20"/>
                  <w:szCs w:val="20"/>
                </w:rPr>
                <w:t>Caroline.Dorrofield@coventry.gov.uk</w:t>
              </w:r>
            </w:hyperlink>
          </w:p>
          <w:p w:rsidR="2208F1B4" w:rsidP="2208F1B4" w:rsidRDefault="2208F1B4" w14:paraId="6EF20C8E" w14:textId="58513409">
            <w:pPr>
              <w:rPr>
                <w:sz w:val="20"/>
                <w:szCs w:val="20"/>
              </w:rPr>
            </w:pPr>
          </w:p>
        </w:tc>
      </w:tr>
      <w:tr w:rsidR="2208F1B4" w:rsidTr="24159E86" w14:paraId="29E3C58F" w14:textId="77777777">
        <w:trPr>
          <w:trHeight w:val="1035"/>
        </w:trPr>
        <w:tc>
          <w:tcPr>
            <w:tcW w:w="1093" w:type="dxa"/>
            <w:shd w:val="clear" w:color="auto" w:fill="92D050"/>
            <w:tcMar/>
          </w:tcPr>
          <w:p w:rsidR="2208F1B4" w:rsidP="7CDA9568" w:rsidRDefault="5CB24181" w14:paraId="1D081D7E" w14:textId="78BB3D32">
            <w:pPr>
              <w:spacing w:line="259" w:lineRule="auto"/>
              <w:rPr>
                <w:sz w:val="20"/>
                <w:szCs w:val="20"/>
              </w:rPr>
            </w:pPr>
            <w:r w:rsidRPr="7CDA9568">
              <w:rPr>
                <w:sz w:val="20"/>
                <w:szCs w:val="20"/>
              </w:rPr>
              <w:t>To be discussed on enquiry</w:t>
            </w:r>
          </w:p>
          <w:p w:rsidR="2208F1B4" w:rsidP="7CDA9568" w:rsidRDefault="2208F1B4" w14:paraId="1305E795" w14:textId="3707555B">
            <w:pPr>
              <w:spacing w:line="259" w:lineRule="auto"/>
              <w:rPr>
                <w:sz w:val="20"/>
                <w:szCs w:val="20"/>
              </w:rPr>
            </w:pPr>
          </w:p>
        </w:tc>
        <w:tc>
          <w:tcPr>
            <w:tcW w:w="2689" w:type="dxa"/>
            <w:gridSpan w:val="2"/>
            <w:shd w:val="clear" w:color="auto" w:fill="FFF2CC" w:themeFill="accent4" w:themeFillTint="33"/>
            <w:tcMar/>
          </w:tcPr>
          <w:p w:rsidR="2208F1B4" w:rsidP="7CDA9568" w:rsidRDefault="3EF44403" w14:paraId="1E15F811" w14:textId="6FB61C08">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 xml:space="preserve">Creating a Bespoke curriculum </w:t>
            </w:r>
            <w:r w:rsidRPr="7CDA9568" w:rsidR="3B20A405">
              <w:rPr>
                <w:rFonts w:ascii="Calibri" w:hAnsi="Calibri" w:eastAsia="Calibri" w:cs="Calibri"/>
                <w:color w:val="000000" w:themeColor="text1"/>
                <w:sz w:val="20"/>
                <w:szCs w:val="20"/>
              </w:rPr>
              <w:t>for children with SEND</w:t>
            </w:r>
          </w:p>
        </w:tc>
        <w:tc>
          <w:tcPr>
            <w:tcW w:w="1582" w:type="dxa"/>
            <w:shd w:val="clear" w:color="auto" w:fill="BDD6EE" w:themeFill="accent5" w:themeFillTint="66"/>
            <w:tcMar/>
          </w:tcPr>
          <w:p w:rsidR="339B6858" w:rsidP="7CDA9568" w:rsidRDefault="3EF44403" w14:paraId="2455A3E6" w14:textId="56EF1BAA">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Tiverton</w:t>
            </w:r>
            <w:r w:rsidRPr="7CDA9568" w:rsidR="005F64A9">
              <w:rPr>
                <w:rFonts w:ascii="Calibri" w:hAnsi="Calibri" w:eastAsia="Calibri" w:cs="Calibri"/>
                <w:color w:val="000000" w:themeColor="text1"/>
                <w:sz w:val="20"/>
                <w:szCs w:val="20"/>
              </w:rPr>
              <w:t xml:space="preserve"> Special School or </w:t>
            </w:r>
            <w:r w:rsidRPr="7CDA9568">
              <w:rPr>
                <w:rFonts w:ascii="Calibri" w:hAnsi="Calibri" w:eastAsia="Calibri" w:cs="Calibri"/>
                <w:color w:val="000000" w:themeColor="text1"/>
                <w:sz w:val="20"/>
                <w:szCs w:val="20"/>
              </w:rPr>
              <w:t>Sherbourne</w:t>
            </w:r>
            <w:r w:rsidRPr="7CDA9568" w:rsidR="6885439C">
              <w:rPr>
                <w:rFonts w:ascii="Calibri" w:hAnsi="Calibri" w:eastAsia="Calibri" w:cs="Calibri"/>
                <w:color w:val="000000" w:themeColor="text1"/>
                <w:sz w:val="20"/>
                <w:szCs w:val="20"/>
              </w:rPr>
              <w:t xml:space="preserve"> Fields Special School</w:t>
            </w:r>
          </w:p>
        </w:tc>
        <w:tc>
          <w:tcPr>
            <w:tcW w:w="5230" w:type="dxa"/>
            <w:gridSpan w:val="3"/>
            <w:shd w:val="clear" w:color="auto" w:fill="FFF2CC" w:themeFill="accent4" w:themeFillTint="33"/>
            <w:tcMar/>
          </w:tcPr>
          <w:p w:rsidR="3B5119C1" w:rsidP="0CFF9A71" w:rsidRDefault="30EB730F" w14:paraId="5D993261" w14:textId="662A6D7A">
            <w:pPr>
              <w:spacing w:line="259" w:lineRule="auto"/>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Creating a Bespoke curriculum</w:t>
            </w:r>
            <w:r w:rsidRPr="0CFF9A71" w:rsidR="3F6C4227">
              <w:rPr>
                <w:rFonts w:ascii="Calibri" w:hAnsi="Calibri" w:eastAsia="Calibri" w:cs="Calibri"/>
                <w:color w:val="000000" w:themeColor="text1"/>
                <w:sz w:val="18"/>
                <w:szCs w:val="18"/>
              </w:rPr>
              <w:t xml:space="preserve">: </w:t>
            </w:r>
            <w:r w:rsidRPr="0CFF9A71">
              <w:rPr>
                <w:rFonts w:ascii="Calibri" w:hAnsi="Calibri" w:eastAsia="Calibri" w:cs="Calibri"/>
                <w:color w:val="000000" w:themeColor="text1"/>
                <w:sz w:val="18"/>
                <w:szCs w:val="18"/>
              </w:rPr>
              <w:t>Writing a curriculum for children with SEND who need something different</w:t>
            </w:r>
          </w:p>
        </w:tc>
        <w:tc>
          <w:tcPr>
            <w:tcW w:w="1549" w:type="dxa"/>
            <w:shd w:val="clear" w:color="auto" w:fill="FFF2CC" w:themeFill="accent4" w:themeFillTint="33"/>
            <w:tcMar/>
          </w:tcPr>
          <w:p w:rsidR="61CE1F0F" w:rsidP="2208F1B4" w:rsidRDefault="61CE1F0F" w14:paraId="457DF571" w14:textId="325B9837">
            <w:pPr>
              <w:rPr>
                <w:sz w:val="20"/>
                <w:szCs w:val="20"/>
              </w:rPr>
            </w:pPr>
            <w:r w:rsidRPr="2208F1B4">
              <w:rPr>
                <w:sz w:val="20"/>
                <w:szCs w:val="20"/>
              </w:rPr>
              <w:t>SENCos, Teachers, Curriculum leads</w:t>
            </w:r>
          </w:p>
        </w:tc>
        <w:tc>
          <w:tcPr>
            <w:tcW w:w="2717" w:type="dxa"/>
            <w:gridSpan w:val="2"/>
            <w:shd w:val="clear" w:color="auto" w:fill="FFF2CC" w:themeFill="accent4" w:themeFillTint="33"/>
            <w:tcMar/>
          </w:tcPr>
          <w:p w:rsidR="2208F1B4" w:rsidP="049B0A8E" w:rsidRDefault="0AE38027" w14:paraId="0A9334DB" w14:textId="780D008D">
            <w:pPr>
              <w:rPr>
                <w:rFonts w:ascii="Calibri" w:hAnsi="Calibri" w:eastAsia="Calibri" w:cs="Calibri"/>
                <w:sz w:val="18"/>
                <w:szCs w:val="18"/>
              </w:rPr>
            </w:pPr>
            <w:r w:rsidRPr="049B0A8E">
              <w:rPr>
                <w:sz w:val="18"/>
                <w:szCs w:val="18"/>
              </w:rPr>
              <w:t xml:space="preserve">Tiverton: Headteacher: Alison Neale: </w:t>
            </w:r>
            <w:hyperlink r:id="rId15">
              <w:r w:rsidRPr="049B0A8E">
                <w:rPr>
                  <w:rStyle w:val="Hyperlink"/>
                  <w:sz w:val="18"/>
                  <w:szCs w:val="18"/>
                </w:rPr>
                <w:t>Contact Us | Tiverton School Ashington Grove, Whitley, Coventry, CV3 4DE (tiverton-coventry.org.uk)</w:t>
              </w:r>
            </w:hyperlink>
          </w:p>
          <w:p w:rsidR="2208F1B4" w:rsidP="049B0A8E" w:rsidRDefault="0AE38027" w14:paraId="46EE0BA1" w14:textId="7F58C92E">
            <w:pPr>
              <w:rPr>
                <w:rFonts w:ascii="Calibri" w:hAnsi="Calibri" w:eastAsia="Calibri" w:cs="Calibri"/>
                <w:sz w:val="18"/>
                <w:szCs w:val="18"/>
              </w:rPr>
            </w:pPr>
            <w:r w:rsidRPr="049B0A8E">
              <w:rPr>
                <w:sz w:val="18"/>
                <w:szCs w:val="18"/>
              </w:rPr>
              <w:t xml:space="preserve">Sherbourne Fields: Headteacher: Shivaun Moriarty: </w:t>
            </w:r>
            <w:hyperlink r:id="rId16">
              <w:r w:rsidRPr="049B0A8E">
                <w:rPr>
                  <w:rStyle w:val="Hyperlink"/>
                  <w:sz w:val="18"/>
                  <w:szCs w:val="18"/>
                </w:rPr>
                <w:t>Sherbourne Fields Special School - Training Offer</w:t>
              </w:r>
            </w:hyperlink>
          </w:p>
        </w:tc>
      </w:tr>
      <w:tr w:rsidR="7CDA9568" w:rsidTr="24159E86" w14:paraId="75F49BE8" w14:textId="77777777">
        <w:trPr>
          <w:trHeight w:val="1035"/>
        </w:trPr>
        <w:tc>
          <w:tcPr>
            <w:tcW w:w="1093" w:type="dxa"/>
            <w:shd w:val="clear" w:color="auto" w:fill="FFC000" w:themeFill="accent4"/>
            <w:tcMar/>
          </w:tcPr>
          <w:p w:rsidR="7CDA9568" w:rsidP="7CDA9568" w:rsidRDefault="7CDA9568" w14:paraId="30810BAF" w14:textId="16F482ED">
            <w:pPr>
              <w:spacing w:line="259" w:lineRule="auto"/>
              <w:rPr>
                <w:sz w:val="20"/>
                <w:szCs w:val="20"/>
              </w:rPr>
            </w:pPr>
            <w:r w:rsidRPr="7CDA9568">
              <w:rPr>
                <w:sz w:val="20"/>
                <w:szCs w:val="20"/>
              </w:rPr>
              <w:t>1 hour</w:t>
            </w:r>
          </w:p>
          <w:p w:rsidR="7CDA9568" w:rsidP="7CDA9568" w:rsidRDefault="094BCD7D" w14:paraId="00F3E343" w14:textId="41AA9C4B">
            <w:pPr>
              <w:spacing w:line="259" w:lineRule="auto"/>
              <w:rPr>
                <w:sz w:val="20"/>
                <w:szCs w:val="20"/>
              </w:rPr>
            </w:pPr>
            <w:r w:rsidRPr="2082CF86">
              <w:rPr>
                <w:sz w:val="20"/>
                <w:szCs w:val="20"/>
              </w:rPr>
              <w:t>Virtual</w:t>
            </w:r>
          </w:p>
          <w:p w:rsidR="7CDA9568" w:rsidP="7CDA9568" w:rsidRDefault="7CDA9568" w14:paraId="11681C87" w14:textId="7CF52C14">
            <w:pPr>
              <w:spacing w:line="259" w:lineRule="auto"/>
              <w:rPr>
                <w:sz w:val="20"/>
                <w:szCs w:val="20"/>
              </w:rPr>
            </w:pPr>
            <w:r w:rsidRPr="7CDA9568">
              <w:rPr>
                <w:sz w:val="20"/>
                <w:szCs w:val="20"/>
              </w:rPr>
              <w:t>£25</w:t>
            </w:r>
          </w:p>
        </w:tc>
        <w:tc>
          <w:tcPr>
            <w:tcW w:w="2689" w:type="dxa"/>
            <w:gridSpan w:val="2"/>
            <w:shd w:val="clear" w:color="auto" w:fill="FFF2CC" w:themeFill="accent4" w:themeFillTint="33"/>
            <w:tcMar/>
          </w:tcPr>
          <w:p w:rsidR="7CDA9568" w:rsidP="7CDA9568" w:rsidRDefault="7CDA9568" w14:paraId="22598263" w14:textId="230C53C3">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Writing an Effective My Support Plan</w:t>
            </w:r>
          </w:p>
        </w:tc>
        <w:tc>
          <w:tcPr>
            <w:tcW w:w="1582" w:type="dxa"/>
            <w:shd w:val="clear" w:color="auto" w:fill="F02BCF"/>
            <w:tcMar/>
          </w:tcPr>
          <w:p w:rsidR="7CDA9568" w:rsidP="049B0A8E" w:rsidRDefault="620068F8" w14:paraId="77E1C4B7" w14:textId="4E3F0786">
            <w:pPr>
              <w:spacing w:line="259" w:lineRule="auto"/>
              <w:rPr>
                <w:rFonts w:ascii="Calibri" w:hAnsi="Calibri" w:eastAsia="Calibri" w:cs="Calibri"/>
                <w:color w:val="000000" w:themeColor="text1"/>
                <w:sz w:val="20"/>
                <w:szCs w:val="20"/>
              </w:rPr>
            </w:pPr>
            <w:r w:rsidRPr="049B0A8E">
              <w:rPr>
                <w:rFonts w:ascii="Calibri" w:hAnsi="Calibri" w:eastAsia="Calibri" w:cs="Calibri"/>
                <w:color w:val="000000" w:themeColor="text1"/>
                <w:sz w:val="20"/>
                <w:szCs w:val="20"/>
              </w:rPr>
              <w:t xml:space="preserve">SEND </w:t>
            </w:r>
            <w:r w:rsidRPr="049B0A8E" w:rsidR="7CDA9568">
              <w:rPr>
                <w:rFonts w:ascii="Calibri" w:hAnsi="Calibri" w:eastAsia="Calibri" w:cs="Calibri"/>
                <w:color w:val="000000" w:themeColor="text1"/>
                <w:sz w:val="20"/>
                <w:szCs w:val="20"/>
              </w:rPr>
              <w:t>EYFS Team: Annette Sloan</w:t>
            </w:r>
          </w:p>
        </w:tc>
        <w:tc>
          <w:tcPr>
            <w:tcW w:w="5230" w:type="dxa"/>
            <w:gridSpan w:val="3"/>
            <w:shd w:val="clear" w:color="auto" w:fill="FFF2CC" w:themeFill="accent4" w:themeFillTint="33"/>
            <w:tcMar/>
          </w:tcPr>
          <w:p w:rsidR="7CDA9568" w:rsidP="7CDA9568" w:rsidRDefault="7CDA9568" w14:paraId="346A6AAB" w14:textId="012AF2FF">
            <w:pPr>
              <w:rPr>
                <w:sz w:val="20"/>
                <w:szCs w:val="20"/>
              </w:rPr>
            </w:pPr>
          </w:p>
        </w:tc>
        <w:tc>
          <w:tcPr>
            <w:tcW w:w="1549" w:type="dxa"/>
            <w:shd w:val="clear" w:color="auto" w:fill="FFF2CC" w:themeFill="accent4" w:themeFillTint="33"/>
            <w:tcMar/>
          </w:tcPr>
          <w:p w:rsidR="408114EF" w:rsidP="7CDA9568" w:rsidRDefault="408114EF" w14:paraId="470DE7C3" w14:textId="781C55FB">
            <w:pPr>
              <w:rPr>
                <w:sz w:val="20"/>
                <w:szCs w:val="20"/>
              </w:rPr>
            </w:pPr>
            <w:r w:rsidRPr="7CDA9568">
              <w:rPr>
                <w:sz w:val="20"/>
                <w:szCs w:val="20"/>
              </w:rPr>
              <w:t>Early Years practitioners/ SENCOs</w:t>
            </w:r>
          </w:p>
          <w:p w:rsidR="7CDA9568" w:rsidP="7CDA9568" w:rsidRDefault="7CDA9568" w14:paraId="7901D31B" w14:textId="446B1F80">
            <w:pPr>
              <w:rPr>
                <w:sz w:val="20"/>
                <w:szCs w:val="20"/>
              </w:rPr>
            </w:pPr>
          </w:p>
        </w:tc>
        <w:tc>
          <w:tcPr>
            <w:tcW w:w="2717" w:type="dxa"/>
            <w:gridSpan w:val="2"/>
            <w:shd w:val="clear" w:color="auto" w:fill="FFF2CC" w:themeFill="accent4" w:themeFillTint="33"/>
            <w:tcMar/>
          </w:tcPr>
          <w:p w:rsidR="7CDA9568" w:rsidP="7CDA9568" w:rsidRDefault="7CDA9568" w14:paraId="3D0634AB" w14:textId="0026F949">
            <w:pPr>
              <w:rPr>
                <w:rFonts w:ascii="Calibri" w:hAnsi="Calibri" w:eastAsia="Calibri" w:cs="Calibri"/>
                <w:color w:val="000000" w:themeColor="text1"/>
                <w:sz w:val="20"/>
                <w:szCs w:val="20"/>
              </w:rPr>
            </w:pPr>
          </w:p>
        </w:tc>
      </w:tr>
      <w:tr w:rsidR="0CFF9A71" w:rsidTr="24159E86" w14:paraId="305CD1B1" w14:textId="77777777">
        <w:trPr>
          <w:trHeight w:val="1035"/>
        </w:trPr>
        <w:tc>
          <w:tcPr>
            <w:tcW w:w="1093" w:type="dxa"/>
            <w:shd w:val="clear" w:color="auto" w:fill="FFC000" w:themeFill="accent4"/>
            <w:tcMar/>
          </w:tcPr>
          <w:p w:rsidR="7CC43621" w:rsidP="0CFF9A71" w:rsidRDefault="7CC43621" w14:paraId="2B4E8B74" w14:textId="637B15B1">
            <w:pPr>
              <w:spacing w:line="259" w:lineRule="auto"/>
              <w:rPr>
                <w:sz w:val="20"/>
                <w:szCs w:val="20"/>
              </w:rPr>
            </w:pPr>
            <w:r w:rsidRPr="0CFF9A71">
              <w:rPr>
                <w:sz w:val="20"/>
                <w:szCs w:val="20"/>
              </w:rPr>
              <w:t>To be discussed on enquiry</w:t>
            </w:r>
          </w:p>
        </w:tc>
        <w:tc>
          <w:tcPr>
            <w:tcW w:w="2689" w:type="dxa"/>
            <w:gridSpan w:val="2"/>
            <w:shd w:val="clear" w:color="auto" w:fill="FFF2CC" w:themeFill="accent4" w:themeFillTint="33"/>
            <w:tcMar/>
          </w:tcPr>
          <w:p w:rsidR="07984FAF" w:rsidP="0CFF9A71" w:rsidRDefault="07984FAF" w14:paraId="4C7A5944" w14:textId="244658A8">
            <w:pPr>
              <w:spacing w:line="259" w:lineRule="auto"/>
              <w:rPr>
                <w:rFonts w:eastAsiaTheme="minorEastAsia"/>
                <w:sz w:val="20"/>
                <w:szCs w:val="20"/>
              </w:rPr>
            </w:pPr>
            <w:r w:rsidRPr="0CFF9A71">
              <w:rPr>
                <w:rFonts w:eastAsiaTheme="minorEastAsia"/>
                <w:sz w:val="20"/>
                <w:szCs w:val="20"/>
              </w:rPr>
              <w:t>How to Demonstrate Progress for Pupils in Primary with SEND</w:t>
            </w:r>
          </w:p>
        </w:tc>
        <w:tc>
          <w:tcPr>
            <w:tcW w:w="1582" w:type="dxa"/>
            <w:shd w:val="clear" w:color="auto" w:fill="BDD6EE" w:themeFill="accent5" w:themeFillTint="66"/>
            <w:tcMar/>
          </w:tcPr>
          <w:p w:rsidR="0A0201FC" w:rsidP="0CFF9A71" w:rsidRDefault="0A0201FC" w14:paraId="6A018393" w14:textId="50522508">
            <w:pPr>
              <w:spacing w:line="259" w:lineRule="auto"/>
              <w:rPr>
                <w:rFonts w:ascii="Calibri" w:hAnsi="Calibri" w:eastAsia="Calibri" w:cs="Calibri"/>
                <w:color w:val="000000" w:themeColor="text1"/>
                <w:sz w:val="20"/>
                <w:szCs w:val="20"/>
              </w:rPr>
            </w:pPr>
            <w:r w:rsidRPr="0CFF9A71">
              <w:rPr>
                <w:rFonts w:ascii="Calibri" w:hAnsi="Calibri" w:eastAsia="Calibri" w:cs="Calibri"/>
                <w:color w:val="000000" w:themeColor="text1"/>
                <w:sz w:val="20"/>
                <w:szCs w:val="20"/>
              </w:rPr>
              <w:t>Sherbourne Fields Special School</w:t>
            </w:r>
          </w:p>
        </w:tc>
        <w:tc>
          <w:tcPr>
            <w:tcW w:w="5230" w:type="dxa"/>
            <w:gridSpan w:val="3"/>
            <w:shd w:val="clear" w:color="auto" w:fill="FFF2CC" w:themeFill="accent4" w:themeFillTint="33"/>
            <w:tcMar/>
          </w:tcPr>
          <w:p w:rsidR="07984FAF" w:rsidP="0CFF9A71" w:rsidRDefault="07984FAF" w14:paraId="4DF6C553" w14:textId="4FD0CE98">
            <w:pPr>
              <w:rPr>
                <w:rFonts w:eastAsiaTheme="minorEastAsia"/>
                <w:color w:val="000000" w:themeColor="text1"/>
                <w:sz w:val="18"/>
                <w:szCs w:val="18"/>
              </w:rPr>
            </w:pPr>
            <w:r w:rsidRPr="0CFF9A71">
              <w:rPr>
                <w:rFonts w:eastAsiaTheme="minorEastAsia"/>
                <w:color w:val="000000" w:themeColor="text1"/>
                <w:sz w:val="18"/>
                <w:szCs w:val="18"/>
              </w:rPr>
              <w:t>How to demonstrate progress for pupils with SEND is not always straightforward.  This course will give you an insight into effective assessment systems to ensure you can capture progress for all your pupils.</w:t>
            </w:r>
            <w:r w:rsidRPr="0CFF9A71" w:rsidR="202E0461">
              <w:rPr>
                <w:rFonts w:eastAsiaTheme="minorEastAsia"/>
                <w:color w:val="000000" w:themeColor="text1"/>
                <w:sz w:val="18"/>
                <w:szCs w:val="18"/>
              </w:rPr>
              <w:t xml:space="preserve"> This training could be delivered to a network of schools or individual schools.</w:t>
            </w:r>
          </w:p>
        </w:tc>
        <w:tc>
          <w:tcPr>
            <w:tcW w:w="1549" w:type="dxa"/>
            <w:shd w:val="clear" w:color="auto" w:fill="FFF2CC" w:themeFill="accent4" w:themeFillTint="33"/>
            <w:tcMar/>
          </w:tcPr>
          <w:p w:rsidR="6CC2CE96" w:rsidP="0CFF9A71" w:rsidRDefault="6CC2CE96" w14:paraId="62DB17E3" w14:textId="207A47E8">
            <w:pPr>
              <w:rPr>
                <w:rFonts w:eastAsiaTheme="minorEastAsia"/>
                <w:sz w:val="20"/>
                <w:szCs w:val="20"/>
              </w:rPr>
            </w:pPr>
            <w:r w:rsidRPr="0CFF9A71">
              <w:rPr>
                <w:rFonts w:eastAsiaTheme="minorEastAsia"/>
                <w:color w:val="000000" w:themeColor="text1"/>
                <w:sz w:val="20"/>
                <w:szCs w:val="20"/>
              </w:rPr>
              <w:t>SENCOs, HT, DHT, AHT, Teacher’s, HLTA’s</w:t>
            </w:r>
          </w:p>
        </w:tc>
        <w:tc>
          <w:tcPr>
            <w:tcW w:w="2717" w:type="dxa"/>
            <w:gridSpan w:val="2"/>
            <w:shd w:val="clear" w:color="auto" w:fill="FFF2CC" w:themeFill="accent4" w:themeFillTint="33"/>
            <w:tcMar/>
          </w:tcPr>
          <w:p w:rsidR="6CC2CE96" w:rsidP="0CFF9A71" w:rsidRDefault="00000000" w14:paraId="703E23FA" w14:textId="2006EAF2">
            <w:pPr>
              <w:rPr>
                <w:rFonts w:ascii="Calibri" w:hAnsi="Calibri" w:eastAsia="Calibri" w:cs="Calibri"/>
                <w:sz w:val="18"/>
                <w:szCs w:val="18"/>
              </w:rPr>
            </w:pPr>
            <w:hyperlink r:id="rId17">
              <w:r w:rsidRPr="0CFF9A71" w:rsidR="6CC2CE96">
                <w:rPr>
                  <w:rStyle w:val="Hyperlink"/>
                  <w:sz w:val="18"/>
                  <w:szCs w:val="18"/>
                </w:rPr>
                <w:t>Sherbourne Fields Special School - Training Offer</w:t>
              </w:r>
            </w:hyperlink>
          </w:p>
        </w:tc>
      </w:tr>
      <w:tr w:rsidR="7CDA9568" w:rsidTr="24159E86" w14:paraId="253F6E2D" w14:textId="77777777">
        <w:trPr>
          <w:trHeight w:val="900"/>
        </w:trPr>
        <w:tc>
          <w:tcPr>
            <w:tcW w:w="1093" w:type="dxa"/>
            <w:shd w:val="clear" w:color="auto" w:fill="FFC000" w:themeFill="accent4"/>
            <w:tcMar/>
          </w:tcPr>
          <w:p w:rsidR="7CDA9568" w:rsidP="7CDA9568" w:rsidRDefault="7CDA9568" w14:paraId="52FFDEDF" w14:textId="1C761419">
            <w:pPr>
              <w:spacing w:line="259" w:lineRule="auto"/>
              <w:rPr>
                <w:sz w:val="20"/>
                <w:szCs w:val="20"/>
              </w:rPr>
            </w:pPr>
            <w:r w:rsidRPr="7CDA9568">
              <w:rPr>
                <w:sz w:val="20"/>
                <w:szCs w:val="20"/>
              </w:rPr>
              <w:t>1 hour</w:t>
            </w:r>
          </w:p>
          <w:p w:rsidR="7CDA9568" w:rsidP="7CDA9568" w:rsidRDefault="27CEF1FE" w14:paraId="4C47640A" w14:textId="78DBECE6">
            <w:pPr>
              <w:spacing w:line="259" w:lineRule="auto"/>
              <w:rPr>
                <w:sz w:val="20"/>
                <w:szCs w:val="20"/>
              </w:rPr>
            </w:pPr>
            <w:r w:rsidRPr="2082CF86">
              <w:rPr>
                <w:sz w:val="20"/>
                <w:szCs w:val="20"/>
              </w:rPr>
              <w:t>Virtual</w:t>
            </w:r>
          </w:p>
          <w:p w:rsidR="7CDA9568" w:rsidP="7CDA9568" w:rsidRDefault="7CDA9568" w14:paraId="0FAE94F1" w14:textId="0EAC9839">
            <w:pPr>
              <w:spacing w:line="259" w:lineRule="auto"/>
              <w:rPr>
                <w:sz w:val="20"/>
                <w:szCs w:val="20"/>
              </w:rPr>
            </w:pPr>
            <w:r w:rsidRPr="7CDA9568">
              <w:rPr>
                <w:sz w:val="20"/>
                <w:szCs w:val="20"/>
              </w:rPr>
              <w:t>£25</w:t>
            </w:r>
          </w:p>
        </w:tc>
        <w:tc>
          <w:tcPr>
            <w:tcW w:w="2689" w:type="dxa"/>
            <w:gridSpan w:val="2"/>
            <w:shd w:val="clear" w:color="auto" w:fill="FFF2CC" w:themeFill="accent4" w:themeFillTint="33"/>
            <w:tcMar/>
          </w:tcPr>
          <w:p w:rsidR="7CDA9568" w:rsidP="7CDA9568" w:rsidRDefault="7CDA9568" w14:paraId="0C0ECD73" w14:textId="4575CB2D">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How to Request an EHC Assessment for Early Years Childre</w:t>
            </w:r>
            <w:r w:rsidRPr="7CDA9568" w:rsidR="3FCE96C7">
              <w:rPr>
                <w:rFonts w:ascii="Calibri" w:hAnsi="Calibri" w:eastAsia="Calibri" w:cs="Calibri"/>
                <w:color w:val="000000" w:themeColor="text1"/>
                <w:sz w:val="20"/>
                <w:szCs w:val="20"/>
              </w:rPr>
              <w:t>n</w:t>
            </w:r>
          </w:p>
        </w:tc>
        <w:tc>
          <w:tcPr>
            <w:tcW w:w="1582" w:type="dxa"/>
            <w:shd w:val="clear" w:color="auto" w:fill="F02BCF"/>
            <w:tcMar/>
          </w:tcPr>
          <w:p w:rsidR="7CDA9568" w:rsidP="7CDA9568" w:rsidRDefault="7CDA9568" w14:paraId="58BAE322" w14:textId="01356531">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 xml:space="preserve">SEND EYFS: Sharon </w:t>
            </w:r>
            <w:r w:rsidRPr="7CDA9568" w:rsidR="1C487006">
              <w:rPr>
                <w:rFonts w:ascii="Calibri" w:hAnsi="Calibri" w:eastAsia="Calibri" w:cs="Calibri"/>
                <w:color w:val="000000" w:themeColor="text1"/>
                <w:sz w:val="20"/>
                <w:szCs w:val="20"/>
              </w:rPr>
              <w:t>C</w:t>
            </w:r>
            <w:r w:rsidRPr="7CDA9568">
              <w:rPr>
                <w:rFonts w:ascii="Calibri" w:hAnsi="Calibri" w:eastAsia="Calibri" w:cs="Calibri"/>
                <w:color w:val="000000" w:themeColor="text1"/>
                <w:sz w:val="20"/>
                <w:szCs w:val="20"/>
              </w:rPr>
              <w:t>assidy</w:t>
            </w:r>
          </w:p>
        </w:tc>
        <w:tc>
          <w:tcPr>
            <w:tcW w:w="5230" w:type="dxa"/>
            <w:gridSpan w:val="3"/>
            <w:shd w:val="clear" w:color="auto" w:fill="FFF2CC" w:themeFill="accent4" w:themeFillTint="33"/>
            <w:tcMar/>
          </w:tcPr>
          <w:p w:rsidR="7CDA9568" w:rsidP="7CDA9568" w:rsidRDefault="7CDA9568" w14:paraId="1697550C" w14:textId="1C42BA89">
            <w:pPr>
              <w:rPr>
                <w:sz w:val="20"/>
                <w:szCs w:val="20"/>
              </w:rPr>
            </w:pPr>
          </w:p>
        </w:tc>
        <w:tc>
          <w:tcPr>
            <w:tcW w:w="1549" w:type="dxa"/>
            <w:shd w:val="clear" w:color="auto" w:fill="FFF2CC" w:themeFill="accent4" w:themeFillTint="33"/>
            <w:tcMar/>
          </w:tcPr>
          <w:p w:rsidR="6AA89E84" w:rsidP="7CDA9568" w:rsidRDefault="6AA89E84" w14:paraId="3BC81448" w14:textId="55BED5F4">
            <w:pPr>
              <w:rPr>
                <w:sz w:val="20"/>
                <w:szCs w:val="20"/>
              </w:rPr>
            </w:pPr>
            <w:r w:rsidRPr="7CDA9568">
              <w:rPr>
                <w:sz w:val="20"/>
                <w:szCs w:val="20"/>
              </w:rPr>
              <w:t>SENCOs</w:t>
            </w:r>
          </w:p>
          <w:p w:rsidR="7CDA9568" w:rsidP="7CDA9568" w:rsidRDefault="7CDA9568" w14:paraId="1ED70AB5" w14:textId="5E8AEF4C">
            <w:pPr>
              <w:rPr>
                <w:sz w:val="20"/>
                <w:szCs w:val="20"/>
              </w:rPr>
            </w:pPr>
          </w:p>
        </w:tc>
        <w:tc>
          <w:tcPr>
            <w:tcW w:w="2717" w:type="dxa"/>
            <w:gridSpan w:val="2"/>
            <w:shd w:val="clear" w:color="auto" w:fill="FFF2CC" w:themeFill="accent4" w:themeFillTint="33"/>
            <w:tcMar/>
          </w:tcPr>
          <w:p w:rsidR="7CDA9568" w:rsidP="7CDA9568" w:rsidRDefault="7CDA9568" w14:paraId="58A6264D" w14:textId="0C751BD3">
            <w:pPr>
              <w:rPr>
                <w:rFonts w:ascii="Calibri" w:hAnsi="Calibri" w:eastAsia="Calibri" w:cs="Calibri"/>
                <w:color w:val="000000" w:themeColor="text1"/>
                <w:sz w:val="20"/>
                <w:szCs w:val="20"/>
              </w:rPr>
            </w:pPr>
          </w:p>
        </w:tc>
      </w:tr>
      <w:tr w:rsidR="185BF253" w:rsidTr="24159E86" w14:paraId="0997ACAD" w14:textId="77777777">
        <w:trPr>
          <w:trHeight w:val="900"/>
        </w:trPr>
        <w:tc>
          <w:tcPr>
            <w:tcW w:w="1093" w:type="dxa"/>
            <w:shd w:val="clear" w:color="auto" w:fill="92D050"/>
            <w:tcMar/>
          </w:tcPr>
          <w:p w:rsidR="4DF3DC2B" w:rsidP="185BF253" w:rsidRDefault="4DF3DC2B" w14:paraId="32C0CFC2" w14:textId="0EBF0B73">
            <w:pPr>
              <w:spacing w:line="259" w:lineRule="auto"/>
              <w:rPr>
                <w:sz w:val="20"/>
                <w:szCs w:val="20"/>
              </w:rPr>
            </w:pPr>
            <w:r w:rsidRPr="185BF253">
              <w:rPr>
                <w:sz w:val="20"/>
                <w:szCs w:val="20"/>
              </w:rPr>
              <w:t xml:space="preserve">Bespoke session </w:t>
            </w:r>
          </w:p>
          <w:p w:rsidR="4DF3DC2B" w:rsidP="185BF253" w:rsidRDefault="4DF3DC2B" w14:paraId="5822FD77" w14:textId="05F83001">
            <w:pPr>
              <w:spacing w:line="259" w:lineRule="auto"/>
              <w:rPr>
                <w:sz w:val="20"/>
                <w:szCs w:val="20"/>
              </w:rPr>
            </w:pPr>
            <w:r w:rsidRPr="185BF253">
              <w:rPr>
                <w:sz w:val="20"/>
                <w:szCs w:val="20"/>
              </w:rPr>
              <w:t>60 mins</w:t>
            </w:r>
          </w:p>
        </w:tc>
        <w:tc>
          <w:tcPr>
            <w:tcW w:w="2689" w:type="dxa"/>
            <w:gridSpan w:val="2"/>
            <w:shd w:val="clear" w:color="auto" w:fill="FFF2CC" w:themeFill="accent4" w:themeFillTint="33"/>
            <w:tcMar/>
          </w:tcPr>
          <w:p w:rsidR="4DF3DC2B" w:rsidP="185BF253" w:rsidRDefault="4DF3DC2B" w14:paraId="4BE74702" w14:textId="6570127C">
            <w:pPr>
              <w:rPr>
                <w:sz w:val="20"/>
                <w:szCs w:val="20"/>
              </w:rPr>
            </w:pPr>
            <w:r w:rsidRPr="185BF253">
              <w:rPr>
                <w:sz w:val="20"/>
                <w:szCs w:val="20"/>
              </w:rPr>
              <w:t>Solution Circles</w:t>
            </w:r>
          </w:p>
        </w:tc>
        <w:tc>
          <w:tcPr>
            <w:tcW w:w="1582" w:type="dxa"/>
            <w:shd w:val="clear" w:color="auto" w:fill="BD7EED"/>
            <w:tcMar/>
          </w:tcPr>
          <w:p w:rsidR="4DF3DC2B" w:rsidP="185BF253" w:rsidRDefault="4DF3DC2B" w14:paraId="731B8D5A" w14:textId="3BE1A6EB">
            <w:pPr>
              <w:spacing w:line="259" w:lineRule="auto"/>
              <w:rPr>
                <w:sz w:val="20"/>
                <w:szCs w:val="20"/>
              </w:rPr>
            </w:pPr>
            <w:r w:rsidRPr="185BF253">
              <w:rPr>
                <w:sz w:val="20"/>
                <w:szCs w:val="20"/>
              </w:rPr>
              <w:t>EPS</w:t>
            </w:r>
          </w:p>
        </w:tc>
        <w:tc>
          <w:tcPr>
            <w:tcW w:w="5230" w:type="dxa"/>
            <w:gridSpan w:val="3"/>
            <w:shd w:val="clear" w:color="auto" w:fill="FFF2CC" w:themeFill="accent4" w:themeFillTint="33"/>
            <w:tcMar/>
          </w:tcPr>
          <w:p w:rsidR="69BCA9A4" w:rsidP="0CFF9A71" w:rsidRDefault="70E6B0D4" w14:paraId="18B23B6A" w14:textId="24887B73">
            <w:pPr>
              <w:spacing w:after="160" w:line="257" w:lineRule="auto"/>
              <w:rPr>
                <w:rFonts w:eastAsiaTheme="minorEastAsia"/>
                <w:sz w:val="18"/>
                <w:szCs w:val="18"/>
              </w:rPr>
            </w:pPr>
            <w:r w:rsidRPr="0CFF9A71">
              <w:rPr>
                <w:rFonts w:eastAsiaTheme="minorEastAsia"/>
                <w:sz w:val="18"/>
                <w:szCs w:val="18"/>
              </w:rPr>
              <w:t>This practical session covers:</w:t>
            </w:r>
            <w:r w:rsidRPr="0CFF9A71" w:rsidR="50CD957E">
              <w:rPr>
                <w:rFonts w:eastAsiaTheme="minorEastAsia"/>
                <w:sz w:val="18"/>
                <w:szCs w:val="18"/>
              </w:rPr>
              <w:t xml:space="preserve"> </w:t>
            </w:r>
            <w:r w:rsidRPr="0CFF9A71">
              <w:rPr>
                <w:rFonts w:eastAsiaTheme="minorEastAsia"/>
                <w:sz w:val="18"/>
                <w:szCs w:val="18"/>
              </w:rPr>
              <w:t>Introduction to ‘Solution Circles’ based upon Positive Psychology Principles</w:t>
            </w:r>
            <w:r w:rsidRPr="0CFF9A71" w:rsidR="78F25481">
              <w:rPr>
                <w:rFonts w:eastAsiaTheme="minorEastAsia"/>
                <w:sz w:val="18"/>
                <w:szCs w:val="18"/>
              </w:rPr>
              <w:t xml:space="preserve">. </w:t>
            </w:r>
            <w:r w:rsidRPr="0CFF9A71">
              <w:rPr>
                <w:rFonts w:eastAsiaTheme="minorEastAsia"/>
                <w:sz w:val="18"/>
                <w:szCs w:val="18"/>
              </w:rPr>
              <w:t>Strengths based, solution focused approach to problem-solving to achieve a goal through effective questioning.</w:t>
            </w:r>
          </w:p>
          <w:p w:rsidR="69BCA9A4" w:rsidP="0CFF9A71" w:rsidRDefault="70E6B0D4" w14:paraId="6C3C7187" w14:textId="2AE83F4F">
            <w:pPr>
              <w:spacing w:line="257" w:lineRule="auto"/>
              <w:rPr>
                <w:rFonts w:eastAsiaTheme="minorEastAsia"/>
                <w:sz w:val="18"/>
                <w:szCs w:val="18"/>
              </w:rPr>
            </w:pPr>
            <w:r w:rsidRPr="0CFF9A71">
              <w:rPr>
                <w:rFonts w:eastAsiaTheme="minorEastAsia"/>
                <w:sz w:val="18"/>
                <w:szCs w:val="18"/>
              </w:rPr>
              <w:t>The 4-step Process: shared concern, creative solution finding actions and first steps</w:t>
            </w:r>
            <w:r w:rsidRPr="0CFF9A71" w:rsidR="6AA6D3A0">
              <w:rPr>
                <w:rFonts w:eastAsiaTheme="minorEastAsia"/>
                <w:sz w:val="18"/>
                <w:szCs w:val="18"/>
              </w:rPr>
              <w:t xml:space="preserve">. </w:t>
            </w:r>
            <w:r w:rsidRPr="0CFF9A71">
              <w:rPr>
                <w:rFonts w:eastAsiaTheme="minorEastAsia"/>
                <w:sz w:val="18"/>
                <w:szCs w:val="18"/>
              </w:rPr>
              <w:t>The roles: Problem presenter, process facilitator, graphic recorder, creative team, follow-up supporter</w:t>
            </w:r>
            <w:r w:rsidRPr="0CFF9A71" w:rsidR="60597493">
              <w:rPr>
                <w:rFonts w:eastAsiaTheme="minorEastAsia"/>
                <w:sz w:val="18"/>
                <w:szCs w:val="18"/>
              </w:rPr>
              <w:t xml:space="preserve">. </w:t>
            </w:r>
            <w:r w:rsidRPr="0CFF9A71">
              <w:rPr>
                <w:rFonts w:eastAsiaTheme="minorEastAsia"/>
                <w:sz w:val="18"/>
                <w:szCs w:val="18"/>
              </w:rPr>
              <w:t>Practical group task</w:t>
            </w:r>
            <w:r w:rsidRPr="0CFF9A71" w:rsidR="1F93F586">
              <w:rPr>
                <w:rFonts w:eastAsiaTheme="minorEastAsia"/>
                <w:sz w:val="18"/>
                <w:szCs w:val="18"/>
              </w:rPr>
              <w:t>.</w:t>
            </w:r>
            <w:r w:rsidRPr="0CFF9A71" w:rsidR="18485746">
              <w:rPr>
                <w:rFonts w:eastAsiaTheme="minorEastAsia"/>
                <w:sz w:val="18"/>
                <w:szCs w:val="18"/>
              </w:rPr>
              <w:t xml:space="preserve"> </w:t>
            </w:r>
            <w:r w:rsidRPr="0CFF9A71">
              <w:rPr>
                <w:rFonts w:eastAsiaTheme="minorEastAsia"/>
                <w:sz w:val="18"/>
                <w:szCs w:val="18"/>
              </w:rPr>
              <w:t>Reflections</w:t>
            </w:r>
            <w:r w:rsidRPr="0CFF9A71" w:rsidR="3BDFDBAA">
              <w:rPr>
                <w:rFonts w:eastAsiaTheme="minorEastAsia"/>
                <w:sz w:val="18"/>
                <w:szCs w:val="18"/>
              </w:rPr>
              <w:t>.</w:t>
            </w:r>
            <w:r w:rsidRPr="0CFF9A71" w:rsidR="4152DC25">
              <w:rPr>
                <w:rFonts w:eastAsiaTheme="minorEastAsia"/>
                <w:sz w:val="18"/>
                <w:szCs w:val="18"/>
              </w:rPr>
              <w:t xml:space="preserve"> </w:t>
            </w:r>
            <w:r w:rsidRPr="0CFF9A71">
              <w:rPr>
                <w:rFonts w:eastAsiaTheme="minorEastAsia"/>
                <w:sz w:val="18"/>
                <w:szCs w:val="18"/>
              </w:rPr>
              <w:t>Action Planning and future applications</w:t>
            </w:r>
          </w:p>
        </w:tc>
        <w:tc>
          <w:tcPr>
            <w:tcW w:w="1549" w:type="dxa"/>
            <w:shd w:val="clear" w:color="auto" w:fill="FFF2CC" w:themeFill="accent4" w:themeFillTint="33"/>
            <w:tcMar/>
          </w:tcPr>
          <w:p w:rsidR="69BCA9A4" w:rsidP="185BF253" w:rsidRDefault="69BCA9A4" w14:paraId="1C31E8F5" w14:textId="474AC818">
            <w:pPr>
              <w:rPr>
                <w:sz w:val="20"/>
                <w:szCs w:val="20"/>
              </w:rPr>
            </w:pPr>
            <w:r w:rsidRPr="185BF253">
              <w:rPr>
                <w:sz w:val="20"/>
                <w:szCs w:val="20"/>
              </w:rPr>
              <w:t>Whole staff teams</w:t>
            </w:r>
          </w:p>
        </w:tc>
        <w:tc>
          <w:tcPr>
            <w:tcW w:w="2717" w:type="dxa"/>
            <w:gridSpan w:val="2"/>
            <w:shd w:val="clear" w:color="auto" w:fill="FFF2CC" w:themeFill="accent4" w:themeFillTint="33"/>
            <w:tcMar/>
          </w:tcPr>
          <w:p w:rsidR="69BCA9A4" w:rsidP="185BF253" w:rsidRDefault="69BCA9A4" w14:paraId="3F1F8334" w14:textId="337570CC">
            <w:pPr>
              <w:spacing w:before="240" w:after="240"/>
              <w:rPr>
                <w:rFonts w:eastAsiaTheme="minorEastAsia"/>
                <w:color w:val="000000" w:themeColor="text1"/>
                <w:sz w:val="20"/>
                <w:szCs w:val="20"/>
              </w:rPr>
            </w:pPr>
            <w:r w:rsidRPr="185BF253">
              <w:rPr>
                <w:rFonts w:eastAsiaTheme="minorEastAsia"/>
                <w:color w:val="000000" w:themeColor="text1"/>
                <w:sz w:val="20"/>
                <w:szCs w:val="20"/>
              </w:rPr>
              <w:t>Bespoke session- arrange with link EP</w:t>
            </w:r>
          </w:p>
          <w:p w:rsidR="185BF253" w:rsidP="185BF253" w:rsidRDefault="185BF253" w14:paraId="2E4B09AB" w14:textId="6CF6594A">
            <w:pPr>
              <w:rPr>
                <w:rFonts w:ascii="Calibri" w:hAnsi="Calibri" w:eastAsia="Calibri" w:cs="Calibri"/>
                <w:color w:val="000000" w:themeColor="text1"/>
                <w:sz w:val="20"/>
                <w:szCs w:val="20"/>
              </w:rPr>
            </w:pPr>
          </w:p>
        </w:tc>
      </w:tr>
      <w:tr w:rsidR="02FFD661" w:rsidTr="24159E86" w14:paraId="2ECC6FF9" w14:textId="77777777">
        <w:trPr>
          <w:trHeight w:val="405"/>
        </w:trPr>
        <w:tc>
          <w:tcPr>
            <w:tcW w:w="14860" w:type="dxa"/>
            <w:gridSpan w:val="10"/>
            <w:shd w:val="clear" w:color="auto" w:fill="D9E2F3" w:themeFill="accent1" w:themeFillTint="33"/>
            <w:tcMar/>
          </w:tcPr>
          <w:p w:rsidR="0129AE19" w:rsidP="670F6919" w:rsidRDefault="723A4B73" w14:paraId="0DF8D77A" w14:textId="13E832A4">
            <w:pPr>
              <w:spacing w:line="259" w:lineRule="auto"/>
              <w:rPr>
                <w:rFonts w:ascii="Calibri" w:hAnsi="Calibri" w:eastAsia="Calibri" w:cs="Calibri"/>
                <w:b/>
                <w:bCs/>
                <w:color w:val="000000" w:themeColor="text1"/>
                <w:sz w:val="28"/>
                <w:szCs w:val="28"/>
              </w:rPr>
            </w:pPr>
            <w:r w:rsidRPr="670F6919">
              <w:rPr>
                <w:rFonts w:ascii="Calibri" w:hAnsi="Calibri" w:eastAsia="Calibri" w:cs="Calibri"/>
                <w:b/>
                <w:bCs/>
                <w:color w:val="000000" w:themeColor="text1"/>
                <w:sz w:val="28"/>
                <w:szCs w:val="28"/>
              </w:rPr>
              <w:lastRenderedPageBreak/>
              <w:t xml:space="preserve">Role Specific: </w:t>
            </w:r>
            <w:r w:rsidRPr="670F6919" w:rsidR="0129AE19">
              <w:rPr>
                <w:rFonts w:ascii="Calibri" w:hAnsi="Calibri" w:eastAsia="Calibri" w:cs="Calibri"/>
                <w:b/>
                <w:bCs/>
                <w:color w:val="000000" w:themeColor="text1"/>
                <w:sz w:val="28"/>
                <w:szCs w:val="28"/>
              </w:rPr>
              <w:t>Headteachers/ Senior Leaders</w:t>
            </w:r>
          </w:p>
        </w:tc>
      </w:tr>
      <w:tr w:rsidR="02FFD661" w:rsidTr="24159E86" w14:paraId="571EA041" w14:textId="77777777">
        <w:trPr>
          <w:trHeight w:val="810"/>
        </w:trPr>
        <w:tc>
          <w:tcPr>
            <w:tcW w:w="1093" w:type="dxa"/>
            <w:shd w:val="clear" w:color="auto" w:fill="FFC000" w:themeFill="accent4"/>
            <w:tcMar/>
          </w:tcPr>
          <w:p w:rsidR="0129AE19" w:rsidP="02FFD661" w:rsidRDefault="0129AE19" w14:paraId="2B8BDED4" w14:textId="611A525F">
            <w:pPr>
              <w:rPr>
                <w:sz w:val="20"/>
                <w:szCs w:val="20"/>
              </w:rPr>
            </w:pPr>
            <w:r w:rsidRPr="02FFD661">
              <w:rPr>
                <w:sz w:val="20"/>
                <w:szCs w:val="20"/>
              </w:rPr>
              <w:t>Half day</w:t>
            </w:r>
          </w:p>
          <w:p w:rsidR="0129AE19" w:rsidP="02FFD661" w:rsidRDefault="0129AE19" w14:paraId="1E855499" w14:textId="12180ACA">
            <w:pPr>
              <w:rPr>
                <w:sz w:val="20"/>
                <w:szCs w:val="20"/>
              </w:rPr>
            </w:pPr>
            <w:r w:rsidRPr="02FFD661">
              <w:rPr>
                <w:sz w:val="20"/>
                <w:szCs w:val="20"/>
              </w:rPr>
              <w:t>In person</w:t>
            </w:r>
          </w:p>
        </w:tc>
        <w:tc>
          <w:tcPr>
            <w:tcW w:w="2689" w:type="dxa"/>
            <w:gridSpan w:val="2"/>
            <w:shd w:val="clear" w:color="auto" w:fill="FFF2CC" w:themeFill="accent4" w:themeFillTint="33"/>
            <w:tcMar/>
          </w:tcPr>
          <w:p w:rsidR="0129AE19" w:rsidP="02FFD661" w:rsidRDefault="0129AE19" w14:paraId="6827DE30" w14:textId="1B85D5F8">
            <w:pPr>
              <w:rPr>
                <w:sz w:val="20"/>
                <w:szCs w:val="20"/>
              </w:rPr>
            </w:pPr>
            <w:r w:rsidRPr="02FFD661">
              <w:rPr>
                <w:sz w:val="20"/>
                <w:szCs w:val="20"/>
              </w:rPr>
              <w:t>Understanding quality and effective monitoring in EYFS for Senior Leaders</w:t>
            </w:r>
          </w:p>
        </w:tc>
        <w:tc>
          <w:tcPr>
            <w:tcW w:w="1582" w:type="dxa"/>
            <w:shd w:val="clear" w:color="auto" w:fill="00B050"/>
            <w:tcMar/>
          </w:tcPr>
          <w:p w:rsidR="0129AE19" w:rsidP="1626066B" w:rsidRDefault="0129AE19" w14:paraId="31480AF2" w14:textId="332961CC">
            <w:pPr>
              <w:rPr>
                <w:sz w:val="20"/>
                <w:szCs w:val="20"/>
              </w:rPr>
            </w:pPr>
            <w:r w:rsidRPr="1626066B">
              <w:rPr>
                <w:sz w:val="20"/>
                <w:szCs w:val="20"/>
              </w:rPr>
              <w:t>EYFS Team: Amanda KIng</w:t>
            </w:r>
          </w:p>
          <w:p w:rsidR="0129AE19" w:rsidP="02FFD661" w:rsidRDefault="0129AE19" w14:paraId="4D9F575E" w14:textId="3BBAD2D3">
            <w:pPr>
              <w:rPr>
                <w:sz w:val="20"/>
                <w:szCs w:val="20"/>
              </w:rPr>
            </w:pPr>
          </w:p>
        </w:tc>
        <w:tc>
          <w:tcPr>
            <w:tcW w:w="5230" w:type="dxa"/>
            <w:gridSpan w:val="3"/>
            <w:shd w:val="clear" w:color="auto" w:fill="FFF2CC" w:themeFill="accent4" w:themeFillTint="33"/>
            <w:tcMar/>
          </w:tcPr>
          <w:p w:rsidR="02FFD661" w:rsidP="02FFD661" w:rsidRDefault="02FFD661" w14:paraId="445FF3E1" w14:textId="2D082B47">
            <w:pPr>
              <w:spacing w:line="259" w:lineRule="auto"/>
              <w:rPr>
                <w:rFonts w:eastAsiaTheme="minorEastAsia"/>
                <w:color w:val="212529"/>
                <w:sz w:val="20"/>
                <w:szCs w:val="20"/>
              </w:rPr>
            </w:pPr>
          </w:p>
        </w:tc>
        <w:tc>
          <w:tcPr>
            <w:tcW w:w="1549" w:type="dxa"/>
            <w:shd w:val="clear" w:color="auto" w:fill="FFF2CC" w:themeFill="accent4" w:themeFillTint="33"/>
            <w:tcMar/>
          </w:tcPr>
          <w:p w:rsidR="0129AE19" w:rsidP="02FFD661" w:rsidRDefault="0129AE19" w14:paraId="3B9BAA8E" w14:textId="0C4FCB94">
            <w:pPr>
              <w:rPr>
                <w:rFonts w:eastAsiaTheme="minorEastAsia"/>
                <w:color w:val="212529"/>
                <w:sz w:val="20"/>
                <w:szCs w:val="20"/>
              </w:rPr>
            </w:pPr>
            <w:r w:rsidRPr="02FFD661">
              <w:rPr>
                <w:rFonts w:eastAsiaTheme="minorEastAsia"/>
                <w:color w:val="212529"/>
                <w:sz w:val="20"/>
                <w:szCs w:val="20"/>
              </w:rPr>
              <w:t>Senior Leaders</w:t>
            </w:r>
          </w:p>
        </w:tc>
        <w:tc>
          <w:tcPr>
            <w:tcW w:w="2717" w:type="dxa"/>
            <w:gridSpan w:val="2"/>
            <w:shd w:val="clear" w:color="auto" w:fill="FFF2CC" w:themeFill="accent4" w:themeFillTint="33"/>
            <w:tcMar/>
          </w:tcPr>
          <w:p w:rsidR="02FFD661" w:rsidP="02FFD661" w:rsidRDefault="02FFD661" w14:paraId="34F553DB" w14:textId="04E5F68A">
            <w:pPr>
              <w:rPr>
                <w:sz w:val="20"/>
                <w:szCs w:val="20"/>
              </w:rPr>
            </w:pPr>
          </w:p>
        </w:tc>
      </w:tr>
      <w:tr w:rsidR="2208F1B4" w:rsidTr="24159E86" w14:paraId="251CD667" w14:textId="77777777">
        <w:trPr>
          <w:trHeight w:val="300"/>
        </w:trPr>
        <w:tc>
          <w:tcPr>
            <w:tcW w:w="14860" w:type="dxa"/>
            <w:gridSpan w:val="10"/>
            <w:shd w:val="clear" w:color="auto" w:fill="D9E2F3" w:themeFill="accent1" w:themeFillTint="33"/>
            <w:tcMar/>
          </w:tcPr>
          <w:p w:rsidR="31CD084C" w:rsidP="7CDA9568" w:rsidRDefault="3C9C41EA" w14:paraId="2B25B6C8" w14:textId="1E79CEA9">
            <w:pPr>
              <w:rPr>
                <w:b/>
                <w:bCs/>
                <w:sz w:val="28"/>
                <w:szCs w:val="28"/>
              </w:rPr>
            </w:pPr>
            <w:r w:rsidRPr="670F6919">
              <w:rPr>
                <w:b/>
                <w:bCs/>
                <w:sz w:val="28"/>
                <w:szCs w:val="28"/>
              </w:rPr>
              <w:t>Role Specific:</w:t>
            </w:r>
            <w:r w:rsidRPr="670F6919" w:rsidR="2E941596">
              <w:rPr>
                <w:b/>
                <w:bCs/>
                <w:sz w:val="28"/>
                <w:szCs w:val="28"/>
              </w:rPr>
              <w:t xml:space="preserve"> </w:t>
            </w:r>
            <w:r w:rsidRPr="670F6919" w:rsidR="7411003D">
              <w:rPr>
                <w:b/>
                <w:bCs/>
                <w:sz w:val="28"/>
                <w:szCs w:val="28"/>
              </w:rPr>
              <w:t>T</w:t>
            </w:r>
            <w:r w:rsidRPr="670F6919" w:rsidR="700F8D6F">
              <w:rPr>
                <w:b/>
                <w:bCs/>
                <w:sz w:val="28"/>
                <w:szCs w:val="28"/>
              </w:rPr>
              <w:t xml:space="preserve">eaching </w:t>
            </w:r>
            <w:r w:rsidRPr="670F6919" w:rsidR="7411003D">
              <w:rPr>
                <w:b/>
                <w:bCs/>
                <w:sz w:val="28"/>
                <w:szCs w:val="28"/>
              </w:rPr>
              <w:t>As</w:t>
            </w:r>
            <w:r w:rsidRPr="670F6919" w:rsidR="46CE6E1B">
              <w:rPr>
                <w:b/>
                <w:bCs/>
                <w:sz w:val="28"/>
                <w:szCs w:val="28"/>
              </w:rPr>
              <w:t>sistants</w:t>
            </w:r>
            <w:r w:rsidRPr="670F6919" w:rsidR="7411003D">
              <w:rPr>
                <w:b/>
                <w:bCs/>
                <w:sz w:val="28"/>
                <w:szCs w:val="28"/>
              </w:rPr>
              <w:t>/ L</w:t>
            </w:r>
            <w:r w:rsidRPr="670F6919" w:rsidR="4B7F446F">
              <w:rPr>
                <w:b/>
                <w:bCs/>
                <w:sz w:val="28"/>
                <w:szCs w:val="28"/>
              </w:rPr>
              <w:t xml:space="preserve">earning </w:t>
            </w:r>
            <w:r w:rsidRPr="670F6919" w:rsidR="7411003D">
              <w:rPr>
                <w:b/>
                <w:bCs/>
                <w:sz w:val="28"/>
                <w:szCs w:val="28"/>
              </w:rPr>
              <w:t>S</w:t>
            </w:r>
            <w:r w:rsidRPr="670F6919" w:rsidR="4411FAAC">
              <w:rPr>
                <w:b/>
                <w:bCs/>
                <w:sz w:val="28"/>
                <w:szCs w:val="28"/>
              </w:rPr>
              <w:t xml:space="preserve">upport </w:t>
            </w:r>
            <w:r w:rsidRPr="670F6919" w:rsidR="7411003D">
              <w:rPr>
                <w:b/>
                <w:bCs/>
                <w:sz w:val="28"/>
                <w:szCs w:val="28"/>
              </w:rPr>
              <w:t>As</w:t>
            </w:r>
            <w:r w:rsidRPr="670F6919" w:rsidR="2B895C73">
              <w:rPr>
                <w:b/>
                <w:bCs/>
                <w:sz w:val="28"/>
                <w:szCs w:val="28"/>
              </w:rPr>
              <w:t>sistants</w:t>
            </w:r>
          </w:p>
        </w:tc>
      </w:tr>
      <w:tr w:rsidR="2208F1B4" w:rsidTr="24159E86" w14:paraId="21C2E52F" w14:textId="77777777">
        <w:trPr>
          <w:trHeight w:val="300"/>
        </w:trPr>
        <w:tc>
          <w:tcPr>
            <w:tcW w:w="1093" w:type="dxa"/>
            <w:shd w:val="clear" w:color="auto" w:fill="FFC000" w:themeFill="accent4"/>
            <w:tcMar/>
          </w:tcPr>
          <w:p w:rsidR="2208F1B4" w:rsidP="7CDA9568" w:rsidRDefault="00BCDE1C" w14:paraId="32446AC7" w14:textId="56C7011B">
            <w:pPr>
              <w:rPr>
                <w:sz w:val="20"/>
                <w:szCs w:val="20"/>
              </w:rPr>
            </w:pPr>
            <w:r w:rsidRPr="7CDA9568">
              <w:rPr>
                <w:sz w:val="20"/>
                <w:szCs w:val="20"/>
              </w:rPr>
              <w:t>Cost and times TBA on enquiry</w:t>
            </w:r>
          </w:p>
        </w:tc>
        <w:tc>
          <w:tcPr>
            <w:tcW w:w="2689" w:type="dxa"/>
            <w:gridSpan w:val="2"/>
            <w:shd w:val="clear" w:color="auto" w:fill="FFF2CC" w:themeFill="accent4" w:themeFillTint="33"/>
            <w:tcMar/>
          </w:tcPr>
          <w:p w:rsidR="5851C0CA" w:rsidP="0CFF9A71" w:rsidRDefault="2CCCF3C0" w14:paraId="52C0EC27" w14:textId="5104A559">
            <w:pPr>
              <w:spacing w:line="259" w:lineRule="auto"/>
              <w:rPr>
                <w:rFonts w:ascii="Calibri" w:hAnsi="Calibri" w:eastAsia="Calibri" w:cs="Calibri"/>
                <w:color w:val="000000" w:themeColor="text1"/>
                <w:sz w:val="20"/>
                <w:szCs w:val="20"/>
              </w:rPr>
            </w:pPr>
            <w:r w:rsidRPr="0CFF9A71">
              <w:rPr>
                <w:rFonts w:ascii="Calibri" w:hAnsi="Calibri" w:eastAsia="Calibri" w:cs="Calibri"/>
                <w:color w:val="000000" w:themeColor="text1"/>
                <w:sz w:val="20"/>
                <w:szCs w:val="20"/>
              </w:rPr>
              <w:t xml:space="preserve">SEND Immersion Programme: </w:t>
            </w:r>
            <w:r w:rsidRPr="0CFF9A71" w:rsidR="1B53011D">
              <w:rPr>
                <w:rFonts w:ascii="Calibri" w:hAnsi="Calibri" w:eastAsia="Calibri" w:cs="Calibri"/>
                <w:color w:val="000000" w:themeColor="text1"/>
                <w:sz w:val="20"/>
                <w:szCs w:val="20"/>
              </w:rPr>
              <w:t>Gaining a deeper understanding of how to support children with more complex SEND</w:t>
            </w:r>
          </w:p>
        </w:tc>
        <w:tc>
          <w:tcPr>
            <w:tcW w:w="1582" w:type="dxa"/>
            <w:shd w:val="clear" w:color="auto" w:fill="BDD6EE" w:themeFill="accent5" w:themeFillTint="66"/>
            <w:tcMar/>
          </w:tcPr>
          <w:p w:rsidR="043428B6" w:rsidP="2208F1B4" w:rsidRDefault="043428B6" w14:paraId="7B8ED32B" w14:textId="081E7C11">
            <w:pPr>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Tiverton/ Sherbourne Fields</w:t>
            </w:r>
          </w:p>
        </w:tc>
        <w:tc>
          <w:tcPr>
            <w:tcW w:w="5230" w:type="dxa"/>
            <w:gridSpan w:val="3"/>
            <w:shd w:val="clear" w:color="auto" w:fill="FFF2CC" w:themeFill="accent4" w:themeFillTint="33"/>
            <w:tcMar/>
          </w:tcPr>
          <w:p w:rsidR="7583CA67" w:rsidP="0CFF9A71" w:rsidRDefault="7A989D27" w14:paraId="154D06D9" w14:textId="1EA6FFF8">
            <w:pPr>
              <w:spacing w:line="259" w:lineRule="auto"/>
              <w:rPr>
                <w:rFonts w:eastAsiaTheme="minorEastAsia"/>
                <w:color w:val="000000" w:themeColor="text1"/>
                <w:sz w:val="18"/>
                <w:szCs w:val="18"/>
              </w:rPr>
            </w:pPr>
            <w:r w:rsidRPr="0CFF9A71">
              <w:rPr>
                <w:rFonts w:eastAsiaTheme="minorEastAsia"/>
                <w:color w:val="000000" w:themeColor="text1"/>
                <w:sz w:val="18"/>
                <w:szCs w:val="18"/>
              </w:rPr>
              <w:t xml:space="preserve">Learning from and working alongside our </w:t>
            </w:r>
            <w:r w:rsidRPr="0CFF9A71" w:rsidR="1F0E4C40">
              <w:rPr>
                <w:rFonts w:eastAsiaTheme="minorEastAsia"/>
                <w:color w:val="000000" w:themeColor="text1"/>
                <w:sz w:val="18"/>
                <w:szCs w:val="18"/>
              </w:rPr>
              <w:t>s</w:t>
            </w:r>
            <w:r w:rsidRPr="0CFF9A71">
              <w:rPr>
                <w:rFonts w:eastAsiaTheme="minorEastAsia"/>
                <w:color w:val="000000" w:themeColor="text1"/>
                <w:sz w:val="18"/>
                <w:szCs w:val="18"/>
              </w:rPr>
              <w:t xml:space="preserve">pecial </w:t>
            </w:r>
            <w:r w:rsidRPr="0CFF9A71" w:rsidR="20ECE928">
              <w:rPr>
                <w:rFonts w:eastAsiaTheme="minorEastAsia"/>
                <w:color w:val="000000" w:themeColor="text1"/>
                <w:sz w:val="18"/>
                <w:szCs w:val="18"/>
              </w:rPr>
              <w:t>s</w:t>
            </w:r>
            <w:r w:rsidRPr="0CFF9A71">
              <w:rPr>
                <w:rFonts w:eastAsiaTheme="minorEastAsia"/>
                <w:color w:val="000000" w:themeColor="text1"/>
                <w:sz w:val="18"/>
                <w:szCs w:val="18"/>
              </w:rPr>
              <w:t xml:space="preserve">chool </w:t>
            </w:r>
            <w:r w:rsidRPr="0CFF9A71" w:rsidR="6B60D1F3">
              <w:rPr>
                <w:rFonts w:eastAsiaTheme="minorEastAsia"/>
                <w:color w:val="000000" w:themeColor="text1"/>
                <w:sz w:val="18"/>
                <w:szCs w:val="18"/>
              </w:rPr>
              <w:t>c</w:t>
            </w:r>
            <w:r w:rsidRPr="0CFF9A71">
              <w:rPr>
                <w:rFonts w:eastAsiaTheme="minorEastAsia"/>
                <w:color w:val="000000" w:themeColor="text1"/>
                <w:sz w:val="18"/>
                <w:szCs w:val="18"/>
              </w:rPr>
              <w:t>olleagues, teaching assistants can spend</w:t>
            </w:r>
            <w:r w:rsidRPr="0CFF9A71" w:rsidR="23ADC431">
              <w:rPr>
                <w:rFonts w:eastAsiaTheme="minorEastAsia"/>
                <w:color w:val="000000" w:themeColor="text1"/>
                <w:sz w:val="18"/>
                <w:szCs w:val="18"/>
              </w:rPr>
              <w:t xml:space="preserve"> </w:t>
            </w:r>
            <w:r w:rsidRPr="0CFF9A71">
              <w:rPr>
                <w:rFonts w:eastAsiaTheme="minorEastAsia"/>
                <w:color w:val="000000" w:themeColor="text1"/>
                <w:sz w:val="18"/>
                <w:szCs w:val="18"/>
              </w:rPr>
              <w:t xml:space="preserve">up to a week </w:t>
            </w:r>
            <w:r w:rsidRPr="0CFF9A71" w:rsidR="09341DCA">
              <w:rPr>
                <w:rFonts w:eastAsiaTheme="minorEastAsia"/>
                <w:color w:val="000000" w:themeColor="text1"/>
                <w:sz w:val="18"/>
                <w:szCs w:val="18"/>
              </w:rPr>
              <w:t xml:space="preserve">or ‘day release’ over </w:t>
            </w:r>
            <w:r w:rsidRPr="0CFF9A71" w:rsidR="54ACB0D0">
              <w:rPr>
                <w:rFonts w:eastAsiaTheme="minorEastAsia"/>
                <w:color w:val="000000" w:themeColor="text1"/>
                <w:sz w:val="18"/>
                <w:szCs w:val="18"/>
              </w:rPr>
              <w:t xml:space="preserve">a </w:t>
            </w:r>
            <w:r w:rsidRPr="0CFF9A71" w:rsidR="12E94989">
              <w:rPr>
                <w:rFonts w:eastAsiaTheme="minorEastAsia"/>
                <w:color w:val="000000" w:themeColor="text1"/>
                <w:sz w:val="18"/>
                <w:szCs w:val="18"/>
              </w:rPr>
              <w:t>number of weeks</w:t>
            </w:r>
            <w:r w:rsidRPr="0CFF9A71" w:rsidR="09341DCA">
              <w:rPr>
                <w:rFonts w:eastAsiaTheme="minorEastAsia"/>
                <w:color w:val="000000" w:themeColor="text1"/>
                <w:sz w:val="18"/>
                <w:szCs w:val="18"/>
              </w:rPr>
              <w:t xml:space="preserve"> </w:t>
            </w:r>
            <w:r w:rsidRPr="0CFF9A71" w:rsidR="582A8250">
              <w:rPr>
                <w:rFonts w:eastAsiaTheme="minorEastAsia"/>
                <w:color w:val="000000" w:themeColor="text1"/>
                <w:sz w:val="18"/>
                <w:szCs w:val="18"/>
              </w:rPr>
              <w:t xml:space="preserve">in a </w:t>
            </w:r>
            <w:r w:rsidRPr="0CFF9A71" w:rsidR="76806E3E">
              <w:rPr>
                <w:rFonts w:eastAsiaTheme="minorEastAsia"/>
                <w:color w:val="000000" w:themeColor="text1"/>
                <w:sz w:val="18"/>
                <w:szCs w:val="18"/>
              </w:rPr>
              <w:t xml:space="preserve">special </w:t>
            </w:r>
            <w:r w:rsidRPr="0CFF9A71" w:rsidR="2EECC0A6">
              <w:rPr>
                <w:rFonts w:eastAsiaTheme="minorEastAsia"/>
                <w:color w:val="000000" w:themeColor="text1"/>
                <w:sz w:val="18"/>
                <w:szCs w:val="18"/>
              </w:rPr>
              <w:t xml:space="preserve">school </w:t>
            </w:r>
            <w:r w:rsidRPr="0CFF9A71" w:rsidR="76806E3E">
              <w:rPr>
                <w:rFonts w:eastAsiaTheme="minorEastAsia"/>
                <w:color w:val="000000" w:themeColor="text1"/>
                <w:sz w:val="18"/>
                <w:szCs w:val="18"/>
              </w:rPr>
              <w:t xml:space="preserve">to </w:t>
            </w:r>
            <w:r w:rsidRPr="0CFF9A71" w:rsidR="17E5A9C9">
              <w:rPr>
                <w:rFonts w:eastAsiaTheme="minorEastAsia"/>
                <w:color w:val="000000" w:themeColor="text1"/>
                <w:sz w:val="18"/>
                <w:szCs w:val="18"/>
              </w:rPr>
              <w:t xml:space="preserve">gain a deeper understanding of </w:t>
            </w:r>
            <w:r w:rsidRPr="0CFF9A71" w:rsidR="4C71DAEC">
              <w:rPr>
                <w:rFonts w:eastAsiaTheme="minorEastAsia"/>
                <w:color w:val="000000" w:themeColor="text1"/>
                <w:sz w:val="18"/>
                <w:szCs w:val="18"/>
              </w:rPr>
              <w:t>the needs of</w:t>
            </w:r>
            <w:r w:rsidRPr="0CFF9A71">
              <w:rPr>
                <w:rFonts w:eastAsiaTheme="minorEastAsia"/>
                <w:color w:val="000000" w:themeColor="text1"/>
                <w:sz w:val="18"/>
                <w:szCs w:val="18"/>
              </w:rPr>
              <w:t xml:space="preserve"> children with</w:t>
            </w:r>
            <w:r w:rsidRPr="0CFF9A71" w:rsidR="17D77572">
              <w:rPr>
                <w:rFonts w:eastAsiaTheme="minorEastAsia"/>
                <w:color w:val="000000" w:themeColor="text1"/>
                <w:sz w:val="18"/>
                <w:szCs w:val="18"/>
              </w:rPr>
              <w:t xml:space="preserve"> more complex </w:t>
            </w:r>
            <w:r w:rsidRPr="0CFF9A71">
              <w:rPr>
                <w:rFonts w:eastAsiaTheme="minorEastAsia"/>
                <w:color w:val="000000" w:themeColor="text1"/>
                <w:sz w:val="18"/>
                <w:szCs w:val="18"/>
              </w:rPr>
              <w:t>SEND</w:t>
            </w:r>
            <w:r w:rsidRPr="0CFF9A71" w:rsidR="0F3F5A4A">
              <w:rPr>
                <w:rFonts w:eastAsiaTheme="minorEastAsia"/>
                <w:color w:val="000000" w:themeColor="text1"/>
                <w:sz w:val="18"/>
                <w:szCs w:val="18"/>
              </w:rPr>
              <w:t>, including autism</w:t>
            </w:r>
            <w:r w:rsidRPr="0CFF9A71" w:rsidR="3A4FC61A">
              <w:rPr>
                <w:rFonts w:eastAsiaTheme="minorEastAsia"/>
                <w:color w:val="000000" w:themeColor="text1"/>
                <w:sz w:val="18"/>
                <w:szCs w:val="18"/>
              </w:rPr>
              <w:t xml:space="preserve">. </w:t>
            </w:r>
          </w:p>
          <w:p w:rsidR="2208F1B4" w:rsidP="0CFF9A71" w:rsidRDefault="154366F6" w14:paraId="30D569E8" w14:textId="5A74C7FB">
            <w:pPr>
              <w:spacing w:line="259" w:lineRule="auto"/>
              <w:rPr>
                <w:rFonts w:eastAsiaTheme="minorEastAsia"/>
                <w:color w:val="000000" w:themeColor="text1"/>
                <w:sz w:val="18"/>
                <w:szCs w:val="18"/>
              </w:rPr>
            </w:pPr>
            <w:r w:rsidRPr="0CFF9A71">
              <w:rPr>
                <w:rFonts w:eastAsiaTheme="minorEastAsia"/>
                <w:color w:val="000000" w:themeColor="text1"/>
                <w:sz w:val="18"/>
                <w:szCs w:val="18"/>
              </w:rPr>
              <w:t>You will have the opportunity to observe and reflect on classroom practice and dev</w:t>
            </w:r>
            <w:r w:rsidRPr="0CFF9A71" w:rsidR="42E559C1">
              <w:rPr>
                <w:rFonts w:eastAsiaTheme="minorEastAsia"/>
                <w:color w:val="000000" w:themeColor="text1"/>
                <w:sz w:val="18"/>
                <w:szCs w:val="18"/>
              </w:rPr>
              <w:t>e</w:t>
            </w:r>
            <w:r w:rsidRPr="0CFF9A71">
              <w:rPr>
                <w:rFonts w:eastAsiaTheme="minorEastAsia"/>
                <w:color w:val="000000" w:themeColor="text1"/>
                <w:sz w:val="18"/>
                <w:szCs w:val="18"/>
              </w:rPr>
              <w:t>lop your understanding of how different</w:t>
            </w:r>
            <w:r w:rsidRPr="0CFF9A71" w:rsidR="6891C3FD">
              <w:rPr>
                <w:rFonts w:eastAsiaTheme="minorEastAsia"/>
                <w:color w:val="000000" w:themeColor="text1"/>
                <w:sz w:val="18"/>
                <w:szCs w:val="18"/>
              </w:rPr>
              <w:t xml:space="preserve"> proven</w:t>
            </w:r>
            <w:r w:rsidRPr="0CFF9A71">
              <w:rPr>
                <w:rFonts w:eastAsiaTheme="minorEastAsia"/>
                <w:color w:val="000000" w:themeColor="text1"/>
                <w:sz w:val="18"/>
                <w:szCs w:val="18"/>
              </w:rPr>
              <w:t xml:space="preserve"> approaches can be utilised to support children and young people with a range of SEND.</w:t>
            </w:r>
            <w:r w:rsidRPr="0CFF9A71" w:rsidR="5F2997B8">
              <w:rPr>
                <w:rFonts w:eastAsiaTheme="minorEastAsia"/>
                <w:color w:val="000000" w:themeColor="text1"/>
                <w:sz w:val="18"/>
                <w:szCs w:val="18"/>
              </w:rPr>
              <w:t xml:space="preserve"> </w:t>
            </w:r>
            <w:r w:rsidRPr="0CFF9A71" w:rsidR="07481E46">
              <w:rPr>
                <w:rFonts w:eastAsiaTheme="minorEastAsia"/>
                <w:sz w:val="18"/>
                <w:szCs w:val="18"/>
              </w:rPr>
              <w:t>Resources to support planning and assessment will ensure you have the skills necessary to provide high quality teaching whilst promoting an inclusive classroom.</w:t>
            </w:r>
            <w:r w:rsidRPr="0CFF9A71" w:rsidR="00400F38">
              <w:rPr>
                <w:rFonts w:eastAsiaTheme="minorEastAsia"/>
                <w:color w:val="000000" w:themeColor="text1"/>
                <w:sz w:val="18"/>
                <w:szCs w:val="18"/>
              </w:rPr>
              <w:t xml:space="preserve"> </w:t>
            </w:r>
          </w:p>
          <w:p w:rsidR="2208F1B4" w:rsidP="0CFF9A71" w:rsidRDefault="00400F38" w14:paraId="0D5153FF" w14:textId="42C33A03">
            <w:pPr>
              <w:spacing w:line="259" w:lineRule="auto"/>
              <w:rPr>
                <w:rFonts w:eastAsiaTheme="minorEastAsia"/>
                <w:color w:val="000000" w:themeColor="text1"/>
                <w:sz w:val="18"/>
                <w:szCs w:val="18"/>
              </w:rPr>
            </w:pPr>
            <w:r w:rsidRPr="0CFF9A71">
              <w:rPr>
                <w:rFonts w:eastAsiaTheme="minorEastAsia"/>
                <w:color w:val="000000" w:themeColor="text1"/>
                <w:sz w:val="18"/>
                <w:szCs w:val="18"/>
              </w:rPr>
              <w:t>(</w:t>
            </w:r>
            <w:r w:rsidRPr="0CFF9A71" w:rsidR="209D230D">
              <w:rPr>
                <w:rFonts w:eastAsiaTheme="minorEastAsia"/>
                <w:color w:val="000000" w:themeColor="text1"/>
                <w:sz w:val="18"/>
                <w:szCs w:val="18"/>
              </w:rPr>
              <w:t>O</w:t>
            </w:r>
            <w:r w:rsidRPr="0CFF9A71">
              <w:rPr>
                <w:rFonts w:eastAsiaTheme="minorEastAsia"/>
                <w:color w:val="000000" w:themeColor="text1"/>
                <w:sz w:val="18"/>
                <w:szCs w:val="18"/>
              </w:rPr>
              <w:t>ther arrangements can be organised in consultation with special schools)</w:t>
            </w:r>
          </w:p>
        </w:tc>
        <w:tc>
          <w:tcPr>
            <w:tcW w:w="1549" w:type="dxa"/>
            <w:shd w:val="clear" w:color="auto" w:fill="FFF2CC" w:themeFill="accent4" w:themeFillTint="33"/>
            <w:tcMar/>
          </w:tcPr>
          <w:p w:rsidR="772C3A24" w:rsidP="2208F1B4" w:rsidRDefault="772C3A24" w14:paraId="4AABAEFA" w14:textId="1099DCFE">
            <w:pPr>
              <w:rPr>
                <w:sz w:val="20"/>
                <w:szCs w:val="20"/>
              </w:rPr>
            </w:pPr>
            <w:r w:rsidRPr="2208F1B4">
              <w:rPr>
                <w:sz w:val="20"/>
                <w:szCs w:val="20"/>
              </w:rPr>
              <w:t>Teaching Assistants</w:t>
            </w:r>
          </w:p>
        </w:tc>
        <w:tc>
          <w:tcPr>
            <w:tcW w:w="2717" w:type="dxa"/>
            <w:gridSpan w:val="2"/>
            <w:shd w:val="clear" w:color="auto" w:fill="FFF2CC" w:themeFill="accent4" w:themeFillTint="33"/>
            <w:tcMar/>
          </w:tcPr>
          <w:p w:rsidR="10B073BB" w:rsidP="2208F1B4" w:rsidRDefault="10B073BB" w14:paraId="1FAC6631" w14:textId="780D008D">
            <w:pPr>
              <w:rPr>
                <w:rFonts w:ascii="Calibri" w:hAnsi="Calibri" w:eastAsia="Calibri" w:cs="Calibri"/>
                <w:sz w:val="18"/>
                <w:szCs w:val="18"/>
              </w:rPr>
            </w:pPr>
            <w:r w:rsidRPr="2208F1B4">
              <w:rPr>
                <w:sz w:val="18"/>
                <w:szCs w:val="18"/>
              </w:rPr>
              <w:t xml:space="preserve">Tiverton: </w:t>
            </w:r>
            <w:r w:rsidRPr="2208F1B4" w:rsidR="0B6A8B98">
              <w:rPr>
                <w:sz w:val="18"/>
                <w:szCs w:val="18"/>
              </w:rPr>
              <w:t xml:space="preserve">Headteacher: Alison Neale: </w:t>
            </w:r>
            <w:hyperlink r:id="rId18">
              <w:r w:rsidRPr="2208F1B4" w:rsidR="0B6A8B98">
                <w:rPr>
                  <w:rStyle w:val="Hyperlink"/>
                  <w:sz w:val="18"/>
                  <w:szCs w:val="18"/>
                </w:rPr>
                <w:t>Contact Us | Tiverton School Ashington Grove, Whitley, Coventry, CV3 4DE (tiverton-coventry.org.uk)</w:t>
              </w:r>
            </w:hyperlink>
          </w:p>
          <w:p w:rsidR="0B6A8B98" w:rsidP="2208F1B4" w:rsidRDefault="0B6A8B98" w14:paraId="44CD0CC6" w14:textId="5ACA14CE">
            <w:pPr>
              <w:rPr>
                <w:rFonts w:ascii="Calibri" w:hAnsi="Calibri" w:eastAsia="Calibri" w:cs="Calibri"/>
                <w:sz w:val="18"/>
                <w:szCs w:val="18"/>
              </w:rPr>
            </w:pPr>
            <w:r w:rsidRPr="2208F1B4">
              <w:rPr>
                <w:sz w:val="18"/>
                <w:szCs w:val="18"/>
              </w:rPr>
              <w:t xml:space="preserve">Sherbourne Fields: Headteacher: Shivaun Moriarty: </w:t>
            </w:r>
            <w:hyperlink r:id="rId19">
              <w:r w:rsidRPr="2208F1B4">
                <w:rPr>
                  <w:rStyle w:val="Hyperlink"/>
                  <w:sz w:val="18"/>
                  <w:szCs w:val="18"/>
                </w:rPr>
                <w:t>Sherbourne Fields Special School - Training Offer</w:t>
              </w:r>
            </w:hyperlink>
          </w:p>
        </w:tc>
      </w:tr>
      <w:tr w:rsidR="279A645A" w:rsidTr="24159E86" w14:paraId="745C189B" w14:textId="77777777">
        <w:trPr>
          <w:trHeight w:val="300"/>
        </w:trPr>
        <w:tc>
          <w:tcPr>
            <w:tcW w:w="14860" w:type="dxa"/>
            <w:gridSpan w:val="10"/>
            <w:shd w:val="clear" w:color="auto" w:fill="D9E2F3" w:themeFill="accent1" w:themeFillTint="33"/>
            <w:tcMar/>
          </w:tcPr>
          <w:p w:rsidR="4D92E5C8" w:rsidP="279A645A" w:rsidRDefault="4D92E5C8" w14:paraId="6A240663" w14:textId="0B25F048">
            <w:pPr>
              <w:rPr>
                <w:b/>
                <w:bCs/>
                <w:sz w:val="28"/>
                <w:szCs w:val="28"/>
              </w:rPr>
            </w:pPr>
            <w:r w:rsidRPr="279A645A">
              <w:rPr>
                <w:b/>
                <w:bCs/>
                <w:sz w:val="28"/>
                <w:szCs w:val="28"/>
              </w:rPr>
              <w:t>Role Specific: Lunchtime Assistants</w:t>
            </w:r>
          </w:p>
        </w:tc>
      </w:tr>
      <w:tr w:rsidR="279A645A" w:rsidTr="24159E86" w14:paraId="1F0E7435" w14:textId="77777777">
        <w:trPr>
          <w:trHeight w:val="300"/>
        </w:trPr>
        <w:tc>
          <w:tcPr>
            <w:tcW w:w="1093" w:type="dxa"/>
            <w:shd w:val="clear" w:color="auto" w:fill="92D050"/>
            <w:tcMar/>
          </w:tcPr>
          <w:p w:rsidR="4D92E5C8" w:rsidP="279A645A" w:rsidRDefault="4D92E5C8" w14:paraId="3C610020" w14:textId="34EEAB0A">
            <w:pPr>
              <w:rPr>
                <w:sz w:val="20"/>
                <w:szCs w:val="20"/>
              </w:rPr>
            </w:pPr>
            <w:r w:rsidRPr="279A645A">
              <w:rPr>
                <w:sz w:val="20"/>
                <w:szCs w:val="20"/>
              </w:rPr>
              <w:t>Half day</w:t>
            </w:r>
          </w:p>
          <w:p w:rsidR="4D92E5C8" w:rsidP="279A645A" w:rsidRDefault="2F72B20A" w14:paraId="69EC3A26" w14:textId="60CBCB0D">
            <w:pPr>
              <w:rPr>
                <w:sz w:val="20"/>
                <w:szCs w:val="20"/>
              </w:rPr>
            </w:pPr>
            <w:r w:rsidRPr="2082CF86">
              <w:rPr>
                <w:sz w:val="20"/>
                <w:szCs w:val="20"/>
              </w:rPr>
              <w:t>In person</w:t>
            </w:r>
          </w:p>
        </w:tc>
        <w:tc>
          <w:tcPr>
            <w:tcW w:w="2689" w:type="dxa"/>
            <w:gridSpan w:val="2"/>
            <w:shd w:val="clear" w:color="auto" w:fill="FFF2CC" w:themeFill="accent4" w:themeFillTint="33"/>
            <w:tcMar/>
          </w:tcPr>
          <w:p w:rsidR="4D92E5C8" w:rsidP="279A645A" w:rsidRDefault="4D92E5C8" w14:paraId="79A58126" w14:textId="0327A74B">
            <w:pPr>
              <w:spacing w:line="259" w:lineRule="auto"/>
            </w:pPr>
            <w:r w:rsidRPr="279A645A">
              <w:rPr>
                <w:rFonts w:ascii="Calibri" w:hAnsi="Calibri" w:eastAsia="Calibri" w:cs="Calibri"/>
                <w:sz w:val="18"/>
                <w:szCs w:val="18"/>
              </w:rPr>
              <w:t>Managing successful Lunchtimes</w:t>
            </w:r>
          </w:p>
          <w:p w:rsidR="279A645A" w:rsidP="279A645A" w:rsidRDefault="279A645A" w14:paraId="6534AED2" w14:textId="57F13E85">
            <w:pPr>
              <w:spacing w:line="259" w:lineRule="auto"/>
              <w:rPr>
                <w:rFonts w:ascii="Calibri" w:hAnsi="Calibri" w:eastAsia="Calibri" w:cs="Calibri"/>
                <w:color w:val="000000" w:themeColor="text1"/>
                <w:sz w:val="20"/>
                <w:szCs w:val="20"/>
              </w:rPr>
            </w:pPr>
          </w:p>
        </w:tc>
        <w:tc>
          <w:tcPr>
            <w:tcW w:w="1582" w:type="dxa"/>
            <w:shd w:val="clear" w:color="auto" w:fill="00B0F0"/>
            <w:tcMar/>
          </w:tcPr>
          <w:p w:rsidR="4D92E5C8" w:rsidP="279A645A" w:rsidRDefault="4D92E5C8" w14:paraId="574E9BFF" w14:textId="23AC366B">
            <w:pPr>
              <w:rPr>
                <w:rFonts w:ascii="Calibri" w:hAnsi="Calibri" w:eastAsia="Calibri" w:cs="Calibri"/>
                <w:color w:val="000000" w:themeColor="text1"/>
                <w:sz w:val="20"/>
                <w:szCs w:val="20"/>
              </w:rPr>
            </w:pPr>
            <w:r w:rsidRPr="279A645A">
              <w:rPr>
                <w:rFonts w:ascii="Calibri" w:hAnsi="Calibri" w:eastAsia="Calibri" w:cs="Calibri"/>
                <w:color w:val="000000" w:themeColor="text1"/>
                <w:sz w:val="20"/>
                <w:szCs w:val="20"/>
              </w:rPr>
              <w:t>SEMHL</w:t>
            </w:r>
          </w:p>
        </w:tc>
        <w:tc>
          <w:tcPr>
            <w:tcW w:w="5230" w:type="dxa"/>
            <w:gridSpan w:val="3"/>
            <w:shd w:val="clear" w:color="auto" w:fill="FFF2CC" w:themeFill="accent4" w:themeFillTint="33"/>
            <w:tcMar/>
          </w:tcPr>
          <w:p w:rsidR="279A645A" w:rsidP="279A645A" w:rsidRDefault="279A645A" w14:paraId="78D594AA" w14:textId="3563B32A">
            <w:pPr>
              <w:spacing w:line="259" w:lineRule="auto"/>
              <w:rPr>
                <w:rFonts w:ascii="Calibri" w:hAnsi="Calibri" w:eastAsia="Calibri" w:cs="Calibri"/>
                <w:color w:val="000000" w:themeColor="text1"/>
                <w:sz w:val="18"/>
                <w:szCs w:val="18"/>
              </w:rPr>
            </w:pPr>
          </w:p>
        </w:tc>
        <w:tc>
          <w:tcPr>
            <w:tcW w:w="1549" w:type="dxa"/>
            <w:shd w:val="clear" w:color="auto" w:fill="FFF2CC" w:themeFill="accent4" w:themeFillTint="33"/>
            <w:tcMar/>
          </w:tcPr>
          <w:p w:rsidR="4D92E5C8" w:rsidP="279A645A" w:rsidRDefault="4D92E5C8" w14:paraId="4B8D10B5" w14:textId="064B32BD">
            <w:pPr>
              <w:rPr>
                <w:sz w:val="20"/>
                <w:szCs w:val="20"/>
              </w:rPr>
            </w:pPr>
            <w:r w:rsidRPr="279A645A">
              <w:rPr>
                <w:sz w:val="20"/>
                <w:szCs w:val="20"/>
              </w:rPr>
              <w:t>Lunchtime Staff</w:t>
            </w:r>
          </w:p>
        </w:tc>
        <w:tc>
          <w:tcPr>
            <w:tcW w:w="2717" w:type="dxa"/>
            <w:gridSpan w:val="2"/>
            <w:shd w:val="clear" w:color="auto" w:fill="FFF2CC" w:themeFill="accent4" w:themeFillTint="33"/>
            <w:tcMar/>
          </w:tcPr>
          <w:p w:rsidR="279A645A" w:rsidP="279A645A" w:rsidRDefault="279A645A" w14:paraId="55DEF198" w14:textId="6D1015EC">
            <w:pPr>
              <w:rPr>
                <w:sz w:val="18"/>
                <w:szCs w:val="18"/>
              </w:rPr>
            </w:pPr>
          </w:p>
        </w:tc>
      </w:tr>
      <w:tr w:rsidR="0EA96418" w:rsidTr="24159E86" w14:paraId="04E1D113" w14:textId="77777777">
        <w:trPr>
          <w:trHeight w:val="300"/>
        </w:trPr>
        <w:tc>
          <w:tcPr>
            <w:tcW w:w="14860" w:type="dxa"/>
            <w:gridSpan w:val="10"/>
            <w:shd w:val="clear" w:color="auto" w:fill="DEEAF6" w:themeFill="accent5" w:themeFillTint="33"/>
            <w:tcMar/>
          </w:tcPr>
          <w:p w:rsidR="0F3DEC8C" w:rsidP="0EA96418" w:rsidRDefault="0F3DEC8C" w14:paraId="7B315E1B" w14:textId="2D78569E">
            <w:pPr>
              <w:rPr>
                <w:b/>
                <w:bCs/>
                <w:sz w:val="28"/>
                <w:szCs w:val="28"/>
              </w:rPr>
            </w:pPr>
            <w:r w:rsidRPr="4A19F145">
              <w:rPr>
                <w:b/>
                <w:bCs/>
                <w:sz w:val="28"/>
                <w:szCs w:val="28"/>
              </w:rPr>
              <w:t>Role specific: Governors/ Trust Boards</w:t>
            </w:r>
            <w:r w:rsidRPr="4A19F145" w:rsidR="5FCD17ED">
              <w:rPr>
                <w:b/>
                <w:bCs/>
                <w:sz w:val="28"/>
                <w:szCs w:val="28"/>
              </w:rPr>
              <w:t xml:space="preserve">/ Heads </w:t>
            </w:r>
            <w:r w:rsidRPr="4A19F145" w:rsidR="30F9B2B1">
              <w:rPr>
                <w:b/>
                <w:bCs/>
                <w:sz w:val="28"/>
                <w:szCs w:val="28"/>
              </w:rPr>
              <w:t>(SEND plus other Governor Support training)</w:t>
            </w:r>
          </w:p>
        </w:tc>
      </w:tr>
      <w:tr w:rsidR="0EA96418" w:rsidTr="24159E86" w14:paraId="07DC19D0" w14:textId="77777777">
        <w:trPr>
          <w:trHeight w:val="300"/>
        </w:trPr>
        <w:tc>
          <w:tcPr>
            <w:tcW w:w="1093" w:type="dxa"/>
            <w:shd w:val="clear" w:color="auto" w:fill="92D050"/>
            <w:tcMar/>
          </w:tcPr>
          <w:p w:rsidR="0EA96418" w:rsidP="4A19F145" w:rsidRDefault="69E42EE1" w14:paraId="1A473D74" w14:textId="6286FB4A">
            <w:pPr>
              <w:spacing w:line="259" w:lineRule="auto"/>
            </w:pPr>
            <w:r w:rsidRPr="4A19F145">
              <w:rPr>
                <w:sz w:val="20"/>
                <w:szCs w:val="20"/>
              </w:rPr>
              <w:t>Virtual</w:t>
            </w:r>
          </w:p>
          <w:p w:rsidR="0EA96418" w:rsidP="0EA96418" w:rsidRDefault="0D4C1181" w14:paraId="25E7783E" w14:textId="111DFC7C">
            <w:pPr>
              <w:rPr>
                <w:sz w:val="20"/>
                <w:szCs w:val="20"/>
              </w:rPr>
            </w:pPr>
            <w:r w:rsidRPr="4A19F145">
              <w:rPr>
                <w:sz w:val="20"/>
                <w:szCs w:val="20"/>
              </w:rPr>
              <w:t>£85 pp</w:t>
            </w:r>
          </w:p>
        </w:tc>
        <w:tc>
          <w:tcPr>
            <w:tcW w:w="2689" w:type="dxa"/>
            <w:gridSpan w:val="2"/>
            <w:shd w:val="clear" w:color="auto" w:fill="FFF2CC" w:themeFill="accent4" w:themeFillTint="33"/>
            <w:tcMar/>
          </w:tcPr>
          <w:p w:rsidR="0F3DEC8C" w:rsidP="0EA96418" w:rsidRDefault="0F3DEC8C" w14:paraId="4E18355D" w14:textId="08C1F46A">
            <w:pPr>
              <w:spacing w:line="259" w:lineRule="auto"/>
              <w:rPr>
                <w:rFonts w:eastAsiaTheme="minorEastAsia"/>
                <w:sz w:val="20"/>
                <w:szCs w:val="20"/>
              </w:rPr>
            </w:pPr>
            <w:r w:rsidRPr="0EA96418">
              <w:rPr>
                <w:rFonts w:eastAsiaTheme="minorEastAsia"/>
                <w:color w:val="242424"/>
                <w:sz w:val="20"/>
                <w:szCs w:val="20"/>
              </w:rPr>
              <w:t>An introduction to SEND for Governors and Trustees</w:t>
            </w:r>
          </w:p>
        </w:tc>
        <w:tc>
          <w:tcPr>
            <w:tcW w:w="1582" w:type="dxa"/>
            <w:shd w:val="clear" w:color="auto" w:fill="C5E0B3" w:themeFill="accent6" w:themeFillTint="66"/>
            <w:tcMar/>
          </w:tcPr>
          <w:p w:rsidR="682C058F" w:rsidP="0EA96418" w:rsidRDefault="682C058F" w14:paraId="22E9B742" w14:textId="3654F076">
            <w:pPr>
              <w:rPr>
                <w:rFonts w:ascii="Calibri" w:hAnsi="Calibri" w:eastAsia="Calibri" w:cs="Calibri"/>
                <w:color w:val="000000" w:themeColor="text1"/>
                <w:sz w:val="20"/>
                <w:szCs w:val="20"/>
              </w:rPr>
            </w:pPr>
            <w:r w:rsidRPr="0EA96418">
              <w:rPr>
                <w:rFonts w:ascii="Calibri" w:hAnsi="Calibri" w:eastAsia="Calibri" w:cs="Calibri"/>
                <w:color w:val="000000" w:themeColor="text1"/>
                <w:sz w:val="20"/>
                <w:szCs w:val="20"/>
              </w:rPr>
              <w:t>GSS</w:t>
            </w:r>
          </w:p>
        </w:tc>
        <w:tc>
          <w:tcPr>
            <w:tcW w:w="5230" w:type="dxa"/>
            <w:gridSpan w:val="3"/>
            <w:shd w:val="clear" w:color="auto" w:fill="FFF2CC" w:themeFill="accent4" w:themeFillTint="33"/>
            <w:tcMar/>
          </w:tcPr>
          <w:p w:rsidR="0EA96418" w:rsidP="4A19F145" w:rsidRDefault="721C0EDE" w14:paraId="779B8729" w14:textId="68E9835F">
            <w:pPr>
              <w:spacing w:line="259" w:lineRule="auto"/>
              <w:rPr>
                <w:rFonts w:eastAsiaTheme="minorEastAsia"/>
                <w:sz w:val="20"/>
                <w:szCs w:val="20"/>
              </w:rPr>
            </w:pPr>
            <w:r w:rsidRPr="4A19F145">
              <w:rPr>
                <w:rFonts w:ascii="Calibri" w:hAnsi="Calibri" w:eastAsia="Calibri" w:cs="Calibri"/>
                <w:sz w:val="20"/>
                <w:szCs w:val="20"/>
              </w:rPr>
              <w:t xml:space="preserve">All training bookable on GovernorHub with the link next to the session above, alternatively email: </w:t>
            </w:r>
            <w:hyperlink r:id="rId20">
              <w:r w:rsidRPr="4A19F145">
                <w:rPr>
                  <w:rStyle w:val="Hyperlink"/>
                  <w:rFonts w:ascii="Calibri" w:hAnsi="Calibri" w:eastAsia="Calibri" w:cs="Calibri"/>
                  <w:sz w:val="20"/>
                  <w:szCs w:val="20"/>
                </w:rPr>
                <w:t>governortraining@coventry.gov.uk</w:t>
              </w:r>
            </w:hyperlink>
          </w:p>
        </w:tc>
        <w:tc>
          <w:tcPr>
            <w:tcW w:w="1549" w:type="dxa"/>
            <w:shd w:val="clear" w:color="auto" w:fill="FFF2CC" w:themeFill="accent4" w:themeFillTint="33"/>
            <w:tcMar/>
          </w:tcPr>
          <w:p w:rsidR="0EA96418" w:rsidP="0EA96418" w:rsidRDefault="160AA394" w14:paraId="7C0CDE0E" w14:textId="29C82CA3">
            <w:pPr>
              <w:rPr>
                <w:sz w:val="20"/>
                <w:szCs w:val="20"/>
              </w:rPr>
            </w:pPr>
            <w:r w:rsidRPr="4A19F145">
              <w:rPr>
                <w:sz w:val="20"/>
                <w:szCs w:val="20"/>
              </w:rPr>
              <w:t>Governors and Trust Directors</w:t>
            </w:r>
            <w:r w:rsidRPr="4A19F145" w:rsidR="4F6D1419">
              <w:rPr>
                <w:sz w:val="20"/>
                <w:szCs w:val="20"/>
              </w:rPr>
              <w:t>/ Heads</w:t>
            </w:r>
          </w:p>
        </w:tc>
        <w:tc>
          <w:tcPr>
            <w:tcW w:w="2717" w:type="dxa"/>
            <w:gridSpan w:val="2"/>
            <w:shd w:val="clear" w:color="auto" w:fill="FFF2CC" w:themeFill="accent4" w:themeFillTint="33"/>
            <w:tcMar/>
          </w:tcPr>
          <w:p w:rsidR="0F3DEC8C" w:rsidP="4A19F145" w:rsidRDefault="0F3DEC8C" w14:paraId="53AE0239" w14:textId="6F7EE87C">
            <w:pPr>
              <w:rPr>
                <w:rFonts w:ascii="Calibri" w:hAnsi="Calibri" w:eastAsia="Calibri" w:cs="Calibri"/>
                <w:sz w:val="20"/>
                <w:szCs w:val="20"/>
              </w:rPr>
            </w:pPr>
            <w:r w:rsidRPr="4A19F145">
              <w:rPr>
                <w:rFonts w:eastAsiaTheme="minorEastAsia"/>
                <w:color w:val="242424"/>
                <w:sz w:val="20"/>
                <w:szCs w:val="20"/>
              </w:rPr>
              <w:t>25</w:t>
            </w:r>
            <w:r w:rsidRPr="4A19F145">
              <w:rPr>
                <w:rFonts w:eastAsiaTheme="minorEastAsia"/>
                <w:color w:val="242424"/>
                <w:sz w:val="20"/>
                <w:szCs w:val="20"/>
                <w:vertAlign w:val="superscript"/>
              </w:rPr>
              <w:t>th</w:t>
            </w:r>
            <w:r w:rsidRPr="4A19F145">
              <w:rPr>
                <w:rFonts w:eastAsiaTheme="minorEastAsia"/>
                <w:color w:val="242424"/>
                <w:sz w:val="20"/>
                <w:szCs w:val="20"/>
              </w:rPr>
              <w:t xml:space="preserve"> September</w:t>
            </w:r>
            <w:r w:rsidRPr="4A19F145" w:rsidR="69FB742D">
              <w:rPr>
                <w:rFonts w:ascii="Calibri" w:hAnsi="Calibri" w:eastAsia="Calibri" w:cs="Calibri"/>
                <w:sz w:val="20"/>
                <w:szCs w:val="20"/>
              </w:rPr>
              <w:t xml:space="preserve"> </w:t>
            </w:r>
            <w:r w:rsidRPr="4A19F145" w:rsidR="057460CA">
              <w:rPr>
                <w:rFonts w:ascii="Calibri" w:hAnsi="Calibri" w:eastAsia="Calibri" w:cs="Calibri"/>
                <w:sz w:val="20"/>
                <w:szCs w:val="20"/>
              </w:rPr>
              <w:t>2024</w:t>
            </w:r>
          </w:p>
          <w:p w:rsidR="0F3DEC8C" w:rsidP="4A19F145" w:rsidRDefault="0F3DEC8C" w14:paraId="27E44CAE" w14:textId="54303B7F">
            <w:pPr>
              <w:rPr>
                <w:rFonts w:ascii="Calibri" w:hAnsi="Calibri" w:eastAsia="Calibri" w:cs="Calibri"/>
                <w:sz w:val="20"/>
                <w:szCs w:val="20"/>
              </w:rPr>
            </w:pPr>
          </w:p>
        </w:tc>
      </w:tr>
      <w:tr w:rsidR="4A19F145" w:rsidTr="24159E86" w14:paraId="5A841647" w14:textId="77777777">
        <w:trPr>
          <w:trHeight w:val="300"/>
        </w:trPr>
        <w:tc>
          <w:tcPr>
            <w:tcW w:w="1093" w:type="dxa"/>
            <w:shd w:val="clear" w:color="auto" w:fill="92D050"/>
            <w:tcMar/>
          </w:tcPr>
          <w:p w:rsidR="54E1FB5B" w:rsidP="4A19F145" w:rsidRDefault="54E1FB5B" w14:paraId="25C4A947" w14:textId="6286FB4A">
            <w:pPr>
              <w:spacing w:line="259" w:lineRule="auto"/>
            </w:pPr>
            <w:r w:rsidRPr="4A19F145">
              <w:rPr>
                <w:sz w:val="20"/>
                <w:szCs w:val="20"/>
              </w:rPr>
              <w:t>Virtual</w:t>
            </w:r>
          </w:p>
          <w:p w:rsidR="54E1FB5B" w:rsidP="4A19F145" w:rsidRDefault="54E1FB5B" w14:paraId="2FA8C0FB" w14:textId="111DFC7C">
            <w:pPr>
              <w:rPr>
                <w:sz w:val="20"/>
                <w:szCs w:val="20"/>
              </w:rPr>
            </w:pPr>
            <w:r w:rsidRPr="4A19F145">
              <w:rPr>
                <w:sz w:val="20"/>
                <w:szCs w:val="20"/>
              </w:rPr>
              <w:t>£85 pp</w:t>
            </w:r>
          </w:p>
          <w:p w:rsidR="4A19F145" w:rsidP="4A19F145" w:rsidRDefault="4A19F145" w14:paraId="7E11B7AC" w14:textId="2A6E45CA">
            <w:pPr>
              <w:spacing w:line="259" w:lineRule="auto"/>
              <w:rPr>
                <w:sz w:val="20"/>
                <w:szCs w:val="20"/>
              </w:rPr>
            </w:pPr>
          </w:p>
        </w:tc>
        <w:tc>
          <w:tcPr>
            <w:tcW w:w="2689" w:type="dxa"/>
            <w:gridSpan w:val="2"/>
            <w:shd w:val="clear" w:color="auto" w:fill="FFF2CC" w:themeFill="accent4" w:themeFillTint="33"/>
            <w:tcMar/>
          </w:tcPr>
          <w:p w:rsidR="54E1FB5B" w:rsidP="4A19F145" w:rsidRDefault="54E1FB5B" w14:paraId="69A7FF67" w14:textId="11EADA72">
            <w:pPr>
              <w:spacing w:line="259" w:lineRule="auto"/>
              <w:rPr>
                <w:rFonts w:eastAsiaTheme="minorEastAsia"/>
                <w:color w:val="242424"/>
                <w:sz w:val="20"/>
                <w:szCs w:val="20"/>
              </w:rPr>
            </w:pPr>
            <w:r w:rsidRPr="4A19F145">
              <w:rPr>
                <w:rFonts w:eastAsiaTheme="minorEastAsia"/>
                <w:color w:val="242424"/>
                <w:sz w:val="20"/>
                <w:szCs w:val="20"/>
              </w:rPr>
              <w:t>Safeguarding for Governors</w:t>
            </w:r>
          </w:p>
        </w:tc>
        <w:tc>
          <w:tcPr>
            <w:tcW w:w="1582" w:type="dxa"/>
            <w:shd w:val="clear" w:color="auto" w:fill="C5E0B3" w:themeFill="accent6" w:themeFillTint="66"/>
            <w:tcMar/>
          </w:tcPr>
          <w:p w:rsidR="54E1FB5B" w:rsidP="4A19F145" w:rsidRDefault="54E1FB5B" w14:paraId="198CEEDC" w14:textId="7232BA51">
            <w:pPr>
              <w:rPr>
                <w:rFonts w:ascii="Calibri" w:hAnsi="Calibri" w:eastAsia="Calibri" w:cs="Calibri"/>
                <w:color w:val="000000" w:themeColor="text1"/>
                <w:sz w:val="20"/>
                <w:szCs w:val="20"/>
              </w:rPr>
            </w:pPr>
            <w:r w:rsidRPr="4A19F145">
              <w:rPr>
                <w:rFonts w:ascii="Calibri" w:hAnsi="Calibri" w:eastAsia="Calibri" w:cs="Calibri"/>
                <w:color w:val="000000" w:themeColor="text1"/>
                <w:sz w:val="20"/>
                <w:szCs w:val="20"/>
              </w:rPr>
              <w:t>GSS</w:t>
            </w:r>
          </w:p>
        </w:tc>
        <w:tc>
          <w:tcPr>
            <w:tcW w:w="5230" w:type="dxa"/>
            <w:gridSpan w:val="3"/>
            <w:shd w:val="clear" w:color="auto" w:fill="FFF2CC" w:themeFill="accent4" w:themeFillTint="33"/>
            <w:tcMar/>
          </w:tcPr>
          <w:p w:rsidR="54E1FB5B" w:rsidP="4A19F145" w:rsidRDefault="54E1FB5B" w14:paraId="5DC61BFE" w14:textId="098A8299">
            <w:pPr>
              <w:spacing w:line="259" w:lineRule="auto"/>
              <w:rPr>
                <w:rFonts w:eastAsiaTheme="minorEastAsia"/>
                <w:sz w:val="20"/>
                <w:szCs w:val="20"/>
              </w:rPr>
            </w:pPr>
            <w:r w:rsidRPr="4A19F145">
              <w:rPr>
                <w:rFonts w:ascii="Calibri" w:hAnsi="Calibri" w:eastAsia="Calibri" w:cs="Calibri"/>
                <w:sz w:val="20"/>
                <w:szCs w:val="20"/>
              </w:rPr>
              <w:t xml:space="preserve">All training bookable on GovernorHub with the link next to the session above, alternatively email: </w:t>
            </w:r>
            <w:hyperlink r:id="rId21">
              <w:r w:rsidRPr="4A19F145">
                <w:rPr>
                  <w:rStyle w:val="Hyperlink"/>
                  <w:rFonts w:ascii="Calibri" w:hAnsi="Calibri" w:eastAsia="Calibri" w:cs="Calibri"/>
                  <w:sz w:val="20"/>
                  <w:szCs w:val="20"/>
                </w:rPr>
                <w:t>governortraining@coventry.gov.uk</w:t>
              </w:r>
            </w:hyperlink>
          </w:p>
        </w:tc>
        <w:tc>
          <w:tcPr>
            <w:tcW w:w="1549" w:type="dxa"/>
            <w:shd w:val="clear" w:color="auto" w:fill="FFF2CC" w:themeFill="accent4" w:themeFillTint="33"/>
            <w:tcMar/>
          </w:tcPr>
          <w:p w:rsidR="54E1FB5B" w:rsidP="4A19F145" w:rsidRDefault="54E1FB5B" w14:paraId="5BB11C05" w14:textId="02D070CB">
            <w:pPr>
              <w:rPr>
                <w:sz w:val="20"/>
                <w:szCs w:val="20"/>
              </w:rPr>
            </w:pPr>
            <w:r w:rsidRPr="4A19F145">
              <w:rPr>
                <w:sz w:val="20"/>
                <w:szCs w:val="20"/>
              </w:rPr>
              <w:t>Governors and Trust Directors</w:t>
            </w:r>
          </w:p>
        </w:tc>
        <w:tc>
          <w:tcPr>
            <w:tcW w:w="2717" w:type="dxa"/>
            <w:gridSpan w:val="2"/>
            <w:shd w:val="clear" w:color="auto" w:fill="FFF2CC" w:themeFill="accent4" w:themeFillTint="33"/>
            <w:tcMar/>
          </w:tcPr>
          <w:p w:rsidR="54E1FB5B" w:rsidP="4A19F145" w:rsidRDefault="54E1FB5B" w14:paraId="0BC1E8F2" w14:textId="319C427D">
            <w:pPr>
              <w:rPr>
                <w:rFonts w:eastAsiaTheme="minorEastAsia"/>
                <w:color w:val="242424"/>
                <w:sz w:val="20"/>
                <w:szCs w:val="20"/>
              </w:rPr>
            </w:pPr>
            <w:r w:rsidRPr="4A19F145">
              <w:rPr>
                <w:rFonts w:eastAsiaTheme="minorEastAsia"/>
                <w:color w:val="242424"/>
                <w:sz w:val="20"/>
                <w:szCs w:val="20"/>
              </w:rPr>
              <w:t>7</w:t>
            </w:r>
            <w:r w:rsidRPr="4A19F145">
              <w:rPr>
                <w:rFonts w:eastAsiaTheme="minorEastAsia"/>
                <w:color w:val="242424"/>
                <w:sz w:val="20"/>
                <w:szCs w:val="20"/>
                <w:vertAlign w:val="superscript"/>
              </w:rPr>
              <w:t>th</w:t>
            </w:r>
            <w:r w:rsidRPr="4A19F145">
              <w:rPr>
                <w:rFonts w:eastAsiaTheme="minorEastAsia"/>
                <w:color w:val="242424"/>
                <w:sz w:val="20"/>
                <w:szCs w:val="20"/>
              </w:rPr>
              <w:t xml:space="preserve"> October </w:t>
            </w:r>
            <w:r w:rsidRPr="4A19F145" w:rsidR="670301CF">
              <w:rPr>
                <w:rFonts w:eastAsiaTheme="minorEastAsia"/>
                <w:color w:val="242424"/>
                <w:sz w:val="20"/>
                <w:szCs w:val="20"/>
              </w:rPr>
              <w:t>2024</w:t>
            </w:r>
          </w:p>
        </w:tc>
      </w:tr>
      <w:tr w:rsidR="0EA96418" w:rsidTr="24159E86" w14:paraId="2E15EB9D" w14:textId="77777777">
        <w:trPr>
          <w:trHeight w:val="300"/>
        </w:trPr>
        <w:tc>
          <w:tcPr>
            <w:tcW w:w="1093" w:type="dxa"/>
            <w:shd w:val="clear" w:color="auto" w:fill="92D050"/>
            <w:tcMar/>
          </w:tcPr>
          <w:p w:rsidR="0EA96418" w:rsidP="4A19F145" w:rsidRDefault="0921207A" w14:paraId="6C9DA82D" w14:textId="24079A05">
            <w:pPr>
              <w:rPr>
                <w:sz w:val="20"/>
                <w:szCs w:val="20"/>
              </w:rPr>
            </w:pPr>
            <w:r w:rsidRPr="4A19F145">
              <w:rPr>
                <w:sz w:val="20"/>
                <w:szCs w:val="20"/>
              </w:rPr>
              <w:t>Virtual</w:t>
            </w:r>
            <w:r w:rsidRPr="4A19F145" w:rsidR="6BBAFCE7">
              <w:rPr>
                <w:sz w:val="20"/>
                <w:szCs w:val="20"/>
              </w:rPr>
              <w:t xml:space="preserve"> </w:t>
            </w:r>
          </w:p>
          <w:p w:rsidR="0EA96418" w:rsidP="4A19F145" w:rsidRDefault="6BBAFCE7" w14:paraId="0BD2CA5E" w14:textId="111DFC7C">
            <w:pPr>
              <w:rPr>
                <w:sz w:val="20"/>
                <w:szCs w:val="20"/>
              </w:rPr>
            </w:pPr>
            <w:r w:rsidRPr="4A19F145">
              <w:rPr>
                <w:sz w:val="20"/>
                <w:szCs w:val="20"/>
              </w:rPr>
              <w:t>£85 pp</w:t>
            </w:r>
          </w:p>
          <w:p w:rsidR="0EA96418" w:rsidP="0EA96418" w:rsidRDefault="0EA96418" w14:paraId="66B03741" w14:textId="51A2CEF6">
            <w:pPr>
              <w:rPr>
                <w:sz w:val="20"/>
                <w:szCs w:val="20"/>
              </w:rPr>
            </w:pPr>
          </w:p>
        </w:tc>
        <w:tc>
          <w:tcPr>
            <w:tcW w:w="2689" w:type="dxa"/>
            <w:gridSpan w:val="2"/>
            <w:shd w:val="clear" w:color="auto" w:fill="FFF2CC" w:themeFill="accent4" w:themeFillTint="33"/>
            <w:tcMar/>
          </w:tcPr>
          <w:p w:rsidR="0F3DEC8C" w:rsidP="0EA96418" w:rsidRDefault="0F3DEC8C" w14:paraId="2428C192" w14:textId="42CABFB6">
            <w:pPr>
              <w:spacing w:line="259" w:lineRule="auto"/>
              <w:rPr>
                <w:rFonts w:eastAsiaTheme="minorEastAsia"/>
                <w:sz w:val="20"/>
                <w:szCs w:val="20"/>
              </w:rPr>
            </w:pPr>
            <w:r w:rsidRPr="0EA96418">
              <w:rPr>
                <w:rFonts w:eastAsiaTheme="minorEastAsia"/>
                <w:color w:val="242424"/>
                <w:sz w:val="20"/>
                <w:szCs w:val="20"/>
              </w:rPr>
              <w:t>SEND and Accountability for Governors and Trustees</w:t>
            </w:r>
          </w:p>
        </w:tc>
        <w:tc>
          <w:tcPr>
            <w:tcW w:w="1582" w:type="dxa"/>
            <w:shd w:val="clear" w:color="auto" w:fill="C5E0B3" w:themeFill="accent6" w:themeFillTint="66"/>
            <w:tcMar/>
          </w:tcPr>
          <w:p w:rsidR="425ACDA6" w:rsidP="0EA96418" w:rsidRDefault="425ACDA6" w14:paraId="7E860AE3" w14:textId="459739E0">
            <w:pPr>
              <w:rPr>
                <w:rFonts w:eastAsiaTheme="minorEastAsia"/>
                <w:color w:val="000000" w:themeColor="text1"/>
                <w:sz w:val="20"/>
                <w:szCs w:val="20"/>
              </w:rPr>
            </w:pPr>
            <w:r w:rsidRPr="0EA96418">
              <w:rPr>
                <w:rFonts w:eastAsiaTheme="minorEastAsia"/>
                <w:color w:val="000000" w:themeColor="text1"/>
                <w:sz w:val="20"/>
                <w:szCs w:val="20"/>
              </w:rPr>
              <w:t>GSS</w:t>
            </w:r>
          </w:p>
        </w:tc>
        <w:tc>
          <w:tcPr>
            <w:tcW w:w="5230" w:type="dxa"/>
            <w:gridSpan w:val="3"/>
            <w:shd w:val="clear" w:color="auto" w:fill="FFF2CC" w:themeFill="accent4" w:themeFillTint="33"/>
            <w:tcMar/>
          </w:tcPr>
          <w:p w:rsidR="0EA96418" w:rsidP="4A19F145" w:rsidRDefault="4AD31598" w14:paraId="14CB7A0E" w14:textId="4634342A">
            <w:pPr>
              <w:spacing w:line="259" w:lineRule="auto"/>
              <w:rPr>
                <w:rFonts w:eastAsiaTheme="minorEastAsia"/>
                <w:sz w:val="20"/>
                <w:szCs w:val="20"/>
              </w:rPr>
            </w:pPr>
            <w:r w:rsidRPr="4A19F145">
              <w:rPr>
                <w:rFonts w:ascii="Calibri" w:hAnsi="Calibri" w:eastAsia="Calibri" w:cs="Calibri"/>
                <w:sz w:val="20"/>
                <w:szCs w:val="20"/>
              </w:rPr>
              <w:t xml:space="preserve">All training bookable on GovernorHub with the link next to the session above, alternatively email: </w:t>
            </w:r>
            <w:hyperlink r:id="rId22">
              <w:r w:rsidRPr="4A19F145">
                <w:rPr>
                  <w:rStyle w:val="Hyperlink"/>
                  <w:rFonts w:ascii="Calibri" w:hAnsi="Calibri" w:eastAsia="Calibri" w:cs="Calibri"/>
                  <w:sz w:val="20"/>
                  <w:szCs w:val="20"/>
                </w:rPr>
                <w:t>governortraining@coventry.gov.uk</w:t>
              </w:r>
            </w:hyperlink>
          </w:p>
        </w:tc>
        <w:tc>
          <w:tcPr>
            <w:tcW w:w="1549" w:type="dxa"/>
            <w:shd w:val="clear" w:color="auto" w:fill="FFF2CC" w:themeFill="accent4" w:themeFillTint="33"/>
            <w:tcMar/>
          </w:tcPr>
          <w:p w:rsidR="0EA96418" w:rsidP="4A19F145" w:rsidRDefault="6FDDA6AE" w14:paraId="52B2B95D" w14:textId="7F4BB33F">
            <w:pPr>
              <w:rPr>
                <w:sz w:val="20"/>
                <w:szCs w:val="20"/>
              </w:rPr>
            </w:pPr>
            <w:r w:rsidRPr="4A19F145">
              <w:rPr>
                <w:sz w:val="20"/>
                <w:szCs w:val="20"/>
              </w:rPr>
              <w:t>Governors and Trust Directors</w:t>
            </w:r>
            <w:r w:rsidRPr="4A19F145" w:rsidR="530183A4">
              <w:rPr>
                <w:sz w:val="20"/>
                <w:szCs w:val="20"/>
              </w:rPr>
              <w:t>/ Heads</w:t>
            </w:r>
          </w:p>
        </w:tc>
        <w:tc>
          <w:tcPr>
            <w:tcW w:w="2717" w:type="dxa"/>
            <w:gridSpan w:val="2"/>
            <w:shd w:val="clear" w:color="auto" w:fill="FFF2CC" w:themeFill="accent4" w:themeFillTint="33"/>
            <w:tcMar/>
          </w:tcPr>
          <w:p w:rsidR="0F3DEC8C" w:rsidP="0EA96418" w:rsidRDefault="0F3DEC8C" w14:paraId="7E3E3BF5" w14:textId="56F9FDB8">
            <w:pPr>
              <w:rPr>
                <w:rFonts w:eastAsiaTheme="minorEastAsia"/>
                <w:sz w:val="20"/>
                <w:szCs w:val="20"/>
              </w:rPr>
            </w:pPr>
            <w:r w:rsidRPr="4A19F145">
              <w:rPr>
                <w:rFonts w:eastAsiaTheme="minorEastAsia"/>
                <w:color w:val="242424"/>
                <w:sz w:val="20"/>
                <w:szCs w:val="20"/>
              </w:rPr>
              <w:t>15</w:t>
            </w:r>
            <w:r w:rsidRPr="4A19F145">
              <w:rPr>
                <w:rFonts w:eastAsiaTheme="minorEastAsia"/>
                <w:color w:val="242424"/>
                <w:sz w:val="20"/>
                <w:szCs w:val="20"/>
                <w:vertAlign w:val="superscript"/>
              </w:rPr>
              <w:t>th</w:t>
            </w:r>
            <w:r w:rsidRPr="4A19F145">
              <w:rPr>
                <w:rFonts w:eastAsiaTheme="minorEastAsia"/>
                <w:color w:val="242424"/>
                <w:sz w:val="20"/>
                <w:szCs w:val="20"/>
              </w:rPr>
              <w:t xml:space="preserve"> October</w:t>
            </w:r>
            <w:r w:rsidRPr="4A19F145" w:rsidR="4560140B">
              <w:rPr>
                <w:rFonts w:eastAsiaTheme="minorEastAsia"/>
                <w:color w:val="242424"/>
                <w:sz w:val="20"/>
                <w:szCs w:val="20"/>
              </w:rPr>
              <w:t xml:space="preserve"> 2024</w:t>
            </w:r>
          </w:p>
          <w:p w:rsidR="0EA96418" w:rsidP="0EA96418" w:rsidRDefault="0EA96418" w14:paraId="61F7E8BF" w14:textId="106198F1">
            <w:pPr>
              <w:rPr>
                <w:rFonts w:eastAsiaTheme="minorEastAsia"/>
                <w:sz w:val="20"/>
                <w:szCs w:val="20"/>
              </w:rPr>
            </w:pPr>
          </w:p>
        </w:tc>
      </w:tr>
      <w:tr w:rsidR="4A19F145" w:rsidTr="24159E86" w14:paraId="3A88C720" w14:textId="77777777">
        <w:trPr>
          <w:trHeight w:val="300"/>
        </w:trPr>
        <w:tc>
          <w:tcPr>
            <w:tcW w:w="1093" w:type="dxa"/>
            <w:shd w:val="clear" w:color="auto" w:fill="92D050"/>
            <w:tcMar/>
          </w:tcPr>
          <w:p w:rsidR="4A19F145" w:rsidP="4A19F145" w:rsidRDefault="4A19F145" w14:paraId="0082281A" w14:textId="3A8ED5D8">
            <w:pPr>
              <w:rPr>
                <w:sz w:val="20"/>
                <w:szCs w:val="20"/>
              </w:rPr>
            </w:pPr>
            <w:r w:rsidRPr="4A19F145">
              <w:rPr>
                <w:sz w:val="20"/>
                <w:szCs w:val="20"/>
              </w:rPr>
              <w:t>Virtual £85 pp</w:t>
            </w:r>
          </w:p>
          <w:p w:rsidR="4A19F145" w:rsidP="4A19F145" w:rsidRDefault="4A19F145" w14:paraId="432071C9" w14:textId="51A2CEF6">
            <w:pPr>
              <w:rPr>
                <w:sz w:val="20"/>
                <w:szCs w:val="20"/>
              </w:rPr>
            </w:pPr>
          </w:p>
        </w:tc>
        <w:tc>
          <w:tcPr>
            <w:tcW w:w="2689" w:type="dxa"/>
            <w:gridSpan w:val="2"/>
            <w:shd w:val="clear" w:color="auto" w:fill="FFF2CC" w:themeFill="accent4" w:themeFillTint="33"/>
            <w:tcMar/>
          </w:tcPr>
          <w:p w:rsidR="32CB1533" w:rsidP="4A19F145" w:rsidRDefault="32CB1533" w14:paraId="59996220" w14:textId="1D860A4F">
            <w:pPr>
              <w:spacing w:line="259" w:lineRule="auto"/>
            </w:pPr>
            <w:r w:rsidRPr="4A19F145">
              <w:rPr>
                <w:rFonts w:eastAsiaTheme="minorEastAsia"/>
                <w:color w:val="242424"/>
                <w:sz w:val="20"/>
                <w:szCs w:val="20"/>
              </w:rPr>
              <w:t xml:space="preserve">Exclusions: The Role of Governors, the Law and the Process </w:t>
            </w:r>
          </w:p>
        </w:tc>
        <w:tc>
          <w:tcPr>
            <w:tcW w:w="1582" w:type="dxa"/>
            <w:shd w:val="clear" w:color="auto" w:fill="C5E0B3" w:themeFill="accent6" w:themeFillTint="66"/>
            <w:tcMar/>
          </w:tcPr>
          <w:p w:rsidR="32CB1533" w:rsidP="4A19F145" w:rsidRDefault="32CB1533" w14:paraId="176D1B93" w14:textId="11D56B1F">
            <w:pPr>
              <w:spacing w:line="259" w:lineRule="auto"/>
              <w:rPr>
                <w:rFonts w:ascii="Calibri" w:hAnsi="Calibri" w:eastAsia="Calibri" w:cs="Calibri"/>
                <w:sz w:val="20"/>
                <w:szCs w:val="20"/>
              </w:rPr>
            </w:pPr>
            <w:r w:rsidRPr="4A19F145">
              <w:rPr>
                <w:rFonts w:ascii="Calibri" w:hAnsi="Calibri" w:eastAsia="Calibri" w:cs="Calibri"/>
                <w:sz w:val="20"/>
                <w:szCs w:val="20"/>
              </w:rPr>
              <w:t>GSS</w:t>
            </w:r>
          </w:p>
        </w:tc>
        <w:tc>
          <w:tcPr>
            <w:tcW w:w="5230" w:type="dxa"/>
            <w:gridSpan w:val="3"/>
            <w:shd w:val="clear" w:color="auto" w:fill="FFF2CC" w:themeFill="accent4" w:themeFillTint="33"/>
            <w:tcMar/>
          </w:tcPr>
          <w:p w:rsidR="32CB1533" w:rsidP="4A19F145" w:rsidRDefault="32CB1533" w14:paraId="01AA05F2" w14:textId="4634342A">
            <w:pPr>
              <w:spacing w:line="259" w:lineRule="auto"/>
              <w:rPr>
                <w:rFonts w:eastAsiaTheme="minorEastAsia"/>
                <w:sz w:val="20"/>
                <w:szCs w:val="20"/>
              </w:rPr>
            </w:pPr>
            <w:r w:rsidRPr="4A19F145">
              <w:rPr>
                <w:rFonts w:ascii="Calibri" w:hAnsi="Calibri" w:eastAsia="Calibri" w:cs="Calibri"/>
                <w:sz w:val="20"/>
                <w:szCs w:val="20"/>
              </w:rPr>
              <w:t xml:space="preserve">All training bookable on GovernorHub with the link next to the session above, alternatively email: </w:t>
            </w:r>
            <w:hyperlink r:id="rId23">
              <w:r w:rsidRPr="4A19F145">
                <w:rPr>
                  <w:rStyle w:val="Hyperlink"/>
                  <w:rFonts w:ascii="Calibri" w:hAnsi="Calibri" w:eastAsia="Calibri" w:cs="Calibri"/>
                  <w:sz w:val="20"/>
                  <w:szCs w:val="20"/>
                </w:rPr>
                <w:t>governortraining@coventry.gov.uk</w:t>
              </w:r>
            </w:hyperlink>
          </w:p>
          <w:p w:rsidR="4A19F145" w:rsidP="4A19F145" w:rsidRDefault="4A19F145" w14:paraId="4D12A5FB" w14:textId="57F204CD">
            <w:pPr>
              <w:rPr>
                <w:sz w:val="20"/>
                <w:szCs w:val="20"/>
              </w:rPr>
            </w:pPr>
          </w:p>
        </w:tc>
        <w:tc>
          <w:tcPr>
            <w:tcW w:w="1549" w:type="dxa"/>
            <w:shd w:val="clear" w:color="auto" w:fill="FFF2CC" w:themeFill="accent4" w:themeFillTint="33"/>
            <w:tcMar/>
          </w:tcPr>
          <w:p w:rsidR="32CB1533" w:rsidP="4A19F145" w:rsidRDefault="32CB1533" w14:paraId="37301C05" w14:textId="25781FA3">
            <w:pPr>
              <w:rPr>
                <w:sz w:val="20"/>
                <w:szCs w:val="20"/>
              </w:rPr>
            </w:pPr>
            <w:r w:rsidRPr="4A19F145">
              <w:rPr>
                <w:sz w:val="20"/>
                <w:szCs w:val="20"/>
              </w:rPr>
              <w:t>Governors and Trust Directors/ Head</w:t>
            </w:r>
            <w:r w:rsidRPr="4A19F145" w:rsidR="2315A018">
              <w:rPr>
                <w:sz w:val="20"/>
                <w:szCs w:val="20"/>
              </w:rPr>
              <w:t>s</w:t>
            </w:r>
          </w:p>
        </w:tc>
        <w:tc>
          <w:tcPr>
            <w:tcW w:w="2717" w:type="dxa"/>
            <w:gridSpan w:val="2"/>
            <w:shd w:val="clear" w:color="auto" w:fill="FFF2CC" w:themeFill="accent4" w:themeFillTint="33"/>
            <w:tcMar/>
          </w:tcPr>
          <w:p w:rsidR="32CB1533" w:rsidP="4A19F145" w:rsidRDefault="32CB1533" w14:paraId="146AC169" w14:textId="6C508C58">
            <w:pPr>
              <w:rPr>
                <w:rFonts w:eastAsiaTheme="minorEastAsia"/>
                <w:color w:val="242424"/>
                <w:sz w:val="20"/>
                <w:szCs w:val="20"/>
              </w:rPr>
            </w:pPr>
            <w:r w:rsidRPr="4A19F145">
              <w:rPr>
                <w:rFonts w:eastAsiaTheme="minorEastAsia"/>
                <w:color w:val="242424"/>
                <w:sz w:val="20"/>
                <w:szCs w:val="20"/>
              </w:rPr>
              <w:t>11</w:t>
            </w:r>
            <w:r w:rsidRPr="4A19F145">
              <w:rPr>
                <w:rFonts w:eastAsiaTheme="minorEastAsia"/>
                <w:color w:val="242424"/>
                <w:sz w:val="20"/>
                <w:szCs w:val="20"/>
                <w:vertAlign w:val="superscript"/>
              </w:rPr>
              <w:t>th</w:t>
            </w:r>
            <w:r w:rsidRPr="4A19F145">
              <w:rPr>
                <w:rFonts w:eastAsiaTheme="minorEastAsia"/>
                <w:color w:val="242424"/>
                <w:sz w:val="20"/>
                <w:szCs w:val="20"/>
              </w:rPr>
              <w:t xml:space="preserve"> November</w:t>
            </w:r>
            <w:r w:rsidRPr="4A19F145" w:rsidR="5CA14646">
              <w:rPr>
                <w:rFonts w:eastAsiaTheme="minorEastAsia"/>
                <w:color w:val="242424"/>
                <w:sz w:val="20"/>
                <w:szCs w:val="20"/>
              </w:rPr>
              <w:t xml:space="preserve"> 2024</w:t>
            </w:r>
          </w:p>
        </w:tc>
      </w:tr>
      <w:tr w:rsidR="4A19F145" w:rsidTr="24159E86" w14:paraId="659CFDA0" w14:textId="77777777">
        <w:trPr>
          <w:trHeight w:val="300"/>
        </w:trPr>
        <w:tc>
          <w:tcPr>
            <w:tcW w:w="1093" w:type="dxa"/>
            <w:shd w:val="clear" w:color="auto" w:fill="92D050"/>
            <w:tcMar/>
          </w:tcPr>
          <w:p w:rsidR="4A19F145" w:rsidP="4A19F145" w:rsidRDefault="4A19F145" w14:paraId="698F078E" w14:textId="3C09E5B5">
            <w:pPr>
              <w:rPr>
                <w:sz w:val="20"/>
                <w:szCs w:val="20"/>
              </w:rPr>
            </w:pPr>
            <w:r w:rsidRPr="4A19F145">
              <w:rPr>
                <w:sz w:val="20"/>
                <w:szCs w:val="20"/>
              </w:rPr>
              <w:t>Virtual £85 pp</w:t>
            </w:r>
          </w:p>
          <w:p w:rsidR="4A19F145" w:rsidP="4A19F145" w:rsidRDefault="4A19F145" w14:paraId="72948201" w14:textId="594F9995">
            <w:pPr>
              <w:rPr>
                <w:sz w:val="20"/>
                <w:szCs w:val="20"/>
              </w:rPr>
            </w:pPr>
          </w:p>
        </w:tc>
        <w:tc>
          <w:tcPr>
            <w:tcW w:w="2689" w:type="dxa"/>
            <w:gridSpan w:val="2"/>
            <w:shd w:val="clear" w:color="auto" w:fill="FFF2CC" w:themeFill="accent4" w:themeFillTint="33"/>
            <w:tcMar/>
          </w:tcPr>
          <w:p w:rsidR="1D5B9D61" w:rsidP="4A19F145" w:rsidRDefault="1D5B9D61" w14:paraId="549286B3" w14:textId="51887829">
            <w:pPr>
              <w:spacing w:line="259" w:lineRule="auto"/>
              <w:rPr>
                <w:rFonts w:eastAsiaTheme="minorEastAsia"/>
                <w:color w:val="242424"/>
                <w:sz w:val="20"/>
                <w:szCs w:val="20"/>
              </w:rPr>
            </w:pPr>
            <w:r w:rsidRPr="4A19F145">
              <w:rPr>
                <w:rFonts w:eastAsiaTheme="minorEastAsia"/>
                <w:color w:val="242424"/>
                <w:sz w:val="20"/>
                <w:szCs w:val="20"/>
              </w:rPr>
              <w:t>School Improvement Governor Training</w:t>
            </w:r>
          </w:p>
        </w:tc>
        <w:tc>
          <w:tcPr>
            <w:tcW w:w="1582" w:type="dxa"/>
            <w:shd w:val="clear" w:color="auto" w:fill="C5E0B3" w:themeFill="accent6" w:themeFillTint="66"/>
            <w:tcMar/>
          </w:tcPr>
          <w:p w:rsidR="1D5B9D61" w:rsidP="4A19F145" w:rsidRDefault="1D5B9D61" w14:paraId="5F88F2FF" w14:textId="221C1165">
            <w:pPr>
              <w:spacing w:line="259" w:lineRule="auto"/>
              <w:rPr>
                <w:rFonts w:ascii="Calibri" w:hAnsi="Calibri" w:eastAsia="Calibri" w:cs="Calibri"/>
                <w:sz w:val="20"/>
                <w:szCs w:val="20"/>
              </w:rPr>
            </w:pPr>
            <w:r w:rsidRPr="4A19F145">
              <w:rPr>
                <w:rFonts w:ascii="Calibri" w:hAnsi="Calibri" w:eastAsia="Calibri" w:cs="Calibri"/>
                <w:sz w:val="20"/>
                <w:szCs w:val="20"/>
              </w:rPr>
              <w:t>GSS</w:t>
            </w:r>
          </w:p>
        </w:tc>
        <w:tc>
          <w:tcPr>
            <w:tcW w:w="5230" w:type="dxa"/>
            <w:gridSpan w:val="3"/>
            <w:shd w:val="clear" w:color="auto" w:fill="FFF2CC" w:themeFill="accent4" w:themeFillTint="33"/>
            <w:tcMar/>
          </w:tcPr>
          <w:p w:rsidR="1D5B9D61" w:rsidP="4A19F145" w:rsidRDefault="1D5B9D61" w14:paraId="071B673E" w14:textId="67D53D65">
            <w:pPr>
              <w:spacing w:line="259" w:lineRule="auto"/>
              <w:rPr>
                <w:rFonts w:eastAsiaTheme="minorEastAsia"/>
                <w:sz w:val="20"/>
                <w:szCs w:val="20"/>
              </w:rPr>
            </w:pPr>
            <w:r w:rsidRPr="4A19F145">
              <w:rPr>
                <w:rFonts w:ascii="Calibri" w:hAnsi="Calibri" w:eastAsia="Calibri" w:cs="Calibri"/>
                <w:sz w:val="20"/>
                <w:szCs w:val="20"/>
              </w:rPr>
              <w:t xml:space="preserve">All training bookable on GovernorHub with the link next to the session above, alternatively email: </w:t>
            </w:r>
            <w:hyperlink r:id="rId24">
              <w:r w:rsidRPr="4A19F145">
                <w:rPr>
                  <w:rStyle w:val="Hyperlink"/>
                  <w:rFonts w:ascii="Calibri" w:hAnsi="Calibri" w:eastAsia="Calibri" w:cs="Calibri"/>
                  <w:sz w:val="20"/>
                  <w:szCs w:val="20"/>
                </w:rPr>
                <w:t>governortraining@coventry.gov.uk</w:t>
              </w:r>
            </w:hyperlink>
          </w:p>
          <w:p w:rsidR="4A19F145" w:rsidP="4A19F145" w:rsidRDefault="4A19F145" w14:paraId="734CDBF1" w14:textId="4199EBDD">
            <w:pPr>
              <w:rPr>
                <w:sz w:val="20"/>
                <w:szCs w:val="20"/>
              </w:rPr>
            </w:pPr>
          </w:p>
        </w:tc>
        <w:tc>
          <w:tcPr>
            <w:tcW w:w="1549" w:type="dxa"/>
            <w:shd w:val="clear" w:color="auto" w:fill="FFF2CC" w:themeFill="accent4" w:themeFillTint="33"/>
            <w:tcMar/>
          </w:tcPr>
          <w:p w:rsidR="1D5B9D61" w:rsidP="4A19F145" w:rsidRDefault="1D5B9D61" w14:paraId="51D9CB40" w14:textId="442915D1">
            <w:pPr>
              <w:rPr>
                <w:sz w:val="20"/>
                <w:szCs w:val="20"/>
              </w:rPr>
            </w:pPr>
            <w:r w:rsidRPr="4A19F145">
              <w:rPr>
                <w:sz w:val="20"/>
                <w:szCs w:val="20"/>
              </w:rPr>
              <w:t>Governors and Trust Directors/ Heads</w:t>
            </w:r>
          </w:p>
          <w:p w:rsidR="4A19F145" w:rsidP="4A19F145" w:rsidRDefault="4A19F145" w14:paraId="2257E15C" w14:textId="4B4EEA5E">
            <w:pPr>
              <w:rPr>
                <w:sz w:val="20"/>
                <w:szCs w:val="20"/>
              </w:rPr>
            </w:pPr>
          </w:p>
        </w:tc>
        <w:tc>
          <w:tcPr>
            <w:tcW w:w="2717" w:type="dxa"/>
            <w:gridSpan w:val="2"/>
            <w:shd w:val="clear" w:color="auto" w:fill="FFF2CC" w:themeFill="accent4" w:themeFillTint="33"/>
            <w:tcMar/>
          </w:tcPr>
          <w:p w:rsidR="1D5B9D61" w:rsidP="4A19F145" w:rsidRDefault="1D5B9D61" w14:paraId="1BADEFCF" w14:textId="45C1266D">
            <w:pPr>
              <w:rPr>
                <w:rFonts w:eastAsiaTheme="minorEastAsia"/>
                <w:color w:val="242424"/>
                <w:sz w:val="20"/>
                <w:szCs w:val="20"/>
              </w:rPr>
            </w:pPr>
            <w:r w:rsidRPr="4A19F145">
              <w:rPr>
                <w:rFonts w:eastAsiaTheme="minorEastAsia"/>
                <w:color w:val="242424"/>
                <w:sz w:val="20"/>
                <w:szCs w:val="20"/>
              </w:rPr>
              <w:t>13</w:t>
            </w:r>
            <w:r w:rsidRPr="4A19F145">
              <w:rPr>
                <w:rFonts w:eastAsiaTheme="minorEastAsia"/>
                <w:color w:val="242424"/>
                <w:sz w:val="20"/>
                <w:szCs w:val="20"/>
                <w:vertAlign w:val="superscript"/>
              </w:rPr>
              <w:t>th</w:t>
            </w:r>
            <w:r w:rsidRPr="4A19F145">
              <w:rPr>
                <w:rFonts w:eastAsiaTheme="minorEastAsia"/>
                <w:color w:val="242424"/>
                <w:sz w:val="20"/>
                <w:szCs w:val="20"/>
              </w:rPr>
              <w:t xml:space="preserve"> November</w:t>
            </w:r>
            <w:r w:rsidRPr="4A19F145" w:rsidR="0CD72078">
              <w:rPr>
                <w:rFonts w:eastAsiaTheme="minorEastAsia"/>
                <w:color w:val="242424"/>
                <w:sz w:val="20"/>
                <w:szCs w:val="20"/>
              </w:rPr>
              <w:t xml:space="preserve"> 2024</w:t>
            </w:r>
          </w:p>
        </w:tc>
      </w:tr>
      <w:tr w:rsidR="4A19F145" w:rsidTr="24159E86" w14:paraId="32A8263B" w14:textId="77777777">
        <w:trPr>
          <w:trHeight w:val="300"/>
        </w:trPr>
        <w:tc>
          <w:tcPr>
            <w:tcW w:w="1093" w:type="dxa"/>
            <w:shd w:val="clear" w:color="auto" w:fill="92D050"/>
            <w:tcMar/>
          </w:tcPr>
          <w:p w:rsidR="4A19F145" w:rsidP="4A19F145" w:rsidRDefault="4A19F145" w14:paraId="51D1C91F" w14:textId="570BC06C">
            <w:pPr>
              <w:rPr>
                <w:sz w:val="20"/>
                <w:szCs w:val="20"/>
              </w:rPr>
            </w:pPr>
            <w:r w:rsidRPr="4A19F145">
              <w:rPr>
                <w:sz w:val="20"/>
                <w:szCs w:val="20"/>
              </w:rPr>
              <w:lastRenderedPageBreak/>
              <w:t>Virtual £85 pp</w:t>
            </w:r>
          </w:p>
        </w:tc>
        <w:tc>
          <w:tcPr>
            <w:tcW w:w="2689" w:type="dxa"/>
            <w:gridSpan w:val="2"/>
            <w:shd w:val="clear" w:color="auto" w:fill="FFF2CC" w:themeFill="accent4" w:themeFillTint="33"/>
            <w:tcMar/>
          </w:tcPr>
          <w:p w:rsidR="5DD0C482" w:rsidP="4A19F145" w:rsidRDefault="5DD0C482" w14:paraId="519ECB4F" w14:textId="60F9995A">
            <w:pPr>
              <w:spacing w:line="259" w:lineRule="auto"/>
            </w:pPr>
            <w:r w:rsidRPr="4A19F145">
              <w:rPr>
                <w:rFonts w:eastAsiaTheme="minorEastAsia"/>
                <w:color w:val="242424"/>
                <w:sz w:val="20"/>
                <w:szCs w:val="20"/>
              </w:rPr>
              <w:t>Understanding and Interpreting Data (Primary only)</w:t>
            </w:r>
          </w:p>
        </w:tc>
        <w:tc>
          <w:tcPr>
            <w:tcW w:w="1582" w:type="dxa"/>
            <w:shd w:val="clear" w:color="auto" w:fill="C5E0B3" w:themeFill="accent6" w:themeFillTint="66"/>
            <w:tcMar/>
          </w:tcPr>
          <w:p w:rsidR="5DD0C482" w:rsidP="4A19F145" w:rsidRDefault="5DD0C482" w14:paraId="32DF354B" w14:textId="27AC6A47">
            <w:pPr>
              <w:rPr>
                <w:sz w:val="20"/>
                <w:szCs w:val="20"/>
              </w:rPr>
            </w:pPr>
            <w:r w:rsidRPr="4A19F145">
              <w:rPr>
                <w:sz w:val="20"/>
                <w:szCs w:val="20"/>
              </w:rPr>
              <w:t>GSS</w:t>
            </w:r>
          </w:p>
        </w:tc>
        <w:tc>
          <w:tcPr>
            <w:tcW w:w="5230" w:type="dxa"/>
            <w:gridSpan w:val="3"/>
            <w:shd w:val="clear" w:color="auto" w:fill="FFF2CC" w:themeFill="accent4" w:themeFillTint="33"/>
            <w:tcMar/>
          </w:tcPr>
          <w:p w:rsidR="5DD0C482" w:rsidP="4A19F145" w:rsidRDefault="5DD0C482" w14:paraId="4831BD3F" w14:textId="752F9A97">
            <w:pPr>
              <w:spacing w:line="259" w:lineRule="auto"/>
              <w:rPr>
                <w:rFonts w:eastAsiaTheme="minorEastAsia"/>
                <w:sz w:val="20"/>
                <w:szCs w:val="20"/>
              </w:rPr>
            </w:pPr>
            <w:r w:rsidRPr="4A19F145">
              <w:rPr>
                <w:rFonts w:ascii="Calibri" w:hAnsi="Calibri" w:eastAsia="Calibri" w:cs="Calibri"/>
                <w:sz w:val="20"/>
                <w:szCs w:val="20"/>
              </w:rPr>
              <w:t xml:space="preserve">All training bookable on GovernorHub with the link next to the session above, alternatively email: </w:t>
            </w:r>
            <w:hyperlink r:id="rId25">
              <w:r w:rsidRPr="4A19F145">
                <w:rPr>
                  <w:rStyle w:val="Hyperlink"/>
                  <w:rFonts w:ascii="Calibri" w:hAnsi="Calibri" w:eastAsia="Calibri" w:cs="Calibri"/>
                  <w:sz w:val="20"/>
                  <w:szCs w:val="20"/>
                </w:rPr>
                <w:t>governortraining@coventry.gov.uk</w:t>
              </w:r>
            </w:hyperlink>
            <w:r w:rsidRPr="4A19F145">
              <w:rPr>
                <w:rFonts w:ascii="Calibri" w:hAnsi="Calibri" w:eastAsia="Calibri" w:cs="Calibri"/>
                <w:sz w:val="20"/>
                <w:szCs w:val="20"/>
              </w:rPr>
              <w:t xml:space="preserve"> </w:t>
            </w:r>
          </w:p>
          <w:p w:rsidR="4A19F145" w:rsidP="4A19F145" w:rsidRDefault="4A19F145" w14:paraId="37E17AB2" w14:textId="4B4EEA5E">
            <w:pPr>
              <w:rPr>
                <w:sz w:val="20"/>
                <w:szCs w:val="20"/>
              </w:rPr>
            </w:pPr>
          </w:p>
        </w:tc>
        <w:tc>
          <w:tcPr>
            <w:tcW w:w="1549" w:type="dxa"/>
            <w:shd w:val="clear" w:color="auto" w:fill="FFF2CC" w:themeFill="accent4" w:themeFillTint="33"/>
            <w:tcMar/>
          </w:tcPr>
          <w:p w:rsidR="5DD0C482" w:rsidP="4A19F145" w:rsidRDefault="5DD0C482" w14:paraId="2E93F882" w14:textId="554C802B">
            <w:pPr>
              <w:rPr>
                <w:sz w:val="20"/>
                <w:szCs w:val="20"/>
              </w:rPr>
            </w:pPr>
            <w:r w:rsidRPr="4A19F145">
              <w:rPr>
                <w:sz w:val="20"/>
                <w:szCs w:val="20"/>
              </w:rPr>
              <w:t>Governors and Trust Directors/ Heads</w:t>
            </w:r>
          </w:p>
          <w:p w:rsidR="4A19F145" w:rsidP="4A19F145" w:rsidRDefault="4A19F145" w14:paraId="4A9F5AB6" w14:textId="46400EEA">
            <w:pPr>
              <w:rPr>
                <w:sz w:val="20"/>
                <w:szCs w:val="20"/>
              </w:rPr>
            </w:pPr>
          </w:p>
        </w:tc>
        <w:tc>
          <w:tcPr>
            <w:tcW w:w="2717" w:type="dxa"/>
            <w:gridSpan w:val="2"/>
            <w:shd w:val="clear" w:color="auto" w:fill="FFF2CC" w:themeFill="accent4" w:themeFillTint="33"/>
            <w:tcMar/>
          </w:tcPr>
          <w:p w:rsidR="5DD0C482" w:rsidP="4A19F145" w:rsidRDefault="5DD0C482" w14:paraId="52188068" w14:textId="35526561">
            <w:pPr>
              <w:rPr>
                <w:rFonts w:eastAsiaTheme="minorEastAsia"/>
                <w:color w:val="242424"/>
                <w:sz w:val="20"/>
                <w:szCs w:val="20"/>
              </w:rPr>
            </w:pPr>
            <w:r w:rsidRPr="4A19F145">
              <w:rPr>
                <w:rFonts w:eastAsiaTheme="minorEastAsia"/>
                <w:color w:val="242424"/>
                <w:sz w:val="20"/>
                <w:szCs w:val="20"/>
              </w:rPr>
              <w:t>21</w:t>
            </w:r>
            <w:r w:rsidRPr="4A19F145">
              <w:rPr>
                <w:rFonts w:eastAsiaTheme="minorEastAsia"/>
                <w:color w:val="242424"/>
                <w:sz w:val="20"/>
                <w:szCs w:val="20"/>
                <w:vertAlign w:val="superscript"/>
              </w:rPr>
              <w:t>st</w:t>
            </w:r>
            <w:r w:rsidRPr="4A19F145">
              <w:rPr>
                <w:rFonts w:eastAsiaTheme="minorEastAsia"/>
                <w:color w:val="242424"/>
                <w:sz w:val="20"/>
                <w:szCs w:val="20"/>
              </w:rPr>
              <w:t xml:space="preserve"> January</w:t>
            </w:r>
            <w:r w:rsidRPr="4A19F145" w:rsidR="7E41329C">
              <w:rPr>
                <w:rFonts w:eastAsiaTheme="minorEastAsia"/>
                <w:color w:val="242424"/>
                <w:sz w:val="20"/>
                <w:szCs w:val="20"/>
              </w:rPr>
              <w:t xml:space="preserve"> 2025</w:t>
            </w:r>
          </w:p>
        </w:tc>
      </w:tr>
      <w:tr w:rsidR="0EA96418" w:rsidTr="24159E86" w14:paraId="4F40B217" w14:textId="77777777">
        <w:trPr>
          <w:trHeight w:val="300"/>
        </w:trPr>
        <w:tc>
          <w:tcPr>
            <w:tcW w:w="1093" w:type="dxa"/>
            <w:shd w:val="clear" w:color="auto" w:fill="92D050"/>
            <w:tcMar/>
          </w:tcPr>
          <w:p w:rsidR="0EA96418" w:rsidP="4A19F145" w:rsidRDefault="6B37B322" w14:paraId="6E6CC7F6" w14:textId="4529CAA3">
            <w:pPr>
              <w:rPr>
                <w:sz w:val="20"/>
                <w:szCs w:val="20"/>
              </w:rPr>
            </w:pPr>
            <w:r w:rsidRPr="4A19F145">
              <w:rPr>
                <w:sz w:val="20"/>
                <w:szCs w:val="20"/>
              </w:rPr>
              <w:t>Virtual</w:t>
            </w:r>
            <w:r w:rsidRPr="4A19F145" w:rsidR="00825B8A">
              <w:rPr>
                <w:sz w:val="20"/>
                <w:szCs w:val="20"/>
              </w:rPr>
              <w:t xml:space="preserve"> </w:t>
            </w:r>
          </w:p>
          <w:p w:rsidR="0EA96418" w:rsidP="4A19F145" w:rsidRDefault="00825B8A" w14:paraId="2449F866" w14:textId="111DFC7C">
            <w:pPr>
              <w:rPr>
                <w:sz w:val="20"/>
                <w:szCs w:val="20"/>
              </w:rPr>
            </w:pPr>
            <w:r w:rsidRPr="4A19F145">
              <w:rPr>
                <w:sz w:val="20"/>
                <w:szCs w:val="20"/>
              </w:rPr>
              <w:t>£85 pp</w:t>
            </w:r>
          </w:p>
          <w:p w:rsidR="0EA96418" w:rsidP="0EA96418" w:rsidRDefault="0EA96418" w14:paraId="4AFBDBD9" w14:textId="594F9995">
            <w:pPr>
              <w:rPr>
                <w:sz w:val="20"/>
                <w:szCs w:val="20"/>
              </w:rPr>
            </w:pPr>
          </w:p>
        </w:tc>
        <w:tc>
          <w:tcPr>
            <w:tcW w:w="2689" w:type="dxa"/>
            <w:gridSpan w:val="2"/>
            <w:shd w:val="clear" w:color="auto" w:fill="FFF2CC" w:themeFill="accent4" w:themeFillTint="33"/>
            <w:tcMar/>
          </w:tcPr>
          <w:p w:rsidR="0F3DEC8C" w:rsidP="0EA96418" w:rsidRDefault="0F3DEC8C" w14:paraId="6AE70675" w14:textId="2932AA58">
            <w:pPr>
              <w:spacing w:line="259" w:lineRule="auto"/>
              <w:rPr>
                <w:rFonts w:eastAsiaTheme="minorEastAsia"/>
                <w:sz w:val="20"/>
                <w:szCs w:val="20"/>
              </w:rPr>
            </w:pPr>
            <w:r w:rsidRPr="0EA96418">
              <w:rPr>
                <w:rFonts w:eastAsiaTheme="minorEastAsia"/>
                <w:color w:val="242424"/>
                <w:sz w:val="20"/>
                <w:szCs w:val="20"/>
              </w:rPr>
              <w:t>Governance for Special Schools and Specialist Settings</w:t>
            </w:r>
          </w:p>
        </w:tc>
        <w:tc>
          <w:tcPr>
            <w:tcW w:w="1582" w:type="dxa"/>
            <w:shd w:val="clear" w:color="auto" w:fill="C5E0B3" w:themeFill="accent6" w:themeFillTint="66"/>
            <w:tcMar/>
          </w:tcPr>
          <w:p w:rsidR="0C70928F" w:rsidP="0EA96418" w:rsidRDefault="0C70928F" w14:paraId="417C0DA4" w14:textId="6A014739">
            <w:pPr>
              <w:rPr>
                <w:rFonts w:eastAsiaTheme="minorEastAsia"/>
                <w:color w:val="000000" w:themeColor="text1"/>
                <w:sz w:val="20"/>
                <w:szCs w:val="20"/>
              </w:rPr>
            </w:pPr>
            <w:r w:rsidRPr="0EA96418">
              <w:rPr>
                <w:rFonts w:eastAsiaTheme="minorEastAsia"/>
                <w:color w:val="000000" w:themeColor="text1"/>
                <w:sz w:val="20"/>
                <w:szCs w:val="20"/>
              </w:rPr>
              <w:t>GSS</w:t>
            </w:r>
          </w:p>
        </w:tc>
        <w:tc>
          <w:tcPr>
            <w:tcW w:w="5230" w:type="dxa"/>
            <w:gridSpan w:val="3"/>
            <w:shd w:val="clear" w:color="auto" w:fill="FFF2CC" w:themeFill="accent4" w:themeFillTint="33"/>
            <w:tcMar/>
          </w:tcPr>
          <w:p w:rsidR="0EA96418" w:rsidP="4A19F145" w:rsidRDefault="186B0C26" w14:paraId="09E10431" w14:textId="67D53D65">
            <w:pPr>
              <w:spacing w:line="259" w:lineRule="auto"/>
              <w:rPr>
                <w:rFonts w:eastAsiaTheme="minorEastAsia"/>
                <w:sz w:val="20"/>
                <w:szCs w:val="20"/>
              </w:rPr>
            </w:pPr>
            <w:r w:rsidRPr="4A19F145">
              <w:rPr>
                <w:rFonts w:ascii="Calibri" w:hAnsi="Calibri" w:eastAsia="Calibri" w:cs="Calibri"/>
                <w:sz w:val="20"/>
                <w:szCs w:val="20"/>
              </w:rPr>
              <w:t xml:space="preserve">All training bookable on GovernorHub with the link next to the session above, alternatively email: </w:t>
            </w:r>
            <w:hyperlink r:id="rId26">
              <w:r w:rsidRPr="4A19F145">
                <w:rPr>
                  <w:rStyle w:val="Hyperlink"/>
                  <w:rFonts w:ascii="Calibri" w:hAnsi="Calibri" w:eastAsia="Calibri" w:cs="Calibri"/>
                  <w:sz w:val="20"/>
                  <w:szCs w:val="20"/>
                </w:rPr>
                <w:t>governortraining@coventry.gov.uk</w:t>
              </w:r>
            </w:hyperlink>
          </w:p>
        </w:tc>
        <w:tc>
          <w:tcPr>
            <w:tcW w:w="1549" w:type="dxa"/>
            <w:shd w:val="clear" w:color="auto" w:fill="FFF2CC" w:themeFill="accent4" w:themeFillTint="33"/>
            <w:tcMar/>
          </w:tcPr>
          <w:p w:rsidR="0EA96418" w:rsidP="4A19F145" w:rsidRDefault="3338896E" w14:paraId="0A57588E" w14:textId="442915D1">
            <w:pPr>
              <w:rPr>
                <w:sz w:val="20"/>
                <w:szCs w:val="20"/>
              </w:rPr>
            </w:pPr>
            <w:r w:rsidRPr="4A19F145">
              <w:rPr>
                <w:sz w:val="20"/>
                <w:szCs w:val="20"/>
              </w:rPr>
              <w:t>Governors and Trust Directors</w:t>
            </w:r>
            <w:r w:rsidRPr="4A19F145" w:rsidR="1B2D3011">
              <w:rPr>
                <w:sz w:val="20"/>
                <w:szCs w:val="20"/>
              </w:rPr>
              <w:t>/ Heads</w:t>
            </w:r>
          </w:p>
        </w:tc>
        <w:tc>
          <w:tcPr>
            <w:tcW w:w="2717" w:type="dxa"/>
            <w:gridSpan w:val="2"/>
            <w:shd w:val="clear" w:color="auto" w:fill="FFF2CC" w:themeFill="accent4" w:themeFillTint="33"/>
            <w:tcMar/>
          </w:tcPr>
          <w:p w:rsidR="0F3DEC8C" w:rsidP="0EA96418" w:rsidRDefault="0F3DEC8C" w14:paraId="56FAC5C1" w14:textId="5A311EDF">
            <w:pPr>
              <w:rPr>
                <w:rFonts w:eastAsiaTheme="minorEastAsia"/>
                <w:sz w:val="20"/>
                <w:szCs w:val="20"/>
              </w:rPr>
            </w:pPr>
            <w:r w:rsidRPr="4A19F145">
              <w:rPr>
                <w:rFonts w:eastAsiaTheme="minorEastAsia"/>
                <w:color w:val="242424"/>
                <w:sz w:val="20"/>
                <w:szCs w:val="20"/>
              </w:rPr>
              <w:t>27</w:t>
            </w:r>
            <w:r w:rsidRPr="4A19F145">
              <w:rPr>
                <w:rFonts w:eastAsiaTheme="minorEastAsia"/>
                <w:color w:val="242424"/>
                <w:sz w:val="20"/>
                <w:szCs w:val="20"/>
                <w:vertAlign w:val="superscript"/>
              </w:rPr>
              <w:t>th</w:t>
            </w:r>
            <w:r w:rsidRPr="4A19F145">
              <w:rPr>
                <w:rFonts w:eastAsiaTheme="minorEastAsia"/>
                <w:color w:val="242424"/>
                <w:sz w:val="20"/>
                <w:szCs w:val="20"/>
              </w:rPr>
              <w:t xml:space="preserve"> February</w:t>
            </w:r>
            <w:r w:rsidRPr="4A19F145" w:rsidR="6136645D">
              <w:rPr>
                <w:rFonts w:eastAsiaTheme="minorEastAsia"/>
                <w:color w:val="242424"/>
                <w:sz w:val="20"/>
                <w:szCs w:val="20"/>
              </w:rPr>
              <w:t xml:space="preserve"> 2025</w:t>
            </w:r>
          </w:p>
        </w:tc>
      </w:tr>
      <w:tr w:rsidR="0EA96418" w:rsidTr="24159E86" w14:paraId="563D563C" w14:textId="77777777">
        <w:trPr>
          <w:trHeight w:val="300"/>
        </w:trPr>
        <w:tc>
          <w:tcPr>
            <w:tcW w:w="1093" w:type="dxa"/>
            <w:shd w:val="clear" w:color="auto" w:fill="92D050"/>
            <w:tcMar/>
          </w:tcPr>
          <w:p w:rsidR="0EA96418" w:rsidP="4A19F145" w:rsidRDefault="1DC0799F" w14:paraId="399047AD" w14:textId="7D27EC38">
            <w:pPr>
              <w:rPr>
                <w:sz w:val="20"/>
                <w:szCs w:val="20"/>
              </w:rPr>
            </w:pPr>
            <w:r w:rsidRPr="4A19F145">
              <w:rPr>
                <w:sz w:val="20"/>
                <w:szCs w:val="20"/>
              </w:rPr>
              <w:t>Virtual</w:t>
            </w:r>
            <w:r w:rsidRPr="4A19F145" w:rsidR="732170DF">
              <w:rPr>
                <w:sz w:val="20"/>
                <w:szCs w:val="20"/>
              </w:rPr>
              <w:t xml:space="preserve"> </w:t>
            </w:r>
          </w:p>
          <w:p w:rsidR="0EA96418" w:rsidP="4A19F145" w:rsidRDefault="732170DF" w14:paraId="18C42408" w14:textId="111DFC7C">
            <w:pPr>
              <w:rPr>
                <w:sz w:val="20"/>
                <w:szCs w:val="20"/>
              </w:rPr>
            </w:pPr>
            <w:r w:rsidRPr="4A19F145">
              <w:rPr>
                <w:sz w:val="20"/>
                <w:szCs w:val="20"/>
              </w:rPr>
              <w:t>£85 pp</w:t>
            </w:r>
          </w:p>
          <w:p w:rsidR="0EA96418" w:rsidP="0EA96418" w:rsidRDefault="0EA96418" w14:paraId="4FEFA298" w14:textId="33E350D3">
            <w:pPr>
              <w:rPr>
                <w:sz w:val="20"/>
                <w:szCs w:val="20"/>
              </w:rPr>
            </w:pPr>
          </w:p>
        </w:tc>
        <w:tc>
          <w:tcPr>
            <w:tcW w:w="2689" w:type="dxa"/>
            <w:gridSpan w:val="2"/>
            <w:shd w:val="clear" w:color="auto" w:fill="FFF2CC" w:themeFill="accent4" w:themeFillTint="33"/>
            <w:tcMar/>
          </w:tcPr>
          <w:p w:rsidR="0F3DEC8C" w:rsidP="0EA96418" w:rsidRDefault="0F3DEC8C" w14:paraId="7614D828" w14:textId="4CE30138">
            <w:pPr>
              <w:spacing w:line="259" w:lineRule="auto"/>
              <w:rPr>
                <w:rFonts w:eastAsiaTheme="minorEastAsia"/>
                <w:sz w:val="20"/>
                <w:szCs w:val="20"/>
              </w:rPr>
            </w:pPr>
            <w:r w:rsidRPr="0EA96418">
              <w:rPr>
                <w:rFonts w:eastAsiaTheme="minorEastAsia"/>
                <w:color w:val="242424"/>
                <w:sz w:val="20"/>
                <w:szCs w:val="20"/>
              </w:rPr>
              <w:t>Working Effectively with SENCOs and School Leaders</w:t>
            </w:r>
          </w:p>
        </w:tc>
        <w:tc>
          <w:tcPr>
            <w:tcW w:w="1582" w:type="dxa"/>
            <w:shd w:val="clear" w:color="auto" w:fill="C5E0B3" w:themeFill="accent6" w:themeFillTint="66"/>
            <w:tcMar/>
          </w:tcPr>
          <w:p w:rsidR="0967B75D" w:rsidP="0EA96418" w:rsidRDefault="0967B75D" w14:paraId="77D8A6B5" w14:textId="66DDA69C">
            <w:pPr>
              <w:rPr>
                <w:rFonts w:eastAsiaTheme="minorEastAsia"/>
                <w:color w:val="000000" w:themeColor="text1"/>
                <w:sz w:val="20"/>
                <w:szCs w:val="20"/>
              </w:rPr>
            </w:pPr>
            <w:r w:rsidRPr="0EA96418">
              <w:rPr>
                <w:rFonts w:eastAsiaTheme="minorEastAsia"/>
                <w:color w:val="000000" w:themeColor="text1"/>
                <w:sz w:val="20"/>
                <w:szCs w:val="20"/>
              </w:rPr>
              <w:t>GSS</w:t>
            </w:r>
          </w:p>
        </w:tc>
        <w:tc>
          <w:tcPr>
            <w:tcW w:w="5230" w:type="dxa"/>
            <w:gridSpan w:val="3"/>
            <w:shd w:val="clear" w:color="auto" w:fill="FFF2CC" w:themeFill="accent4" w:themeFillTint="33"/>
            <w:tcMar/>
          </w:tcPr>
          <w:p w:rsidR="0EA96418" w:rsidP="4A19F145" w:rsidRDefault="3E49AA4A" w14:paraId="6A57C680" w14:textId="00C8CF3F">
            <w:pPr>
              <w:spacing w:line="259" w:lineRule="auto"/>
              <w:rPr>
                <w:rFonts w:eastAsiaTheme="minorEastAsia"/>
                <w:sz w:val="20"/>
                <w:szCs w:val="20"/>
              </w:rPr>
            </w:pPr>
            <w:r w:rsidRPr="4A19F145">
              <w:rPr>
                <w:rFonts w:ascii="Calibri" w:hAnsi="Calibri" w:eastAsia="Calibri" w:cs="Calibri"/>
                <w:sz w:val="20"/>
                <w:szCs w:val="20"/>
              </w:rPr>
              <w:t xml:space="preserve">All training bookable on GovernorHub with the link next to the session above, alternatively email: </w:t>
            </w:r>
            <w:hyperlink r:id="rId27">
              <w:r w:rsidRPr="4A19F145">
                <w:rPr>
                  <w:rStyle w:val="Hyperlink"/>
                  <w:rFonts w:ascii="Calibri" w:hAnsi="Calibri" w:eastAsia="Calibri" w:cs="Calibri"/>
                  <w:sz w:val="20"/>
                  <w:szCs w:val="20"/>
                </w:rPr>
                <w:t>governortraining@coventry.gov.uk</w:t>
              </w:r>
            </w:hyperlink>
          </w:p>
        </w:tc>
        <w:tc>
          <w:tcPr>
            <w:tcW w:w="1549" w:type="dxa"/>
            <w:shd w:val="clear" w:color="auto" w:fill="FFF2CC" w:themeFill="accent4" w:themeFillTint="33"/>
            <w:tcMar/>
          </w:tcPr>
          <w:p w:rsidR="0EA96418" w:rsidP="4A19F145" w:rsidRDefault="5CB63BE2" w14:paraId="0DB96266" w14:textId="7B5966ED">
            <w:pPr>
              <w:rPr>
                <w:sz w:val="20"/>
                <w:szCs w:val="20"/>
              </w:rPr>
            </w:pPr>
            <w:r w:rsidRPr="4A19F145">
              <w:rPr>
                <w:sz w:val="20"/>
                <w:szCs w:val="20"/>
              </w:rPr>
              <w:t>Governors and Trust Directors</w:t>
            </w:r>
            <w:r w:rsidRPr="4A19F145" w:rsidR="5181CB6D">
              <w:rPr>
                <w:sz w:val="20"/>
                <w:szCs w:val="20"/>
              </w:rPr>
              <w:t>/ Heads</w:t>
            </w:r>
          </w:p>
        </w:tc>
        <w:tc>
          <w:tcPr>
            <w:tcW w:w="2717" w:type="dxa"/>
            <w:gridSpan w:val="2"/>
            <w:shd w:val="clear" w:color="auto" w:fill="FFF2CC" w:themeFill="accent4" w:themeFillTint="33"/>
            <w:tcMar/>
          </w:tcPr>
          <w:p w:rsidR="0F3DEC8C" w:rsidP="0EA96418" w:rsidRDefault="0F3DEC8C" w14:paraId="022B6290" w14:textId="52B16F52">
            <w:pPr>
              <w:rPr>
                <w:rFonts w:eastAsiaTheme="minorEastAsia"/>
                <w:sz w:val="20"/>
                <w:szCs w:val="20"/>
              </w:rPr>
            </w:pPr>
            <w:r w:rsidRPr="4A19F145">
              <w:rPr>
                <w:rFonts w:eastAsiaTheme="minorEastAsia"/>
                <w:color w:val="242424"/>
                <w:sz w:val="20"/>
                <w:szCs w:val="20"/>
              </w:rPr>
              <w:t>4</w:t>
            </w:r>
            <w:r w:rsidRPr="4A19F145">
              <w:rPr>
                <w:rFonts w:eastAsiaTheme="minorEastAsia"/>
                <w:color w:val="242424"/>
                <w:sz w:val="20"/>
                <w:szCs w:val="20"/>
                <w:vertAlign w:val="superscript"/>
              </w:rPr>
              <w:t>th</w:t>
            </w:r>
            <w:r w:rsidRPr="4A19F145">
              <w:rPr>
                <w:rFonts w:eastAsiaTheme="minorEastAsia"/>
                <w:color w:val="242424"/>
                <w:sz w:val="20"/>
                <w:szCs w:val="20"/>
              </w:rPr>
              <w:t xml:space="preserve"> March</w:t>
            </w:r>
            <w:r w:rsidRPr="4A19F145" w:rsidR="212B8553">
              <w:rPr>
                <w:rFonts w:eastAsiaTheme="minorEastAsia"/>
                <w:color w:val="242424"/>
                <w:sz w:val="20"/>
                <w:szCs w:val="20"/>
              </w:rPr>
              <w:t xml:space="preserve"> 2025</w:t>
            </w:r>
          </w:p>
        </w:tc>
      </w:tr>
      <w:tr w:rsidR="0EA96418" w:rsidTr="24159E86" w14:paraId="6EE69775" w14:textId="77777777">
        <w:trPr>
          <w:trHeight w:val="300"/>
        </w:trPr>
        <w:tc>
          <w:tcPr>
            <w:tcW w:w="1093" w:type="dxa"/>
            <w:shd w:val="clear" w:color="auto" w:fill="92D050"/>
            <w:tcMar/>
          </w:tcPr>
          <w:p w:rsidR="0EA96418" w:rsidP="4A19F145" w:rsidRDefault="5EF10054" w14:paraId="7B470AB8" w14:textId="5C82CA69">
            <w:pPr>
              <w:rPr>
                <w:sz w:val="20"/>
                <w:szCs w:val="20"/>
              </w:rPr>
            </w:pPr>
            <w:r w:rsidRPr="4A19F145">
              <w:rPr>
                <w:sz w:val="20"/>
                <w:szCs w:val="20"/>
              </w:rPr>
              <w:t>Virtual</w:t>
            </w:r>
            <w:r w:rsidRPr="4A19F145" w:rsidR="74187FF9">
              <w:rPr>
                <w:sz w:val="20"/>
                <w:szCs w:val="20"/>
              </w:rPr>
              <w:t xml:space="preserve"> </w:t>
            </w:r>
          </w:p>
          <w:p w:rsidR="0EA96418" w:rsidP="4A19F145" w:rsidRDefault="74187FF9" w14:paraId="70FBD429" w14:textId="111DFC7C">
            <w:pPr>
              <w:rPr>
                <w:sz w:val="20"/>
                <w:szCs w:val="20"/>
              </w:rPr>
            </w:pPr>
            <w:r w:rsidRPr="4A19F145">
              <w:rPr>
                <w:sz w:val="20"/>
                <w:szCs w:val="20"/>
              </w:rPr>
              <w:t>£85 pp</w:t>
            </w:r>
          </w:p>
          <w:p w:rsidR="0EA96418" w:rsidP="0EA96418" w:rsidRDefault="0EA96418" w14:paraId="7CFF045B" w14:textId="3903AA87">
            <w:pPr>
              <w:rPr>
                <w:sz w:val="20"/>
                <w:szCs w:val="20"/>
              </w:rPr>
            </w:pPr>
          </w:p>
        </w:tc>
        <w:tc>
          <w:tcPr>
            <w:tcW w:w="2689" w:type="dxa"/>
            <w:gridSpan w:val="2"/>
            <w:shd w:val="clear" w:color="auto" w:fill="FFF2CC" w:themeFill="accent4" w:themeFillTint="33"/>
            <w:tcMar/>
          </w:tcPr>
          <w:p w:rsidR="0F3DEC8C" w:rsidP="0EA96418" w:rsidRDefault="0F3DEC8C" w14:paraId="7640DD56" w14:textId="4171E519">
            <w:pPr>
              <w:spacing w:line="259" w:lineRule="auto"/>
              <w:rPr>
                <w:rFonts w:eastAsiaTheme="minorEastAsia"/>
                <w:sz w:val="20"/>
                <w:szCs w:val="20"/>
              </w:rPr>
            </w:pPr>
            <w:r w:rsidRPr="0EA96418">
              <w:rPr>
                <w:rFonts w:eastAsiaTheme="minorEastAsia"/>
                <w:color w:val="242424"/>
                <w:sz w:val="20"/>
                <w:szCs w:val="20"/>
              </w:rPr>
              <w:t>Undertaking a SEND Review or a Governance Review</w:t>
            </w:r>
          </w:p>
        </w:tc>
        <w:tc>
          <w:tcPr>
            <w:tcW w:w="1582" w:type="dxa"/>
            <w:shd w:val="clear" w:color="auto" w:fill="C5E0B3" w:themeFill="accent6" w:themeFillTint="66"/>
            <w:tcMar/>
          </w:tcPr>
          <w:p w:rsidR="0F0F6633" w:rsidP="0EA96418" w:rsidRDefault="0F0F6633" w14:paraId="00C85604" w14:textId="76DE8D4E">
            <w:pPr>
              <w:rPr>
                <w:rFonts w:eastAsiaTheme="minorEastAsia"/>
                <w:color w:val="000000" w:themeColor="text1"/>
                <w:sz w:val="20"/>
                <w:szCs w:val="20"/>
              </w:rPr>
            </w:pPr>
            <w:r w:rsidRPr="0EA96418">
              <w:rPr>
                <w:rFonts w:eastAsiaTheme="minorEastAsia"/>
                <w:color w:val="000000" w:themeColor="text1"/>
                <w:sz w:val="20"/>
                <w:szCs w:val="20"/>
              </w:rPr>
              <w:t>GSS</w:t>
            </w:r>
          </w:p>
        </w:tc>
        <w:tc>
          <w:tcPr>
            <w:tcW w:w="5230" w:type="dxa"/>
            <w:gridSpan w:val="3"/>
            <w:shd w:val="clear" w:color="auto" w:fill="FFF2CC" w:themeFill="accent4" w:themeFillTint="33"/>
            <w:tcMar/>
          </w:tcPr>
          <w:p w:rsidR="0EA96418" w:rsidP="4A19F145" w:rsidRDefault="035B40DA" w14:paraId="38C89593" w14:textId="157FF731">
            <w:pPr>
              <w:spacing w:line="259" w:lineRule="auto"/>
              <w:rPr>
                <w:rFonts w:eastAsiaTheme="minorEastAsia"/>
                <w:sz w:val="20"/>
                <w:szCs w:val="20"/>
              </w:rPr>
            </w:pPr>
            <w:r w:rsidRPr="4A19F145">
              <w:rPr>
                <w:rFonts w:ascii="Calibri" w:hAnsi="Calibri" w:eastAsia="Calibri" w:cs="Calibri"/>
                <w:sz w:val="20"/>
                <w:szCs w:val="20"/>
              </w:rPr>
              <w:t xml:space="preserve">All training bookable on GovernorHub with the link next to the session above, alternatively email: </w:t>
            </w:r>
            <w:hyperlink r:id="rId28">
              <w:r w:rsidRPr="4A19F145">
                <w:rPr>
                  <w:rStyle w:val="Hyperlink"/>
                  <w:rFonts w:ascii="Calibri" w:hAnsi="Calibri" w:eastAsia="Calibri" w:cs="Calibri"/>
                  <w:sz w:val="20"/>
                  <w:szCs w:val="20"/>
                </w:rPr>
                <w:t>governortraining@coventry.gov.uk</w:t>
              </w:r>
            </w:hyperlink>
          </w:p>
        </w:tc>
        <w:tc>
          <w:tcPr>
            <w:tcW w:w="1549" w:type="dxa"/>
            <w:shd w:val="clear" w:color="auto" w:fill="FFF2CC" w:themeFill="accent4" w:themeFillTint="33"/>
            <w:tcMar/>
          </w:tcPr>
          <w:p w:rsidR="0EA96418" w:rsidP="4A19F145" w:rsidRDefault="105B9A61" w14:paraId="02FBC720" w14:textId="0BAC8489">
            <w:pPr>
              <w:rPr>
                <w:sz w:val="20"/>
                <w:szCs w:val="20"/>
              </w:rPr>
            </w:pPr>
            <w:r w:rsidRPr="4A19F145">
              <w:rPr>
                <w:sz w:val="20"/>
                <w:szCs w:val="20"/>
              </w:rPr>
              <w:t>Governors and Trust Directors</w:t>
            </w:r>
            <w:r w:rsidRPr="4A19F145" w:rsidR="4120372E">
              <w:rPr>
                <w:sz w:val="20"/>
                <w:szCs w:val="20"/>
              </w:rPr>
              <w:t>/ Heads</w:t>
            </w:r>
          </w:p>
        </w:tc>
        <w:tc>
          <w:tcPr>
            <w:tcW w:w="2717" w:type="dxa"/>
            <w:gridSpan w:val="2"/>
            <w:shd w:val="clear" w:color="auto" w:fill="FFF2CC" w:themeFill="accent4" w:themeFillTint="33"/>
            <w:tcMar/>
          </w:tcPr>
          <w:p w:rsidR="0F3DEC8C" w:rsidP="0EA96418" w:rsidRDefault="0F3DEC8C" w14:paraId="3A110C5E" w14:textId="23B63B69">
            <w:pPr>
              <w:rPr>
                <w:rFonts w:eastAsiaTheme="minorEastAsia"/>
                <w:sz w:val="20"/>
                <w:szCs w:val="20"/>
              </w:rPr>
            </w:pPr>
            <w:r w:rsidRPr="4A19F145">
              <w:rPr>
                <w:rFonts w:eastAsiaTheme="minorEastAsia"/>
                <w:color w:val="242424"/>
                <w:sz w:val="20"/>
                <w:szCs w:val="20"/>
              </w:rPr>
              <w:t>10</w:t>
            </w:r>
            <w:r w:rsidRPr="4A19F145">
              <w:rPr>
                <w:rFonts w:eastAsiaTheme="minorEastAsia"/>
                <w:color w:val="242424"/>
                <w:sz w:val="20"/>
                <w:szCs w:val="20"/>
                <w:vertAlign w:val="superscript"/>
              </w:rPr>
              <w:t>th</w:t>
            </w:r>
            <w:r w:rsidRPr="4A19F145">
              <w:rPr>
                <w:rFonts w:eastAsiaTheme="minorEastAsia"/>
                <w:color w:val="242424"/>
                <w:sz w:val="20"/>
                <w:szCs w:val="20"/>
              </w:rPr>
              <w:t xml:space="preserve"> June</w:t>
            </w:r>
            <w:r w:rsidRPr="4A19F145" w:rsidR="1C29D51B">
              <w:rPr>
                <w:rFonts w:eastAsiaTheme="minorEastAsia"/>
                <w:color w:val="242424"/>
                <w:sz w:val="20"/>
                <w:szCs w:val="20"/>
              </w:rPr>
              <w:t xml:space="preserve"> 2025</w:t>
            </w:r>
          </w:p>
        </w:tc>
      </w:tr>
      <w:tr w:rsidR="4882764B" w:rsidTr="24159E86" w14:paraId="336D0A21" w14:textId="77777777">
        <w:trPr>
          <w:trHeight w:val="300"/>
        </w:trPr>
        <w:tc>
          <w:tcPr>
            <w:tcW w:w="14860" w:type="dxa"/>
            <w:gridSpan w:val="10"/>
            <w:shd w:val="clear" w:color="auto" w:fill="D9E2F3" w:themeFill="accent1" w:themeFillTint="33"/>
            <w:tcMar/>
          </w:tcPr>
          <w:p w:rsidR="132F2275" w:rsidP="7CDA9568" w:rsidRDefault="78270B8A" w14:paraId="6AA4166A" w14:textId="618FBDE0">
            <w:pPr>
              <w:rPr>
                <w:b/>
                <w:bCs/>
                <w:sz w:val="28"/>
                <w:szCs w:val="28"/>
              </w:rPr>
            </w:pPr>
            <w:r w:rsidRPr="670F6919">
              <w:rPr>
                <w:b/>
                <w:bCs/>
                <w:sz w:val="28"/>
                <w:szCs w:val="28"/>
              </w:rPr>
              <w:t xml:space="preserve">Condition specific: </w:t>
            </w:r>
            <w:r w:rsidRPr="670F6919" w:rsidR="04565F0E">
              <w:rPr>
                <w:b/>
                <w:bCs/>
                <w:sz w:val="28"/>
                <w:szCs w:val="28"/>
              </w:rPr>
              <w:t>Communication and Interaction</w:t>
            </w:r>
          </w:p>
        </w:tc>
      </w:tr>
      <w:tr w:rsidR="33CA62BA" w:rsidTr="24159E86" w14:paraId="7C4382A5" w14:textId="77777777">
        <w:trPr>
          <w:trHeight w:val="300"/>
        </w:trPr>
        <w:tc>
          <w:tcPr>
            <w:tcW w:w="1093" w:type="dxa"/>
            <w:shd w:val="clear" w:color="auto" w:fill="92D050"/>
            <w:tcMar/>
          </w:tcPr>
          <w:p w:rsidR="33CA62BA" w:rsidP="33CA62BA" w:rsidRDefault="33CA62BA" w14:paraId="50AC91BE" w14:textId="0B6D6D4F">
            <w:pPr>
              <w:rPr>
                <w:b/>
                <w:bCs/>
                <w:sz w:val="20"/>
                <w:szCs w:val="20"/>
              </w:rPr>
            </w:pPr>
          </w:p>
        </w:tc>
        <w:tc>
          <w:tcPr>
            <w:tcW w:w="2689" w:type="dxa"/>
            <w:gridSpan w:val="2"/>
            <w:shd w:val="clear" w:color="auto" w:fill="FFF2CC" w:themeFill="accent4" w:themeFillTint="33"/>
            <w:tcMar/>
          </w:tcPr>
          <w:p w:rsidR="33CA62BA" w:rsidP="2208F1B4" w:rsidRDefault="6C41B360" w14:paraId="0B21DECE" w14:textId="53EE8080">
            <w:pPr>
              <w:rPr>
                <w:sz w:val="20"/>
                <w:szCs w:val="20"/>
              </w:rPr>
            </w:pPr>
            <w:r w:rsidRPr="2208F1B4">
              <w:rPr>
                <w:sz w:val="20"/>
                <w:szCs w:val="20"/>
              </w:rPr>
              <w:t>Early Talk Boost</w:t>
            </w:r>
          </w:p>
        </w:tc>
        <w:tc>
          <w:tcPr>
            <w:tcW w:w="1582" w:type="dxa"/>
            <w:shd w:val="clear" w:color="auto" w:fill="F02BCF"/>
            <w:tcMar/>
          </w:tcPr>
          <w:p w:rsidR="33CA62BA" w:rsidP="2208F1B4" w:rsidRDefault="396921DC" w14:paraId="6D4920CA" w14:textId="248DD72C">
            <w:pPr>
              <w:rPr>
                <w:sz w:val="20"/>
                <w:szCs w:val="20"/>
              </w:rPr>
            </w:pPr>
            <w:r w:rsidRPr="7CDA9568">
              <w:rPr>
                <w:sz w:val="20"/>
                <w:szCs w:val="20"/>
              </w:rPr>
              <w:t>EYFS SEND</w:t>
            </w:r>
            <w:r w:rsidRPr="7CDA9568" w:rsidR="4520A045">
              <w:rPr>
                <w:sz w:val="20"/>
                <w:szCs w:val="20"/>
              </w:rPr>
              <w:t xml:space="preserve"> Licensed Tutors</w:t>
            </w:r>
          </w:p>
        </w:tc>
        <w:tc>
          <w:tcPr>
            <w:tcW w:w="5230" w:type="dxa"/>
            <w:gridSpan w:val="3"/>
            <w:shd w:val="clear" w:color="auto" w:fill="FFF2CC" w:themeFill="accent4" w:themeFillTint="33"/>
            <w:tcMar/>
          </w:tcPr>
          <w:p w:rsidR="33CA62BA" w:rsidP="2208F1B4" w:rsidRDefault="33CA62BA" w14:paraId="1B0A14DA" w14:textId="54036C12">
            <w:pPr>
              <w:rPr>
                <w:sz w:val="20"/>
                <w:szCs w:val="20"/>
              </w:rPr>
            </w:pPr>
          </w:p>
        </w:tc>
        <w:tc>
          <w:tcPr>
            <w:tcW w:w="1549" w:type="dxa"/>
            <w:shd w:val="clear" w:color="auto" w:fill="FFF2CC" w:themeFill="accent4" w:themeFillTint="33"/>
            <w:tcMar/>
          </w:tcPr>
          <w:p w:rsidR="33CA62BA" w:rsidP="2208F1B4" w:rsidRDefault="6C41B360" w14:paraId="6AFD97C8" w14:textId="04CFDFCA">
            <w:pPr>
              <w:rPr>
                <w:sz w:val="20"/>
                <w:szCs w:val="20"/>
              </w:rPr>
            </w:pPr>
            <w:r w:rsidRPr="2208F1B4">
              <w:rPr>
                <w:sz w:val="20"/>
                <w:szCs w:val="20"/>
              </w:rPr>
              <w:t>EYFS Teachers and TAs/ SENCos</w:t>
            </w:r>
          </w:p>
        </w:tc>
        <w:tc>
          <w:tcPr>
            <w:tcW w:w="2717" w:type="dxa"/>
            <w:gridSpan w:val="2"/>
            <w:shd w:val="clear" w:color="auto" w:fill="FFF2CC" w:themeFill="accent4" w:themeFillTint="33"/>
            <w:tcMar/>
          </w:tcPr>
          <w:p w:rsidR="33CA62BA" w:rsidP="33CA62BA" w:rsidRDefault="33CA62BA" w14:paraId="1A2C9B09" w14:textId="79195004">
            <w:pPr>
              <w:rPr>
                <w:b/>
                <w:bCs/>
                <w:sz w:val="20"/>
                <w:szCs w:val="20"/>
              </w:rPr>
            </w:pPr>
          </w:p>
        </w:tc>
      </w:tr>
      <w:tr w:rsidR="2208F1B4" w:rsidTr="24159E86" w14:paraId="0FBF3876" w14:textId="77777777">
        <w:trPr>
          <w:trHeight w:val="300"/>
        </w:trPr>
        <w:tc>
          <w:tcPr>
            <w:tcW w:w="1093" w:type="dxa"/>
            <w:shd w:val="clear" w:color="auto" w:fill="92D050"/>
            <w:tcMar/>
          </w:tcPr>
          <w:p w:rsidR="2208F1B4" w:rsidP="0CFF9A71" w:rsidRDefault="2208F1B4" w14:paraId="6DB74CAD" w14:textId="4FC971EC">
            <w:pPr>
              <w:rPr>
                <w:sz w:val="20"/>
                <w:szCs w:val="20"/>
              </w:rPr>
            </w:pPr>
          </w:p>
        </w:tc>
        <w:tc>
          <w:tcPr>
            <w:tcW w:w="2689" w:type="dxa"/>
            <w:gridSpan w:val="2"/>
            <w:shd w:val="clear" w:color="auto" w:fill="FFF2CC" w:themeFill="accent4" w:themeFillTint="33"/>
            <w:tcMar/>
          </w:tcPr>
          <w:p w:rsidR="3A68D5A4" w:rsidP="02FFD661" w:rsidRDefault="3A68D5A4" w14:paraId="1AB58FBD" w14:textId="6F257AAF">
            <w:pPr>
              <w:rPr>
                <w:sz w:val="20"/>
                <w:szCs w:val="20"/>
              </w:rPr>
            </w:pPr>
            <w:r w:rsidRPr="02FFD661">
              <w:rPr>
                <w:sz w:val="20"/>
                <w:szCs w:val="20"/>
              </w:rPr>
              <w:t>ELKLAN: Speech and Language support for 5-11s</w:t>
            </w:r>
          </w:p>
          <w:p w:rsidR="3A68D5A4" w:rsidP="0CFF9A71" w:rsidRDefault="117B3E99" w14:paraId="04517675" w14:textId="0A80FB8B">
            <w:pPr>
              <w:rPr>
                <w:i/>
                <w:iCs/>
                <w:sz w:val="20"/>
                <w:szCs w:val="20"/>
              </w:rPr>
            </w:pPr>
            <w:r w:rsidRPr="0CFF9A71">
              <w:rPr>
                <w:i/>
                <w:iCs/>
                <w:sz w:val="20"/>
                <w:szCs w:val="20"/>
              </w:rPr>
              <w:t xml:space="preserve">Free unless opt for accreditation </w:t>
            </w:r>
          </w:p>
        </w:tc>
        <w:tc>
          <w:tcPr>
            <w:tcW w:w="1582" w:type="dxa"/>
            <w:shd w:val="clear" w:color="auto" w:fill="FFFF00"/>
            <w:tcMar/>
          </w:tcPr>
          <w:p w:rsidR="1AF09CF9" w:rsidP="2208F1B4" w:rsidRDefault="1AF09CF9" w14:paraId="0E1D5E05" w14:textId="55DDF3D0">
            <w:pPr>
              <w:rPr>
                <w:sz w:val="20"/>
                <w:szCs w:val="20"/>
              </w:rPr>
            </w:pPr>
            <w:r w:rsidRPr="02FFD661">
              <w:rPr>
                <w:sz w:val="20"/>
                <w:szCs w:val="20"/>
              </w:rPr>
              <w:t xml:space="preserve">Roll out by </w:t>
            </w:r>
            <w:r w:rsidRPr="02FFD661" w:rsidR="706E75CB">
              <w:rPr>
                <w:sz w:val="20"/>
                <w:szCs w:val="20"/>
              </w:rPr>
              <w:t>CCT</w:t>
            </w:r>
            <w:r w:rsidRPr="02FFD661" w:rsidR="2B825CAB">
              <w:rPr>
                <w:sz w:val="20"/>
                <w:szCs w:val="20"/>
              </w:rPr>
              <w:t>: Kay Salisbury</w:t>
            </w:r>
          </w:p>
        </w:tc>
        <w:tc>
          <w:tcPr>
            <w:tcW w:w="5230" w:type="dxa"/>
            <w:gridSpan w:val="3"/>
            <w:shd w:val="clear" w:color="auto" w:fill="FFF2CC" w:themeFill="accent4" w:themeFillTint="33"/>
            <w:tcMar/>
          </w:tcPr>
          <w:p w:rsidR="2208F1B4" w:rsidP="0CFF9A71" w:rsidRDefault="56DC2A0B" w14:paraId="5B5AB63E" w14:textId="668DDDCC">
            <w:pPr>
              <w:rPr>
                <w:sz w:val="18"/>
                <w:szCs w:val="18"/>
              </w:rPr>
            </w:pPr>
            <w:r w:rsidRPr="0CFF9A71">
              <w:rPr>
                <w:sz w:val="18"/>
                <w:szCs w:val="18"/>
              </w:rPr>
              <w:t>Sign up on receipt of email from CCT</w:t>
            </w:r>
          </w:p>
          <w:p w:rsidR="2208F1B4" w:rsidP="0CFF9A71" w:rsidRDefault="2208F1B4" w14:paraId="2832D78C" w14:textId="0A37391B">
            <w:pPr>
              <w:rPr>
                <w:sz w:val="18"/>
                <w:szCs w:val="18"/>
              </w:rPr>
            </w:pPr>
          </w:p>
        </w:tc>
        <w:tc>
          <w:tcPr>
            <w:tcW w:w="1549" w:type="dxa"/>
            <w:shd w:val="clear" w:color="auto" w:fill="FFF2CC" w:themeFill="accent4" w:themeFillTint="33"/>
            <w:tcMar/>
          </w:tcPr>
          <w:p w:rsidR="3DCE1D8A" w:rsidP="2208F1B4" w:rsidRDefault="3DCE1D8A" w14:paraId="089DE7B8" w14:textId="4A519423">
            <w:pPr>
              <w:rPr>
                <w:sz w:val="20"/>
                <w:szCs w:val="20"/>
              </w:rPr>
            </w:pPr>
            <w:r w:rsidRPr="2208F1B4">
              <w:rPr>
                <w:sz w:val="20"/>
                <w:szCs w:val="20"/>
              </w:rPr>
              <w:t>TAs</w:t>
            </w:r>
          </w:p>
        </w:tc>
        <w:tc>
          <w:tcPr>
            <w:tcW w:w="2717" w:type="dxa"/>
            <w:gridSpan w:val="2"/>
            <w:shd w:val="clear" w:color="auto" w:fill="FFF2CC" w:themeFill="accent4" w:themeFillTint="33"/>
            <w:tcMar/>
          </w:tcPr>
          <w:p w:rsidR="2208F1B4" w:rsidP="049B0A8E" w:rsidRDefault="00000000" w14:paraId="776AC0C9" w14:textId="5835C125">
            <w:pPr>
              <w:rPr>
                <w:sz w:val="18"/>
                <w:szCs w:val="18"/>
              </w:rPr>
            </w:pPr>
            <w:hyperlink r:id="rId29">
              <w:r w:rsidRPr="049B0A8E" w:rsidR="49886558">
                <w:rPr>
                  <w:rStyle w:val="Hyperlink"/>
                  <w:sz w:val="18"/>
                  <w:szCs w:val="18"/>
                </w:rPr>
                <w:t>Kay.salisbury@coventry.gov.uk</w:t>
              </w:r>
            </w:hyperlink>
            <w:r w:rsidRPr="049B0A8E" w:rsidR="49886558">
              <w:rPr>
                <w:sz w:val="18"/>
                <w:szCs w:val="18"/>
              </w:rPr>
              <w:t xml:space="preserve"> </w:t>
            </w:r>
            <w:r w:rsidRPr="049B0A8E" w:rsidR="1F39D9CE">
              <w:rPr>
                <w:sz w:val="18"/>
                <w:szCs w:val="18"/>
              </w:rPr>
              <w:t xml:space="preserve">Contact </w:t>
            </w:r>
            <w:r w:rsidRPr="049B0A8E" w:rsidR="49886558">
              <w:rPr>
                <w:sz w:val="18"/>
                <w:szCs w:val="18"/>
              </w:rPr>
              <w:t>to register interest or find out more information</w:t>
            </w:r>
          </w:p>
        </w:tc>
      </w:tr>
      <w:tr w:rsidR="2208F1B4" w:rsidTr="24159E86" w14:paraId="7A9D8819" w14:textId="77777777">
        <w:trPr>
          <w:trHeight w:val="300"/>
        </w:trPr>
        <w:tc>
          <w:tcPr>
            <w:tcW w:w="1093" w:type="dxa"/>
            <w:shd w:val="clear" w:color="auto" w:fill="92D050"/>
            <w:tcMar/>
          </w:tcPr>
          <w:p w:rsidR="2208F1B4" w:rsidP="0CFF9A71" w:rsidRDefault="627FD3EB" w14:paraId="108D751D" w14:textId="4BC70E3D">
            <w:pPr>
              <w:rPr>
                <w:sz w:val="20"/>
                <w:szCs w:val="20"/>
              </w:rPr>
            </w:pPr>
            <w:r w:rsidRPr="0CFF9A71">
              <w:rPr>
                <w:sz w:val="20"/>
                <w:szCs w:val="20"/>
              </w:rPr>
              <w:t>11 weeks x 60 mins</w:t>
            </w:r>
          </w:p>
          <w:p w:rsidR="2208F1B4" w:rsidP="0CFF9A71" w:rsidRDefault="627FD3EB" w14:paraId="6A849DD0" w14:textId="4F5FE4DF">
            <w:pPr>
              <w:rPr>
                <w:sz w:val="20"/>
                <w:szCs w:val="20"/>
              </w:rPr>
            </w:pPr>
            <w:r w:rsidRPr="0CFF9A71">
              <w:rPr>
                <w:sz w:val="20"/>
                <w:szCs w:val="20"/>
              </w:rPr>
              <w:t>Virtual</w:t>
            </w:r>
          </w:p>
        </w:tc>
        <w:tc>
          <w:tcPr>
            <w:tcW w:w="2689" w:type="dxa"/>
            <w:gridSpan w:val="2"/>
            <w:shd w:val="clear" w:color="auto" w:fill="FFF2CC" w:themeFill="accent4" w:themeFillTint="33"/>
            <w:tcMar/>
          </w:tcPr>
          <w:p w:rsidR="3DCE1D8A" w:rsidP="02FFD661" w:rsidRDefault="3DCE1D8A" w14:paraId="6CDDCED0" w14:textId="355C2F6F">
            <w:pPr>
              <w:rPr>
                <w:sz w:val="20"/>
                <w:szCs w:val="20"/>
              </w:rPr>
            </w:pPr>
            <w:r w:rsidRPr="02FFD661">
              <w:rPr>
                <w:sz w:val="20"/>
                <w:szCs w:val="20"/>
              </w:rPr>
              <w:t>ELKLAN: Speech and Language support for 11-16s</w:t>
            </w:r>
          </w:p>
          <w:p w:rsidR="3DCE1D8A" w:rsidP="0CFF9A71" w:rsidRDefault="0116C9D3" w14:paraId="30F6B321" w14:textId="61CFDFBF">
            <w:pPr>
              <w:rPr>
                <w:i/>
                <w:iCs/>
                <w:sz w:val="20"/>
                <w:szCs w:val="20"/>
              </w:rPr>
            </w:pPr>
            <w:r w:rsidRPr="0CFF9A71">
              <w:rPr>
                <w:i/>
                <w:iCs/>
                <w:sz w:val="20"/>
                <w:szCs w:val="20"/>
              </w:rPr>
              <w:t xml:space="preserve">Free unless opt for accreditation </w:t>
            </w:r>
          </w:p>
        </w:tc>
        <w:tc>
          <w:tcPr>
            <w:tcW w:w="1582" w:type="dxa"/>
            <w:shd w:val="clear" w:color="auto" w:fill="FFFF00"/>
            <w:tcMar/>
          </w:tcPr>
          <w:p w:rsidR="5FA7530E" w:rsidP="02FFD661" w:rsidRDefault="5FA7530E" w14:paraId="23AEEB4D" w14:textId="739005F4">
            <w:pPr>
              <w:rPr>
                <w:sz w:val="20"/>
                <w:szCs w:val="20"/>
              </w:rPr>
            </w:pPr>
            <w:r w:rsidRPr="02FFD661">
              <w:rPr>
                <w:sz w:val="20"/>
                <w:szCs w:val="20"/>
              </w:rPr>
              <w:t xml:space="preserve">Roll out by </w:t>
            </w:r>
            <w:r w:rsidRPr="02FFD661" w:rsidR="09B4B331">
              <w:rPr>
                <w:sz w:val="20"/>
                <w:szCs w:val="20"/>
              </w:rPr>
              <w:t>CCT</w:t>
            </w:r>
            <w:r w:rsidRPr="02FFD661" w:rsidR="2ED26F8E">
              <w:rPr>
                <w:sz w:val="20"/>
                <w:szCs w:val="20"/>
              </w:rPr>
              <w:t>:</w:t>
            </w:r>
          </w:p>
          <w:p w:rsidR="5FA7530E" w:rsidP="2208F1B4" w:rsidRDefault="2ED26F8E" w14:paraId="2919CC76" w14:textId="52924336">
            <w:pPr>
              <w:rPr>
                <w:sz w:val="20"/>
                <w:szCs w:val="20"/>
              </w:rPr>
            </w:pPr>
            <w:r w:rsidRPr="02FFD661">
              <w:rPr>
                <w:sz w:val="20"/>
                <w:szCs w:val="20"/>
              </w:rPr>
              <w:t>Kay Salisbury</w:t>
            </w:r>
          </w:p>
        </w:tc>
        <w:tc>
          <w:tcPr>
            <w:tcW w:w="5230" w:type="dxa"/>
            <w:gridSpan w:val="3"/>
            <w:shd w:val="clear" w:color="auto" w:fill="FFF2CC" w:themeFill="accent4" w:themeFillTint="33"/>
            <w:tcMar/>
          </w:tcPr>
          <w:p w:rsidR="2208F1B4" w:rsidP="0CFF9A71" w:rsidRDefault="4180AC76" w14:paraId="52488349" w14:textId="5B11CB74">
            <w:pPr>
              <w:rPr>
                <w:sz w:val="18"/>
                <w:szCs w:val="18"/>
              </w:rPr>
            </w:pPr>
            <w:r w:rsidRPr="0CFF9A71">
              <w:rPr>
                <w:sz w:val="18"/>
                <w:szCs w:val="18"/>
              </w:rPr>
              <w:t xml:space="preserve">Sign up on receipt of email from CCT </w:t>
            </w:r>
          </w:p>
        </w:tc>
        <w:tc>
          <w:tcPr>
            <w:tcW w:w="1549" w:type="dxa"/>
            <w:shd w:val="clear" w:color="auto" w:fill="FFF2CC" w:themeFill="accent4" w:themeFillTint="33"/>
            <w:tcMar/>
          </w:tcPr>
          <w:p w:rsidR="3DCE1D8A" w:rsidP="2208F1B4" w:rsidRDefault="3DCE1D8A" w14:paraId="4F85A6A0" w14:textId="39B0364E">
            <w:pPr>
              <w:rPr>
                <w:sz w:val="20"/>
                <w:szCs w:val="20"/>
              </w:rPr>
            </w:pPr>
            <w:r w:rsidRPr="2208F1B4">
              <w:rPr>
                <w:sz w:val="20"/>
                <w:szCs w:val="20"/>
              </w:rPr>
              <w:t>TAs</w:t>
            </w:r>
          </w:p>
        </w:tc>
        <w:tc>
          <w:tcPr>
            <w:tcW w:w="2717" w:type="dxa"/>
            <w:gridSpan w:val="2"/>
            <w:shd w:val="clear" w:color="auto" w:fill="FFF2CC" w:themeFill="accent4" w:themeFillTint="33"/>
            <w:tcMar/>
          </w:tcPr>
          <w:p w:rsidR="2208F1B4" w:rsidP="0CFF9A71" w:rsidRDefault="00000000" w14:paraId="44AA7D39" w14:textId="4D1CBF5F">
            <w:pPr>
              <w:rPr>
                <w:sz w:val="18"/>
                <w:szCs w:val="18"/>
              </w:rPr>
            </w:pPr>
            <w:hyperlink r:id="rId30">
              <w:r w:rsidRPr="0CFF9A71" w:rsidR="345AA63B">
                <w:rPr>
                  <w:rStyle w:val="Hyperlink"/>
                  <w:sz w:val="18"/>
                  <w:szCs w:val="18"/>
                </w:rPr>
                <w:t>Kay.salisbury@coventry.gov.uk</w:t>
              </w:r>
            </w:hyperlink>
            <w:r w:rsidRPr="0CFF9A71" w:rsidR="345AA63B">
              <w:rPr>
                <w:sz w:val="18"/>
                <w:szCs w:val="18"/>
              </w:rPr>
              <w:t xml:space="preserve"> </w:t>
            </w:r>
            <w:r w:rsidRPr="0CFF9A71" w:rsidR="29B22469">
              <w:rPr>
                <w:sz w:val="18"/>
                <w:szCs w:val="18"/>
              </w:rPr>
              <w:t xml:space="preserve">Contact </w:t>
            </w:r>
            <w:r w:rsidRPr="0CFF9A71" w:rsidR="345AA63B">
              <w:rPr>
                <w:sz w:val="18"/>
                <w:szCs w:val="18"/>
              </w:rPr>
              <w:t>to register interest or find out more information</w:t>
            </w:r>
            <w:r w:rsidRPr="0CFF9A71" w:rsidR="028D8692">
              <w:rPr>
                <w:sz w:val="18"/>
                <w:szCs w:val="18"/>
              </w:rPr>
              <w:t xml:space="preserve"> </w:t>
            </w:r>
          </w:p>
          <w:p w:rsidR="2208F1B4" w:rsidP="0CFF9A71" w:rsidRDefault="028D8692" w14:paraId="46EC117B" w14:textId="261AF9A9">
            <w:pPr>
              <w:rPr>
                <w:sz w:val="18"/>
                <w:szCs w:val="18"/>
              </w:rPr>
            </w:pPr>
            <w:r w:rsidRPr="0CFF9A71">
              <w:rPr>
                <w:sz w:val="18"/>
                <w:szCs w:val="18"/>
              </w:rPr>
              <w:t>Starts Mon 9</w:t>
            </w:r>
            <w:r w:rsidRPr="0CFF9A71">
              <w:rPr>
                <w:sz w:val="18"/>
                <w:szCs w:val="18"/>
                <w:vertAlign w:val="superscript"/>
              </w:rPr>
              <w:t>th</w:t>
            </w:r>
            <w:r w:rsidRPr="0CFF9A71">
              <w:rPr>
                <w:sz w:val="18"/>
                <w:szCs w:val="18"/>
              </w:rPr>
              <w:t xml:space="preserve"> Sept 2024</w:t>
            </w:r>
          </w:p>
          <w:p w:rsidR="2208F1B4" w:rsidP="049B0A8E" w:rsidRDefault="028D8692" w14:paraId="4F8A68D9" w14:textId="44E7D408">
            <w:pPr>
              <w:rPr>
                <w:sz w:val="18"/>
                <w:szCs w:val="18"/>
              </w:rPr>
            </w:pPr>
            <w:r w:rsidRPr="4A19F145">
              <w:rPr>
                <w:sz w:val="18"/>
                <w:szCs w:val="18"/>
              </w:rPr>
              <w:t>11 weeks x 60 mins</w:t>
            </w:r>
          </w:p>
        </w:tc>
      </w:tr>
      <w:tr w:rsidR="2208F1B4" w:rsidTr="24159E86" w14:paraId="3F38D4CB" w14:textId="77777777">
        <w:trPr>
          <w:trHeight w:val="300"/>
        </w:trPr>
        <w:tc>
          <w:tcPr>
            <w:tcW w:w="1093" w:type="dxa"/>
            <w:shd w:val="clear" w:color="auto" w:fill="92D050"/>
            <w:tcMar/>
          </w:tcPr>
          <w:p w:rsidR="2208F1B4" w:rsidP="2082CF86" w:rsidRDefault="209E80BA" w14:paraId="0074A68D" w14:textId="027BAD0D">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 xml:space="preserve">Half day </w:t>
            </w:r>
          </w:p>
          <w:p w:rsidR="2208F1B4" w:rsidP="2082CF86" w:rsidRDefault="6579DDF1" w14:paraId="6CAB63CC" w14:textId="3B86DA1C">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In person</w:t>
            </w:r>
          </w:p>
          <w:p w:rsidR="2208F1B4" w:rsidP="7F377E70" w:rsidRDefault="34AC2134" w14:paraId="69940B1A" w14:textId="636CB9B5">
            <w:pPr>
              <w:spacing w:line="259" w:lineRule="auto"/>
              <w:rPr>
                <w:rFonts w:ascii="Calibri" w:hAnsi="Calibri" w:eastAsia="Calibri" w:cs="Calibri"/>
                <w:color w:val="000000" w:themeColor="text1"/>
                <w:sz w:val="20"/>
                <w:szCs w:val="20"/>
              </w:rPr>
            </w:pPr>
            <w:r w:rsidRPr="7F377E70">
              <w:rPr>
                <w:rFonts w:ascii="Calibri" w:hAnsi="Calibri" w:eastAsia="Calibri" w:cs="Calibri"/>
                <w:color w:val="000000" w:themeColor="text1"/>
                <w:sz w:val="20"/>
                <w:szCs w:val="20"/>
              </w:rPr>
              <w:t>£50</w:t>
            </w:r>
          </w:p>
        </w:tc>
        <w:tc>
          <w:tcPr>
            <w:tcW w:w="2689" w:type="dxa"/>
            <w:gridSpan w:val="2"/>
            <w:shd w:val="clear" w:color="auto" w:fill="FFF2CC" w:themeFill="accent4" w:themeFillTint="33"/>
            <w:tcMar/>
          </w:tcPr>
          <w:p w:rsidR="2208F1B4" w:rsidP="6B00CDEC" w:rsidRDefault="34AC2134" w14:paraId="7DAFDDD1" w14:textId="2580BFFF">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Using Lego and Duplo Therapy as Interventions to Support Children with Autism and Complex Needs</w:t>
            </w:r>
          </w:p>
        </w:tc>
        <w:tc>
          <w:tcPr>
            <w:tcW w:w="1582" w:type="dxa"/>
            <w:shd w:val="clear" w:color="auto" w:fill="FFFF00"/>
            <w:tcMar/>
          </w:tcPr>
          <w:p w:rsidR="2208F1B4" w:rsidP="6B00CDEC" w:rsidRDefault="2208F1B4" w14:paraId="66E01A87" w14:textId="766D90BA">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CCT</w:t>
            </w:r>
          </w:p>
        </w:tc>
        <w:tc>
          <w:tcPr>
            <w:tcW w:w="5230" w:type="dxa"/>
            <w:gridSpan w:val="3"/>
            <w:shd w:val="clear" w:color="auto" w:fill="FFF2CC" w:themeFill="accent4" w:themeFillTint="33"/>
            <w:tcMar/>
          </w:tcPr>
          <w:p w:rsidR="0CFF9A71" w:rsidP="0CFF9A71" w:rsidRDefault="0CFF9A71" w14:paraId="1A29F68A" w14:textId="6B818322">
            <w:pPr>
              <w:rPr>
                <w:rFonts w:ascii="Calibri" w:hAnsi="Calibri" w:eastAsia="Calibri" w:cs="Calibri"/>
                <w:color w:val="000000" w:themeColor="text1"/>
                <w:sz w:val="18"/>
                <w:szCs w:val="18"/>
              </w:rPr>
            </w:pPr>
            <w:r w:rsidRPr="4A19F145">
              <w:rPr>
                <w:rFonts w:ascii="Calibri" w:hAnsi="Calibri" w:eastAsia="Calibri" w:cs="Calibri"/>
                <w:color w:val="000000" w:themeColor="text1"/>
                <w:sz w:val="18"/>
                <w:szCs w:val="18"/>
              </w:rPr>
              <w:t>A training session delivered to staff interested in running Lego and Duplo therapy/construction clubs as interventions in school</w:t>
            </w:r>
            <w:r w:rsidRPr="4A19F145" w:rsidR="2397592A">
              <w:rPr>
                <w:rFonts w:ascii="Calibri" w:hAnsi="Calibri" w:eastAsia="Calibri" w:cs="Calibri"/>
                <w:color w:val="000000" w:themeColor="text1"/>
                <w:sz w:val="18"/>
                <w:szCs w:val="18"/>
              </w:rPr>
              <w:t>.</w:t>
            </w:r>
          </w:p>
          <w:p w:rsidR="0CFF9A71" w:rsidP="0CFF9A71" w:rsidRDefault="0CFF9A71" w14:paraId="7EC8EF68" w14:textId="784C8844">
            <w:pPr>
              <w:rPr>
                <w:rFonts w:ascii="Amasis MT Pro Light" w:hAnsi="Amasis MT Pro Light" w:eastAsia="Amasis MT Pro Light" w:cs="Amasis MT Pro Light"/>
                <w:sz w:val="18"/>
                <w:szCs w:val="18"/>
              </w:rPr>
            </w:pPr>
            <w:r w:rsidRPr="0CFF9A71">
              <w:rPr>
                <w:rFonts w:ascii="Calibri" w:hAnsi="Calibri" w:eastAsia="Calibri" w:cs="Calibri"/>
                <w:color w:val="000000" w:themeColor="text1"/>
                <w:sz w:val="18"/>
                <w:szCs w:val="18"/>
              </w:rPr>
              <w:t>The training session demonstrates how to effectively deliver the Lego and Duplo therapy/construction club programme as a pupil intervention in schools and settings and includes a variety of Lego and Duplo related resources, modelling strategies, games and activities</w:t>
            </w:r>
            <w:r w:rsidRPr="0CFF9A71">
              <w:rPr>
                <w:rFonts w:ascii="Amasis MT Pro Light" w:hAnsi="Amasis MT Pro Light" w:eastAsia="Amasis MT Pro Light" w:cs="Amasis MT Pro Light"/>
                <w:sz w:val="18"/>
                <w:szCs w:val="18"/>
              </w:rPr>
              <w:t xml:space="preserve"> </w:t>
            </w:r>
          </w:p>
          <w:p w:rsidR="0CFF9A71" w:rsidP="0CFF9A71" w:rsidRDefault="0CFF9A71" w14:paraId="46434B66" w14:textId="72825361">
            <w:pPr>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Lego and Duplo therapy is a social development programme for children and young people with Autism and social communication differences. It uses children’s love of constructing and playing with Lego and Duplo, to help them develop social communication skills, social understanding and social interaction. It helps develop turn taking, sharing of attention and objects, empathy with others, working towards common goals and outcomes, problem solving, joint attention, and interaction and collaboration skills with others.</w:t>
            </w:r>
          </w:p>
          <w:p w:rsidR="0CFF9A71" w:rsidP="0CFF9A71" w:rsidRDefault="0CFF9A71" w14:paraId="0E6CC7BD" w14:textId="12F4BE6F">
            <w:r w:rsidRPr="0CFF9A71">
              <w:rPr>
                <w:rFonts w:ascii="Calibri" w:hAnsi="Calibri" w:eastAsia="Calibri" w:cs="Calibri"/>
                <w:sz w:val="20"/>
                <w:szCs w:val="20"/>
              </w:rPr>
              <w:t xml:space="preserve"> </w:t>
            </w:r>
          </w:p>
        </w:tc>
        <w:tc>
          <w:tcPr>
            <w:tcW w:w="1549" w:type="dxa"/>
            <w:shd w:val="clear" w:color="auto" w:fill="FFF2CC" w:themeFill="accent4" w:themeFillTint="33"/>
            <w:tcMar/>
          </w:tcPr>
          <w:p w:rsidR="2F456070" w:rsidP="6B00CDEC" w:rsidRDefault="2F456070" w14:paraId="1C3DB369" w14:textId="3077C23E">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Learning Mentors/ pastoral team</w:t>
            </w:r>
            <w:r w:rsidRPr="6B00CDEC" w:rsidR="6060728E">
              <w:rPr>
                <w:rFonts w:ascii="Calibri" w:hAnsi="Calibri" w:eastAsia="Calibri" w:cs="Calibri"/>
                <w:color w:val="000000" w:themeColor="text1"/>
                <w:sz w:val="20"/>
                <w:szCs w:val="20"/>
              </w:rPr>
              <w:t>/ Teaching Assistants</w:t>
            </w:r>
          </w:p>
        </w:tc>
        <w:tc>
          <w:tcPr>
            <w:tcW w:w="2717" w:type="dxa"/>
            <w:gridSpan w:val="2"/>
            <w:shd w:val="clear" w:color="auto" w:fill="FFF2CC" w:themeFill="accent4" w:themeFillTint="33"/>
            <w:tcMar/>
          </w:tcPr>
          <w:p w:rsidR="2208F1B4" w:rsidP="2082CF86" w:rsidRDefault="6C3615BA" w14:paraId="559B55DC" w14:textId="78637A10">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8</w:t>
            </w:r>
            <w:r w:rsidRPr="2082CF86">
              <w:rPr>
                <w:rFonts w:ascii="Calibri" w:hAnsi="Calibri" w:eastAsia="Calibri" w:cs="Calibri"/>
                <w:color w:val="000000" w:themeColor="text1"/>
                <w:sz w:val="20"/>
                <w:szCs w:val="20"/>
                <w:vertAlign w:val="superscript"/>
              </w:rPr>
              <w:t>th</w:t>
            </w:r>
            <w:r w:rsidRPr="2082CF86">
              <w:rPr>
                <w:rFonts w:ascii="Calibri" w:hAnsi="Calibri" w:eastAsia="Calibri" w:cs="Calibri"/>
                <w:color w:val="000000" w:themeColor="text1"/>
                <w:sz w:val="20"/>
                <w:szCs w:val="20"/>
              </w:rPr>
              <w:t xml:space="preserve"> July 2025</w:t>
            </w:r>
          </w:p>
          <w:p w:rsidR="2208F1B4" w:rsidP="049B0A8E" w:rsidRDefault="2208F1B4" w14:paraId="11D3211A" w14:textId="6EAF7C96">
            <w:pPr>
              <w:rPr>
                <w:sz w:val="18"/>
                <w:szCs w:val="18"/>
              </w:rPr>
            </w:pPr>
          </w:p>
        </w:tc>
      </w:tr>
      <w:tr w:rsidR="6B00CDEC" w:rsidTr="24159E86" w14:paraId="2BE73C89" w14:textId="77777777">
        <w:trPr>
          <w:trHeight w:val="300"/>
        </w:trPr>
        <w:tc>
          <w:tcPr>
            <w:tcW w:w="1093" w:type="dxa"/>
            <w:shd w:val="clear" w:color="auto" w:fill="92D050"/>
            <w:tcMar/>
          </w:tcPr>
          <w:p w:rsidR="5831377A" w:rsidP="6B00CDEC" w:rsidRDefault="5831377A" w14:paraId="4B54DD04" w14:textId="5ACF19F1">
            <w:pPr>
              <w:spacing w:line="259" w:lineRule="auto"/>
              <w:rPr>
                <w:rFonts w:ascii="Calibri" w:hAnsi="Calibri" w:eastAsia="Calibri" w:cs="Calibri"/>
                <w:color w:val="000000" w:themeColor="text1"/>
                <w:sz w:val="20"/>
                <w:szCs w:val="20"/>
              </w:rPr>
            </w:pPr>
            <w:r w:rsidRPr="7F377E70">
              <w:rPr>
                <w:rFonts w:ascii="Calibri" w:hAnsi="Calibri" w:eastAsia="Calibri" w:cs="Calibri"/>
                <w:color w:val="000000" w:themeColor="text1"/>
                <w:sz w:val="20"/>
                <w:szCs w:val="20"/>
              </w:rPr>
              <w:lastRenderedPageBreak/>
              <w:t>Half day</w:t>
            </w:r>
          </w:p>
          <w:p w:rsidR="7097D40C" w:rsidP="2082CF86" w:rsidRDefault="631F7A36" w14:paraId="50EAE368" w14:textId="2172D044">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Virtual</w:t>
            </w:r>
          </w:p>
          <w:p w:rsidR="5831377A" w:rsidP="6B00CDEC" w:rsidRDefault="5831377A" w14:paraId="403FAA7F" w14:textId="6DD91CC5">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£50</w:t>
            </w:r>
          </w:p>
        </w:tc>
        <w:tc>
          <w:tcPr>
            <w:tcW w:w="2689" w:type="dxa"/>
            <w:gridSpan w:val="2"/>
            <w:shd w:val="clear" w:color="auto" w:fill="FFF2CC" w:themeFill="accent4" w:themeFillTint="33"/>
            <w:tcMar/>
          </w:tcPr>
          <w:p w:rsidR="5831377A" w:rsidP="6B00CDEC" w:rsidRDefault="5831377A" w14:paraId="364249F1" w14:textId="323C96FD">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Understanding and Supporting Children on the Autism Spectrum</w:t>
            </w:r>
          </w:p>
        </w:tc>
        <w:tc>
          <w:tcPr>
            <w:tcW w:w="1582" w:type="dxa"/>
            <w:shd w:val="clear" w:color="auto" w:fill="FFFF00"/>
            <w:tcMar/>
          </w:tcPr>
          <w:p w:rsidR="3B69640E" w:rsidP="6B00CDEC" w:rsidRDefault="3B69640E" w14:paraId="2CACA9F6" w14:textId="2CD6A63B">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CCT: Louisa McGivney</w:t>
            </w:r>
          </w:p>
          <w:p w:rsidR="6B00CDEC" w:rsidP="6B00CDEC" w:rsidRDefault="6B00CDEC" w14:paraId="781227A6" w14:textId="47129B19">
            <w:pPr>
              <w:spacing w:line="259" w:lineRule="auto"/>
              <w:rPr>
                <w:rFonts w:ascii="Calibri" w:hAnsi="Calibri" w:eastAsia="Calibri" w:cs="Calibri"/>
                <w:color w:val="000000" w:themeColor="text1"/>
                <w:sz w:val="20"/>
                <w:szCs w:val="20"/>
              </w:rPr>
            </w:pPr>
          </w:p>
        </w:tc>
        <w:tc>
          <w:tcPr>
            <w:tcW w:w="5230" w:type="dxa"/>
            <w:gridSpan w:val="3"/>
            <w:shd w:val="clear" w:color="auto" w:fill="FFF2CC" w:themeFill="accent4" w:themeFillTint="33"/>
            <w:tcMar/>
          </w:tcPr>
          <w:p w:rsidR="0CFF9A71" w:rsidP="0CFF9A71" w:rsidRDefault="0CFF9A71" w14:paraId="39C55020" w14:textId="3C2C2684">
            <w:pPr>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To focus on the key areas of difference that need to be considered when working with children and young people on the Autism spectrum by understanding the individual and their strengths and differences</w:t>
            </w:r>
            <w:r w:rsidRPr="0CFF9A71" w:rsidR="1D5AD670">
              <w:rPr>
                <w:rFonts w:ascii="Calibri" w:hAnsi="Calibri" w:eastAsia="Calibri" w:cs="Calibri"/>
                <w:color w:val="000000" w:themeColor="text1"/>
                <w:sz w:val="18"/>
                <w:szCs w:val="18"/>
              </w:rPr>
              <w:t>.</w:t>
            </w:r>
          </w:p>
          <w:p w:rsidR="0CFF9A71" w:rsidP="0CFF9A71" w:rsidRDefault="0CFF9A71" w14:paraId="06C0D214" w14:textId="111E4F5B">
            <w:pPr>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To identify key areas to help children build positive relationships with those around them and develop an awareness of the sensory, communication, interaction, and learning differences that pupils on the Autism spectrum experience</w:t>
            </w:r>
            <w:r w:rsidRPr="0CFF9A71" w:rsidR="592DB75A">
              <w:rPr>
                <w:rFonts w:ascii="Calibri" w:hAnsi="Calibri" w:eastAsia="Calibri" w:cs="Calibri"/>
                <w:color w:val="000000" w:themeColor="text1"/>
                <w:sz w:val="18"/>
                <w:szCs w:val="18"/>
              </w:rPr>
              <w:t>.</w:t>
            </w:r>
          </w:p>
          <w:p w:rsidR="0CFF9A71" w:rsidP="0CFF9A71" w:rsidRDefault="0CFF9A71" w14:paraId="10FAF10C" w14:textId="68ABBF1C">
            <w:pPr>
              <w:rPr>
                <w:rFonts w:ascii="Calibri" w:hAnsi="Calibri" w:eastAsia="Calibri" w:cs="Calibri"/>
                <w:b/>
                <w:bCs/>
                <w:color w:val="000000" w:themeColor="text1"/>
                <w:sz w:val="18"/>
                <w:szCs w:val="18"/>
              </w:rPr>
            </w:pPr>
            <w:r w:rsidRPr="0CFF9A71">
              <w:rPr>
                <w:rFonts w:ascii="Calibri" w:hAnsi="Calibri" w:eastAsia="Calibri" w:cs="Calibri"/>
                <w:color w:val="000000" w:themeColor="text1"/>
                <w:sz w:val="18"/>
                <w:szCs w:val="18"/>
              </w:rPr>
              <w:t>To increase confidence in providing appropriate and enabling learning environments</w:t>
            </w:r>
            <w:r w:rsidRPr="0CFF9A71" w:rsidR="3D76DA63">
              <w:rPr>
                <w:rFonts w:ascii="Calibri" w:hAnsi="Calibri" w:eastAsia="Calibri" w:cs="Calibri"/>
                <w:color w:val="000000" w:themeColor="text1"/>
                <w:sz w:val="18"/>
                <w:szCs w:val="18"/>
              </w:rPr>
              <w:t>.</w:t>
            </w:r>
          </w:p>
          <w:p w:rsidR="0CFF9A71" w:rsidP="0CFF9A71" w:rsidRDefault="0CFF9A71" w14:paraId="53FC4CA9" w14:textId="601F0857">
            <w:pPr>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To build up a bank of strategies that can be used to support children and young people on the Autism Spectrum</w:t>
            </w:r>
            <w:r w:rsidRPr="0CFF9A71" w:rsidR="601CDB87">
              <w:rPr>
                <w:rFonts w:ascii="Calibri" w:hAnsi="Calibri" w:eastAsia="Calibri" w:cs="Calibri"/>
                <w:color w:val="000000" w:themeColor="text1"/>
                <w:sz w:val="18"/>
                <w:szCs w:val="18"/>
              </w:rPr>
              <w:t>.</w:t>
            </w:r>
          </w:p>
        </w:tc>
        <w:tc>
          <w:tcPr>
            <w:tcW w:w="1549" w:type="dxa"/>
            <w:shd w:val="clear" w:color="auto" w:fill="FFF2CC" w:themeFill="accent4" w:themeFillTint="33"/>
            <w:tcMar/>
          </w:tcPr>
          <w:p w:rsidR="3B69640E" w:rsidP="6B00CDEC" w:rsidRDefault="3B69640E" w14:paraId="149FC6D9" w14:textId="348AFD65">
            <w:pPr>
              <w:rPr>
                <w:sz w:val="20"/>
                <w:szCs w:val="20"/>
              </w:rPr>
            </w:pPr>
            <w:r w:rsidRPr="6B00CDEC">
              <w:rPr>
                <w:sz w:val="20"/>
                <w:szCs w:val="20"/>
              </w:rPr>
              <w:t>Teachers/ TAs/ SENCOs/ pastoral Teams</w:t>
            </w:r>
          </w:p>
          <w:p w:rsidR="6B00CDEC" w:rsidP="6B00CDEC" w:rsidRDefault="6B00CDEC" w14:paraId="1789D4E5" w14:textId="35A04D72">
            <w:pPr>
              <w:rPr>
                <w:sz w:val="20"/>
                <w:szCs w:val="20"/>
              </w:rPr>
            </w:pPr>
          </w:p>
        </w:tc>
        <w:tc>
          <w:tcPr>
            <w:tcW w:w="2717" w:type="dxa"/>
            <w:gridSpan w:val="2"/>
            <w:shd w:val="clear" w:color="auto" w:fill="FFF2CC" w:themeFill="accent4" w:themeFillTint="33"/>
            <w:tcMar/>
          </w:tcPr>
          <w:p w:rsidR="6B00CDEC" w:rsidP="2082CF86" w:rsidRDefault="1E321537" w14:paraId="3CD710E9" w14:textId="136B42B1">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5</w:t>
            </w:r>
            <w:r w:rsidRPr="2082CF86">
              <w:rPr>
                <w:rFonts w:ascii="Calibri" w:hAnsi="Calibri" w:eastAsia="Calibri" w:cs="Calibri"/>
                <w:color w:val="000000" w:themeColor="text1"/>
                <w:sz w:val="20"/>
                <w:szCs w:val="20"/>
                <w:vertAlign w:val="superscript"/>
              </w:rPr>
              <w:t>th</w:t>
            </w:r>
            <w:r w:rsidRPr="2082CF86">
              <w:rPr>
                <w:rFonts w:ascii="Calibri" w:hAnsi="Calibri" w:eastAsia="Calibri" w:cs="Calibri"/>
                <w:color w:val="000000" w:themeColor="text1"/>
                <w:sz w:val="20"/>
                <w:szCs w:val="20"/>
              </w:rPr>
              <w:t xml:space="preserve"> Nov 2025</w:t>
            </w:r>
          </w:p>
          <w:p w:rsidR="6B00CDEC" w:rsidP="2082CF86" w:rsidRDefault="6B00CDEC" w14:paraId="3725542D" w14:textId="4DDB31F6">
            <w:pPr>
              <w:rPr>
                <w:rFonts w:ascii="Times New Roman" w:hAnsi="Times New Roman" w:eastAsia="Times New Roman" w:cs="Times New Roman"/>
                <w:color w:val="000000" w:themeColor="text1"/>
                <w:sz w:val="20"/>
                <w:szCs w:val="20"/>
              </w:rPr>
            </w:pPr>
          </w:p>
        </w:tc>
      </w:tr>
      <w:tr w:rsidR="7CDA9568" w:rsidTr="24159E86" w14:paraId="56A62141" w14:textId="77777777">
        <w:trPr>
          <w:trHeight w:val="300"/>
        </w:trPr>
        <w:tc>
          <w:tcPr>
            <w:tcW w:w="1093" w:type="dxa"/>
            <w:shd w:val="clear" w:color="auto" w:fill="92D050"/>
            <w:tcMar/>
          </w:tcPr>
          <w:p w:rsidR="1661E459" w:rsidP="6B00CDEC" w:rsidRDefault="4DDF4519" w14:paraId="49166196" w14:textId="21053069">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Full</w:t>
            </w:r>
            <w:r w:rsidRPr="6B00CDEC" w:rsidR="1661E459">
              <w:rPr>
                <w:rFonts w:ascii="Calibri" w:hAnsi="Calibri" w:eastAsia="Calibri" w:cs="Calibri"/>
                <w:color w:val="000000" w:themeColor="text1"/>
                <w:sz w:val="20"/>
                <w:szCs w:val="20"/>
              </w:rPr>
              <w:t xml:space="preserve"> day</w:t>
            </w:r>
          </w:p>
          <w:p w:rsidR="1661E459" w:rsidP="7CDA9568" w:rsidRDefault="1661E459" w14:paraId="4D52DB56" w14:textId="40A6994D">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 xml:space="preserve">In person </w:t>
            </w:r>
          </w:p>
          <w:p w:rsidR="1661E459" w:rsidP="6B00CDEC" w:rsidRDefault="1661E459" w14:paraId="15318952" w14:textId="0AA85BA1">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£9</w:t>
            </w:r>
            <w:r w:rsidRPr="6B00CDEC" w:rsidR="355B3128">
              <w:rPr>
                <w:rFonts w:ascii="Calibri" w:hAnsi="Calibri" w:eastAsia="Calibri" w:cs="Calibri"/>
                <w:color w:val="000000" w:themeColor="text1"/>
                <w:sz w:val="20"/>
                <w:szCs w:val="20"/>
              </w:rPr>
              <w:t>5</w:t>
            </w:r>
          </w:p>
        </w:tc>
        <w:tc>
          <w:tcPr>
            <w:tcW w:w="2689" w:type="dxa"/>
            <w:gridSpan w:val="2"/>
            <w:shd w:val="clear" w:color="auto" w:fill="FFF2CC" w:themeFill="accent4" w:themeFillTint="33"/>
            <w:tcMar/>
          </w:tcPr>
          <w:p w:rsidR="1661E459" w:rsidP="6B00CDEC" w:rsidRDefault="1661E459" w14:paraId="705EAAF4" w14:textId="1C0C93CE">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Understanding and support</w:t>
            </w:r>
            <w:r w:rsidRPr="6B00CDEC" w:rsidR="2FD12E08">
              <w:rPr>
                <w:rFonts w:ascii="Calibri" w:hAnsi="Calibri" w:eastAsia="Calibri" w:cs="Calibri"/>
                <w:color w:val="000000" w:themeColor="text1"/>
                <w:sz w:val="20"/>
                <w:szCs w:val="20"/>
              </w:rPr>
              <w:t>ing</w:t>
            </w:r>
            <w:r w:rsidRPr="6B00CDEC">
              <w:rPr>
                <w:rFonts w:ascii="Calibri" w:hAnsi="Calibri" w:eastAsia="Calibri" w:cs="Calibri"/>
                <w:color w:val="000000" w:themeColor="text1"/>
                <w:sz w:val="20"/>
                <w:szCs w:val="20"/>
              </w:rPr>
              <w:t xml:space="preserve"> </w:t>
            </w:r>
            <w:r w:rsidRPr="6B00CDEC" w:rsidR="147DA44D">
              <w:rPr>
                <w:rFonts w:ascii="Calibri" w:hAnsi="Calibri" w:eastAsia="Calibri" w:cs="Calibri"/>
                <w:color w:val="000000" w:themeColor="text1"/>
                <w:sz w:val="20"/>
                <w:szCs w:val="20"/>
              </w:rPr>
              <w:t xml:space="preserve">the </w:t>
            </w:r>
            <w:r w:rsidRPr="6B00CDEC">
              <w:rPr>
                <w:rFonts w:ascii="Calibri" w:hAnsi="Calibri" w:eastAsia="Calibri" w:cs="Calibri"/>
                <w:color w:val="000000" w:themeColor="text1"/>
                <w:sz w:val="20"/>
                <w:szCs w:val="20"/>
              </w:rPr>
              <w:t xml:space="preserve">child with </w:t>
            </w:r>
            <w:r w:rsidRPr="6B00CDEC" w:rsidR="4354D47F">
              <w:rPr>
                <w:rFonts w:ascii="Calibri" w:hAnsi="Calibri" w:eastAsia="Calibri" w:cs="Calibri"/>
                <w:color w:val="000000" w:themeColor="text1"/>
                <w:sz w:val="20"/>
                <w:szCs w:val="20"/>
              </w:rPr>
              <w:t xml:space="preserve">Autism </w:t>
            </w:r>
            <w:r w:rsidRPr="6B00CDEC" w:rsidR="749A32A5">
              <w:rPr>
                <w:rFonts w:ascii="Calibri" w:hAnsi="Calibri" w:eastAsia="Calibri" w:cs="Calibri"/>
                <w:color w:val="000000" w:themeColor="text1"/>
                <w:sz w:val="20"/>
                <w:szCs w:val="20"/>
              </w:rPr>
              <w:t xml:space="preserve">with a </w:t>
            </w:r>
            <w:r w:rsidRPr="6B00CDEC">
              <w:rPr>
                <w:rFonts w:ascii="Calibri" w:hAnsi="Calibri" w:eastAsia="Calibri" w:cs="Calibri"/>
                <w:color w:val="000000" w:themeColor="text1"/>
                <w:sz w:val="20"/>
                <w:szCs w:val="20"/>
              </w:rPr>
              <w:t>PDA</w:t>
            </w:r>
            <w:r w:rsidRPr="6B00CDEC" w:rsidR="46B01891">
              <w:rPr>
                <w:rFonts w:ascii="Calibri" w:hAnsi="Calibri" w:eastAsia="Calibri" w:cs="Calibri"/>
                <w:color w:val="000000" w:themeColor="text1"/>
                <w:sz w:val="20"/>
                <w:szCs w:val="20"/>
              </w:rPr>
              <w:t>/ EDA</w:t>
            </w:r>
            <w:r w:rsidRPr="6B00CDEC" w:rsidR="7A5957FE">
              <w:rPr>
                <w:rFonts w:ascii="Calibri" w:hAnsi="Calibri" w:eastAsia="Calibri" w:cs="Calibri"/>
                <w:color w:val="000000" w:themeColor="text1"/>
                <w:sz w:val="20"/>
                <w:szCs w:val="20"/>
              </w:rPr>
              <w:t xml:space="preserve"> profile</w:t>
            </w:r>
          </w:p>
        </w:tc>
        <w:tc>
          <w:tcPr>
            <w:tcW w:w="1582" w:type="dxa"/>
            <w:shd w:val="clear" w:color="auto" w:fill="FFFF00"/>
            <w:tcMar/>
          </w:tcPr>
          <w:p w:rsidR="1661E459" w:rsidP="0CFF9A71" w:rsidRDefault="0B1E118B" w14:paraId="1F4E5DCC" w14:textId="2CD6A63B">
            <w:pPr>
              <w:spacing w:line="259" w:lineRule="auto"/>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CCT: Louisa McGivney</w:t>
            </w:r>
          </w:p>
        </w:tc>
        <w:tc>
          <w:tcPr>
            <w:tcW w:w="5230" w:type="dxa"/>
            <w:gridSpan w:val="3"/>
            <w:shd w:val="clear" w:color="auto" w:fill="FFF2CC" w:themeFill="accent4" w:themeFillTint="33"/>
            <w:tcMar/>
          </w:tcPr>
          <w:p w:rsidR="7CDA9568" w:rsidP="0CFF9A71" w:rsidRDefault="01A2825C" w14:paraId="7A9824D4" w14:textId="69255763">
            <w:pPr>
              <w:spacing w:after="160" w:line="257" w:lineRule="auto"/>
              <w:rPr>
                <w:rFonts w:ascii="Calibri" w:hAnsi="Calibri" w:eastAsia="Calibri" w:cs="Calibri"/>
                <w:color w:val="000000" w:themeColor="text1"/>
                <w:sz w:val="18"/>
                <w:szCs w:val="18"/>
              </w:rPr>
            </w:pPr>
            <w:r w:rsidRPr="0CFF9A71">
              <w:rPr>
                <w:rFonts w:ascii="Calibri" w:hAnsi="Calibri" w:eastAsia="Calibri" w:cs="Calibri"/>
                <w:sz w:val="18"/>
                <w:szCs w:val="18"/>
              </w:rPr>
              <w:t xml:space="preserve">To develop a shared understanding </w:t>
            </w:r>
            <w:r w:rsidRPr="0CFF9A71">
              <w:rPr>
                <w:rFonts w:ascii="Calibri" w:hAnsi="Calibri" w:eastAsia="Calibri" w:cs="Calibri"/>
                <w:color w:val="000000" w:themeColor="text1"/>
                <w:sz w:val="18"/>
                <w:szCs w:val="18"/>
              </w:rPr>
              <w:t>of Autism with extreme demand avoidant behaviours and consider the diverse and complex behavioural profile of a child with a PDA/EDA.</w:t>
            </w:r>
          </w:p>
          <w:p w:rsidR="7CDA9568" w:rsidP="0CFF9A71" w:rsidRDefault="01A2825C" w14:paraId="5FC797C1" w14:textId="2206CEAC">
            <w:pPr>
              <w:spacing w:after="160" w:line="257" w:lineRule="auto"/>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To explore the impact of PDA/EDA on the child and in the school environment</w:t>
            </w:r>
          </w:p>
          <w:p w:rsidR="7CDA9568" w:rsidP="0CFF9A71" w:rsidRDefault="01A2825C" w14:paraId="79DED6D9" w14:textId="7B0974CC">
            <w:pPr>
              <w:spacing w:after="160" w:line="257" w:lineRule="auto"/>
              <w:rPr>
                <w:rFonts w:ascii="Calibri" w:hAnsi="Calibri" w:eastAsia="Calibri" w:cs="Calibri"/>
                <w:sz w:val="18"/>
                <w:szCs w:val="18"/>
              </w:rPr>
            </w:pPr>
            <w:r w:rsidRPr="0CFF9A71">
              <w:rPr>
                <w:rFonts w:ascii="Calibri" w:hAnsi="Calibri" w:eastAsia="Calibri" w:cs="Calibri"/>
                <w:color w:val="000000" w:themeColor="text1"/>
                <w:sz w:val="18"/>
                <w:szCs w:val="18"/>
              </w:rPr>
              <w:t>To understand the difference between demand avoidance characteristics of Autism, and the pathological demand avoidant profile and consider strategies and interventions appropriate for the effective support of children with Autism with a PDA/EDA profile</w:t>
            </w:r>
          </w:p>
        </w:tc>
        <w:tc>
          <w:tcPr>
            <w:tcW w:w="1549" w:type="dxa"/>
            <w:shd w:val="clear" w:color="auto" w:fill="FFF2CC" w:themeFill="accent4" w:themeFillTint="33"/>
            <w:tcMar/>
          </w:tcPr>
          <w:p w:rsidR="1661E459" w:rsidP="7CDA9568" w:rsidRDefault="1661E459" w14:paraId="4394E6E0" w14:textId="348AFD65">
            <w:pPr>
              <w:rPr>
                <w:sz w:val="20"/>
                <w:szCs w:val="20"/>
              </w:rPr>
            </w:pPr>
            <w:r w:rsidRPr="7CDA9568">
              <w:rPr>
                <w:sz w:val="20"/>
                <w:szCs w:val="20"/>
              </w:rPr>
              <w:t>Teachers/ TAs/ SENCOs/ pastoral Teams</w:t>
            </w:r>
          </w:p>
        </w:tc>
        <w:tc>
          <w:tcPr>
            <w:tcW w:w="2717" w:type="dxa"/>
            <w:gridSpan w:val="2"/>
            <w:shd w:val="clear" w:color="auto" w:fill="FFF2CC" w:themeFill="accent4" w:themeFillTint="33"/>
            <w:tcMar/>
          </w:tcPr>
          <w:p w:rsidR="7CDA9568" w:rsidP="2082CF86" w:rsidRDefault="202A1F45" w14:paraId="11B154CB" w14:textId="4209A68D">
            <w:pPr>
              <w:spacing w:before="240" w:after="240"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3</w:t>
            </w:r>
            <w:r w:rsidRPr="2082CF86">
              <w:rPr>
                <w:rFonts w:ascii="Calibri" w:hAnsi="Calibri" w:eastAsia="Calibri" w:cs="Calibri"/>
                <w:color w:val="000000" w:themeColor="text1"/>
                <w:sz w:val="20"/>
                <w:szCs w:val="20"/>
                <w:vertAlign w:val="superscript"/>
              </w:rPr>
              <w:t>rd</w:t>
            </w:r>
            <w:r w:rsidRPr="2082CF86">
              <w:rPr>
                <w:rFonts w:ascii="Calibri" w:hAnsi="Calibri" w:eastAsia="Calibri" w:cs="Calibri"/>
                <w:color w:val="000000" w:themeColor="text1"/>
                <w:sz w:val="20"/>
                <w:szCs w:val="20"/>
              </w:rPr>
              <w:t xml:space="preserve"> Dec 2024</w:t>
            </w:r>
          </w:p>
          <w:p w:rsidR="7CDA9568" w:rsidP="2082CF86" w:rsidRDefault="7CDA9568" w14:paraId="148118CC" w14:textId="6C7466C2">
            <w:pPr>
              <w:spacing w:before="240" w:after="240"/>
              <w:rPr>
                <w:rFonts w:ascii="Times New Roman" w:hAnsi="Times New Roman" w:eastAsia="Times New Roman" w:cs="Times New Roman"/>
                <w:color w:val="000000" w:themeColor="text1"/>
                <w:sz w:val="20"/>
                <w:szCs w:val="20"/>
              </w:rPr>
            </w:pPr>
          </w:p>
        </w:tc>
      </w:tr>
      <w:tr w:rsidR="2208F1B4" w:rsidTr="24159E86" w14:paraId="298B53BE" w14:textId="77777777">
        <w:trPr>
          <w:trHeight w:val="300"/>
        </w:trPr>
        <w:tc>
          <w:tcPr>
            <w:tcW w:w="1093" w:type="dxa"/>
            <w:shd w:val="clear" w:color="auto" w:fill="92D050"/>
            <w:tcMar/>
          </w:tcPr>
          <w:p w:rsidR="2208F1B4" w:rsidP="7F377E70" w:rsidRDefault="2762960B" w14:paraId="520CE0D6" w14:textId="19EC1310">
            <w:pPr>
              <w:spacing w:line="259" w:lineRule="auto"/>
              <w:rPr>
                <w:rFonts w:ascii="Calibri" w:hAnsi="Calibri" w:eastAsia="Calibri" w:cs="Calibri"/>
                <w:color w:val="000000" w:themeColor="text1"/>
                <w:sz w:val="20"/>
                <w:szCs w:val="20"/>
              </w:rPr>
            </w:pPr>
            <w:r w:rsidRPr="7F377E70">
              <w:rPr>
                <w:rFonts w:ascii="Calibri" w:hAnsi="Calibri" w:eastAsia="Calibri" w:cs="Calibri"/>
                <w:color w:val="000000" w:themeColor="text1"/>
                <w:sz w:val="20"/>
                <w:szCs w:val="20"/>
              </w:rPr>
              <w:t>Half</w:t>
            </w:r>
            <w:r w:rsidRPr="7F377E70" w:rsidR="5873BFA0">
              <w:rPr>
                <w:rFonts w:ascii="Calibri" w:hAnsi="Calibri" w:eastAsia="Calibri" w:cs="Calibri"/>
                <w:color w:val="000000" w:themeColor="text1"/>
                <w:sz w:val="20"/>
                <w:szCs w:val="20"/>
              </w:rPr>
              <w:t xml:space="preserve"> day</w:t>
            </w:r>
          </w:p>
          <w:p w:rsidR="2208F1B4" w:rsidP="2082CF86" w:rsidRDefault="1E760C4B" w14:paraId="66D524FB" w14:textId="2DF2CEEA">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Virtual</w:t>
            </w:r>
          </w:p>
          <w:p w:rsidR="2208F1B4" w:rsidP="7F377E70" w:rsidRDefault="5873BFA0" w14:paraId="3F7E6340" w14:textId="37B2AF95">
            <w:pPr>
              <w:spacing w:line="259" w:lineRule="auto"/>
              <w:rPr>
                <w:rFonts w:ascii="Calibri" w:hAnsi="Calibri" w:eastAsia="Calibri" w:cs="Calibri"/>
                <w:color w:val="000000" w:themeColor="text1"/>
                <w:sz w:val="20"/>
                <w:szCs w:val="20"/>
              </w:rPr>
            </w:pPr>
            <w:r w:rsidRPr="7F377E70">
              <w:rPr>
                <w:rFonts w:ascii="Calibri" w:hAnsi="Calibri" w:eastAsia="Calibri" w:cs="Calibri"/>
                <w:color w:val="000000" w:themeColor="text1"/>
                <w:sz w:val="20"/>
                <w:szCs w:val="20"/>
              </w:rPr>
              <w:t>£</w:t>
            </w:r>
            <w:r w:rsidRPr="7F377E70" w:rsidR="0D4BC247">
              <w:rPr>
                <w:rFonts w:ascii="Calibri" w:hAnsi="Calibri" w:eastAsia="Calibri" w:cs="Calibri"/>
                <w:color w:val="000000" w:themeColor="text1"/>
                <w:sz w:val="20"/>
                <w:szCs w:val="20"/>
              </w:rPr>
              <w:t>50</w:t>
            </w:r>
          </w:p>
        </w:tc>
        <w:tc>
          <w:tcPr>
            <w:tcW w:w="2689" w:type="dxa"/>
            <w:gridSpan w:val="2"/>
            <w:shd w:val="clear" w:color="auto" w:fill="FFF2CC" w:themeFill="accent4" w:themeFillTint="33"/>
            <w:tcMar/>
          </w:tcPr>
          <w:p w:rsidR="2208F1B4" w:rsidP="6B00CDEC" w:rsidRDefault="5751BCDC" w14:paraId="73D8A7F6" w14:textId="365BEC73">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U</w:t>
            </w:r>
            <w:r w:rsidRPr="6B00CDEC" w:rsidR="62877E05">
              <w:rPr>
                <w:rFonts w:ascii="Calibri" w:hAnsi="Calibri" w:eastAsia="Calibri" w:cs="Calibri"/>
                <w:color w:val="000000" w:themeColor="text1"/>
                <w:sz w:val="20"/>
                <w:szCs w:val="20"/>
              </w:rPr>
              <w:t>sing Social Stories and Comic Strip Conversations as Practical Tools to S</w:t>
            </w:r>
            <w:r w:rsidRPr="6B00CDEC" w:rsidR="7641AC3C">
              <w:rPr>
                <w:rFonts w:ascii="Calibri" w:hAnsi="Calibri" w:eastAsia="Calibri" w:cs="Calibri"/>
                <w:color w:val="000000" w:themeColor="text1"/>
                <w:sz w:val="20"/>
                <w:szCs w:val="20"/>
              </w:rPr>
              <w:t>upporting</w:t>
            </w:r>
            <w:r w:rsidRPr="6B00CDEC">
              <w:rPr>
                <w:rFonts w:ascii="Calibri" w:hAnsi="Calibri" w:eastAsia="Calibri" w:cs="Calibri"/>
                <w:color w:val="000000" w:themeColor="text1"/>
                <w:sz w:val="20"/>
                <w:szCs w:val="20"/>
              </w:rPr>
              <w:t xml:space="preserve"> </w:t>
            </w:r>
            <w:r w:rsidRPr="6B00CDEC" w:rsidR="19596C18">
              <w:rPr>
                <w:rFonts w:ascii="Calibri" w:hAnsi="Calibri" w:eastAsia="Calibri" w:cs="Calibri"/>
                <w:color w:val="000000" w:themeColor="text1"/>
                <w:sz w:val="20"/>
                <w:szCs w:val="20"/>
              </w:rPr>
              <w:t>C</w:t>
            </w:r>
            <w:r w:rsidRPr="6B00CDEC">
              <w:rPr>
                <w:rFonts w:ascii="Calibri" w:hAnsi="Calibri" w:eastAsia="Calibri" w:cs="Calibri"/>
                <w:color w:val="000000" w:themeColor="text1"/>
                <w:sz w:val="20"/>
                <w:szCs w:val="20"/>
              </w:rPr>
              <w:t>hild</w:t>
            </w:r>
            <w:r w:rsidRPr="6B00CDEC" w:rsidR="71E75409">
              <w:rPr>
                <w:rFonts w:ascii="Calibri" w:hAnsi="Calibri" w:eastAsia="Calibri" w:cs="Calibri"/>
                <w:color w:val="000000" w:themeColor="text1"/>
                <w:sz w:val="20"/>
                <w:szCs w:val="20"/>
              </w:rPr>
              <w:t>ren</w:t>
            </w:r>
            <w:r w:rsidRPr="6B00CDEC">
              <w:rPr>
                <w:rFonts w:ascii="Calibri" w:hAnsi="Calibri" w:eastAsia="Calibri" w:cs="Calibri"/>
                <w:color w:val="000000" w:themeColor="text1"/>
                <w:sz w:val="20"/>
                <w:szCs w:val="20"/>
              </w:rPr>
              <w:t xml:space="preserve"> with Autism in the Classroom</w:t>
            </w:r>
          </w:p>
        </w:tc>
        <w:tc>
          <w:tcPr>
            <w:tcW w:w="1582" w:type="dxa"/>
            <w:shd w:val="clear" w:color="auto" w:fill="FFFF00"/>
            <w:tcMar/>
          </w:tcPr>
          <w:p w:rsidR="2208F1B4" w:rsidP="6B00CDEC" w:rsidRDefault="3EF44403" w14:paraId="41894945" w14:textId="411CD164">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CCT</w:t>
            </w:r>
            <w:r w:rsidRPr="6B00CDEC" w:rsidR="27E7C7AE">
              <w:rPr>
                <w:rFonts w:ascii="Calibri" w:hAnsi="Calibri" w:eastAsia="Calibri" w:cs="Calibri"/>
                <w:color w:val="000000" w:themeColor="text1"/>
                <w:sz w:val="20"/>
                <w:szCs w:val="20"/>
              </w:rPr>
              <w:t>: Louisa McGivney</w:t>
            </w:r>
          </w:p>
        </w:tc>
        <w:tc>
          <w:tcPr>
            <w:tcW w:w="5230" w:type="dxa"/>
            <w:gridSpan w:val="3"/>
            <w:shd w:val="clear" w:color="auto" w:fill="FFF2CC" w:themeFill="accent4" w:themeFillTint="33"/>
            <w:tcMar/>
          </w:tcPr>
          <w:p w:rsidR="0CFF9A71" w:rsidP="0CFF9A71" w:rsidRDefault="0CFF9A71" w14:paraId="13A8B473" w14:textId="0C9B1630">
            <w:pPr>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To understand how social stories and comic strip conversations can effectively be used in support of developing social awareness and understanding.</w:t>
            </w:r>
          </w:p>
          <w:p w:rsidR="0CFF9A71" w:rsidP="0CFF9A71" w:rsidRDefault="0CFF9A71" w14:paraId="11D482B8" w14:textId="6F5FBC09">
            <w:pPr>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To understand the value of using these tools and to explore how they are structured; with modelled examples and a workshop supporting how to write and create them</w:t>
            </w:r>
            <w:r w:rsidRPr="0CFF9A71" w:rsidR="360F657F">
              <w:rPr>
                <w:rFonts w:ascii="Calibri" w:hAnsi="Calibri" w:eastAsia="Calibri" w:cs="Calibri"/>
                <w:color w:val="000000" w:themeColor="text1"/>
                <w:sz w:val="18"/>
                <w:szCs w:val="18"/>
              </w:rPr>
              <w:t>.</w:t>
            </w:r>
          </w:p>
          <w:p w:rsidR="0CFF9A71" w:rsidP="0CFF9A71" w:rsidRDefault="0CFF9A71" w14:paraId="26AA861A" w14:textId="3B102A77">
            <w:pPr>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To explore how to use social stories and comic strip conversations to teach the inter-personal nuances of social interaction and social communication</w:t>
            </w:r>
            <w:r w:rsidRPr="0CFF9A71" w:rsidR="7D9FCEDD">
              <w:rPr>
                <w:rFonts w:ascii="Calibri" w:hAnsi="Calibri" w:eastAsia="Calibri" w:cs="Calibri"/>
                <w:color w:val="000000" w:themeColor="text1"/>
                <w:sz w:val="18"/>
                <w:szCs w:val="18"/>
              </w:rPr>
              <w:t>.</w:t>
            </w:r>
          </w:p>
          <w:p w:rsidR="0CFF9A71" w:rsidP="0CFF9A71" w:rsidRDefault="0CFF9A71" w14:paraId="009DC839" w14:textId="45CEDC44">
            <w:pPr>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To understand how to create and reflect on social stories and comic strip conversations as practical tools for supporting children with Autism and social communication differences</w:t>
            </w:r>
            <w:r w:rsidRPr="0CFF9A71" w:rsidR="3A04BC11">
              <w:rPr>
                <w:rFonts w:ascii="Calibri" w:hAnsi="Calibri" w:eastAsia="Calibri" w:cs="Calibri"/>
                <w:color w:val="000000" w:themeColor="text1"/>
                <w:sz w:val="18"/>
                <w:szCs w:val="18"/>
              </w:rPr>
              <w:t>.</w:t>
            </w:r>
          </w:p>
        </w:tc>
        <w:tc>
          <w:tcPr>
            <w:tcW w:w="1549" w:type="dxa"/>
            <w:shd w:val="clear" w:color="auto" w:fill="FFF2CC" w:themeFill="accent4" w:themeFillTint="33"/>
            <w:tcMar/>
          </w:tcPr>
          <w:p w:rsidR="418990A4" w:rsidP="7CDA9568" w:rsidRDefault="12758A5C" w14:paraId="524D7350" w14:textId="757AEE17">
            <w:pPr>
              <w:spacing w:line="259" w:lineRule="auto"/>
              <w:rPr>
                <w:sz w:val="20"/>
                <w:szCs w:val="20"/>
              </w:rPr>
            </w:pPr>
            <w:r w:rsidRPr="7CDA9568">
              <w:rPr>
                <w:sz w:val="20"/>
                <w:szCs w:val="20"/>
              </w:rPr>
              <w:t>Teachers/ TAs/ SENCOs/ pastoral Teams</w:t>
            </w:r>
          </w:p>
        </w:tc>
        <w:tc>
          <w:tcPr>
            <w:tcW w:w="2717" w:type="dxa"/>
            <w:gridSpan w:val="2"/>
            <w:shd w:val="clear" w:color="auto" w:fill="FFF2CC" w:themeFill="accent4" w:themeFillTint="33"/>
            <w:tcMar/>
          </w:tcPr>
          <w:p w:rsidR="2208F1B4" w:rsidP="2082CF86" w:rsidRDefault="6E030951" w14:paraId="5CC2E21C" w14:textId="681F8856">
            <w:pPr>
              <w:spacing w:before="240" w:after="240"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20</w:t>
            </w:r>
            <w:r w:rsidRPr="2082CF86">
              <w:rPr>
                <w:rFonts w:ascii="Calibri" w:hAnsi="Calibri" w:eastAsia="Calibri" w:cs="Calibri"/>
                <w:color w:val="000000" w:themeColor="text1"/>
                <w:sz w:val="20"/>
                <w:szCs w:val="20"/>
                <w:vertAlign w:val="superscript"/>
              </w:rPr>
              <w:t>th</w:t>
            </w:r>
            <w:r w:rsidRPr="2082CF86">
              <w:rPr>
                <w:rFonts w:ascii="Calibri" w:hAnsi="Calibri" w:eastAsia="Calibri" w:cs="Calibri"/>
                <w:color w:val="000000" w:themeColor="text1"/>
                <w:sz w:val="20"/>
                <w:szCs w:val="20"/>
              </w:rPr>
              <w:t xml:space="preserve"> May 2025</w:t>
            </w:r>
          </w:p>
          <w:p w:rsidR="2208F1B4" w:rsidP="2082CF86" w:rsidRDefault="2208F1B4" w14:paraId="062F160B" w14:textId="09751A3C">
            <w:pPr>
              <w:spacing w:before="240" w:after="240"/>
              <w:rPr>
                <w:rFonts w:ascii="Times New Roman" w:hAnsi="Times New Roman" w:eastAsia="Times New Roman" w:cs="Times New Roman"/>
                <w:color w:val="000000" w:themeColor="text1"/>
                <w:sz w:val="20"/>
                <w:szCs w:val="20"/>
              </w:rPr>
            </w:pPr>
          </w:p>
        </w:tc>
      </w:tr>
      <w:tr w:rsidR="7CDA9568" w:rsidTr="24159E86" w14:paraId="1080B330" w14:textId="77777777">
        <w:trPr>
          <w:trHeight w:val="300"/>
        </w:trPr>
        <w:tc>
          <w:tcPr>
            <w:tcW w:w="1093" w:type="dxa"/>
            <w:shd w:val="clear" w:color="auto" w:fill="92D050"/>
            <w:tcMar/>
          </w:tcPr>
          <w:p w:rsidR="12758A5C" w:rsidP="6B00CDEC" w:rsidRDefault="15ADBAF6" w14:paraId="49400089" w14:textId="2FD706A2">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Full</w:t>
            </w:r>
            <w:r w:rsidRPr="6B00CDEC" w:rsidR="12758A5C">
              <w:rPr>
                <w:rFonts w:ascii="Calibri" w:hAnsi="Calibri" w:eastAsia="Calibri" w:cs="Calibri"/>
                <w:color w:val="000000" w:themeColor="text1"/>
                <w:sz w:val="20"/>
                <w:szCs w:val="20"/>
              </w:rPr>
              <w:t xml:space="preserve"> day</w:t>
            </w:r>
          </w:p>
          <w:p w:rsidR="12758A5C" w:rsidP="7F377E70" w:rsidRDefault="39533D96" w14:paraId="1F5AEF20" w14:textId="61C8B18C">
            <w:pPr>
              <w:spacing w:line="259" w:lineRule="auto"/>
              <w:rPr>
                <w:rFonts w:ascii="Calibri" w:hAnsi="Calibri" w:eastAsia="Calibri" w:cs="Calibri"/>
                <w:color w:val="000000" w:themeColor="text1"/>
                <w:sz w:val="20"/>
                <w:szCs w:val="20"/>
              </w:rPr>
            </w:pPr>
            <w:r w:rsidRPr="7F377E70">
              <w:rPr>
                <w:rFonts w:ascii="Calibri" w:hAnsi="Calibri" w:eastAsia="Calibri" w:cs="Calibri"/>
                <w:color w:val="000000" w:themeColor="text1"/>
                <w:sz w:val="20"/>
                <w:szCs w:val="20"/>
              </w:rPr>
              <w:t>In person</w:t>
            </w:r>
          </w:p>
          <w:p w:rsidR="12758A5C" w:rsidP="6B00CDEC" w:rsidRDefault="12758A5C" w14:paraId="15C2D920" w14:textId="3782ECBA">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w:t>
            </w:r>
            <w:r w:rsidRPr="6B00CDEC" w:rsidR="03078A5C">
              <w:rPr>
                <w:rFonts w:ascii="Calibri" w:hAnsi="Calibri" w:eastAsia="Calibri" w:cs="Calibri"/>
                <w:color w:val="000000" w:themeColor="text1"/>
                <w:sz w:val="20"/>
                <w:szCs w:val="20"/>
              </w:rPr>
              <w:t>95</w:t>
            </w:r>
          </w:p>
        </w:tc>
        <w:tc>
          <w:tcPr>
            <w:tcW w:w="2689" w:type="dxa"/>
            <w:gridSpan w:val="2"/>
            <w:shd w:val="clear" w:color="auto" w:fill="FFF2CC" w:themeFill="accent4" w:themeFillTint="33"/>
            <w:tcMar/>
          </w:tcPr>
          <w:p w:rsidR="12758A5C" w:rsidP="6B00CDEC" w:rsidRDefault="12758A5C" w14:paraId="074EE59A" w14:textId="5E72F26D">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Understanding and Supporting Children with Autism and Complex Needs</w:t>
            </w:r>
          </w:p>
        </w:tc>
        <w:tc>
          <w:tcPr>
            <w:tcW w:w="1582" w:type="dxa"/>
            <w:shd w:val="clear" w:color="auto" w:fill="FFFF00"/>
            <w:tcMar/>
          </w:tcPr>
          <w:p w:rsidR="12758A5C" w:rsidP="7F377E70" w:rsidRDefault="12758A5C" w14:paraId="3816D001" w14:textId="2D1D927C">
            <w:pPr>
              <w:spacing w:line="259" w:lineRule="auto"/>
              <w:rPr>
                <w:rFonts w:ascii="Calibri" w:hAnsi="Calibri" w:eastAsia="Calibri" w:cs="Calibri"/>
                <w:color w:val="000000" w:themeColor="text1"/>
                <w:sz w:val="20"/>
                <w:szCs w:val="20"/>
              </w:rPr>
            </w:pPr>
            <w:r w:rsidRPr="7F377E70">
              <w:rPr>
                <w:rFonts w:ascii="Calibri" w:hAnsi="Calibri" w:eastAsia="Calibri" w:cs="Calibri"/>
                <w:color w:val="000000" w:themeColor="text1"/>
                <w:sz w:val="20"/>
                <w:szCs w:val="20"/>
              </w:rPr>
              <w:t>CCT: Louisa McGivney</w:t>
            </w:r>
            <w:r w:rsidRPr="7F377E70" w:rsidR="781B3B6E">
              <w:rPr>
                <w:rFonts w:ascii="Calibri" w:hAnsi="Calibri" w:eastAsia="Calibri" w:cs="Calibri"/>
                <w:color w:val="000000" w:themeColor="text1"/>
                <w:sz w:val="20"/>
                <w:szCs w:val="20"/>
              </w:rPr>
              <w:t xml:space="preserve"> and Lisa Stevens</w:t>
            </w:r>
          </w:p>
          <w:p w:rsidR="7CDA9568" w:rsidP="6B00CDEC" w:rsidRDefault="7CDA9568" w14:paraId="411C6797" w14:textId="444BA172">
            <w:pPr>
              <w:spacing w:line="259" w:lineRule="auto"/>
              <w:rPr>
                <w:rFonts w:ascii="Calibri" w:hAnsi="Calibri" w:eastAsia="Calibri" w:cs="Calibri"/>
                <w:color w:val="000000" w:themeColor="text1"/>
                <w:sz w:val="20"/>
                <w:szCs w:val="20"/>
              </w:rPr>
            </w:pPr>
          </w:p>
        </w:tc>
        <w:tc>
          <w:tcPr>
            <w:tcW w:w="5230" w:type="dxa"/>
            <w:gridSpan w:val="3"/>
            <w:shd w:val="clear" w:color="auto" w:fill="FFF2CC" w:themeFill="accent4" w:themeFillTint="33"/>
            <w:tcMar/>
          </w:tcPr>
          <w:p w:rsidR="0CFF9A71" w:rsidP="0CFF9A71" w:rsidRDefault="0CFF9A71" w14:paraId="455EB85F" w14:textId="553BD9A6">
            <w:pPr>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To raise awareness of Autism in relation to children with complex needs and/or those in the Early Years environment</w:t>
            </w:r>
            <w:r w:rsidRPr="0CFF9A71" w:rsidR="3BB75BC0">
              <w:rPr>
                <w:rFonts w:ascii="Calibri" w:hAnsi="Calibri" w:eastAsia="Calibri" w:cs="Calibri"/>
                <w:color w:val="000000" w:themeColor="text1"/>
                <w:sz w:val="18"/>
                <w:szCs w:val="18"/>
              </w:rPr>
              <w:t>.</w:t>
            </w:r>
          </w:p>
          <w:p w:rsidR="0CFF9A71" w:rsidP="0CFF9A71" w:rsidRDefault="0CFF9A71" w14:paraId="0E5F40FD" w14:textId="4045037A">
            <w:pPr>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To understand some of the strengths and differences experienced by the child on the Autism spectrum with complex needs and to explore some practical strategies to support the key areas of difference experienced by complex learners</w:t>
            </w:r>
            <w:r w:rsidRPr="0CFF9A71" w:rsidR="3685EF99">
              <w:rPr>
                <w:rFonts w:ascii="Calibri" w:hAnsi="Calibri" w:eastAsia="Calibri" w:cs="Calibri"/>
                <w:color w:val="000000" w:themeColor="text1"/>
                <w:sz w:val="18"/>
                <w:szCs w:val="18"/>
              </w:rPr>
              <w:t>.</w:t>
            </w:r>
          </w:p>
          <w:p w:rsidR="0CFF9A71" w:rsidP="0CFF9A71" w:rsidRDefault="0CFF9A71" w14:paraId="7AC03A2F" w14:textId="134FD16B">
            <w:pPr>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To increase confidence in providing an appropriate and inclusive learning environment for children with complex needs</w:t>
            </w:r>
            <w:r w:rsidRPr="0CFF9A71" w:rsidR="11FCAD59">
              <w:rPr>
                <w:rFonts w:ascii="Calibri" w:hAnsi="Calibri" w:eastAsia="Calibri" w:cs="Calibri"/>
                <w:color w:val="000000" w:themeColor="text1"/>
                <w:sz w:val="18"/>
                <w:szCs w:val="18"/>
              </w:rPr>
              <w:t>.</w:t>
            </w:r>
          </w:p>
        </w:tc>
        <w:tc>
          <w:tcPr>
            <w:tcW w:w="1549" w:type="dxa"/>
            <w:shd w:val="clear" w:color="auto" w:fill="FFF2CC" w:themeFill="accent4" w:themeFillTint="33"/>
            <w:tcMar/>
          </w:tcPr>
          <w:p w:rsidR="12758A5C" w:rsidP="7CDA9568" w:rsidRDefault="12758A5C" w14:paraId="27F8F63F" w14:textId="1CBA5B4D">
            <w:pPr>
              <w:rPr>
                <w:sz w:val="20"/>
                <w:szCs w:val="20"/>
              </w:rPr>
            </w:pPr>
            <w:r w:rsidRPr="7CDA9568">
              <w:rPr>
                <w:sz w:val="20"/>
                <w:szCs w:val="20"/>
              </w:rPr>
              <w:t>Teachers/ TAs/ SENCOs/ pastoral Teams</w:t>
            </w:r>
          </w:p>
        </w:tc>
        <w:tc>
          <w:tcPr>
            <w:tcW w:w="2717" w:type="dxa"/>
            <w:gridSpan w:val="2"/>
            <w:shd w:val="clear" w:color="auto" w:fill="FFF2CC" w:themeFill="accent4" w:themeFillTint="33"/>
            <w:tcMar/>
          </w:tcPr>
          <w:p w:rsidR="7CDA9568" w:rsidP="2082CF86" w:rsidRDefault="61BAA27A" w14:paraId="2A035DAD" w14:textId="474D95F3">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8</w:t>
            </w:r>
            <w:r w:rsidRPr="2082CF86">
              <w:rPr>
                <w:rFonts w:ascii="Calibri" w:hAnsi="Calibri" w:eastAsia="Calibri" w:cs="Calibri"/>
                <w:color w:val="000000" w:themeColor="text1"/>
                <w:sz w:val="20"/>
                <w:szCs w:val="20"/>
                <w:vertAlign w:val="superscript"/>
              </w:rPr>
              <w:t>th</w:t>
            </w:r>
            <w:r w:rsidRPr="2082CF86">
              <w:rPr>
                <w:rFonts w:ascii="Calibri" w:hAnsi="Calibri" w:eastAsia="Calibri" w:cs="Calibri"/>
                <w:color w:val="000000" w:themeColor="text1"/>
                <w:sz w:val="20"/>
                <w:szCs w:val="20"/>
              </w:rPr>
              <w:t xml:space="preserve"> Oct 2024</w:t>
            </w:r>
          </w:p>
          <w:p w:rsidR="7CDA9568" w:rsidP="2082CF86" w:rsidRDefault="7CDA9568" w14:paraId="04D16A3D" w14:textId="588ADEE8">
            <w:pPr>
              <w:rPr>
                <w:rFonts w:ascii="Times New Roman" w:hAnsi="Times New Roman" w:eastAsia="Times New Roman" w:cs="Times New Roman"/>
                <w:color w:val="000000" w:themeColor="text1"/>
                <w:sz w:val="20"/>
                <w:szCs w:val="20"/>
              </w:rPr>
            </w:pPr>
          </w:p>
        </w:tc>
      </w:tr>
      <w:tr w:rsidR="7CDA9568" w:rsidTr="24159E86" w14:paraId="5700DD88" w14:textId="77777777">
        <w:trPr>
          <w:trHeight w:val="300"/>
        </w:trPr>
        <w:tc>
          <w:tcPr>
            <w:tcW w:w="1093" w:type="dxa"/>
            <w:shd w:val="clear" w:color="auto" w:fill="92D050"/>
            <w:tcMar/>
          </w:tcPr>
          <w:p w:rsidR="12758A5C" w:rsidP="2082CF86" w:rsidRDefault="07584F8E" w14:paraId="12227BD4" w14:textId="5674AD25">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 xml:space="preserve">Half day </w:t>
            </w:r>
          </w:p>
          <w:p w:rsidR="12758A5C" w:rsidP="2082CF86" w:rsidRDefault="27AD77E2" w14:paraId="55B213D6" w14:textId="6EE470E9">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Virtual</w:t>
            </w:r>
          </w:p>
          <w:p w:rsidR="12758A5C" w:rsidP="7F377E70" w:rsidRDefault="50C8AA32" w14:paraId="09D86B65" w14:textId="0CFB7AF4">
            <w:pPr>
              <w:spacing w:line="259" w:lineRule="auto"/>
              <w:rPr>
                <w:rFonts w:ascii="Calibri" w:hAnsi="Calibri" w:eastAsia="Calibri" w:cs="Calibri"/>
                <w:color w:val="000000" w:themeColor="text1"/>
                <w:sz w:val="20"/>
                <w:szCs w:val="20"/>
              </w:rPr>
            </w:pPr>
            <w:r w:rsidRPr="7F377E70">
              <w:rPr>
                <w:rFonts w:ascii="Calibri" w:hAnsi="Calibri" w:eastAsia="Calibri" w:cs="Calibri"/>
                <w:color w:val="000000" w:themeColor="text1"/>
                <w:sz w:val="20"/>
                <w:szCs w:val="20"/>
              </w:rPr>
              <w:t>£50</w:t>
            </w:r>
          </w:p>
        </w:tc>
        <w:tc>
          <w:tcPr>
            <w:tcW w:w="2689" w:type="dxa"/>
            <w:gridSpan w:val="2"/>
            <w:shd w:val="clear" w:color="auto" w:fill="FFF2CC" w:themeFill="accent4" w:themeFillTint="33"/>
            <w:tcMar/>
          </w:tcPr>
          <w:p w:rsidR="12758A5C" w:rsidP="7F377E70" w:rsidRDefault="50C8AA32" w14:paraId="23802655" w14:textId="0219884D">
            <w:pPr>
              <w:spacing w:line="259" w:lineRule="auto"/>
              <w:rPr>
                <w:rFonts w:ascii="Calibri" w:hAnsi="Calibri" w:eastAsia="Calibri" w:cs="Calibri"/>
                <w:color w:val="000000" w:themeColor="text1"/>
                <w:sz w:val="20"/>
                <w:szCs w:val="20"/>
              </w:rPr>
            </w:pPr>
            <w:r w:rsidRPr="7F377E70">
              <w:rPr>
                <w:rFonts w:ascii="Calibri" w:hAnsi="Calibri" w:eastAsia="Calibri" w:cs="Calibri"/>
                <w:color w:val="000000" w:themeColor="text1"/>
                <w:sz w:val="20"/>
                <w:szCs w:val="20"/>
              </w:rPr>
              <w:t xml:space="preserve">Understanding and </w:t>
            </w:r>
            <w:r w:rsidRPr="7F377E70" w:rsidR="12758A5C">
              <w:rPr>
                <w:rFonts w:ascii="Calibri" w:hAnsi="Calibri" w:eastAsia="Calibri" w:cs="Calibri"/>
                <w:color w:val="000000" w:themeColor="text1"/>
                <w:sz w:val="20"/>
                <w:szCs w:val="20"/>
              </w:rPr>
              <w:t>Supporting Girls on the Autism Spectrum</w:t>
            </w:r>
          </w:p>
        </w:tc>
        <w:tc>
          <w:tcPr>
            <w:tcW w:w="1582" w:type="dxa"/>
            <w:shd w:val="clear" w:color="auto" w:fill="FFFF00"/>
            <w:tcMar/>
          </w:tcPr>
          <w:p w:rsidR="12758A5C" w:rsidP="6B00CDEC" w:rsidRDefault="12758A5C" w14:paraId="70C65232" w14:textId="411CD164">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CCT: Louisa McGivney</w:t>
            </w:r>
          </w:p>
          <w:p w:rsidR="7CDA9568" w:rsidP="6B00CDEC" w:rsidRDefault="7CDA9568" w14:paraId="6D58D6B7" w14:textId="0A4BAB30">
            <w:pPr>
              <w:spacing w:line="259" w:lineRule="auto"/>
              <w:rPr>
                <w:rFonts w:ascii="Calibri" w:hAnsi="Calibri" w:eastAsia="Calibri" w:cs="Calibri"/>
                <w:color w:val="000000" w:themeColor="text1"/>
                <w:sz w:val="20"/>
                <w:szCs w:val="20"/>
              </w:rPr>
            </w:pPr>
          </w:p>
        </w:tc>
        <w:tc>
          <w:tcPr>
            <w:tcW w:w="5230" w:type="dxa"/>
            <w:gridSpan w:val="3"/>
            <w:shd w:val="clear" w:color="auto" w:fill="FFF2CC" w:themeFill="accent4" w:themeFillTint="33"/>
            <w:tcMar/>
          </w:tcPr>
          <w:p w:rsidR="0CFF9A71" w:rsidP="0CFF9A71" w:rsidRDefault="0CFF9A71" w14:paraId="344E46AB" w14:textId="4179E517">
            <w:pPr>
              <w:spacing w:line="216" w:lineRule="auto"/>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To consider the strengths and differences of girls with Autism Spectrum Condition</w:t>
            </w:r>
          </w:p>
          <w:p w:rsidR="0CFF9A71" w:rsidP="0CFF9A71" w:rsidRDefault="0CFF9A71" w14:paraId="331BB9F0" w14:textId="1946EB43">
            <w:pPr>
              <w:spacing w:line="216" w:lineRule="auto"/>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 xml:space="preserve">To consider how they may be effectively supported within settings through </w:t>
            </w:r>
            <w:r w:rsidRPr="0CFF9A71">
              <w:rPr>
                <w:rFonts w:ascii="Calibri" w:hAnsi="Calibri" w:eastAsia="Calibri" w:cs="Calibri"/>
                <w:color w:val="000000" w:themeColor="text1"/>
                <w:sz w:val="18"/>
                <w:szCs w:val="18"/>
                <w:lang w:val="en"/>
              </w:rPr>
              <w:t>practical strategies</w:t>
            </w:r>
            <w:r w:rsidRPr="0CFF9A71">
              <w:rPr>
                <w:rFonts w:ascii="Calibri" w:hAnsi="Calibri" w:eastAsia="Calibri" w:cs="Calibri"/>
                <w:b/>
                <w:bCs/>
                <w:color w:val="000000" w:themeColor="text1"/>
                <w:sz w:val="18"/>
                <w:szCs w:val="18"/>
                <w:lang w:val="en"/>
              </w:rPr>
              <w:t xml:space="preserve"> </w:t>
            </w:r>
            <w:r w:rsidRPr="0CFF9A71">
              <w:rPr>
                <w:rFonts w:ascii="Calibri" w:hAnsi="Calibri" w:eastAsia="Calibri" w:cs="Calibri"/>
                <w:color w:val="000000" w:themeColor="text1"/>
                <w:sz w:val="18"/>
                <w:szCs w:val="18"/>
              </w:rPr>
              <w:t>and interventions</w:t>
            </w:r>
          </w:p>
          <w:p w:rsidR="0CFF9A71" w:rsidP="0CFF9A71" w:rsidRDefault="0CFF9A71" w14:paraId="4A4FBA93" w14:textId="689AD04B">
            <w:pPr>
              <w:spacing w:line="216" w:lineRule="auto"/>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lastRenderedPageBreak/>
              <w:t>To consider strengths and differences of girls with ASC and how they may differ from boys with ASC</w:t>
            </w:r>
          </w:p>
          <w:p w:rsidR="0CFF9A71" w:rsidP="0CFF9A71" w:rsidRDefault="0CFF9A71" w14:paraId="712471F7" w14:textId="2E0DC625">
            <w:pPr>
              <w:spacing w:line="216" w:lineRule="auto"/>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To look at masking and the effects of this on girls on the spectrum</w:t>
            </w:r>
          </w:p>
          <w:p w:rsidR="0CFF9A71" w:rsidP="0CFF9A71" w:rsidRDefault="0CFF9A71" w14:paraId="54EC9428" w14:textId="6F0E69E4">
            <w:pPr>
              <w:spacing w:line="216" w:lineRule="auto"/>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To develop a bank of strategies you may be able to use to support girls with ASC</w:t>
            </w:r>
          </w:p>
        </w:tc>
        <w:tc>
          <w:tcPr>
            <w:tcW w:w="1549" w:type="dxa"/>
            <w:shd w:val="clear" w:color="auto" w:fill="FFF2CC" w:themeFill="accent4" w:themeFillTint="33"/>
            <w:tcMar/>
          </w:tcPr>
          <w:p w:rsidR="12758A5C" w:rsidP="0CFF9A71" w:rsidRDefault="0EE168E8" w14:paraId="22113F7F" w14:textId="1CBA5B4D">
            <w:pPr>
              <w:rPr>
                <w:sz w:val="20"/>
                <w:szCs w:val="20"/>
              </w:rPr>
            </w:pPr>
            <w:r w:rsidRPr="0CFF9A71">
              <w:rPr>
                <w:sz w:val="20"/>
                <w:szCs w:val="20"/>
              </w:rPr>
              <w:lastRenderedPageBreak/>
              <w:t>Teachers/ TAs/ SENCOs/ pastoral Teams</w:t>
            </w:r>
          </w:p>
          <w:p w:rsidR="12758A5C" w:rsidP="7CDA9568" w:rsidRDefault="12758A5C" w14:paraId="44D231FF" w14:textId="57535C76">
            <w:pPr>
              <w:rPr>
                <w:sz w:val="20"/>
                <w:szCs w:val="20"/>
              </w:rPr>
            </w:pPr>
          </w:p>
        </w:tc>
        <w:tc>
          <w:tcPr>
            <w:tcW w:w="2717" w:type="dxa"/>
            <w:gridSpan w:val="2"/>
            <w:shd w:val="clear" w:color="auto" w:fill="FFF2CC" w:themeFill="accent4" w:themeFillTint="33"/>
            <w:tcMar/>
          </w:tcPr>
          <w:p w:rsidR="7CDA9568" w:rsidP="2082CF86" w:rsidRDefault="12505AE7" w14:paraId="7B4309CF" w14:textId="54AAECC4">
            <w:pPr>
              <w:spacing w:before="240" w:after="240"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21</w:t>
            </w:r>
            <w:r w:rsidRPr="2082CF86">
              <w:rPr>
                <w:rFonts w:ascii="Calibri" w:hAnsi="Calibri" w:eastAsia="Calibri" w:cs="Calibri"/>
                <w:color w:val="000000" w:themeColor="text1"/>
                <w:sz w:val="20"/>
                <w:szCs w:val="20"/>
                <w:vertAlign w:val="superscript"/>
              </w:rPr>
              <w:t>st</w:t>
            </w:r>
            <w:r w:rsidRPr="2082CF86">
              <w:rPr>
                <w:rFonts w:ascii="Calibri" w:hAnsi="Calibri" w:eastAsia="Calibri" w:cs="Calibri"/>
                <w:color w:val="000000" w:themeColor="text1"/>
                <w:sz w:val="20"/>
                <w:szCs w:val="20"/>
              </w:rPr>
              <w:t xml:space="preserve"> Jan 2025</w:t>
            </w:r>
          </w:p>
        </w:tc>
      </w:tr>
      <w:tr w:rsidR="7CDA9568" w:rsidTr="24159E86" w14:paraId="17ABEBD5" w14:textId="77777777">
        <w:trPr>
          <w:trHeight w:val="300"/>
        </w:trPr>
        <w:tc>
          <w:tcPr>
            <w:tcW w:w="1093" w:type="dxa"/>
            <w:shd w:val="clear" w:color="auto" w:fill="92D050"/>
            <w:tcMar/>
          </w:tcPr>
          <w:p w:rsidR="486F691F" w:rsidP="6B00CDEC" w:rsidRDefault="486F691F" w14:paraId="02421C58" w14:textId="59B98D40">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Half day</w:t>
            </w:r>
          </w:p>
          <w:p w:rsidR="486F691F" w:rsidP="2082CF86" w:rsidRDefault="1EC4683D" w14:paraId="566C00CD" w14:textId="551F07C7">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Virtual</w:t>
            </w:r>
          </w:p>
          <w:p w:rsidR="486F691F" w:rsidP="6B00CDEC" w:rsidRDefault="486F691F" w14:paraId="17495622" w14:textId="7F687867">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w:t>
            </w:r>
            <w:r w:rsidRPr="6B00CDEC" w:rsidR="715AB74A">
              <w:rPr>
                <w:rFonts w:ascii="Calibri" w:hAnsi="Calibri" w:eastAsia="Calibri" w:cs="Calibri"/>
                <w:color w:val="000000" w:themeColor="text1"/>
                <w:sz w:val="20"/>
                <w:szCs w:val="20"/>
              </w:rPr>
              <w:t>50.0</w:t>
            </w:r>
            <w:r w:rsidRPr="6B00CDEC">
              <w:rPr>
                <w:rFonts w:ascii="Calibri" w:hAnsi="Calibri" w:eastAsia="Calibri" w:cs="Calibri"/>
                <w:color w:val="000000" w:themeColor="text1"/>
                <w:sz w:val="20"/>
                <w:szCs w:val="20"/>
              </w:rPr>
              <w:t>0</w:t>
            </w:r>
          </w:p>
        </w:tc>
        <w:tc>
          <w:tcPr>
            <w:tcW w:w="2689" w:type="dxa"/>
            <w:gridSpan w:val="2"/>
            <w:shd w:val="clear" w:color="auto" w:fill="FFF2CC" w:themeFill="accent4" w:themeFillTint="33"/>
            <w:tcMar/>
          </w:tcPr>
          <w:p w:rsidR="486F691F" w:rsidP="279A645A" w:rsidRDefault="486F691F" w14:paraId="14B3E786" w14:textId="47F85B5A">
            <w:pPr>
              <w:spacing w:line="259" w:lineRule="auto"/>
              <w:rPr>
                <w:rFonts w:ascii="Calibri" w:hAnsi="Calibri" w:eastAsia="Calibri" w:cs="Calibri"/>
                <w:color w:val="000000" w:themeColor="text1"/>
                <w:sz w:val="20"/>
                <w:szCs w:val="20"/>
              </w:rPr>
            </w:pPr>
            <w:r w:rsidRPr="279A645A">
              <w:rPr>
                <w:rFonts w:ascii="Calibri" w:hAnsi="Calibri" w:eastAsia="Calibri" w:cs="Calibri"/>
                <w:color w:val="000000" w:themeColor="text1"/>
                <w:sz w:val="20"/>
                <w:szCs w:val="20"/>
              </w:rPr>
              <w:t xml:space="preserve">Understanding </w:t>
            </w:r>
            <w:r w:rsidRPr="279A645A" w:rsidR="1BD0FD3A">
              <w:rPr>
                <w:rFonts w:ascii="Calibri" w:hAnsi="Calibri" w:eastAsia="Calibri" w:cs="Calibri"/>
                <w:color w:val="000000" w:themeColor="text1"/>
                <w:sz w:val="20"/>
                <w:szCs w:val="20"/>
              </w:rPr>
              <w:t xml:space="preserve">and Supporting </w:t>
            </w:r>
            <w:r w:rsidRPr="279A645A">
              <w:rPr>
                <w:rFonts w:ascii="Calibri" w:hAnsi="Calibri" w:eastAsia="Calibri" w:cs="Calibri"/>
                <w:color w:val="000000" w:themeColor="text1"/>
                <w:sz w:val="20"/>
                <w:szCs w:val="20"/>
              </w:rPr>
              <w:t>Autism and Behaviours that Distress and Challenge</w:t>
            </w:r>
          </w:p>
        </w:tc>
        <w:tc>
          <w:tcPr>
            <w:tcW w:w="1582" w:type="dxa"/>
            <w:shd w:val="clear" w:color="auto" w:fill="FFFF00"/>
            <w:tcMar/>
          </w:tcPr>
          <w:p w:rsidR="486F691F" w:rsidP="6B00CDEC" w:rsidRDefault="486F691F" w14:paraId="1C297ED7" w14:textId="411CD164">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CCT: Louisa McGivney</w:t>
            </w:r>
          </w:p>
          <w:p w:rsidR="7CDA9568" w:rsidP="6B00CDEC" w:rsidRDefault="7CDA9568" w14:paraId="2A9677D9" w14:textId="46225412">
            <w:pPr>
              <w:spacing w:line="259" w:lineRule="auto"/>
              <w:rPr>
                <w:rFonts w:ascii="Calibri" w:hAnsi="Calibri" w:eastAsia="Calibri" w:cs="Calibri"/>
                <w:color w:val="000000" w:themeColor="text1"/>
                <w:sz w:val="20"/>
                <w:szCs w:val="20"/>
              </w:rPr>
            </w:pPr>
          </w:p>
        </w:tc>
        <w:tc>
          <w:tcPr>
            <w:tcW w:w="5230" w:type="dxa"/>
            <w:gridSpan w:val="3"/>
            <w:shd w:val="clear" w:color="auto" w:fill="FFF2CC" w:themeFill="accent4" w:themeFillTint="33"/>
            <w:tcMar/>
          </w:tcPr>
          <w:p w:rsidR="7CDA9568" w:rsidP="0CFF9A71" w:rsidRDefault="4B7039A2" w14:paraId="05789075" w14:textId="15A597BE">
            <w:pPr>
              <w:spacing w:after="160" w:line="216" w:lineRule="auto"/>
              <w:rPr>
                <w:rFonts w:ascii="Calibri" w:hAnsi="Calibri" w:eastAsia="Calibri" w:cs="Calibri"/>
                <w:sz w:val="18"/>
                <w:szCs w:val="18"/>
              </w:rPr>
            </w:pPr>
            <w:r w:rsidRPr="4A19F145">
              <w:rPr>
                <w:rFonts w:ascii="Calibri" w:hAnsi="Calibri" w:eastAsia="Calibri" w:cs="Calibri"/>
                <w:sz w:val="18"/>
                <w:szCs w:val="18"/>
              </w:rPr>
              <w:t xml:space="preserve">To support staff in gaining a better understanding of the range of behaviours that can </w:t>
            </w:r>
            <w:r w:rsidRPr="4A19F145" w:rsidR="64883138">
              <w:rPr>
                <w:rFonts w:ascii="Calibri" w:hAnsi="Calibri" w:eastAsia="Calibri" w:cs="Calibri"/>
                <w:sz w:val="18"/>
                <w:szCs w:val="18"/>
              </w:rPr>
              <w:t>be present</w:t>
            </w:r>
            <w:r w:rsidRPr="4A19F145">
              <w:rPr>
                <w:rFonts w:ascii="Calibri" w:hAnsi="Calibri" w:eastAsia="Calibri" w:cs="Calibri"/>
                <w:sz w:val="18"/>
                <w:szCs w:val="18"/>
              </w:rPr>
              <w:t xml:space="preserve"> in children and young people on the Autism spectrum.</w:t>
            </w:r>
          </w:p>
          <w:p w:rsidR="7CDA9568" w:rsidP="0CFF9A71" w:rsidRDefault="4B7039A2" w14:paraId="583227CD" w14:textId="42DF432C">
            <w:pPr>
              <w:spacing w:after="160" w:line="216" w:lineRule="auto"/>
              <w:rPr>
                <w:rFonts w:ascii="Calibri" w:hAnsi="Calibri" w:eastAsia="Calibri" w:cs="Calibri"/>
                <w:sz w:val="18"/>
                <w:szCs w:val="18"/>
              </w:rPr>
            </w:pPr>
            <w:r w:rsidRPr="0CFF9A71">
              <w:rPr>
                <w:rFonts w:ascii="Calibri" w:hAnsi="Calibri" w:eastAsia="Calibri" w:cs="Calibri"/>
                <w:sz w:val="18"/>
                <w:szCs w:val="18"/>
              </w:rPr>
              <w:t>To explore how the behaviours we see in children and young people with Autism can communicate a need, a difference and an emotion.</w:t>
            </w:r>
          </w:p>
          <w:p w:rsidR="7CDA9568" w:rsidP="0CFF9A71" w:rsidRDefault="4B7039A2" w14:paraId="157B26BB" w14:textId="44522E47">
            <w:pPr>
              <w:spacing w:after="160" w:line="216" w:lineRule="auto"/>
              <w:rPr>
                <w:rFonts w:ascii="Calibri" w:hAnsi="Calibri" w:eastAsia="Calibri" w:cs="Calibri"/>
                <w:sz w:val="18"/>
                <w:szCs w:val="18"/>
              </w:rPr>
            </w:pPr>
            <w:r w:rsidRPr="0CFF9A71">
              <w:rPr>
                <w:rFonts w:ascii="Calibri" w:hAnsi="Calibri" w:eastAsia="Calibri" w:cs="Calibri"/>
                <w:sz w:val="18"/>
                <w:szCs w:val="18"/>
              </w:rPr>
              <w:t>To recognise the importance of emotional understanding and regulation in support of behaviours that distress and challenge.</w:t>
            </w:r>
          </w:p>
          <w:p w:rsidR="7CDA9568" w:rsidP="0CFF9A71" w:rsidRDefault="4B7039A2" w14:paraId="36D27339" w14:textId="16D0CF3F">
            <w:pPr>
              <w:rPr>
                <w:rFonts w:ascii="Calibri" w:hAnsi="Calibri" w:eastAsia="Calibri" w:cs="Calibri"/>
                <w:sz w:val="18"/>
                <w:szCs w:val="18"/>
              </w:rPr>
            </w:pPr>
            <w:r w:rsidRPr="0CFF9A71">
              <w:rPr>
                <w:rFonts w:ascii="Calibri" w:hAnsi="Calibri" w:eastAsia="Calibri" w:cs="Calibri"/>
                <w:sz w:val="18"/>
                <w:szCs w:val="18"/>
              </w:rPr>
              <w:t>To identify a range of strategies that support pupils in managing behaviours that distress and challenge.</w:t>
            </w:r>
          </w:p>
        </w:tc>
        <w:tc>
          <w:tcPr>
            <w:tcW w:w="1549" w:type="dxa"/>
            <w:shd w:val="clear" w:color="auto" w:fill="FFF2CC" w:themeFill="accent4" w:themeFillTint="33"/>
            <w:tcMar/>
          </w:tcPr>
          <w:p w:rsidR="486F691F" w:rsidP="7CDA9568" w:rsidRDefault="486F691F" w14:paraId="6532D7C2" w14:textId="48052092">
            <w:pPr>
              <w:rPr>
                <w:sz w:val="20"/>
                <w:szCs w:val="20"/>
              </w:rPr>
            </w:pPr>
            <w:r w:rsidRPr="7CDA9568">
              <w:rPr>
                <w:sz w:val="20"/>
                <w:szCs w:val="20"/>
              </w:rPr>
              <w:t>Teachers/ TAs/ SENCOs/ pastoral Teams</w:t>
            </w:r>
          </w:p>
        </w:tc>
        <w:tc>
          <w:tcPr>
            <w:tcW w:w="2717" w:type="dxa"/>
            <w:gridSpan w:val="2"/>
            <w:shd w:val="clear" w:color="auto" w:fill="FFF2CC" w:themeFill="accent4" w:themeFillTint="33"/>
            <w:tcMar/>
          </w:tcPr>
          <w:p w:rsidR="7CDA9568" w:rsidP="2082CF86" w:rsidRDefault="469C1008" w14:paraId="28A4AA49" w14:textId="49AB63C5">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25</w:t>
            </w:r>
            <w:r w:rsidRPr="2082CF86">
              <w:rPr>
                <w:rFonts w:ascii="Calibri" w:hAnsi="Calibri" w:eastAsia="Calibri" w:cs="Calibri"/>
                <w:color w:val="000000" w:themeColor="text1"/>
                <w:sz w:val="20"/>
                <w:szCs w:val="20"/>
                <w:vertAlign w:val="superscript"/>
              </w:rPr>
              <w:t>th</w:t>
            </w:r>
            <w:r w:rsidRPr="2082CF86">
              <w:rPr>
                <w:rFonts w:ascii="Calibri" w:hAnsi="Calibri" w:eastAsia="Calibri" w:cs="Calibri"/>
                <w:color w:val="000000" w:themeColor="text1"/>
                <w:sz w:val="20"/>
                <w:szCs w:val="20"/>
              </w:rPr>
              <w:t xml:space="preserve"> Mar 2025</w:t>
            </w:r>
          </w:p>
          <w:p w:rsidR="7CDA9568" w:rsidP="2082CF86" w:rsidRDefault="7CDA9568" w14:paraId="1B251749" w14:textId="04176B8A">
            <w:pPr>
              <w:spacing w:before="240" w:after="240"/>
              <w:rPr>
                <w:rFonts w:eastAsiaTheme="minorEastAsia"/>
                <w:color w:val="000000" w:themeColor="text1"/>
                <w:sz w:val="20"/>
                <w:szCs w:val="20"/>
              </w:rPr>
            </w:pPr>
          </w:p>
          <w:p w:rsidR="7CDA9568" w:rsidP="7CDA9568" w:rsidRDefault="7CDA9568" w14:paraId="07BE175F" w14:textId="36B62F57">
            <w:pPr>
              <w:rPr>
                <w:sz w:val="20"/>
                <w:szCs w:val="20"/>
              </w:rPr>
            </w:pPr>
          </w:p>
        </w:tc>
      </w:tr>
      <w:tr w:rsidR="2208F1B4" w:rsidTr="24159E86" w14:paraId="5BABECE8" w14:textId="77777777">
        <w:trPr>
          <w:trHeight w:val="300"/>
        </w:trPr>
        <w:tc>
          <w:tcPr>
            <w:tcW w:w="1093" w:type="dxa"/>
            <w:shd w:val="clear" w:color="auto" w:fill="FFC000" w:themeFill="accent4"/>
            <w:tcMar/>
          </w:tcPr>
          <w:p w:rsidR="2208F1B4" w:rsidP="69868C93" w:rsidRDefault="5E880846" w14:paraId="2B159465" w14:textId="38BE97E6">
            <w:pPr>
              <w:spacing w:line="259" w:lineRule="auto"/>
              <w:rPr>
                <w:rFonts w:ascii="Calibri" w:hAnsi="Calibri" w:eastAsia="Calibri" w:cs="Calibri"/>
                <w:color w:val="000000" w:themeColor="text1"/>
                <w:sz w:val="20"/>
                <w:szCs w:val="20"/>
              </w:rPr>
            </w:pPr>
            <w:r w:rsidRPr="69868C93">
              <w:rPr>
                <w:rFonts w:ascii="Calibri" w:hAnsi="Calibri" w:eastAsia="Calibri" w:cs="Calibri"/>
                <w:color w:val="000000" w:themeColor="text1"/>
                <w:sz w:val="20"/>
                <w:szCs w:val="20"/>
              </w:rPr>
              <w:t>Bespoke training</w:t>
            </w:r>
          </w:p>
          <w:p w:rsidR="2208F1B4" w:rsidP="02FFD661" w:rsidRDefault="2208F1B4" w14:paraId="1ED7F889" w14:textId="66A6414A">
            <w:pPr>
              <w:spacing w:line="259" w:lineRule="auto"/>
              <w:rPr>
                <w:rFonts w:ascii="Calibri" w:hAnsi="Calibri" w:eastAsia="Calibri" w:cs="Calibri"/>
                <w:color w:val="000000" w:themeColor="text1"/>
                <w:sz w:val="20"/>
                <w:szCs w:val="20"/>
              </w:rPr>
            </w:pPr>
          </w:p>
        </w:tc>
        <w:tc>
          <w:tcPr>
            <w:tcW w:w="2689" w:type="dxa"/>
            <w:gridSpan w:val="2"/>
            <w:shd w:val="clear" w:color="auto" w:fill="FFF2CC" w:themeFill="accent4" w:themeFillTint="33"/>
            <w:tcMar/>
          </w:tcPr>
          <w:p w:rsidR="2208F1B4" w:rsidP="2208F1B4" w:rsidRDefault="2208F1B4" w14:paraId="5D318DCE" w14:textId="471D1D27">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Makaton signing</w:t>
            </w:r>
          </w:p>
        </w:tc>
        <w:tc>
          <w:tcPr>
            <w:tcW w:w="1582" w:type="dxa"/>
            <w:shd w:val="clear" w:color="auto" w:fill="00B0F0"/>
            <w:tcMar/>
          </w:tcPr>
          <w:p w:rsidR="2208F1B4" w:rsidP="2208F1B4" w:rsidRDefault="2208F1B4" w14:paraId="6EA68535" w14:textId="086FD059">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SEMHL</w:t>
            </w:r>
          </w:p>
        </w:tc>
        <w:tc>
          <w:tcPr>
            <w:tcW w:w="5230" w:type="dxa"/>
            <w:gridSpan w:val="3"/>
            <w:shd w:val="clear" w:color="auto" w:fill="FFF2CC" w:themeFill="accent4" w:themeFillTint="33"/>
            <w:tcMar/>
          </w:tcPr>
          <w:p w:rsidR="2208F1B4" w:rsidP="2208F1B4" w:rsidRDefault="2208F1B4" w14:paraId="747FCE88" w14:textId="15A3CFBE">
            <w:pPr>
              <w:rPr>
                <w:sz w:val="20"/>
                <w:szCs w:val="20"/>
              </w:rPr>
            </w:pPr>
          </w:p>
        </w:tc>
        <w:tc>
          <w:tcPr>
            <w:tcW w:w="1549" w:type="dxa"/>
            <w:shd w:val="clear" w:color="auto" w:fill="FFF2CC" w:themeFill="accent4" w:themeFillTint="33"/>
            <w:tcMar/>
          </w:tcPr>
          <w:p w:rsidR="4CB88618" w:rsidP="2208F1B4" w:rsidRDefault="4CB88618" w14:paraId="5A106D58" w14:textId="73496A48">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TAs</w:t>
            </w:r>
          </w:p>
        </w:tc>
        <w:tc>
          <w:tcPr>
            <w:tcW w:w="2717" w:type="dxa"/>
            <w:gridSpan w:val="2"/>
            <w:shd w:val="clear" w:color="auto" w:fill="FFF2CC" w:themeFill="accent4" w:themeFillTint="33"/>
            <w:tcMar/>
          </w:tcPr>
          <w:p w:rsidR="2208F1B4" w:rsidP="279A645A" w:rsidRDefault="2B7CCE37" w14:paraId="688BCF78" w14:textId="378629D5">
            <w:pPr>
              <w:spacing w:before="240" w:after="240"/>
              <w:rPr>
                <w:rFonts w:eastAsiaTheme="minorEastAsia"/>
                <w:color w:val="000000" w:themeColor="text1"/>
                <w:sz w:val="20"/>
                <w:szCs w:val="20"/>
              </w:rPr>
            </w:pPr>
            <w:r w:rsidRPr="279A645A">
              <w:rPr>
                <w:rFonts w:eastAsiaTheme="minorEastAsia"/>
                <w:color w:val="000000" w:themeColor="text1"/>
                <w:sz w:val="20"/>
                <w:szCs w:val="20"/>
              </w:rPr>
              <w:t>Bespoke session- arrange with link SEMHL teacher</w:t>
            </w:r>
          </w:p>
        </w:tc>
      </w:tr>
      <w:tr w:rsidR="2208F1B4" w:rsidTr="24159E86" w14:paraId="7245E3AE" w14:textId="77777777">
        <w:trPr>
          <w:trHeight w:val="300"/>
        </w:trPr>
        <w:tc>
          <w:tcPr>
            <w:tcW w:w="1093" w:type="dxa"/>
            <w:shd w:val="clear" w:color="auto" w:fill="92D050"/>
            <w:tcMar/>
          </w:tcPr>
          <w:p w:rsidR="2208F1B4" w:rsidP="185BF253" w:rsidRDefault="55B5F267" w14:paraId="6D971B3E" w14:textId="416F7BF5">
            <w:pPr>
              <w:spacing w:line="259" w:lineRule="auto"/>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Pre-Recorded sessions</w:t>
            </w:r>
          </w:p>
          <w:p w:rsidR="2208F1B4" w:rsidP="185BF253" w:rsidRDefault="55B5F267" w14:paraId="654D6A89" w14:textId="58B9BE5D">
            <w:pPr>
              <w:spacing w:line="259" w:lineRule="auto"/>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Approx 90 mins</w:t>
            </w:r>
          </w:p>
        </w:tc>
        <w:tc>
          <w:tcPr>
            <w:tcW w:w="2689" w:type="dxa"/>
            <w:gridSpan w:val="2"/>
            <w:shd w:val="clear" w:color="auto" w:fill="FFF2CC" w:themeFill="accent4" w:themeFillTint="33"/>
            <w:tcMar/>
          </w:tcPr>
          <w:p w:rsidR="2208F1B4" w:rsidP="7CDA9568" w:rsidRDefault="3EF44403" w14:paraId="5D89CA3C" w14:textId="6A57D58A">
            <w:pPr>
              <w:spacing w:line="259" w:lineRule="auto"/>
            </w:pPr>
            <w:r w:rsidRPr="7CDA9568">
              <w:rPr>
                <w:rFonts w:ascii="Calibri" w:hAnsi="Calibri" w:eastAsia="Calibri" w:cs="Calibri"/>
                <w:color w:val="000000" w:themeColor="text1"/>
                <w:sz w:val="20"/>
                <w:szCs w:val="20"/>
              </w:rPr>
              <w:t>Selective mutism</w:t>
            </w:r>
          </w:p>
        </w:tc>
        <w:tc>
          <w:tcPr>
            <w:tcW w:w="1582" w:type="dxa"/>
            <w:shd w:val="clear" w:color="auto" w:fill="C884F5"/>
            <w:tcMar/>
          </w:tcPr>
          <w:p w:rsidR="2208F1B4" w:rsidP="69868C93" w:rsidRDefault="2208F1B4" w14:paraId="444CD30D" w14:textId="5325D750">
            <w:pPr>
              <w:spacing w:line="259" w:lineRule="auto"/>
              <w:rPr>
                <w:rFonts w:ascii="Calibri" w:hAnsi="Calibri" w:eastAsia="Calibri" w:cs="Calibri"/>
                <w:color w:val="000000" w:themeColor="text1"/>
                <w:sz w:val="20"/>
                <w:szCs w:val="20"/>
              </w:rPr>
            </w:pPr>
            <w:r w:rsidRPr="69868C93">
              <w:rPr>
                <w:rFonts w:ascii="Calibri" w:hAnsi="Calibri" w:eastAsia="Calibri" w:cs="Calibri"/>
                <w:color w:val="000000" w:themeColor="text1"/>
                <w:sz w:val="20"/>
                <w:szCs w:val="20"/>
              </w:rPr>
              <w:t>EPS</w:t>
            </w:r>
          </w:p>
          <w:p w:rsidR="2208F1B4" w:rsidP="69868C93" w:rsidRDefault="2B58DDE4" w14:paraId="0A747478" w14:textId="11631EA4">
            <w:pPr>
              <w:spacing w:line="259" w:lineRule="auto"/>
              <w:rPr>
                <w:rFonts w:ascii="Calibri" w:hAnsi="Calibri" w:eastAsia="Calibri" w:cs="Calibri"/>
                <w:color w:val="000000" w:themeColor="text1"/>
                <w:sz w:val="20"/>
                <w:szCs w:val="20"/>
              </w:rPr>
            </w:pPr>
            <w:r w:rsidRPr="69868C93">
              <w:rPr>
                <w:rFonts w:ascii="Calibri" w:hAnsi="Calibri" w:eastAsia="Calibri" w:cs="Calibri"/>
                <w:color w:val="000000" w:themeColor="text1"/>
                <w:sz w:val="20"/>
                <w:szCs w:val="20"/>
              </w:rPr>
              <w:t>Tom Lewis</w:t>
            </w:r>
          </w:p>
        </w:tc>
        <w:tc>
          <w:tcPr>
            <w:tcW w:w="5230" w:type="dxa"/>
            <w:gridSpan w:val="3"/>
            <w:shd w:val="clear" w:color="auto" w:fill="FFF2CC" w:themeFill="accent4" w:themeFillTint="33"/>
            <w:tcMar/>
          </w:tcPr>
          <w:p w:rsidR="185BF253" w:rsidP="185BF253" w:rsidRDefault="185BF253" w14:paraId="7C59CE83" w14:textId="7F389C5C">
            <w:pPr>
              <w:spacing w:after="160" w:line="257" w:lineRule="auto"/>
              <w:rPr>
                <w:rFonts w:eastAsiaTheme="minorEastAsia"/>
                <w:sz w:val="18"/>
                <w:szCs w:val="18"/>
              </w:rPr>
            </w:pPr>
            <w:r w:rsidRPr="185BF253">
              <w:rPr>
                <w:rFonts w:eastAsiaTheme="minorEastAsia"/>
                <w:sz w:val="18"/>
                <w:szCs w:val="18"/>
              </w:rPr>
              <w:t>Join our comprehensive online training sessions on Selective Mutism, designed specifically for parents and teachers. Produced by the Coventry Educational Psychology Service and Coventry Children's Speech and Language Therapy Service, these concise sessions are packed with valuable insights and practical strategies.</w:t>
            </w:r>
          </w:p>
          <w:p w:rsidR="185BF253" w:rsidP="185BF253" w:rsidRDefault="185BF253" w14:paraId="59FF91CF" w14:textId="36FE3686">
            <w:pPr>
              <w:spacing w:after="160" w:line="257" w:lineRule="auto"/>
              <w:rPr>
                <w:rFonts w:eastAsiaTheme="minorEastAsia"/>
                <w:sz w:val="18"/>
                <w:szCs w:val="18"/>
              </w:rPr>
            </w:pPr>
            <w:r w:rsidRPr="185BF253">
              <w:rPr>
                <w:rFonts w:eastAsiaTheme="minorEastAsia"/>
                <w:sz w:val="18"/>
                <w:szCs w:val="18"/>
              </w:rPr>
              <w:t>Our training covers three key areas:</w:t>
            </w:r>
          </w:p>
          <w:p w:rsidR="185BF253" w:rsidP="185BF253" w:rsidRDefault="185BF253" w14:paraId="74A1DD0E" w14:textId="5D3BB739">
            <w:pPr>
              <w:pStyle w:val="ListParagraph"/>
              <w:numPr>
                <w:ilvl w:val="0"/>
                <w:numId w:val="53"/>
              </w:numPr>
              <w:tabs>
                <w:tab w:val="left" w:pos="0"/>
                <w:tab w:val="left" w:pos="720"/>
              </w:tabs>
              <w:spacing w:after="160" w:line="257" w:lineRule="auto"/>
              <w:rPr>
                <w:rFonts w:eastAsiaTheme="minorEastAsia"/>
                <w:sz w:val="18"/>
                <w:szCs w:val="18"/>
              </w:rPr>
            </w:pPr>
            <w:r w:rsidRPr="185BF253">
              <w:rPr>
                <w:rFonts w:eastAsiaTheme="minorEastAsia"/>
                <w:b/>
                <w:bCs/>
                <w:sz w:val="18"/>
                <w:szCs w:val="18"/>
              </w:rPr>
              <w:t>Understanding Selective Mutism</w:t>
            </w:r>
            <w:r w:rsidRPr="185BF253">
              <w:rPr>
                <w:rFonts w:eastAsiaTheme="minorEastAsia"/>
                <w:sz w:val="18"/>
                <w:szCs w:val="18"/>
              </w:rPr>
              <w:t>: Gain a thorough understanding of the condition and its impact on children.</w:t>
            </w:r>
          </w:p>
          <w:p w:rsidR="185BF253" w:rsidP="185BF253" w:rsidRDefault="185BF253" w14:paraId="24C6EAEB" w14:textId="6A33D2B6">
            <w:pPr>
              <w:pStyle w:val="ListParagraph"/>
              <w:numPr>
                <w:ilvl w:val="0"/>
                <w:numId w:val="53"/>
              </w:numPr>
              <w:tabs>
                <w:tab w:val="left" w:pos="0"/>
                <w:tab w:val="left" w:pos="720"/>
              </w:tabs>
              <w:spacing w:after="160" w:line="257" w:lineRule="auto"/>
              <w:rPr>
                <w:rFonts w:eastAsiaTheme="minorEastAsia"/>
                <w:sz w:val="18"/>
                <w:szCs w:val="18"/>
              </w:rPr>
            </w:pPr>
            <w:r w:rsidRPr="185BF253">
              <w:rPr>
                <w:rFonts w:eastAsiaTheme="minorEastAsia"/>
                <w:b/>
                <w:bCs/>
                <w:sz w:val="18"/>
                <w:szCs w:val="18"/>
              </w:rPr>
              <w:t>Implementing Supportive Strategies at Home and in School</w:t>
            </w:r>
            <w:r w:rsidRPr="185BF253">
              <w:rPr>
                <w:rFonts w:eastAsiaTheme="minorEastAsia"/>
                <w:sz w:val="18"/>
                <w:szCs w:val="18"/>
              </w:rPr>
              <w:t>: Learn effective techniques to create a supportive environment both at home and in school.</w:t>
            </w:r>
          </w:p>
          <w:p w:rsidR="185BF253" w:rsidP="185BF253" w:rsidRDefault="185BF253" w14:paraId="67B80C06" w14:textId="6F2FA10F">
            <w:pPr>
              <w:pStyle w:val="ListParagraph"/>
              <w:numPr>
                <w:ilvl w:val="0"/>
                <w:numId w:val="53"/>
              </w:numPr>
              <w:tabs>
                <w:tab w:val="left" w:pos="0"/>
                <w:tab w:val="left" w:pos="720"/>
              </w:tabs>
              <w:spacing w:after="160" w:line="257" w:lineRule="auto"/>
              <w:rPr>
                <w:rFonts w:eastAsiaTheme="minorEastAsia"/>
                <w:sz w:val="18"/>
                <w:szCs w:val="18"/>
              </w:rPr>
            </w:pPr>
            <w:r w:rsidRPr="185BF253">
              <w:rPr>
                <w:rFonts w:eastAsiaTheme="minorEastAsia"/>
                <w:b/>
                <w:bCs/>
                <w:sz w:val="18"/>
                <w:szCs w:val="18"/>
              </w:rPr>
              <w:t>Implementing a Small Steps Intervention Programme</w:t>
            </w:r>
            <w:r w:rsidRPr="185BF253">
              <w:rPr>
                <w:rFonts w:eastAsiaTheme="minorEastAsia"/>
                <w:sz w:val="18"/>
                <w:szCs w:val="18"/>
              </w:rPr>
              <w:t>: Discover how to use a step-by-step approach to help children gradually overcome their challenges.</w:t>
            </w:r>
          </w:p>
          <w:p w:rsidR="185BF253" w:rsidP="185BF253" w:rsidRDefault="185BF253" w14:paraId="438FA748" w14:textId="7E9C84B3">
            <w:pPr>
              <w:spacing w:after="160" w:line="257" w:lineRule="auto"/>
              <w:rPr>
                <w:rFonts w:eastAsiaTheme="minorEastAsia"/>
                <w:sz w:val="18"/>
                <w:szCs w:val="18"/>
              </w:rPr>
            </w:pPr>
            <w:r w:rsidRPr="185BF253">
              <w:rPr>
                <w:rFonts w:eastAsiaTheme="minorEastAsia"/>
                <w:sz w:val="18"/>
                <w:szCs w:val="18"/>
              </w:rPr>
              <w:t>All sessions are pre-recorded and can be accessed online at your convenience.</w:t>
            </w:r>
          </w:p>
        </w:tc>
        <w:tc>
          <w:tcPr>
            <w:tcW w:w="1549" w:type="dxa"/>
            <w:shd w:val="clear" w:color="auto" w:fill="FFF2CC" w:themeFill="accent4" w:themeFillTint="33"/>
            <w:tcMar/>
          </w:tcPr>
          <w:p w:rsidR="08B01149" w:rsidP="2208F1B4" w:rsidRDefault="08B01149" w14:paraId="41C4D67D" w14:textId="01164CD2">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TAs/ SENCo</w:t>
            </w:r>
          </w:p>
        </w:tc>
        <w:tc>
          <w:tcPr>
            <w:tcW w:w="2717" w:type="dxa"/>
            <w:gridSpan w:val="2"/>
            <w:shd w:val="clear" w:color="auto" w:fill="FFF2CC" w:themeFill="accent4" w:themeFillTint="33"/>
            <w:tcMar/>
          </w:tcPr>
          <w:p w:rsidR="2208F1B4" w:rsidP="431A5A06" w:rsidRDefault="16212495" w14:paraId="6FA61ABC" w14:textId="7241FA7E">
            <w:pPr>
              <w:rPr>
                <w:rFonts w:ascii="Calibri" w:hAnsi="Calibri" w:eastAsia="Calibri" w:cs="Calibri"/>
                <w:color w:val="000000" w:themeColor="text1"/>
                <w:sz w:val="20"/>
                <w:szCs w:val="20"/>
              </w:rPr>
            </w:pPr>
            <w:r w:rsidRPr="431A5A06">
              <w:rPr>
                <w:rFonts w:ascii="Calibri" w:hAnsi="Calibri" w:eastAsia="Calibri" w:cs="Calibri"/>
                <w:color w:val="000000" w:themeColor="text1"/>
                <w:sz w:val="20"/>
                <w:szCs w:val="20"/>
              </w:rPr>
              <w:t>Available from Spring term 2025</w:t>
            </w:r>
          </w:p>
        </w:tc>
      </w:tr>
      <w:tr w:rsidR="2208F1B4" w:rsidTr="24159E86" w14:paraId="3168ADA6" w14:textId="77777777">
        <w:trPr>
          <w:trHeight w:val="300"/>
        </w:trPr>
        <w:tc>
          <w:tcPr>
            <w:tcW w:w="1093" w:type="dxa"/>
            <w:shd w:val="clear" w:color="auto" w:fill="FFC000" w:themeFill="accent4"/>
            <w:tcMar/>
          </w:tcPr>
          <w:p w:rsidR="2208F1B4" w:rsidP="6B00CDEC" w:rsidRDefault="1D0974C1" w14:paraId="7474E261" w14:textId="787CAAED">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Bespoke training</w:t>
            </w:r>
          </w:p>
        </w:tc>
        <w:tc>
          <w:tcPr>
            <w:tcW w:w="2689" w:type="dxa"/>
            <w:gridSpan w:val="2"/>
            <w:shd w:val="clear" w:color="auto" w:fill="FFF2CC" w:themeFill="accent4" w:themeFillTint="33"/>
            <w:tcMar/>
          </w:tcPr>
          <w:p w:rsidR="2208F1B4" w:rsidP="6B00CDEC" w:rsidRDefault="2208F1B4" w14:paraId="5D877848" w14:textId="215E66C7">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 xml:space="preserve">Supporting transition and inflexibility of thought and behaviour </w:t>
            </w:r>
          </w:p>
        </w:tc>
        <w:tc>
          <w:tcPr>
            <w:tcW w:w="1582" w:type="dxa"/>
            <w:shd w:val="clear" w:color="auto" w:fill="FFFF00"/>
            <w:tcMar/>
          </w:tcPr>
          <w:p w:rsidR="2208F1B4" w:rsidP="7ABF25B0" w:rsidRDefault="2208F1B4" w14:paraId="11291925" w14:textId="26BB65AE">
            <w:pPr>
              <w:spacing w:line="259" w:lineRule="auto"/>
              <w:rPr>
                <w:rFonts w:ascii="Calibri" w:hAnsi="Calibri" w:eastAsia="Calibri" w:cs="Calibri"/>
                <w:color w:val="000000" w:themeColor="text1"/>
                <w:sz w:val="20"/>
                <w:szCs w:val="20"/>
                <w:highlight w:val="yellow"/>
              </w:rPr>
            </w:pPr>
            <w:r w:rsidRPr="7ABF25B0">
              <w:rPr>
                <w:rFonts w:ascii="Calibri" w:hAnsi="Calibri" w:eastAsia="Calibri" w:cs="Calibri"/>
                <w:color w:val="000000" w:themeColor="text1"/>
                <w:sz w:val="20"/>
                <w:szCs w:val="20"/>
                <w:highlight w:val="yellow"/>
              </w:rPr>
              <w:t>CCT</w:t>
            </w:r>
          </w:p>
        </w:tc>
        <w:tc>
          <w:tcPr>
            <w:tcW w:w="5230" w:type="dxa"/>
            <w:gridSpan w:val="3"/>
            <w:shd w:val="clear" w:color="auto" w:fill="FFF2CC" w:themeFill="accent4" w:themeFillTint="33"/>
            <w:tcMar/>
          </w:tcPr>
          <w:p w:rsidR="2208F1B4" w:rsidP="2208F1B4" w:rsidRDefault="2208F1B4" w14:paraId="0C4C3D22" w14:textId="2A542057">
            <w:pPr>
              <w:rPr>
                <w:sz w:val="20"/>
                <w:szCs w:val="20"/>
              </w:rPr>
            </w:pPr>
          </w:p>
        </w:tc>
        <w:tc>
          <w:tcPr>
            <w:tcW w:w="1549" w:type="dxa"/>
            <w:shd w:val="clear" w:color="auto" w:fill="FFF2CC" w:themeFill="accent4" w:themeFillTint="33"/>
            <w:tcMar/>
          </w:tcPr>
          <w:p w:rsidR="4FBAFFB2" w:rsidP="6B00CDEC" w:rsidRDefault="4FBAFFB2" w14:paraId="32313816" w14:textId="6C211C7C">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Teachers/ TAs</w:t>
            </w:r>
          </w:p>
        </w:tc>
        <w:tc>
          <w:tcPr>
            <w:tcW w:w="2717" w:type="dxa"/>
            <w:gridSpan w:val="2"/>
            <w:shd w:val="clear" w:color="auto" w:fill="FFF2CC" w:themeFill="accent4" w:themeFillTint="33"/>
            <w:tcMar/>
          </w:tcPr>
          <w:p w:rsidR="2208F1B4" w:rsidP="2082CF86" w:rsidRDefault="25E5E01E" w14:paraId="5FD41B25" w14:textId="43348B6D">
            <w:pPr>
              <w:spacing w:before="240" w:after="240"/>
              <w:rPr>
                <w:rFonts w:eastAsiaTheme="minorEastAsia"/>
                <w:color w:val="000000" w:themeColor="text1"/>
                <w:sz w:val="20"/>
                <w:szCs w:val="20"/>
              </w:rPr>
            </w:pPr>
            <w:r w:rsidRPr="2082CF86">
              <w:rPr>
                <w:rFonts w:eastAsiaTheme="minorEastAsia"/>
                <w:color w:val="000000" w:themeColor="text1"/>
                <w:sz w:val="20"/>
                <w:szCs w:val="20"/>
              </w:rPr>
              <w:t xml:space="preserve">Bespoke session- arrange with link CCT </w:t>
            </w:r>
            <w:r w:rsidRPr="2082CF86" w:rsidR="0A79239E">
              <w:rPr>
                <w:rFonts w:eastAsiaTheme="minorEastAsia"/>
                <w:color w:val="000000" w:themeColor="text1"/>
                <w:sz w:val="20"/>
                <w:szCs w:val="20"/>
              </w:rPr>
              <w:t>specialist teacher</w:t>
            </w:r>
          </w:p>
        </w:tc>
      </w:tr>
      <w:tr w:rsidR="2208F1B4" w:rsidTr="24159E86" w14:paraId="7464BA4F" w14:textId="77777777">
        <w:trPr>
          <w:trHeight w:val="300"/>
        </w:trPr>
        <w:tc>
          <w:tcPr>
            <w:tcW w:w="1093" w:type="dxa"/>
            <w:shd w:val="clear" w:color="auto" w:fill="92D050"/>
            <w:tcMar/>
          </w:tcPr>
          <w:p w:rsidR="2208F1B4" w:rsidP="049B0A8E" w:rsidRDefault="4CFDBB0E" w14:paraId="7F9B70B4" w14:textId="68B78B74">
            <w:pPr>
              <w:spacing w:line="259" w:lineRule="auto"/>
              <w:rPr>
                <w:rFonts w:ascii="Calibri" w:hAnsi="Calibri" w:eastAsia="Calibri" w:cs="Calibri"/>
                <w:color w:val="000000" w:themeColor="text1"/>
                <w:sz w:val="20"/>
                <w:szCs w:val="20"/>
              </w:rPr>
            </w:pPr>
            <w:r w:rsidRPr="049B0A8E">
              <w:rPr>
                <w:rFonts w:ascii="Calibri" w:hAnsi="Calibri" w:eastAsia="Calibri" w:cs="Calibri"/>
                <w:color w:val="000000" w:themeColor="text1"/>
                <w:sz w:val="20"/>
                <w:szCs w:val="20"/>
              </w:rPr>
              <w:t>Online free webinar</w:t>
            </w:r>
          </w:p>
        </w:tc>
        <w:tc>
          <w:tcPr>
            <w:tcW w:w="2689" w:type="dxa"/>
            <w:gridSpan w:val="2"/>
            <w:shd w:val="clear" w:color="auto" w:fill="FFF2CC" w:themeFill="accent4" w:themeFillTint="33"/>
            <w:tcMar/>
          </w:tcPr>
          <w:p w:rsidR="2208F1B4" w:rsidP="2208F1B4" w:rsidRDefault="2208F1B4" w14:paraId="6562A06F" w14:textId="2BE82EE4">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Communication in Print/ Widget symbol software</w:t>
            </w:r>
          </w:p>
        </w:tc>
        <w:tc>
          <w:tcPr>
            <w:tcW w:w="1582" w:type="dxa"/>
            <w:shd w:val="clear" w:color="auto" w:fill="FFF2CC" w:themeFill="accent4" w:themeFillTint="33"/>
            <w:tcMar/>
          </w:tcPr>
          <w:p w:rsidR="2208F1B4" w:rsidP="049B0A8E" w:rsidRDefault="7884B7EE" w14:paraId="5B2A4464" w14:textId="74D8AACC">
            <w:pPr>
              <w:spacing w:line="259" w:lineRule="auto"/>
              <w:rPr>
                <w:rFonts w:ascii="Calibri" w:hAnsi="Calibri" w:eastAsia="Calibri" w:cs="Calibri"/>
                <w:color w:val="000000" w:themeColor="text1"/>
                <w:sz w:val="20"/>
                <w:szCs w:val="20"/>
              </w:rPr>
            </w:pPr>
            <w:r w:rsidRPr="049B0A8E">
              <w:rPr>
                <w:rFonts w:ascii="Calibri" w:hAnsi="Calibri" w:eastAsia="Calibri" w:cs="Calibri"/>
                <w:color w:val="000000" w:themeColor="text1"/>
                <w:sz w:val="20"/>
                <w:szCs w:val="20"/>
              </w:rPr>
              <w:t xml:space="preserve">Widgit </w:t>
            </w:r>
          </w:p>
        </w:tc>
        <w:tc>
          <w:tcPr>
            <w:tcW w:w="5230" w:type="dxa"/>
            <w:gridSpan w:val="3"/>
            <w:shd w:val="clear" w:color="auto" w:fill="FFF2CC" w:themeFill="accent4" w:themeFillTint="33"/>
            <w:tcMar/>
          </w:tcPr>
          <w:p w:rsidR="2208F1B4" w:rsidP="0CFF9A71" w:rsidRDefault="00000000" w14:paraId="0B370E28" w14:textId="794CB265">
            <w:pPr>
              <w:rPr>
                <w:sz w:val="18"/>
                <w:szCs w:val="18"/>
              </w:rPr>
            </w:pPr>
            <w:hyperlink w:anchor="webinar" r:id="rId31">
              <w:r w:rsidRPr="0CFF9A71" w:rsidR="240CCC8D">
                <w:rPr>
                  <w:rStyle w:val="Hyperlink"/>
                  <w:sz w:val="18"/>
                  <w:szCs w:val="18"/>
                </w:rPr>
                <w:t>https://www.widgit.com/products/widgit-online/webinars.htm#webinar</w:t>
              </w:r>
            </w:hyperlink>
          </w:p>
        </w:tc>
        <w:tc>
          <w:tcPr>
            <w:tcW w:w="1549" w:type="dxa"/>
            <w:shd w:val="clear" w:color="auto" w:fill="FFF2CC" w:themeFill="accent4" w:themeFillTint="33"/>
            <w:tcMar/>
          </w:tcPr>
          <w:p w:rsidR="6004132B" w:rsidP="6B00CDEC" w:rsidRDefault="6004132B" w14:paraId="06300A1C" w14:textId="79105D8F">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SENCOs/ TAs</w:t>
            </w:r>
          </w:p>
          <w:p w:rsidR="2208F1B4" w:rsidP="2208F1B4" w:rsidRDefault="2208F1B4" w14:paraId="23B5A13B" w14:textId="1D799B51">
            <w:pPr>
              <w:rPr>
                <w:sz w:val="20"/>
                <w:szCs w:val="20"/>
              </w:rPr>
            </w:pPr>
          </w:p>
        </w:tc>
        <w:tc>
          <w:tcPr>
            <w:tcW w:w="2717" w:type="dxa"/>
            <w:gridSpan w:val="2"/>
            <w:shd w:val="clear" w:color="auto" w:fill="FFF2CC" w:themeFill="accent4" w:themeFillTint="33"/>
            <w:tcMar/>
          </w:tcPr>
          <w:p w:rsidR="2208F1B4" w:rsidP="2208F1B4" w:rsidRDefault="21221344" w14:paraId="7308F763" w14:textId="5075C786">
            <w:pPr>
              <w:rPr>
                <w:sz w:val="20"/>
                <w:szCs w:val="20"/>
              </w:rPr>
            </w:pPr>
            <w:r w:rsidRPr="6B00CDEC">
              <w:rPr>
                <w:sz w:val="20"/>
                <w:szCs w:val="20"/>
              </w:rPr>
              <w:t xml:space="preserve">Widgit also provide bespoke training at a cost </w:t>
            </w:r>
          </w:p>
        </w:tc>
      </w:tr>
      <w:tr w:rsidR="7CDA9568" w:rsidTr="24159E86" w14:paraId="6F2D1D1D" w14:textId="77777777">
        <w:trPr>
          <w:trHeight w:val="300"/>
        </w:trPr>
        <w:tc>
          <w:tcPr>
            <w:tcW w:w="1093" w:type="dxa"/>
            <w:shd w:val="clear" w:color="auto" w:fill="FFC000" w:themeFill="accent4"/>
            <w:tcMar/>
          </w:tcPr>
          <w:p w:rsidR="5C7BD08F" w:rsidP="7CDA9568" w:rsidRDefault="5C7BD08F" w14:paraId="1F8E3F31" w14:textId="7F477C7A">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lastRenderedPageBreak/>
              <w:t>1 hour</w:t>
            </w:r>
          </w:p>
          <w:p w:rsidR="5C7BD08F" w:rsidP="2082CF86" w:rsidRDefault="0F0CD287" w14:paraId="6B0B8953" w14:textId="695DE75B">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Virtual</w:t>
            </w:r>
          </w:p>
          <w:p w:rsidR="5C7BD08F" w:rsidP="7CDA9568" w:rsidRDefault="5C7BD08F" w14:paraId="1F9EFBB5" w14:textId="1AE25731">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£25</w:t>
            </w:r>
          </w:p>
        </w:tc>
        <w:tc>
          <w:tcPr>
            <w:tcW w:w="2689" w:type="dxa"/>
            <w:gridSpan w:val="2"/>
            <w:shd w:val="clear" w:color="auto" w:fill="FFF2CC" w:themeFill="accent4" w:themeFillTint="33"/>
            <w:tcMar/>
          </w:tcPr>
          <w:p w:rsidR="5C7BD08F" w:rsidP="7CDA9568" w:rsidRDefault="5C7BD08F" w14:paraId="4EA09219" w14:textId="1BB0664C">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EAL v SEND in the Early Years</w:t>
            </w:r>
          </w:p>
        </w:tc>
        <w:tc>
          <w:tcPr>
            <w:tcW w:w="1582" w:type="dxa"/>
            <w:shd w:val="clear" w:color="auto" w:fill="F02BCF"/>
            <w:tcMar/>
          </w:tcPr>
          <w:p w:rsidR="5C7BD08F" w:rsidP="7CDA9568" w:rsidRDefault="5C7BD08F" w14:paraId="65CFB084" w14:textId="72EF7F14">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EYFS Team: Debs Schindler</w:t>
            </w:r>
          </w:p>
        </w:tc>
        <w:tc>
          <w:tcPr>
            <w:tcW w:w="5230" w:type="dxa"/>
            <w:gridSpan w:val="3"/>
            <w:shd w:val="clear" w:color="auto" w:fill="FFF2CC" w:themeFill="accent4" w:themeFillTint="33"/>
            <w:tcMar/>
          </w:tcPr>
          <w:p w:rsidR="7CDA9568" w:rsidP="7CDA9568" w:rsidRDefault="7CDA9568" w14:paraId="1A884207" w14:textId="0A51FFB4">
            <w:pPr>
              <w:rPr>
                <w:sz w:val="20"/>
                <w:szCs w:val="20"/>
              </w:rPr>
            </w:pPr>
          </w:p>
        </w:tc>
        <w:tc>
          <w:tcPr>
            <w:tcW w:w="1549" w:type="dxa"/>
            <w:shd w:val="clear" w:color="auto" w:fill="FFF2CC" w:themeFill="accent4" w:themeFillTint="33"/>
            <w:tcMar/>
          </w:tcPr>
          <w:p w:rsidR="5C7BD08F" w:rsidP="6B00CDEC" w:rsidRDefault="5C7BD08F" w14:paraId="4D3CF48E" w14:textId="312A1756">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EYFS practitioners/ SENCos</w:t>
            </w:r>
          </w:p>
        </w:tc>
        <w:tc>
          <w:tcPr>
            <w:tcW w:w="2717" w:type="dxa"/>
            <w:gridSpan w:val="2"/>
            <w:shd w:val="clear" w:color="auto" w:fill="FFF2CC" w:themeFill="accent4" w:themeFillTint="33"/>
            <w:tcMar/>
          </w:tcPr>
          <w:p w:rsidR="7CDA9568" w:rsidP="7CDA9568" w:rsidRDefault="7CDA9568" w14:paraId="37B98219" w14:textId="45FF9C3C">
            <w:pPr>
              <w:rPr>
                <w:sz w:val="20"/>
                <w:szCs w:val="20"/>
              </w:rPr>
            </w:pPr>
          </w:p>
        </w:tc>
      </w:tr>
      <w:tr w:rsidR="69868C93" w:rsidTr="24159E86" w14:paraId="3C81DC34" w14:textId="77777777">
        <w:trPr>
          <w:trHeight w:val="300"/>
        </w:trPr>
        <w:tc>
          <w:tcPr>
            <w:tcW w:w="1093" w:type="dxa"/>
            <w:shd w:val="clear" w:color="auto" w:fill="FFC000" w:themeFill="accent4"/>
            <w:tcMar/>
          </w:tcPr>
          <w:p w:rsidR="69868C93" w:rsidP="279A645A" w:rsidRDefault="5401E5A1" w14:paraId="64DE38D1" w14:textId="6C3AD29E">
            <w:pPr>
              <w:spacing w:line="259" w:lineRule="auto"/>
              <w:rPr>
                <w:rFonts w:ascii="Calibri" w:hAnsi="Calibri" w:eastAsia="Calibri" w:cs="Calibri"/>
                <w:color w:val="000000" w:themeColor="text1"/>
                <w:sz w:val="20"/>
                <w:szCs w:val="20"/>
              </w:rPr>
            </w:pPr>
            <w:r w:rsidRPr="279A645A">
              <w:rPr>
                <w:rFonts w:ascii="Calibri" w:hAnsi="Calibri" w:eastAsia="Calibri" w:cs="Calibri"/>
                <w:color w:val="000000" w:themeColor="text1"/>
                <w:sz w:val="20"/>
                <w:szCs w:val="20"/>
              </w:rPr>
              <w:t>Bespoke</w:t>
            </w:r>
          </w:p>
        </w:tc>
        <w:tc>
          <w:tcPr>
            <w:tcW w:w="2689" w:type="dxa"/>
            <w:gridSpan w:val="2"/>
            <w:shd w:val="clear" w:color="auto" w:fill="FFF2CC" w:themeFill="accent4" w:themeFillTint="33"/>
            <w:tcMar/>
          </w:tcPr>
          <w:p w:rsidR="7424426B" w:rsidP="69868C93" w:rsidRDefault="7424426B" w14:paraId="546BF1BA" w14:textId="52931E16">
            <w:pPr>
              <w:spacing w:line="259" w:lineRule="auto"/>
              <w:rPr>
                <w:rFonts w:ascii="Calibri" w:hAnsi="Calibri" w:eastAsia="Calibri" w:cs="Calibri"/>
                <w:color w:val="000000" w:themeColor="text1"/>
                <w:sz w:val="20"/>
                <w:szCs w:val="20"/>
              </w:rPr>
            </w:pPr>
            <w:r w:rsidRPr="69868C93">
              <w:rPr>
                <w:rFonts w:ascii="Calibri" w:hAnsi="Calibri" w:eastAsia="Calibri" w:cs="Calibri"/>
                <w:color w:val="000000" w:themeColor="text1"/>
                <w:sz w:val="20"/>
                <w:szCs w:val="20"/>
              </w:rPr>
              <w:t>Adult Interactive Style Interaction</w:t>
            </w:r>
          </w:p>
        </w:tc>
        <w:tc>
          <w:tcPr>
            <w:tcW w:w="1582" w:type="dxa"/>
            <w:shd w:val="clear" w:color="auto" w:fill="C884F5"/>
            <w:tcMar/>
          </w:tcPr>
          <w:p w:rsidR="7424426B" w:rsidP="69868C93" w:rsidRDefault="7424426B" w14:paraId="2DD63162" w14:textId="12D242B9">
            <w:pPr>
              <w:spacing w:line="259" w:lineRule="auto"/>
              <w:rPr>
                <w:rFonts w:ascii="Calibri" w:hAnsi="Calibri" w:eastAsia="Calibri" w:cs="Calibri"/>
                <w:color w:val="000000" w:themeColor="text1"/>
                <w:sz w:val="20"/>
                <w:szCs w:val="20"/>
              </w:rPr>
            </w:pPr>
            <w:r w:rsidRPr="69868C93">
              <w:rPr>
                <w:rFonts w:ascii="Calibri" w:hAnsi="Calibri" w:eastAsia="Calibri" w:cs="Calibri"/>
                <w:color w:val="000000" w:themeColor="text1"/>
                <w:sz w:val="20"/>
                <w:szCs w:val="20"/>
              </w:rPr>
              <w:t>EP</w:t>
            </w:r>
            <w:r w:rsidRPr="69868C93" w:rsidR="63972CB1">
              <w:rPr>
                <w:rFonts w:ascii="Calibri" w:hAnsi="Calibri" w:eastAsia="Calibri" w:cs="Calibri"/>
                <w:color w:val="000000" w:themeColor="text1"/>
                <w:sz w:val="20"/>
                <w:szCs w:val="20"/>
              </w:rPr>
              <w:t>S</w:t>
            </w:r>
            <w:r w:rsidRPr="69868C93">
              <w:rPr>
                <w:rFonts w:ascii="Calibri" w:hAnsi="Calibri" w:eastAsia="Calibri" w:cs="Calibri"/>
                <w:color w:val="000000" w:themeColor="text1"/>
                <w:sz w:val="20"/>
                <w:szCs w:val="20"/>
              </w:rPr>
              <w:t xml:space="preserve"> </w:t>
            </w:r>
          </w:p>
          <w:p w:rsidR="4E2E275E" w:rsidP="69868C93" w:rsidRDefault="4E2E275E" w14:paraId="3E791756" w14:textId="633A745F">
            <w:pPr>
              <w:spacing w:line="259" w:lineRule="auto"/>
              <w:rPr>
                <w:rFonts w:ascii="Calibri" w:hAnsi="Calibri" w:eastAsia="Calibri" w:cs="Calibri"/>
                <w:color w:val="000000" w:themeColor="text1"/>
                <w:sz w:val="20"/>
                <w:szCs w:val="20"/>
              </w:rPr>
            </w:pPr>
            <w:r w:rsidRPr="69868C93">
              <w:rPr>
                <w:rFonts w:ascii="Calibri" w:hAnsi="Calibri" w:eastAsia="Calibri" w:cs="Calibri"/>
                <w:color w:val="000000" w:themeColor="text1"/>
                <w:sz w:val="20"/>
                <w:szCs w:val="20"/>
              </w:rPr>
              <w:t>N</w:t>
            </w:r>
            <w:r w:rsidRPr="69868C93" w:rsidR="7424426B">
              <w:rPr>
                <w:rFonts w:ascii="Calibri" w:hAnsi="Calibri" w:eastAsia="Calibri" w:cs="Calibri"/>
                <w:color w:val="000000" w:themeColor="text1"/>
                <w:sz w:val="20"/>
                <w:szCs w:val="20"/>
              </w:rPr>
              <w:t xml:space="preserve">atasha </w:t>
            </w:r>
            <w:r w:rsidRPr="69868C93" w:rsidR="575F3600">
              <w:rPr>
                <w:rFonts w:ascii="Calibri" w:hAnsi="Calibri" w:eastAsia="Calibri" w:cs="Calibri"/>
                <w:color w:val="000000" w:themeColor="text1"/>
                <w:sz w:val="20"/>
                <w:szCs w:val="20"/>
              </w:rPr>
              <w:t>D</w:t>
            </w:r>
            <w:r w:rsidRPr="69868C93" w:rsidR="7424426B">
              <w:rPr>
                <w:rFonts w:ascii="Calibri" w:hAnsi="Calibri" w:eastAsia="Calibri" w:cs="Calibri"/>
                <w:color w:val="000000" w:themeColor="text1"/>
                <w:sz w:val="20"/>
                <w:szCs w:val="20"/>
              </w:rPr>
              <w:t>avis</w:t>
            </w:r>
          </w:p>
        </w:tc>
        <w:tc>
          <w:tcPr>
            <w:tcW w:w="5230" w:type="dxa"/>
            <w:gridSpan w:val="3"/>
            <w:shd w:val="clear" w:color="auto" w:fill="FFF2CC" w:themeFill="accent4" w:themeFillTint="33"/>
            <w:tcMar/>
          </w:tcPr>
          <w:p w:rsidR="340FBEE0" w:rsidP="0CFF9A71" w:rsidRDefault="53B42BAE" w14:paraId="21DC10C5" w14:textId="64915813">
            <w:pPr>
              <w:rPr>
                <w:sz w:val="18"/>
                <w:szCs w:val="18"/>
              </w:rPr>
            </w:pPr>
            <w:r w:rsidRPr="0CFF9A71">
              <w:rPr>
                <w:sz w:val="18"/>
                <w:szCs w:val="18"/>
              </w:rPr>
              <w:t xml:space="preserve">An approach to working with children and young people with significant SEND including those with autism. </w:t>
            </w:r>
          </w:p>
        </w:tc>
        <w:tc>
          <w:tcPr>
            <w:tcW w:w="1549" w:type="dxa"/>
            <w:shd w:val="clear" w:color="auto" w:fill="FFF2CC" w:themeFill="accent4" w:themeFillTint="33"/>
            <w:tcMar/>
          </w:tcPr>
          <w:p w:rsidR="69868C93" w:rsidP="172BD9B9" w:rsidRDefault="23E266E8" w14:paraId="37A54E15" w14:textId="7AC35B7D">
            <w:pPr>
              <w:spacing w:line="259" w:lineRule="auto"/>
              <w:rPr>
                <w:sz w:val="20"/>
                <w:szCs w:val="20"/>
              </w:rPr>
            </w:pPr>
            <w:r w:rsidRPr="6B00CDEC">
              <w:rPr>
                <w:sz w:val="20"/>
                <w:szCs w:val="20"/>
              </w:rPr>
              <w:t>Teachers/ TAs/ SENCOs</w:t>
            </w:r>
          </w:p>
        </w:tc>
        <w:tc>
          <w:tcPr>
            <w:tcW w:w="2717" w:type="dxa"/>
            <w:gridSpan w:val="2"/>
            <w:shd w:val="clear" w:color="auto" w:fill="FFF2CC" w:themeFill="accent4" w:themeFillTint="33"/>
            <w:tcMar/>
          </w:tcPr>
          <w:p w:rsidR="69868C93" w:rsidP="69868C93" w:rsidRDefault="2B40AC15" w14:paraId="51DC1322" w14:textId="4387E994">
            <w:pPr>
              <w:rPr>
                <w:sz w:val="20"/>
                <w:szCs w:val="20"/>
              </w:rPr>
            </w:pPr>
            <w:r w:rsidRPr="6B00CDEC">
              <w:rPr>
                <w:sz w:val="20"/>
                <w:szCs w:val="20"/>
              </w:rPr>
              <w:t>Bespoke training- arrange with</w:t>
            </w:r>
            <w:r w:rsidRPr="6B00CDEC" w:rsidR="01A2F32C">
              <w:rPr>
                <w:sz w:val="20"/>
                <w:szCs w:val="20"/>
              </w:rPr>
              <w:t xml:space="preserve"> link</w:t>
            </w:r>
            <w:r w:rsidRPr="6B00CDEC">
              <w:rPr>
                <w:sz w:val="20"/>
                <w:szCs w:val="20"/>
              </w:rPr>
              <w:t xml:space="preserve"> EP</w:t>
            </w:r>
          </w:p>
        </w:tc>
      </w:tr>
      <w:tr w:rsidR="69868C93" w:rsidTr="24159E86" w14:paraId="3C63D3D6" w14:textId="77777777">
        <w:trPr>
          <w:trHeight w:val="300"/>
        </w:trPr>
        <w:tc>
          <w:tcPr>
            <w:tcW w:w="1093" w:type="dxa"/>
            <w:shd w:val="clear" w:color="auto" w:fill="92D050"/>
            <w:tcMar/>
          </w:tcPr>
          <w:p w:rsidR="69868C93" w:rsidP="6B00CDEC" w:rsidRDefault="04A85DE2" w14:paraId="5CD71CB6" w14:textId="4C6D011C">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Full day</w:t>
            </w:r>
          </w:p>
          <w:p w:rsidR="03E72D9F" w:rsidP="2082CF86" w:rsidRDefault="03E72D9F" w14:paraId="7CA0F9A6" w14:textId="5AACDA6E">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Format tbc</w:t>
            </w:r>
          </w:p>
          <w:p w:rsidR="69868C93" w:rsidP="6B00CDEC" w:rsidRDefault="04A85DE2" w14:paraId="45BBBAE8" w14:textId="6FA6B920">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£95</w:t>
            </w:r>
          </w:p>
        </w:tc>
        <w:tc>
          <w:tcPr>
            <w:tcW w:w="2689" w:type="dxa"/>
            <w:gridSpan w:val="2"/>
            <w:shd w:val="clear" w:color="auto" w:fill="FFF2CC" w:themeFill="accent4" w:themeFillTint="33"/>
            <w:tcMar/>
          </w:tcPr>
          <w:p w:rsidR="058975C8" w:rsidP="6B00CDEC" w:rsidRDefault="520FD543" w14:paraId="7B571F64" w14:textId="4F2B1FB1">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 xml:space="preserve">Using </w:t>
            </w:r>
            <w:r w:rsidRPr="6B00CDEC" w:rsidR="058975C8">
              <w:rPr>
                <w:rFonts w:ascii="Calibri" w:hAnsi="Calibri" w:eastAsia="Calibri" w:cs="Calibri"/>
                <w:color w:val="000000" w:themeColor="text1"/>
                <w:sz w:val="20"/>
                <w:szCs w:val="20"/>
              </w:rPr>
              <w:t>Bucket</w:t>
            </w:r>
            <w:r w:rsidRPr="6B00CDEC" w:rsidR="0BB224BE">
              <w:rPr>
                <w:rFonts w:ascii="Calibri" w:hAnsi="Calibri" w:eastAsia="Calibri" w:cs="Calibri"/>
                <w:color w:val="000000" w:themeColor="text1"/>
                <w:sz w:val="20"/>
                <w:szCs w:val="20"/>
              </w:rPr>
              <w:t xml:space="preserve"> Time Activities and Intensive Interaction as Interventions to Support Children with Autism</w:t>
            </w:r>
          </w:p>
        </w:tc>
        <w:tc>
          <w:tcPr>
            <w:tcW w:w="1582" w:type="dxa"/>
            <w:shd w:val="clear" w:color="auto" w:fill="FFFF00"/>
            <w:tcMar/>
          </w:tcPr>
          <w:p w:rsidR="62176722" w:rsidP="7F377E70" w:rsidRDefault="62176722" w14:paraId="235FF199" w14:textId="76F8BB8D">
            <w:pPr>
              <w:spacing w:line="259" w:lineRule="auto"/>
              <w:rPr>
                <w:rFonts w:ascii="Calibri" w:hAnsi="Calibri" w:eastAsia="Calibri" w:cs="Calibri"/>
                <w:color w:val="000000" w:themeColor="text1"/>
                <w:sz w:val="20"/>
                <w:szCs w:val="20"/>
                <w:highlight w:val="yellow"/>
              </w:rPr>
            </w:pPr>
            <w:r w:rsidRPr="7F377E70">
              <w:rPr>
                <w:rFonts w:ascii="Calibri" w:hAnsi="Calibri" w:eastAsia="Calibri" w:cs="Calibri"/>
                <w:color w:val="000000" w:themeColor="text1"/>
                <w:sz w:val="20"/>
                <w:szCs w:val="20"/>
                <w:highlight w:val="yellow"/>
              </w:rPr>
              <w:t>CCT</w:t>
            </w:r>
            <w:r w:rsidRPr="7F377E70" w:rsidR="76BADA1C">
              <w:rPr>
                <w:rFonts w:ascii="Calibri" w:hAnsi="Calibri" w:eastAsia="Calibri" w:cs="Calibri"/>
                <w:color w:val="000000" w:themeColor="text1"/>
                <w:sz w:val="20"/>
                <w:szCs w:val="20"/>
                <w:highlight w:val="yellow"/>
              </w:rPr>
              <w:t>: Louisa McGivney and Diane Gilmore</w:t>
            </w:r>
          </w:p>
        </w:tc>
        <w:tc>
          <w:tcPr>
            <w:tcW w:w="5230" w:type="dxa"/>
            <w:gridSpan w:val="3"/>
            <w:shd w:val="clear" w:color="auto" w:fill="FFF2CC" w:themeFill="accent4" w:themeFillTint="33"/>
            <w:tcMar/>
          </w:tcPr>
          <w:p w:rsidR="058975C8" w:rsidP="0CFF9A71" w:rsidRDefault="0DAA6571" w14:paraId="1C28D773" w14:textId="306A8BDD">
            <w:pPr>
              <w:spacing w:after="160" w:line="257" w:lineRule="auto"/>
              <w:rPr>
                <w:rFonts w:ascii="Calibri" w:hAnsi="Calibri" w:eastAsia="Calibri" w:cs="Calibri"/>
                <w:sz w:val="18"/>
                <w:szCs w:val="18"/>
              </w:rPr>
            </w:pPr>
            <w:r w:rsidRPr="0CFF9A71">
              <w:rPr>
                <w:rFonts w:ascii="Calibri" w:hAnsi="Calibri" w:eastAsia="Calibri" w:cs="Calibri"/>
                <w:sz w:val="18"/>
                <w:szCs w:val="18"/>
              </w:rPr>
              <w:t xml:space="preserve">Learning how to support, engage and motivate children with complex needs by commanding their attention via an ‘irresistible invitation to learning’.  </w:t>
            </w:r>
          </w:p>
          <w:p w:rsidR="058975C8" w:rsidP="0CFF9A71" w:rsidRDefault="0DAA6571" w14:paraId="6E866F62" w14:textId="25A99122">
            <w:pPr>
              <w:spacing w:after="160" w:line="216" w:lineRule="auto"/>
              <w:rPr>
                <w:rFonts w:ascii="Calibri" w:hAnsi="Calibri" w:eastAsia="Calibri" w:cs="Calibri"/>
                <w:sz w:val="18"/>
                <w:szCs w:val="18"/>
              </w:rPr>
            </w:pPr>
            <w:r w:rsidRPr="0CFF9A71">
              <w:rPr>
                <w:rFonts w:ascii="Calibri" w:hAnsi="Calibri" w:eastAsia="Calibri" w:cs="Calibri"/>
                <w:sz w:val="18"/>
                <w:szCs w:val="18"/>
              </w:rPr>
              <w:t>To consider how the techniques of ‘Bucket time’ (Attention Autism) can be used to encourage and facilitate children to engage in meaningful attention and focus, shifts in attention, social interaction, turn taking and collaboration with those around them</w:t>
            </w:r>
          </w:p>
          <w:p w:rsidR="058975C8" w:rsidP="0CFF9A71" w:rsidRDefault="0DAA6571" w14:paraId="64143F3C" w14:textId="4B4C7EB2">
            <w:pPr>
              <w:spacing w:after="160" w:line="216" w:lineRule="auto"/>
              <w:rPr>
                <w:rFonts w:ascii="Calibri" w:hAnsi="Calibri" w:eastAsia="Calibri" w:cs="Calibri"/>
                <w:sz w:val="18"/>
                <w:szCs w:val="18"/>
              </w:rPr>
            </w:pPr>
            <w:r w:rsidRPr="0CFF9A71">
              <w:rPr>
                <w:rFonts w:ascii="Calibri" w:hAnsi="Calibri" w:eastAsia="Calibri" w:cs="Calibri"/>
                <w:sz w:val="18"/>
                <w:szCs w:val="18"/>
              </w:rPr>
              <w:t>To explore how ‘Bucket time’ helps increase a child’s skills in communicating in a reciprocal manner, in turn taking, engaging in shared attention, following instructions and developing the concept of empath</w:t>
            </w:r>
          </w:p>
          <w:p w:rsidR="058975C8" w:rsidP="0CFF9A71" w:rsidRDefault="0DAA6571" w14:paraId="73179E83" w14:textId="7B0C3118">
            <w:pPr>
              <w:spacing w:after="160" w:line="216" w:lineRule="auto"/>
              <w:rPr>
                <w:rFonts w:ascii="Calibri" w:hAnsi="Calibri" w:eastAsia="Calibri" w:cs="Calibri"/>
                <w:sz w:val="18"/>
                <w:szCs w:val="18"/>
              </w:rPr>
            </w:pPr>
            <w:r w:rsidRPr="0CFF9A71">
              <w:rPr>
                <w:rFonts w:ascii="Calibri" w:hAnsi="Calibri" w:eastAsia="Calibri" w:cs="Calibri"/>
                <w:sz w:val="18"/>
                <w:szCs w:val="18"/>
              </w:rPr>
              <w:t>To look at how the Attention Autism programme progresses through a series of stages, building on each skill level at a time</w:t>
            </w:r>
          </w:p>
          <w:p w:rsidR="058975C8" w:rsidP="0CFF9A71" w:rsidRDefault="0DAA6571" w14:paraId="1D02F2B1" w14:textId="3D6D9E56">
            <w:pPr>
              <w:spacing w:after="160" w:line="216" w:lineRule="auto"/>
              <w:rPr>
                <w:rFonts w:ascii="Calibri" w:hAnsi="Calibri" w:eastAsia="Calibri" w:cs="Calibri"/>
                <w:sz w:val="18"/>
                <w:szCs w:val="18"/>
              </w:rPr>
            </w:pPr>
            <w:r w:rsidRPr="0CFF9A71">
              <w:rPr>
                <w:rFonts w:ascii="Calibri" w:hAnsi="Calibri" w:eastAsia="Calibri" w:cs="Calibri"/>
                <w:sz w:val="18"/>
                <w:szCs w:val="18"/>
              </w:rPr>
              <w:t xml:space="preserve">To understand the process of ‘Intensive Interaction’ and its effectiveness as a successful </w:t>
            </w:r>
          </w:p>
          <w:p w:rsidR="058975C8" w:rsidP="0CFF9A71" w:rsidRDefault="0DAA6571" w14:paraId="5184B201" w14:textId="06960E8E">
            <w:pPr>
              <w:spacing w:after="160" w:line="216" w:lineRule="auto"/>
              <w:rPr>
                <w:rFonts w:ascii="Calibri" w:hAnsi="Calibri" w:eastAsia="Calibri" w:cs="Calibri"/>
                <w:sz w:val="18"/>
                <w:szCs w:val="18"/>
              </w:rPr>
            </w:pPr>
            <w:r w:rsidRPr="0CFF9A71">
              <w:rPr>
                <w:rFonts w:ascii="Calibri" w:hAnsi="Calibri" w:eastAsia="Calibri" w:cs="Calibri"/>
                <w:sz w:val="18"/>
                <w:szCs w:val="18"/>
              </w:rPr>
              <w:t>intervention for children</w:t>
            </w:r>
            <w:r w:rsidRPr="0CFF9A71">
              <w:rPr>
                <w:rFonts w:ascii="Amasis MT Pro Light" w:hAnsi="Amasis MT Pro Light" w:eastAsia="Amasis MT Pro Light" w:cs="Amasis MT Pro Light"/>
                <w:sz w:val="18"/>
                <w:szCs w:val="18"/>
              </w:rPr>
              <w:t xml:space="preserve"> and young people with </w:t>
            </w:r>
            <w:r w:rsidRPr="0CFF9A71">
              <w:rPr>
                <w:rFonts w:ascii="Calibri" w:hAnsi="Calibri" w:eastAsia="Calibri" w:cs="Calibri"/>
                <w:sz w:val="18"/>
                <w:szCs w:val="18"/>
              </w:rPr>
              <w:t>Autism and complex communication needs</w:t>
            </w:r>
          </w:p>
          <w:p w:rsidR="058975C8" w:rsidP="0CFF9A71" w:rsidRDefault="0DAA6571" w14:paraId="52CBCCA9" w14:textId="701883CD">
            <w:pPr>
              <w:spacing w:after="160" w:line="216" w:lineRule="auto"/>
              <w:rPr>
                <w:rFonts w:ascii="Calibri" w:hAnsi="Calibri" w:eastAsia="Calibri" w:cs="Calibri"/>
                <w:sz w:val="18"/>
                <w:szCs w:val="18"/>
              </w:rPr>
            </w:pPr>
            <w:r w:rsidRPr="0CFF9A71">
              <w:rPr>
                <w:rFonts w:ascii="Calibri" w:hAnsi="Calibri" w:eastAsia="Calibri" w:cs="Calibri"/>
                <w:sz w:val="18"/>
                <w:szCs w:val="18"/>
              </w:rPr>
              <w:t>To explore the fundamentals of communication and the techniques and resources used in ‘Intensive interaction’</w:t>
            </w:r>
          </w:p>
          <w:p w:rsidR="058975C8" w:rsidP="0CFF9A71" w:rsidRDefault="0DAA6571" w14:paraId="483A4AD1" w14:textId="7FF04CC2">
            <w:pPr>
              <w:rPr>
                <w:rFonts w:ascii="Calibri" w:hAnsi="Calibri" w:eastAsia="Calibri" w:cs="Calibri"/>
                <w:sz w:val="18"/>
                <w:szCs w:val="18"/>
              </w:rPr>
            </w:pPr>
            <w:r w:rsidRPr="0CFF9A71">
              <w:rPr>
                <w:rFonts w:ascii="Calibri" w:hAnsi="Calibri" w:eastAsia="Calibri" w:cs="Calibri"/>
                <w:sz w:val="18"/>
                <w:szCs w:val="18"/>
              </w:rPr>
              <w:t>To see examples of strategies and techniques using special time and 1:1 engagement.</w:t>
            </w:r>
          </w:p>
        </w:tc>
        <w:tc>
          <w:tcPr>
            <w:tcW w:w="1549" w:type="dxa"/>
            <w:shd w:val="clear" w:color="auto" w:fill="FFF2CC" w:themeFill="accent4" w:themeFillTint="33"/>
            <w:tcMar/>
          </w:tcPr>
          <w:p w:rsidR="205536A1" w:rsidP="69868C93" w:rsidRDefault="205536A1" w14:paraId="62AA9181" w14:textId="5BE706D6">
            <w:pPr>
              <w:rPr>
                <w:sz w:val="20"/>
                <w:szCs w:val="20"/>
              </w:rPr>
            </w:pPr>
            <w:r w:rsidRPr="6B00CDEC">
              <w:rPr>
                <w:sz w:val="20"/>
                <w:szCs w:val="20"/>
              </w:rPr>
              <w:t>TAs/ SENC</w:t>
            </w:r>
            <w:r w:rsidRPr="6B00CDEC" w:rsidR="05140DB7">
              <w:rPr>
                <w:sz w:val="20"/>
                <w:szCs w:val="20"/>
              </w:rPr>
              <w:t>O</w:t>
            </w:r>
            <w:r w:rsidRPr="6B00CDEC">
              <w:rPr>
                <w:sz w:val="20"/>
                <w:szCs w:val="20"/>
              </w:rPr>
              <w:t>s</w:t>
            </w:r>
          </w:p>
        </w:tc>
        <w:tc>
          <w:tcPr>
            <w:tcW w:w="2717" w:type="dxa"/>
            <w:gridSpan w:val="2"/>
            <w:shd w:val="clear" w:color="auto" w:fill="FFF2CC" w:themeFill="accent4" w:themeFillTint="33"/>
            <w:tcMar/>
          </w:tcPr>
          <w:p w:rsidR="69868C93" w:rsidP="2082CF86" w:rsidRDefault="124C12A9" w14:paraId="2A20DD02" w14:textId="6E490422">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29</w:t>
            </w:r>
            <w:r w:rsidRPr="2082CF86">
              <w:rPr>
                <w:rFonts w:ascii="Calibri" w:hAnsi="Calibri" w:eastAsia="Calibri" w:cs="Calibri"/>
                <w:color w:val="000000" w:themeColor="text1"/>
                <w:sz w:val="20"/>
                <w:szCs w:val="20"/>
                <w:vertAlign w:val="superscript"/>
              </w:rPr>
              <w:t>th</w:t>
            </w:r>
            <w:r w:rsidRPr="2082CF86">
              <w:rPr>
                <w:rFonts w:ascii="Calibri" w:hAnsi="Calibri" w:eastAsia="Calibri" w:cs="Calibri"/>
                <w:color w:val="000000" w:themeColor="text1"/>
                <w:sz w:val="20"/>
                <w:szCs w:val="20"/>
              </w:rPr>
              <w:t xml:space="preserve"> April 2025</w:t>
            </w:r>
          </w:p>
          <w:p w:rsidR="69868C93" w:rsidP="69868C93" w:rsidRDefault="69868C93" w14:paraId="7A1623E3" w14:textId="6BF41E0B">
            <w:pPr>
              <w:rPr>
                <w:sz w:val="20"/>
                <w:szCs w:val="20"/>
              </w:rPr>
            </w:pPr>
          </w:p>
        </w:tc>
      </w:tr>
      <w:tr w:rsidR="32E7F057" w:rsidTr="24159E86" w14:paraId="6985E75A">
        <w:trPr>
          <w:trHeight w:val="300"/>
        </w:trPr>
        <w:tc>
          <w:tcPr>
            <w:tcW w:w="1093" w:type="dxa"/>
            <w:shd w:val="clear" w:color="auto" w:fill="92D050"/>
            <w:tcMar/>
          </w:tcPr>
          <w:p w:rsidR="74FFE0D7" w:rsidP="32E7F057" w:rsidRDefault="74FFE0D7" w14:paraId="3A3FF5AC" w14:textId="54821183">
            <w:pPr>
              <w:pStyle w:val="Normal"/>
              <w:spacing w:line="259" w:lineRule="auto"/>
              <w:rPr>
                <w:rFonts w:ascii="Calibri" w:hAnsi="Calibri" w:eastAsia="Calibri" w:cs="Calibri"/>
                <w:color w:val="000000" w:themeColor="text1" w:themeTint="FF" w:themeShade="FF"/>
                <w:sz w:val="20"/>
                <w:szCs w:val="20"/>
              </w:rPr>
            </w:pPr>
            <w:r w:rsidRPr="32E7F057" w:rsidR="74FFE0D7">
              <w:rPr>
                <w:rFonts w:ascii="Calibri" w:hAnsi="Calibri" w:eastAsia="Calibri" w:cs="Calibri"/>
                <w:color w:val="000000" w:themeColor="text1" w:themeTint="FF" w:themeShade="FF"/>
                <w:sz w:val="20"/>
                <w:szCs w:val="20"/>
              </w:rPr>
              <w:t>2 hours</w:t>
            </w:r>
          </w:p>
          <w:p w:rsidR="74FFE0D7" w:rsidP="32E7F057" w:rsidRDefault="74FFE0D7" w14:paraId="59D30520" w14:textId="4411225C">
            <w:pPr>
              <w:pStyle w:val="Normal"/>
              <w:spacing w:line="259" w:lineRule="auto"/>
              <w:rPr>
                <w:rFonts w:ascii="Calibri" w:hAnsi="Calibri" w:eastAsia="Calibri" w:cs="Calibri"/>
                <w:color w:val="000000" w:themeColor="text1" w:themeTint="FF" w:themeShade="FF"/>
                <w:sz w:val="20"/>
                <w:szCs w:val="20"/>
              </w:rPr>
            </w:pPr>
            <w:r w:rsidRPr="32E7F057" w:rsidR="74FFE0D7">
              <w:rPr>
                <w:rFonts w:ascii="Calibri" w:hAnsi="Calibri" w:eastAsia="Calibri" w:cs="Calibri"/>
                <w:color w:val="000000" w:themeColor="text1" w:themeTint="FF" w:themeShade="FF"/>
                <w:sz w:val="20"/>
                <w:szCs w:val="20"/>
              </w:rPr>
              <w:t>Virtual</w:t>
            </w:r>
          </w:p>
          <w:p w:rsidR="74FFE0D7" w:rsidP="32E7F057" w:rsidRDefault="74FFE0D7" w14:paraId="163AC1C3" w14:textId="4F697209">
            <w:pPr>
              <w:pStyle w:val="Normal"/>
              <w:spacing w:line="259" w:lineRule="auto"/>
              <w:rPr>
                <w:rFonts w:ascii="Calibri" w:hAnsi="Calibri" w:eastAsia="Calibri" w:cs="Calibri"/>
                <w:color w:val="000000" w:themeColor="text1" w:themeTint="FF" w:themeShade="FF"/>
                <w:sz w:val="20"/>
                <w:szCs w:val="20"/>
              </w:rPr>
            </w:pPr>
            <w:r w:rsidRPr="32E7F057" w:rsidR="74FFE0D7">
              <w:rPr>
                <w:rFonts w:ascii="Calibri" w:hAnsi="Calibri" w:eastAsia="Calibri" w:cs="Calibri"/>
                <w:color w:val="000000" w:themeColor="text1" w:themeTint="FF" w:themeShade="FF"/>
                <w:sz w:val="20"/>
                <w:szCs w:val="20"/>
              </w:rPr>
              <w:t>Free</w:t>
            </w:r>
          </w:p>
        </w:tc>
        <w:tc>
          <w:tcPr>
            <w:tcW w:w="2689" w:type="dxa"/>
            <w:gridSpan w:val="2"/>
            <w:shd w:val="clear" w:color="auto" w:fill="FFF2CC" w:themeFill="accent4" w:themeFillTint="33"/>
            <w:tcMar/>
          </w:tcPr>
          <w:p w:rsidR="74FFE0D7" w:rsidP="32E7F057" w:rsidRDefault="74FFE0D7" w14:paraId="429BBB0B" w14:textId="0939FE2A">
            <w:pPr>
              <w:pStyle w:val="Normal"/>
              <w:spacing w:line="259" w:lineRule="auto"/>
              <w:rPr>
                <w:rFonts w:ascii="Calibri" w:hAnsi="Calibri" w:eastAsia="Calibri" w:cs="Calibri"/>
                <w:color w:val="000000" w:themeColor="text1" w:themeTint="FF" w:themeShade="FF"/>
                <w:sz w:val="20"/>
                <w:szCs w:val="20"/>
              </w:rPr>
            </w:pPr>
            <w:r w:rsidRPr="32E7F057" w:rsidR="74FFE0D7">
              <w:rPr>
                <w:rFonts w:ascii="Calibri" w:hAnsi="Calibri" w:eastAsia="Calibri" w:cs="Calibri"/>
                <w:color w:val="000000" w:themeColor="text1" w:themeTint="FF" w:themeShade="FF"/>
                <w:sz w:val="20"/>
                <w:szCs w:val="20"/>
              </w:rPr>
              <w:t>Supporting Early Communication Skills</w:t>
            </w:r>
          </w:p>
        </w:tc>
        <w:tc>
          <w:tcPr>
            <w:tcW w:w="1582" w:type="dxa"/>
            <w:shd w:val="clear" w:color="auto" w:fill="FFFFFF" w:themeFill="background1"/>
            <w:tcMar/>
          </w:tcPr>
          <w:p w:rsidR="74FFE0D7" w:rsidP="32E7F057" w:rsidRDefault="74FFE0D7" w14:paraId="0CBBA4C5" w14:textId="14313490">
            <w:pPr>
              <w:pStyle w:val="Normal"/>
              <w:spacing w:line="259" w:lineRule="auto"/>
              <w:rPr>
                <w:rFonts w:ascii="Calibri" w:hAnsi="Calibri" w:eastAsia="Calibri" w:cs="Calibri"/>
                <w:color w:val="000000" w:themeColor="text1" w:themeTint="FF" w:themeShade="FF"/>
                <w:sz w:val="20"/>
                <w:szCs w:val="20"/>
              </w:rPr>
            </w:pPr>
            <w:r w:rsidRPr="32E7F057" w:rsidR="74FFE0D7">
              <w:rPr>
                <w:rFonts w:ascii="Calibri" w:hAnsi="Calibri" w:eastAsia="Calibri" w:cs="Calibri"/>
                <w:color w:val="000000" w:themeColor="text1" w:themeTint="FF" w:themeShade="FF"/>
                <w:sz w:val="20"/>
                <w:szCs w:val="20"/>
              </w:rPr>
              <w:t>Coventry Speech and Language Therapy Service</w:t>
            </w:r>
          </w:p>
        </w:tc>
        <w:tc>
          <w:tcPr>
            <w:tcW w:w="5230" w:type="dxa"/>
            <w:gridSpan w:val="3"/>
            <w:shd w:val="clear" w:color="auto" w:fill="FFF2CC" w:themeFill="accent4" w:themeFillTint="33"/>
            <w:tcMar/>
          </w:tcPr>
          <w:p w:rsidR="74FFE0D7" w:rsidP="32E7F057" w:rsidRDefault="74FFE0D7" w14:paraId="0C80F1AC" w14:textId="6718A810">
            <w:pPr>
              <w:pStyle w:val="Normal"/>
              <w:spacing w:line="257" w:lineRule="auto"/>
              <w:rPr>
                <w:rFonts w:ascii="Calibri" w:hAnsi="Calibri" w:eastAsia="Calibri" w:cs="Calibri"/>
                <w:sz w:val="18"/>
                <w:szCs w:val="18"/>
              </w:rPr>
            </w:pPr>
            <w:r w:rsidRPr="32E7F057" w:rsidR="74FFE0D7">
              <w:rPr>
                <w:rFonts w:ascii="Calibri" w:hAnsi="Calibri" w:eastAsia="Calibri" w:cs="Calibri"/>
                <w:sz w:val="18"/>
                <w:szCs w:val="18"/>
              </w:rPr>
              <w:t xml:space="preserve">This </w:t>
            </w:r>
            <w:r w:rsidRPr="32E7F057" w:rsidR="5D5EFC08">
              <w:rPr>
                <w:rFonts w:ascii="Calibri" w:hAnsi="Calibri" w:eastAsia="Calibri" w:cs="Calibri"/>
                <w:sz w:val="18"/>
                <w:szCs w:val="18"/>
              </w:rPr>
              <w:t>2-hour</w:t>
            </w:r>
            <w:r w:rsidRPr="32E7F057" w:rsidR="74FFE0D7">
              <w:rPr>
                <w:rFonts w:ascii="Calibri" w:hAnsi="Calibri" w:eastAsia="Calibri" w:cs="Calibri"/>
                <w:sz w:val="18"/>
                <w:szCs w:val="18"/>
              </w:rPr>
              <w:t xml:space="preserve"> session will focus on supporting the communication development of children with complex communication needs. The session will focus on ways to support pre-intentional and intentional early communication skills by using practical strategies and activities (including adult-child interaction strategies and Intensive Interaction).</w:t>
            </w:r>
          </w:p>
          <w:p w:rsidR="74FFE0D7" w:rsidP="32E7F057" w:rsidRDefault="74FFE0D7" w14:paraId="381E1149" w14:textId="2983AC5F">
            <w:pPr>
              <w:pStyle w:val="Normal"/>
              <w:spacing w:line="257" w:lineRule="auto"/>
            </w:pPr>
            <w:r w:rsidRPr="32E7F057" w:rsidR="74FFE0D7">
              <w:rPr>
                <w:rFonts w:ascii="Calibri" w:hAnsi="Calibri" w:eastAsia="Calibri" w:cs="Calibri"/>
                <w:sz w:val="18"/>
                <w:szCs w:val="18"/>
              </w:rPr>
              <w:t>Course objectives:</w:t>
            </w:r>
          </w:p>
          <w:p w:rsidR="74FFE0D7" w:rsidP="32E7F057" w:rsidRDefault="74FFE0D7" w14:paraId="7E9E4E10" w14:textId="5F99A6B3">
            <w:pPr>
              <w:pStyle w:val="Normal"/>
              <w:spacing w:line="257" w:lineRule="auto"/>
            </w:pPr>
            <w:r w:rsidRPr="32E7F057" w:rsidR="74FFE0D7">
              <w:rPr>
                <w:rFonts w:ascii="Calibri" w:hAnsi="Calibri" w:eastAsia="Calibri" w:cs="Calibri"/>
                <w:sz w:val="18"/>
                <w:szCs w:val="18"/>
              </w:rPr>
              <w:t>To enable staff to understand how to develop early communication skills</w:t>
            </w:r>
          </w:p>
          <w:p w:rsidR="74FFE0D7" w:rsidP="32E7F057" w:rsidRDefault="74FFE0D7" w14:paraId="2BD78D42" w14:textId="0EB4586B">
            <w:pPr>
              <w:pStyle w:val="Normal"/>
              <w:spacing w:line="257" w:lineRule="auto"/>
            </w:pPr>
            <w:r w:rsidRPr="32E7F057" w:rsidR="74FFE0D7">
              <w:rPr>
                <w:rFonts w:ascii="Calibri" w:hAnsi="Calibri" w:eastAsia="Calibri" w:cs="Calibri"/>
                <w:sz w:val="18"/>
                <w:szCs w:val="18"/>
              </w:rPr>
              <w:t>To gain practical knowledge of how to carry this out with children in their settings</w:t>
            </w:r>
          </w:p>
        </w:tc>
        <w:tc>
          <w:tcPr>
            <w:tcW w:w="1549" w:type="dxa"/>
            <w:shd w:val="clear" w:color="auto" w:fill="FFF2CC" w:themeFill="accent4" w:themeFillTint="33"/>
            <w:tcMar/>
          </w:tcPr>
          <w:p w:rsidR="74FFE0D7" w:rsidP="32E7F057" w:rsidRDefault="74FFE0D7" w14:paraId="46BBCAA6" w14:textId="67F2CDE4">
            <w:pPr>
              <w:pStyle w:val="Normal"/>
              <w:rPr>
                <w:sz w:val="20"/>
                <w:szCs w:val="20"/>
              </w:rPr>
            </w:pPr>
            <w:r w:rsidRPr="32E7F057" w:rsidR="74FFE0D7">
              <w:rPr>
                <w:sz w:val="20"/>
                <w:szCs w:val="20"/>
              </w:rPr>
              <w:t>TAs/ SENCos/ Teachers</w:t>
            </w:r>
          </w:p>
        </w:tc>
        <w:tc>
          <w:tcPr>
            <w:tcW w:w="2717" w:type="dxa"/>
            <w:gridSpan w:val="2"/>
            <w:shd w:val="clear" w:color="auto" w:fill="FFF2CC" w:themeFill="accent4" w:themeFillTint="33"/>
            <w:tcMar/>
          </w:tcPr>
          <w:p w:rsidR="74FFE0D7" w:rsidP="32E7F057" w:rsidRDefault="74FFE0D7" w14:paraId="315DFDBC" w14:textId="43196897">
            <w:pPr>
              <w:pStyle w:val="Normal"/>
              <w:spacing w:line="259" w:lineRule="auto"/>
              <w:rPr>
                <w:rFonts w:ascii="Calibri" w:hAnsi="Calibri" w:eastAsia="Calibri" w:cs="Calibri"/>
                <w:color w:val="000000" w:themeColor="text1" w:themeTint="FF" w:themeShade="FF"/>
                <w:sz w:val="20"/>
                <w:szCs w:val="20"/>
              </w:rPr>
            </w:pPr>
            <w:r w:rsidRPr="32E7F057" w:rsidR="74FFE0D7">
              <w:rPr>
                <w:rFonts w:ascii="Calibri" w:hAnsi="Calibri" w:eastAsia="Calibri" w:cs="Calibri"/>
                <w:color w:val="000000" w:themeColor="text1" w:themeTint="FF" w:themeShade="FF"/>
                <w:sz w:val="20"/>
                <w:szCs w:val="20"/>
              </w:rPr>
              <w:t>Thursday 12</w:t>
            </w:r>
            <w:r w:rsidRPr="32E7F057" w:rsidR="74FFE0D7">
              <w:rPr>
                <w:rFonts w:ascii="Calibri" w:hAnsi="Calibri" w:eastAsia="Calibri" w:cs="Calibri"/>
                <w:color w:val="000000" w:themeColor="text1" w:themeTint="FF" w:themeShade="FF"/>
                <w:sz w:val="20"/>
                <w:szCs w:val="20"/>
                <w:vertAlign w:val="superscript"/>
              </w:rPr>
              <w:t>th</w:t>
            </w:r>
            <w:r w:rsidRPr="32E7F057" w:rsidR="74FFE0D7">
              <w:rPr>
                <w:rFonts w:ascii="Calibri" w:hAnsi="Calibri" w:eastAsia="Calibri" w:cs="Calibri"/>
                <w:color w:val="000000" w:themeColor="text1" w:themeTint="FF" w:themeShade="FF"/>
                <w:sz w:val="20"/>
                <w:szCs w:val="20"/>
              </w:rPr>
              <w:t xml:space="preserve"> September 2024</w:t>
            </w:r>
          </w:p>
          <w:p w:rsidR="74FFE0D7" w:rsidP="32E7F057" w:rsidRDefault="74FFE0D7" w14:paraId="37764D04" w14:textId="5B7C962F">
            <w:pPr>
              <w:pStyle w:val="Normal"/>
              <w:spacing w:line="259" w:lineRule="auto"/>
              <w:rPr>
                <w:rFonts w:ascii="Calibri" w:hAnsi="Calibri" w:eastAsia="Calibri" w:cs="Calibri"/>
                <w:color w:val="000000" w:themeColor="text1" w:themeTint="FF" w:themeShade="FF"/>
                <w:sz w:val="20"/>
                <w:szCs w:val="20"/>
              </w:rPr>
            </w:pPr>
            <w:r w:rsidRPr="32E7F057" w:rsidR="74FFE0D7">
              <w:rPr>
                <w:rFonts w:ascii="Calibri" w:hAnsi="Calibri" w:eastAsia="Calibri" w:cs="Calibri"/>
                <w:color w:val="000000" w:themeColor="text1" w:themeTint="FF" w:themeShade="FF"/>
                <w:sz w:val="20"/>
                <w:szCs w:val="20"/>
              </w:rPr>
              <w:t>Use link to book:</w:t>
            </w:r>
          </w:p>
          <w:p w:rsidR="74FFE0D7" w:rsidP="32E7F057" w:rsidRDefault="74FFE0D7" w14:paraId="36B1B474" w14:textId="172759A9">
            <w:pPr>
              <w:pStyle w:val="Normal"/>
              <w:spacing w:line="259" w:lineRule="auto"/>
              <w:rPr>
                <w:rFonts w:ascii="Calibri" w:hAnsi="Calibri" w:eastAsia="Calibri" w:cs="Calibri"/>
                <w:noProof w:val="0"/>
                <w:sz w:val="20"/>
                <w:szCs w:val="20"/>
                <w:lang w:val="en-US"/>
              </w:rPr>
            </w:pPr>
            <w:hyperlink r:id="R9c34162074564d6f">
              <w:r w:rsidRPr="32E7F057" w:rsidR="74FFE0D7">
                <w:rPr>
                  <w:rStyle w:val="Hyperlink"/>
                  <w:rFonts w:ascii="Calibri" w:hAnsi="Calibri" w:eastAsia="Calibri" w:cs="Calibri"/>
                  <w:noProof w:val="0"/>
                  <w:sz w:val="20"/>
                  <w:szCs w:val="20"/>
                  <w:lang w:val="en-US"/>
                </w:rPr>
                <w:t>Supporting Early Communication Skills training - Childrens SSLT (coventrychildrensslt.co.uk)</w:t>
              </w:r>
            </w:hyperlink>
          </w:p>
          <w:p w:rsidR="74FFE0D7" w:rsidP="32E7F057" w:rsidRDefault="74FFE0D7" w14:paraId="2F38E81E" w14:textId="6223CD3A">
            <w:pPr>
              <w:pStyle w:val="Normal"/>
              <w:spacing w:line="259" w:lineRule="auto"/>
              <w:rPr>
                <w:rFonts w:ascii="Calibri" w:hAnsi="Calibri" w:eastAsia="Calibri" w:cs="Calibri"/>
                <w:noProof w:val="0"/>
                <w:sz w:val="20"/>
                <w:szCs w:val="20"/>
                <w:lang w:val="en-US"/>
              </w:rPr>
            </w:pPr>
            <w:r w:rsidRPr="32E7F057" w:rsidR="74FFE0D7">
              <w:rPr>
                <w:rFonts w:ascii="Calibri" w:hAnsi="Calibri" w:eastAsia="Calibri" w:cs="Calibri"/>
                <w:noProof w:val="0"/>
                <w:sz w:val="20"/>
                <w:szCs w:val="20"/>
                <w:lang w:val="en-US"/>
              </w:rPr>
              <w:t>Maximum 2 places per setting</w:t>
            </w:r>
          </w:p>
        </w:tc>
      </w:tr>
      <w:tr w:rsidR="32E7F057" w:rsidTr="24159E86" w14:paraId="6D2531D0">
        <w:trPr>
          <w:trHeight w:val="300"/>
        </w:trPr>
        <w:tc>
          <w:tcPr>
            <w:tcW w:w="1093" w:type="dxa"/>
            <w:shd w:val="clear" w:color="auto" w:fill="92D050"/>
            <w:tcMar/>
          </w:tcPr>
          <w:p w:rsidR="74FFE0D7" w:rsidP="32E7F057" w:rsidRDefault="74FFE0D7" w14:paraId="773A986A" w14:textId="54821183">
            <w:pPr>
              <w:pStyle w:val="Normal"/>
              <w:spacing w:line="259" w:lineRule="auto"/>
              <w:rPr>
                <w:rFonts w:ascii="Calibri" w:hAnsi="Calibri" w:eastAsia="Calibri" w:cs="Calibri"/>
                <w:color w:val="000000" w:themeColor="text1" w:themeTint="FF" w:themeShade="FF"/>
                <w:sz w:val="20"/>
                <w:szCs w:val="20"/>
              </w:rPr>
            </w:pPr>
            <w:r w:rsidRPr="32E7F057" w:rsidR="74FFE0D7">
              <w:rPr>
                <w:rFonts w:ascii="Calibri" w:hAnsi="Calibri" w:eastAsia="Calibri" w:cs="Calibri"/>
                <w:color w:val="000000" w:themeColor="text1" w:themeTint="FF" w:themeShade="FF"/>
                <w:sz w:val="20"/>
                <w:szCs w:val="20"/>
              </w:rPr>
              <w:t>2 hours</w:t>
            </w:r>
          </w:p>
          <w:p w:rsidR="74FFE0D7" w:rsidP="32E7F057" w:rsidRDefault="74FFE0D7" w14:paraId="2159EE5D" w14:textId="4411225C">
            <w:pPr>
              <w:pStyle w:val="Normal"/>
              <w:spacing w:line="259" w:lineRule="auto"/>
              <w:rPr>
                <w:rFonts w:ascii="Calibri" w:hAnsi="Calibri" w:eastAsia="Calibri" w:cs="Calibri"/>
                <w:color w:val="000000" w:themeColor="text1" w:themeTint="FF" w:themeShade="FF"/>
                <w:sz w:val="20"/>
                <w:szCs w:val="20"/>
              </w:rPr>
            </w:pPr>
            <w:r w:rsidRPr="32E7F057" w:rsidR="74FFE0D7">
              <w:rPr>
                <w:rFonts w:ascii="Calibri" w:hAnsi="Calibri" w:eastAsia="Calibri" w:cs="Calibri"/>
                <w:color w:val="000000" w:themeColor="text1" w:themeTint="FF" w:themeShade="FF"/>
                <w:sz w:val="20"/>
                <w:szCs w:val="20"/>
              </w:rPr>
              <w:t>Virtual</w:t>
            </w:r>
          </w:p>
          <w:p w:rsidR="74FFE0D7" w:rsidP="32E7F057" w:rsidRDefault="74FFE0D7" w14:paraId="67CEA5D2" w14:textId="4F697209">
            <w:pPr>
              <w:pStyle w:val="Normal"/>
              <w:spacing w:line="259" w:lineRule="auto"/>
              <w:rPr>
                <w:rFonts w:ascii="Calibri" w:hAnsi="Calibri" w:eastAsia="Calibri" w:cs="Calibri"/>
                <w:color w:val="000000" w:themeColor="text1" w:themeTint="FF" w:themeShade="FF"/>
                <w:sz w:val="20"/>
                <w:szCs w:val="20"/>
              </w:rPr>
            </w:pPr>
            <w:r w:rsidRPr="32E7F057" w:rsidR="74FFE0D7">
              <w:rPr>
                <w:rFonts w:ascii="Calibri" w:hAnsi="Calibri" w:eastAsia="Calibri" w:cs="Calibri"/>
                <w:color w:val="000000" w:themeColor="text1" w:themeTint="FF" w:themeShade="FF"/>
                <w:sz w:val="20"/>
                <w:szCs w:val="20"/>
              </w:rPr>
              <w:t>Free</w:t>
            </w:r>
          </w:p>
          <w:p w:rsidR="32E7F057" w:rsidP="32E7F057" w:rsidRDefault="32E7F057" w14:paraId="0B5BDC72" w14:textId="048FA15F">
            <w:pPr>
              <w:pStyle w:val="Normal"/>
              <w:spacing w:line="259" w:lineRule="auto"/>
              <w:rPr>
                <w:rFonts w:ascii="Calibri" w:hAnsi="Calibri" w:eastAsia="Calibri" w:cs="Calibri"/>
                <w:color w:val="000000" w:themeColor="text1" w:themeTint="FF" w:themeShade="FF"/>
                <w:sz w:val="20"/>
                <w:szCs w:val="20"/>
              </w:rPr>
            </w:pPr>
          </w:p>
        </w:tc>
        <w:tc>
          <w:tcPr>
            <w:tcW w:w="2689" w:type="dxa"/>
            <w:gridSpan w:val="2"/>
            <w:shd w:val="clear" w:color="auto" w:fill="FFF2CC" w:themeFill="accent4" w:themeFillTint="33"/>
            <w:tcMar/>
          </w:tcPr>
          <w:p w:rsidR="74FFE0D7" w:rsidP="32E7F057" w:rsidRDefault="74FFE0D7" w14:paraId="23BDC6E9" w14:textId="7CF661FB">
            <w:pPr>
              <w:pStyle w:val="Normal"/>
              <w:spacing w:line="259" w:lineRule="auto"/>
              <w:rPr>
                <w:rFonts w:ascii="Calibri" w:hAnsi="Calibri" w:eastAsia="Calibri" w:cs="Calibri"/>
                <w:color w:val="000000" w:themeColor="text1" w:themeTint="FF" w:themeShade="FF"/>
                <w:sz w:val="20"/>
                <w:szCs w:val="20"/>
              </w:rPr>
            </w:pPr>
            <w:r w:rsidRPr="32E7F057" w:rsidR="74FFE0D7">
              <w:rPr>
                <w:rFonts w:ascii="Calibri" w:hAnsi="Calibri" w:eastAsia="Calibri" w:cs="Calibri"/>
                <w:color w:val="000000" w:themeColor="text1" w:themeTint="FF" w:themeShade="FF"/>
                <w:sz w:val="20"/>
                <w:szCs w:val="20"/>
              </w:rPr>
              <w:t xml:space="preserve">Supporting Gestalt Language Processors </w:t>
            </w:r>
          </w:p>
        </w:tc>
        <w:tc>
          <w:tcPr>
            <w:tcW w:w="1582" w:type="dxa"/>
            <w:shd w:val="clear" w:color="auto" w:fill="FFFFFF" w:themeFill="background1"/>
            <w:tcMar/>
          </w:tcPr>
          <w:p w:rsidR="74FFE0D7" w:rsidP="32E7F057" w:rsidRDefault="74FFE0D7" w14:paraId="325F5CFE" w14:textId="14313490">
            <w:pPr>
              <w:pStyle w:val="Normal"/>
              <w:spacing w:line="259" w:lineRule="auto"/>
              <w:rPr>
                <w:rFonts w:ascii="Calibri" w:hAnsi="Calibri" w:eastAsia="Calibri" w:cs="Calibri"/>
                <w:color w:val="000000" w:themeColor="text1" w:themeTint="FF" w:themeShade="FF"/>
                <w:sz w:val="20"/>
                <w:szCs w:val="20"/>
              </w:rPr>
            </w:pPr>
            <w:r w:rsidRPr="32E7F057" w:rsidR="74FFE0D7">
              <w:rPr>
                <w:rFonts w:ascii="Calibri" w:hAnsi="Calibri" w:eastAsia="Calibri" w:cs="Calibri"/>
                <w:color w:val="000000" w:themeColor="text1" w:themeTint="FF" w:themeShade="FF"/>
                <w:sz w:val="20"/>
                <w:szCs w:val="20"/>
              </w:rPr>
              <w:t>Coventry Speech and Language Therapy Service</w:t>
            </w:r>
          </w:p>
          <w:p w:rsidR="32E7F057" w:rsidP="32E7F057" w:rsidRDefault="32E7F057" w14:paraId="79E3C79B" w14:textId="2CF201E5">
            <w:pPr>
              <w:pStyle w:val="Normal"/>
              <w:spacing w:line="259" w:lineRule="auto"/>
              <w:rPr>
                <w:rFonts w:ascii="Calibri" w:hAnsi="Calibri" w:eastAsia="Calibri" w:cs="Calibri"/>
                <w:color w:val="000000" w:themeColor="text1" w:themeTint="FF" w:themeShade="FF"/>
                <w:sz w:val="20"/>
                <w:szCs w:val="20"/>
                <w:highlight w:val="yellow"/>
              </w:rPr>
            </w:pPr>
          </w:p>
        </w:tc>
        <w:tc>
          <w:tcPr>
            <w:tcW w:w="5230" w:type="dxa"/>
            <w:gridSpan w:val="3"/>
            <w:shd w:val="clear" w:color="auto" w:fill="FFF2CC" w:themeFill="accent4" w:themeFillTint="33"/>
            <w:tcMar/>
          </w:tcPr>
          <w:p w:rsidR="74FFE0D7" w:rsidP="32E7F057" w:rsidRDefault="74FFE0D7" w14:paraId="500F70B7" w14:textId="66BE82F1">
            <w:pPr>
              <w:pStyle w:val="Normal"/>
              <w:spacing w:line="257" w:lineRule="auto"/>
              <w:rPr>
                <w:rFonts w:ascii="Calibri" w:hAnsi="Calibri" w:eastAsia="Calibri" w:cs="Calibri"/>
                <w:sz w:val="18"/>
                <w:szCs w:val="18"/>
              </w:rPr>
            </w:pPr>
            <w:r w:rsidRPr="32E7F057" w:rsidR="74FFE0D7">
              <w:rPr>
                <w:rFonts w:ascii="Calibri" w:hAnsi="Calibri" w:eastAsia="Calibri" w:cs="Calibri"/>
                <w:sz w:val="18"/>
                <w:szCs w:val="18"/>
              </w:rPr>
              <w:t>This session will explore how to identify and support the communication development of children who may be Gestalt Language Processors.</w:t>
            </w:r>
          </w:p>
          <w:p w:rsidR="74FFE0D7" w:rsidP="32E7F057" w:rsidRDefault="74FFE0D7" w14:paraId="7976E604" w14:textId="31A46BFB">
            <w:pPr>
              <w:pStyle w:val="Normal"/>
              <w:spacing w:line="257" w:lineRule="auto"/>
            </w:pPr>
            <w:r w:rsidRPr="32E7F057" w:rsidR="74FFE0D7">
              <w:rPr>
                <w:rFonts w:ascii="Calibri" w:hAnsi="Calibri" w:eastAsia="Calibri" w:cs="Calibri"/>
                <w:sz w:val="18"/>
                <w:szCs w:val="18"/>
              </w:rPr>
              <w:t>Course objectives to understand:</w:t>
            </w:r>
          </w:p>
          <w:p w:rsidR="74FFE0D7" w:rsidP="32E7F057" w:rsidRDefault="74FFE0D7" w14:paraId="66FBDE23" w14:textId="7B090BE1">
            <w:pPr>
              <w:pStyle w:val="Normal"/>
              <w:spacing w:line="257" w:lineRule="auto"/>
            </w:pPr>
            <w:r w:rsidRPr="32E7F057" w:rsidR="74FFE0D7">
              <w:rPr>
                <w:rFonts w:ascii="Calibri" w:hAnsi="Calibri" w:eastAsia="Calibri" w:cs="Calibri"/>
                <w:sz w:val="18"/>
                <w:szCs w:val="18"/>
              </w:rPr>
              <w:t xml:space="preserve">What is a </w:t>
            </w:r>
            <w:r w:rsidRPr="32E7F057" w:rsidR="74FFE0D7">
              <w:rPr>
                <w:rFonts w:ascii="Calibri" w:hAnsi="Calibri" w:eastAsia="Calibri" w:cs="Calibri"/>
                <w:sz w:val="18"/>
                <w:szCs w:val="18"/>
              </w:rPr>
              <w:t>gestalt?</w:t>
            </w:r>
          </w:p>
          <w:p w:rsidR="74FFE0D7" w:rsidP="32E7F057" w:rsidRDefault="74FFE0D7" w14:paraId="661E7E44" w14:textId="6D439F27">
            <w:pPr>
              <w:pStyle w:val="Normal"/>
              <w:spacing w:line="257" w:lineRule="auto"/>
            </w:pPr>
            <w:r w:rsidRPr="32E7F057" w:rsidR="74FFE0D7">
              <w:rPr>
                <w:rFonts w:ascii="Calibri" w:hAnsi="Calibri" w:eastAsia="Calibri" w:cs="Calibri"/>
                <w:sz w:val="18"/>
                <w:szCs w:val="18"/>
              </w:rPr>
              <w:t>The role of echolalia</w:t>
            </w:r>
          </w:p>
          <w:p w:rsidR="74FFE0D7" w:rsidP="32E7F057" w:rsidRDefault="74FFE0D7" w14:paraId="1B87D687" w14:textId="22A383F0">
            <w:pPr>
              <w:pStyle w:val="Normal"/>
              <w:spacing w:line="257" w:lineRule="auto"/>
            </w:pPr>
            <w:r w:rsidRPr="32E7F057" w:rsidR="74FFE0D7">
              <w:rPr>
                <w:rFonts w:ascii="Calibri" w:hAnsi="Calibri" w:eastAsia="Calibri" w:cs="Calibri"/>
                <w:sz w:val="18"/>
                <w:szCs w:val="18"/>
              </w:rPr>
              <w:t>Different forms of natural language processing</w:t>
            </w:r>
          </w:p>
          <w:p w:rsidR="74FFE0D7" w:rsidP="32E7F057" w:rsidRDefault="74FFE0D7" w14:paraId="07078472" w14:textId="080A6ABB">
            <w:pPr>
              <w:pStyle w:val="Normal"/>
              <w:spacing w:line="257" w:lineRule="auto"/>
            </w:pPr>
            <w:r w:rsidRPr="32E7F057" w:rsidR="74FFE0D7">
              <w:rPr>
                <w:rFonts w:ascii="Calibri" w:hAnsi="Calibri" w:eastAsia="Calibri" w:cs="Calibri"/>
                <w:sz w:val="18"/>
                <w:szCs w:val="18"/>
              </w:rPr>
              <w:t>Developmental stages in gestalt language acquisition</w:t>
            </w:r>
          </w:p>
          <w:p w:rsidR="74FFE0D7" w:rsidP="32E7F057" w:rsidRDefault="74FFE0D7" w14:paraId="1AE27842" w14:textId="068AC2B9">
            <w:pPr>
              <w:pStyle w:val="Normal"/>
              <w:spacing w:line="257" w:lineRule="auto"/>
            </w:pPr>
            <w:r w:rsidRPr="32E7F057" w:rsidR="74FFE0D7">
              <w:rPr>
                <w:rFonts w:ascii="Calibri" w:hAnsi="Calibri" w:eastAsia="Calibri" w:cs="Calibri"/>
                <w:sz w:val="18"/>
                <w:szCs w:val="18"/>
              </w:rPr>
              <w:t>How to identify whether a child might be a Gestalt Language Processor</w:t>
            </w:r>
          </w:p>
          <w:p w:rsidR="74FFE0D7" w:rsidP="32E7F057" w:rsidRDefault="74FFE0D7" w14:paraId="36F54262" w14:textId="6165B2DB">
            <w:pPr>
              <w:pStyle w:val="Normal"/>
              <w:spacing w:line="257" w:lineRule="auto"/>
            </w:pPr>
            <w:r w:rsidRPr="32E7F057" w:rsidR="74FFE0D7">
              <w:rPr>
                <w:rFonts w:ascii="Calibri" w:hAnsi="Calibri" w:eastAsia="Calibri" w:cs="Calibri"/>
                <w:sz w:val="18"/>
                <w:szCs w:val="18"/>
              </w:rPr>
              <w:t>How to support children to make progress with their language learning</w:t>
            </w:r>
          </w:p>
          <w:p w:rsidR="74FFE0D7" w:rsidP="32E7F057" w:rsidRDefault="74FFE0D7" w14:paraId="0E533362" w14:textId="0F24D841">
            <w:pPr>
              <w:pStyle w:val="Normal"/>
              <w:spacing w:line="257" w:lineRule="auto"/>
            </w:pPr>
            <w:r w:rsidRPr="32E7F057" w:rsidR="74FFE0D7">
              <w:rPr>
                <w:rFonts w:ascii="Calibri" w:hAnsi="Calibri" w:eastAsia="Calibri" w:cs="Calibri"/>
                <w:sz w:val="18"/>
                <w:szCs w:val="18"/>
              </w:rPr>
              <w:t>Strategies to support children who use Augmentative and Alternative Communication (AAC)</w:t>
            </w:r>
          </w:p>
        </w:tc>
        <w:tc>
          <w:tcPr>
            <w:tcW w:w="1549" w:type="dxa"/>
            <w:shd w:val="clear" w:color="auto" w:fill="FFF2CC" w:themeFill="accent4" w:themeFillTint="33"/>
            <w:tcMar/>
          </w:tcPr>
          <w:p w:rsidR="74FFE0D7" w:rsidP="32E7F057" w:rsidRDefault="74FFE0D7" w14:paraId="2F0E628A" w14:textId="67F2CDE4">
            <w:pPr>
              <w:pStyle w:val="Normal"/>
              <w:rPr>
                <w:sz w:val="20"/>
                <w:szCs w:val="20"/>
              </w:rPr>
            </w:pPr>
            <w:r w:rsidRPr="32E7F057" w:rsidR="74FFE0D7">
              <w:rPr>
                <w:sz w:val="20"/>
                <w:szCs w:val="20"/>
              </w:rPr>
              <w:t>TAs/ SENCos/ Teachers</w:t>
            </w:r>
          </w:p>
          <w:p w:rsidR="32E7F057" w:rsidP="32E7F057" w:rsidRDefault="32E7F057" w14:paraId="61E3B135" w14:textId="440D9AAC">
            <w:pPr>
              <w:pStyle w:val="Normal"/>
              <w:rPr>
                <w:sz w:val="20"/>
                <w:szCs w:val="20"/>
              </w:rPr>
            </w:pPr>
          </w:p>
        </w:tc>
        <w:tc>
          <w:tcPr>
            <w:tcW w:w="2717" w:type="dxa"/>
            <w:gridSpan w:val="2"/>
            <w:shd w:val="clear" w:color="auto" w:fill="FFF2CC" w:themeFill="accent4" w:themeFillTint="33"/>
            <w:tcMar/>
          </w:tcPr>
          <w:p w:rsidR="74FFE0D7" w:rsidP="32E7F057" w:rsidRDefault="74FFE0D7" w14:paraId="68616984" w14:textId="6348BC9D">
            <w:pPr>
              <w:pStyle w:val="Normal"/>
              <w:spacing w:line="259" w:lineRule="auto"/>
              <w:rPr>
                <w:rFonts w:ascii="Calibri" w:hAnsi="Calibri" w:eastAsia="Calibri" w:cs="Calibri"/>
                <w:noProof w:val="0"/>
                <w:sz w:val="20"/>
                <w:szCs w:val="20"/>
                <w:lang w:val="en-US"/>
              </w:rPr>
            </w:pPr>
            <w:r w:rsidRPr="32E7F057" w:rsidR="74FFE0D7">
              <w:rPr>
                <w:rFonts w:ascii="Calibri" w:hAnsi="Calibri" w:eastAsia="Calibri" w:cs="Calibri"/>
                <w:noProof w:val="0"/>
                <w:sz w:val="20"/>
                <w:szCs w:val="20"/>
                <w:lang w:val="en-US"/>
              </w:rPr>
              <w:t>Tues 12</w:t>
            </w:r>
            <w:r w:rsidRPr="32E7F057" w:rsidR="74FFE0D7">
              <w:rPr>
                <w:rFonts w:ascii="Calibri" w:hAnsi="Calibri" w:eastAsia="Calibri" w:cs="Calibri"/>
                <w:noProof w:val="0"/>
                <w:sz w:val="20"/>
                <w:szCs w:val="20"/>
                <w:vertAlign w:val="superscript"/>
                <w:lang w:val="en-US"/>
              </w:rPr>
              <w:t>th</w:t>
            </w:r>
            <w:r w:rsidRPr="32E7F057" w:rsidR="74FFE0D7">
              <w:rPr>
                <w:rFonts w:ascii="Calibri" w:hAnsi="Calibri" w:eastAsia="Calibri" w:cs="Calibri"/>
                <w:noProof w:val="0"/>
                <w:sz w:val="20"/>
                <w:szCs w:val="20"/>
                <w:lang w:val="en-US"/>
              </w:rPr>
              <w:t xml:space="preserve"> November 2024</w:t>
            </w:r>
          </w:p>
          <w:p w:rsidR="788CF819" w:rsidP="32E7F057" w:rsidRDefault="788CF819" w14:paraId="42A19761" w14:textId="31B50F7E">
            <w:pPr>
              <w:pStyle w:val="Normal"/>
              <w:spacing w:line="259" w:lineRule="auto"/>
              <w:rPr>
                <w:rFonts w:ascii="Calibri" w:hAnsi="Calibri" w:eastAsia="Calibri" w:cs="Calibri"/>
                <w:color w:val="000000" w:themeColor="text1" w:themeTint="FF" w:themeShade="FF"/>
                <w:sz w:val="20"/>
                <w:szCs w:val="20"/>
              </w:rPr>
            </w:pPr>
            <w:r w:rsidRPr="32E7F057" w:rsidR="788CF819">
              <w:rPr>
                <w:rFonts w:ascii="Calibri" w:hAnsi="Calibri" w:eastAsia="Calibri" w:cs="Calibri"/>
                <w:color w:val="000000" w:themeColor="text1" w:themeTint="FF" w:themeShade="FF"/>
                <w:sz w:val="20"/>
                <w:szCs w:val="20"/>
              </w:rPr>
              <w:t>Use link to book:</w:t>
            </w:r>
          </w:p>
          <w:p w:rsidR="74FFE0D7" w:rsidP="32E7F057" w:rsidRDefault="74FFE0D7" w14:paraId="6E6A60A5" w14:textId="0199BEE4">
            <w:pPr>
              <w:pStyle w:val="Normal"/>
              <w:spacing w:line="259" w:lineRule="auto"/>
              <w:rPr>
                <w:rFonts w:ascii="Calibri" w:hAnsi="Calibri" w:eastAsia="Calibri" w:cs="Calibri"/>
                <w:noProof w:val="0"/>
                <w:sz w:val="20"/>
                <w:szCs w:val="20"/>
                <w:lang w:val="en-US"/>
              </w:rPr>
            </w:pPr>
            <w:hyperlink r:id="R70372d51c76f4b52">
              <w:r w:rsidRPr="32E7F057" w:rsidR="74FFE0D7">
                <w:rPr>
                  <w:rStyle w:val="Hyperlink"/>
                  <w:rFonts w:ascii="Calibri" w:hAnsi="Calibri" w:eastAsia="Calibri" w:cs="Calibri"/>
                  <w:noProof w:val="0"/>
                  <w:sz w:val="20"/>
                  <w:szCs w:val="20"/>
                  <w:lang w:val="en-US"/>
                </w:rPr>
                <w:t>Supporting Gestalt Language Processors Training - Childrens SSLT (coventrychildrensslt.co.uk)</w:t>
              </w:r>
            </w:hyperlink>
          </w:p>
          <w:p w:rsidR="74FFE0D7" w:rsidP="32E7F057" w:rsidRDefault="74FFE0D7" w14:paraId="55C18B9C" w14:textId="6223CD3A">
            <w:pPr>
              <w:pStyle w:val="Normal"/>
              <w:spacing w:line="259" w:lineRule="auto"/>
              <w:rPr>
                <w:rFonts w:ascii="Calibri" w:hAnsi="Calibri" w:eastAsia="Calibri" w:cs="Calibri"/>
                <w:noProof w:val="0"/>
                <w:sz w:val="20"/>
                <w:szCs w:val="20"/>
                <w:lang w:val="en-US"/>
              </w:rPr>
            </w:pPr>
            <w:r w:rsidRPr="32E7F057" w:rsidR="74FFE0D7">
              <w:rPr>
                <w:rFonts w:ascii="Calibri" w:hAnsi="Calibri" w:eastAsia="Calibri" w:cs="Calibri"/>
                <w:noProof w:val="0"/>
                <w:sz w:val="20"/>
                <w:szCs w:val="20"/>
                <w:lang w:val="en-US"/>
              </w:rPr>
              <w:t>Maximum 2 places per setting</w:t>
            </w:r>
          </w:p>
          <w:p w:rsidR="32E7F057" w:rsidP="32E7F057" w:rsidRDefault="32E7F057" w14:paraId="3952A59B" w14:textId="7DC2758E">
            <w:pPr>
              <w:pStyle w:val="Normal"/>
              <w:spacing w:line="259" w:lineRule="auto"/>
              <w:rPr>
                <w:rFonts w:ascii="Calibri" w:hAnsi="Calibri" w:eastAsia="Calibri" w:cs="Calibri"/>
                <w:noProof w:val="0"/>
                <w:sz w:val="20"/>
                <w:szCs w:val="20"/>
                <w:lang w:val="en-US"/>
              </w:rPr>
            </w:pPr>
          </w:p>
        </w:tc>
      </w:tr>
      <w:tr w:rsidR="32E7F057" w:rsidTr="24159E86" w14:paraId="331BAE66">
        <w:trPr>
          <w:trHeight w:val="300"/>
        </w:trPr>
        <w:tc>
          <w:tcPr>
            <w:tcW w:w="1093" w:type="dxa"/>
            <w:shd w:val="clear" w:color="auto" w:fill="92D050"/>
            <w:tcMar/>
          </w:tcPr>
          <w:p w:rsidR="51499F0E" w:rsidP="32E7F057" w:rsidRDefault="51499F0E" w14:paraId="714726C5" w14:textId="54821183">
            <w:pPr>
              <w:pStyle w:val="Normal"/>
              <w:spacing w:line="259" w:lineRule="auto"/>
              <w:rPr>
                <w:rFonts w:ascii="Calibri" w:hAnsi="Calibri" w:eastAsia="Calibri" w:cs="Calibri"/>
                <w:color w:val="000000" w:themeColor="text1" w:themeTint="FF" w:themeShade="FF"/>
                <w:sz w:val="20"/>
                <w:szCs w:val="20"/>
              </w:rPr>
            </w:pPr>
            <w:r w:rsidRPr="32E7F057" w:rsidR="51499F0E">
              <w:rPr>
                <w:rFonts w:ascii="Calibri" w:hAnsi="Calibri" w:eastAsia="Calibri" w:cs="Calibri"/>
                <w:color w:val="000000" w:themeColor="text1" w:themeTint="FF" w:themeShade="FF"/>
                <w:sz w:val="20"/>
                <w:szCs w:val="20"/>
              </w:rPr>
              <w:t>2 hours</w:t>
            </w:r>
          </w:p>
          <w:p w:rsidR="51499F0E" w:rsidP="32E7F057" w:rsidRDefault="51499F0E" w14:paraId="3B73CAAD" w14:textId="4411225C">
            <w:pPr>
              <w:pStyle w:val="Normal"/>
              <w:spacing w:line="259" w:lineRule="auto"/>
              <w:rPr>
                <w:rFonts w:ascii="Calibri" w:hAnsi="Calibri" w:eastAsia="Calibri" w:cs="Calibri"/>
                <w:color w:val="000000" w:themeColor="text1" w:themeTint="FF" w:themeShade="FF"/>
                <w:sz w:val="20"/>
                <w:szCs w:val="20"/>
              </w:rPr>
            </w:pPr>
            <w:r w:rsidRPr="32E7F057" w:rsidR="51499F0E">
              <w:rPr>
                <w:rFonts w:ascii="Calibri" w:hAnsi="Calibri" w:eastAsia="Calibri" w:cs="Calibri"/>
                <w:color w:val="000000" w:themeColor="text1" w:themeTint="FF" w:themeShade="FF"/>
                <w:sz w:val="20"/>
                <w:szCs w:val="20"/>
              </w:rPr>
              <w:t>Virtual</w:t>
            </w:r>
          </w:p>
          <w:p w:rsidR="51499F0E" w:rsidP="32E7F057" w:rsidRDefault="51499F0E" w14:paraId="3FC7DAB0" w14:textId="4F697209">
            <w:pPr>
              <w:pStyle w:val="Normal"/>
              <w:spacing w:line="259" w:lineRule="auto"/>
              <w:rPr>
                <w:rFonts w:ascii="Calibri" w:hAnsi="Calibri" w:eastAsia="Calibri" w:cs="Calibri"/>
                <w:color w:val="000000" w:themeColor="text1" w:themeTint="FF" w:themeShade="FF"/>
                <w:sz w:val="20"/>
                <w:szCs w:val="20"/>
              </w:rPr>
            </w:pPr>
            <w:r w:rsidRPr="32E7F057" w:rsidR="51499F0E">
              <w:rPr>
                <w:rFonts w:ascii="Calibri" w:hAnsi="Calibri" w:eastAsia="Calibri" w:cs="Calibri"/>
                <w:color w:val="000000" w:themeColor="text1" w:themeTint="FF" w:themeShade="FF"/>
                <w:sz w:val="20"/>
                <w:szCs w:val="20"/>
              </w:rPr>
              <w:t>Free</w:t>
            </w:r>
          </w:p>
          <w:p w:rsidR="32E7F057" w:rsidP="32E7F057" w:rsidRDefault="32E7F057" w14:paraId="0D44F1C0" w14:textId="0A284D6B">
            <w:pPr>
              <w:pStyle w:val="Normal"/>
              <w:spacing w:line="259" w:lineRule="auto"/>
              <w:rPr>
                <w:rFonts w:ascii="Calibri" w:hAnsi="Calibri" w:eastAsia="Calibri" w:cs="Calibri"/>
                <w:color w:val="000000" w:themeColor="text1" w:themeTint="FF" w:themeShade="FF"/>
                <w:sz w:val="20"/>
                <w:szCs w:val="20"/>
              </w:rPr>
            </w:pPr>
          </w:p>
        </w:tc>
        <w:tc>
          <w:tcPr>
            <w:tcW w:w="2689" w:type="dxa"/>
            <w:gridSpan w:val="2"/>
            <w:shd w:val="clear" w:color="auto" w:fill="FFF2CC" w:themeFill="accent4" w:themeFillTint="33"/>
            <w:tcMar/>
          </w:tcPr>
          <w:p w:rsidR="51499F0E" w:rsidP="32E7F057" w:rsidRDefault="51499F0E" w14:paraId="7C50C861" w14:textId="7951D7F3">
            <w:pPr>
              <w:pStyle w:val="Normal"/>
              <w:spacing w:line="259" w:lineRule="auto"/>
              <w:rPr>
                <w:rFonts w:ascii="Calibri" w:hAnsi="Calibri" w:eastAsia="Calibri" w:cs="Calibri"/>
                <w:color w:val="000000" w:themeColor="text1" w:themeTint="FF" w:themeShade="FF"/>
                <w:sz w:val="20"/>
                <w:szCs w:val="20"/>
              </w:rPr>
            </w:pPr>
            <w:r w:rsidRPr="32E7F057" w:rsidR="51499F0E">
              <w:rPr>
                <w:rFonts w:ascii="Calibri" w:hAnsi="Calibri" w:eastAsia="Calibri" w:cs="Calibri"/>
                <w:color w:val="000000" w:themeColor="text1" w:themeTint="FF" w:themeShade="FF"/>
                <w:sz w:val="20"/>
                <w:szCs w:val="20"/>
              </w:rPr>
              <w:t>Using Vi</w:t>
            </w:r>
            <w:r w:rsidRPr="32E7F057" w:rsidR="7BB316F1">
              <w:rPr>
                <w:rFonts w:ascii="Calibri" w:hAnsi="Calibri" w:eastAsia="Calibri" w:cs="Calibri"/>
                <w:color w:val="000000" w:themeColor="text1" w:themeTint="FF" w:themeShade="FF"/>
                <w:sz w:val="20"/>
                <w:szCs w:val="20"/>
              </w:rPr>
              <w:t>s</w:t>
            </w:r>
            <w:r w:rsidRPr="32E7F057" w:rsidR="51499F0E">
              <w:rPr>
                <w:rFonts w:ascii="Calibri" w:hAnsi="Calibri" w:eastAsia="Calibri" w:cs="Calibri"/>
                <w:color w:val="000000" w:themeColor="text1" w:themeTint="FF" w:themeShade="FF"/>
                <w:sz w:val="20"/>
                <w:szCs w:val="20"/>
              </w:rPr>
              <w:t>ual Support in Settings for Communication</w:t>
            </w:r>
          </w:p>
        </w:tc>
        <w:tc>
          <w:tcPr>
            <w:tcW w:w="1582" w:type="dxa"/>
            <w:shd w:val="clear" w:color="auto" w:fill="FFFFFF" w:themeFill="background1"/>
            <w:tcMar/>
          </w:tcPr>
          <w:p w:rsidR="51499F0E" w:rsidP="32E7F057" w:rsidRDefault="51499F0E" w14:paraId="2DE926C7" w14:textId="14313490">
            <w:pPr>
              <w:pStyle w:val="Normal"/>
              <w:spacing w:line="259" w:lineRule="auto"/>
              <w:rPr>
                <w:rFonts w:ascii="Calibri" w:hAnsi="Calibri" w:eastAsia="Calibri" w:cs="Calibri"/>
                <w:color w:val="000000" w:themeColor="text1" w:themeTint="FF" w:themeShade="FF"/>
                <w:sz w:val="20"/>
                <w:szCs w:val="20"/>
              </w:rPr>
            </w:pPr>
            <w:r w:rsidRPr="32E7F057" w:rsidR="51499F0E">
              <w:rPr>
                <w:rFonts w:ascii="Calibri" w:hAnsi="Calibri" w:eastAsia="Calibri" w:cs="Calibri"/>
                <w:color w:val="000000" w:themeColor="text1" w:themeTint="FF" w:themeShade="FF"/>
                <w:sz w:val="20"/>
                <w:szCs w:val="20"/>
              </w:rPr>
              <w:t>Coventry Speech and Language Therapy Service</w:t>
            </w:r>
          </w:p>
          <w:p w:rsidR="32E7F057" w:rsidP="32E7F057" w:rsidRDefault="32E7F057" w14:paraId="1D22AB60" w14:textId="5BCDF18F">
            <w:pPr>
              <w:pStyle w:val="Normal"/>
              <w:spacing w:line="259" w:lineRule="auto"/>
              <w:rPr>
                <w:rFonts w:ascii="Calibri" w:hAnsi="Calibri" w:eastAsia="Calibri" w:cs="Calibri"/>
                <w:color w:val="000000" w:themeColor="text1" w:themeTint="FF" w:themeShade="FF"/>
                <w:sz w:val="20"/>
                <w:szCs w:val="20"/>
                <w:highlight w:val="yellow"/>
              </w:rPr>
            </w:pPr>
          </w:p>
        </w:tc>
        <w:tc>
          <w:tcPr>
            <w:tcW w:w="5230" w:type="dxa"/>
            <w:gridSpan w:val="3"/>
            <w:shd w:val="clear" w:color="auto" w:fill="FFF2CC" w:themeFill="accent4" w:themeFillTint="33"/>
            <w:tcMar/>
          </w:tcPr>
          <w:p w:rsidR="656DEB71" w:rsidP="32E7F057" w:rsidRDefault="656DEB71" w14:paraId="73C633D1" w14:textId="1BD135D5">
            <w:pPr>
              <w:pStyle w:val="Normal"/>
              <w:spacing w:line="257" w:lineRule="auto"/>
              <w:rPr>
                <w:rFonts w:ascii="Calibri" w:hAnsi="Calibri" w:eastAsia="Calibri" w:cs="Calibri"/>
                <w:sz w:val="18"/>
                <w:szCs w:val="18"/>
              </w:rPr>
            </w:pPr>
            <w:r w:rsidRPr="32E7F057" w:rsidR="656DEB71">
              <w:rPr>
                <w:rFonts w:ascii="Calibri" w:hAnsi="Calibri" w:eastAsia="Calibri" w:cs="Calibri"/>
                <w:sz w:val="18"/>
                <w:szCs w:val="18"/>
              </w:rPr>
              <w:t>This training package will focus on a range of visual support that can be used in settings to support children with SLCN. The package will cover lots of practical ideas and cover areas such as now-next boards, visual timetables, symbols boards and AAC (augmentative and alternative communication).</w:t>
            </w:r>
          </w:p>
          <w:p w:rsidR="656DEB71" w:rsidP="32E7F057" w:rsidRDefault="656DEB71" w14:paraId="6BDFC9BF" w14:textId="59ADC577">
            <w:pPr>
              <w:pStyle w:val="Normal"/>
              <w:spacing w:line="257" w:lineRule="auto"/>
            </w:pPr>
            <w:r w:rsidRPr="32E7F057" w:rsidR="656DEB71">
              <w:rPr>
                <w:rFonts w:ascii="Calibri" w:hAnsi="Calibri" w:eastAsia="Calibri" w:cs="Calibri"/>
                <w:sz w:val="18"/>
                <w:szCs w:val="18"/>
              </w:rPr>
              <w:t>Course objectives:</w:t>
            </w:r>
          </w:p>
          <w:p w:rsidR="656DEB71" w:rsidP="32E7F057" w:rsidRDefault="656DEB71" w14:paraId="075BB6A6" w14:textId="0AEABFE9">
            <w:pPr>
              <w:pStyle w:val="Normal"/>
              <w:spacing w:line="257" w:lineRule="auto"/>
            </w:pPr>
            <w:r w:rsidRPr="32E7F057" w:rsidR="656DEB71">
              <w:rPr>
                <w:rFonts w:ascii="Calibri" w:hAnsi="Calibri" w:eastAsia="Calibri" w:cs="Calibri"/>
                <w:sz w:val="18"/>
                <w:szCs w:val="18"/>
              </w:rPr>
              <w:t>To gain an understanding of the types of visual support that can be used</w:t>
            </w:r>
          </w:p>
          <w:p w:rsidR="656DEB71" w:rsidP="32E7F057" w:rsidRDefault="656DEB71" w14:paraId="7840CDFD" w14:textId="71C2B589">
            <w:pPr>
              <w:pStyle w:val="Normal"/>
              <w:spacing w:line="257" w:lineRule="auto"/>
            </w:pPr>
            <w:r w:rsidRPr="32E7F057" w:rsidR="656DEB71">
              <w:rPr>
                <w:rFonts w:ascii="Calibri" w:hAnsi="Calibri" w:eastAsia="Calibri" w:cs="Calibri"/>
                <w:sz w:val="18"/>
                <w:szCs w:val="18"/>
              </w:rPr>
              <w:t>To develop an understanding of how to practically use visual support within your setting</w:t>
            </w:r>
          </w:p>
        </w:tc>
        <w:tc>
          <w:tcPr>
            <w:tcW w:w="1549" w:type="dxa"/>
            <w:shd w:val="clear" w:color="auto" w:fill="FFF2CC" w:themeFill="accent4" w:themeFillTint="33"/>
            <w:tcMar/>
          </w:tcPr>
          <w:p w:rsidR="3948ED07" w:rsidP="32E7F057" w:rsidRDefault="3948ED07" w14:paraId="6F5ABF36" w14:textId="67F2CDE4">
            <w:pPr>
              <w:pStyle w:val="Normal"/>
              <w:rPr>
                <w:sz w:val="20"/>
                <w:szCs w:val="20"/>
              </w:rPr>
            </w:pPr>
            <w:r w:rsidRPr="32E7F057" w:rsidR="3948ED07">
              <w:rPr>
                <w:sz w:val="20"/>
                <w:szCs w:val="20"/>
              </w:rPr>
              <w:t>TAs/ SENCos/ Teachers</w:t>
            </w:r>
          </w:p>
          <w:p w:rsidR="32E7F057" w:rsidP="32E7F057" w:rsidRDefault="32E7F057" w14:paraId="6A2C2BA5" w14:textId="17F20B3A">
            <w:pPr>
              <w:pStyle w:val="Normal"/>
              <w:rPr>
                <w:sz w:val="20"/>
                <w:szCs w:val="20"/>
              </w:rPr>
            </w:pPr>
          </w:p>
        </w:tc>
        <w:tc>
          <w:tcPr>
            <w:tcW w:w="2717" w:type="dxa"/>
            <w:gridSpan w:val="2"/>
            <w:shd w:val="clear" w:color="auto" w:fill="FFF2CC" w:themeFill="accent4" w:themeFillTint="33"/>
            <w:tcMar/>
          </w:tcPr>
          <w:p w:rsidR="3948ED07" w:rsidP="32E7F057" w:rsidRDefault="3948ED07" w14:paraId="4E2102A3" w14:textId="3F0942EA">
            <w:pPr>
              <w:pStyle w:val="Normal"/>
              <w:spacing w:line="259" w:lineRule="auto"/>
              <w:rPr>
                <w:rFonts w:ascii="Calibri" w:hAnsi="Calibri" w:eastAsia="Calibri" w:cs="Calibri"/>
                <w:noProof w:val="0"/>
                <w:sz w:val="20"/>
                <w:szCs w:val="20"/>
                <w:lang w:val="en-US"/>
              </w:rPr>
            </w:pPr>
            <w:r w:rsidRPr="32E7F057" w:rsidR="3948ED07">
              <w:rPr>
                <w:rFonts w:ascii="Calibri" w:hAnsi="Calibri" w:eastAsia="Calibri" w:cs="Calibri"/>
                <w:noProof w:val="0"/>
                <w:sz w:val="20"/>
                <w:szCs w:val="20"/>
                <w:lang w:val="en-US"/>
              </w:rPr>
              <w:t>28</w:t>
            </w:r>
            <w:r w:rsidRPr="32E7F057" w:rsidR="3948ED07">
              <w:rPr>
                <w:rFonts w:ascii="Calibri" w:hAnsi="Calibri" w:eastAsia="Calibri" w:cs="Calibri"/>
                <w:noProof w:val="0"/>
                <w:sz w:val="20"/>
                <w:szCs w:val="20"/>
                <w:vertAlign w:val="superscript"/>
                <w:lang w:val="en-US"/>
              </w:rPr>
              <w:t>th</w:t>
            </w:r>
            <w:r w:rsidRPr="32E7F057" w:rsidR="3948ED07">
              <w:rPr>
                <w:rFonts w:ascii="Calibri" w:hAnsi="Calibri" w:eastAsia="Calibri" w:cs="Calibri"/>
                <w:noProof w:val="0"/>
                <w:sz w:val="20"/>
                <w:szCs w:val="20"/>
                <w:lang w:val="en-US"/>
              </w:rPr>
              <w:t xml:space="preserve"> November 2024</w:t>
            </w:r>
          </w:p>
          <w:p w:rsidR="5FC6380C" w:rsidP="32E7F057" w:rsidRDefault="5FC6380C" w14:paraId="70F740CD" w14:textId="66E5F83A">
            <w:pPr>
              <w:pStyle w:val="Normal"/>
              <w:spacing w:line="259" w:lineRule="auto"/>
              <w:rPr>
                <w:rFonts w:ascii="Calibri" w:hAnsi="Calibri" w:eastAsia="Calibri" w:cs="Calibri"/>
                <w:color w:val="000000" w:themeColor="text1" w:themeTint="FF" w:themeShade="FF"/>
                <w:sz w:val="20"/>
                <w:szCs w:val="20"/>
              </w:rPr>
            </w:pPr>
            <w:r w:rsidRPr="32E7F057" w:rsidR="5FC6380C">
              <w:rPr>
                <w:rFonts w:ascii="Calibri" w:hAnsi="Calibri" w:eastAsia="Calibri" w:cs="Calibri"/>
                <w:color w:val="000000" w:themeColor="text1" w:themeTint="FF" w:themeShade="FF"/>
                <w:sz w:val="20"/>
                <w:szCs w:val="20"/>
              </w:rPr>
              <w:t>Use link to book:</w:t>
            </w:r>
          </w:p>
          <w:p w:rsidR="3948ED07" w:rsidP="32E7F057" w:rsidRDefault="3948ED07" w14:paraId="306651CD" w14:textId="355068FB">
            <w:pPr>
              <w:pStyle w:val="Normal"/>
              <w:spacing w:line="259" w:lineRule="auto"/>
              <w:rPr>
                <w:rFonts w:ascii="Calibri" w:hAnsi="Calibri" w:eastAsia="Calibri" w:cs="Calibri"/>
                <w:noProof w:val="0"/>
                <w:sz w:val="20"/>
                <w:szCs w:val="20"/>
                <w:lang w:val="en-US"/>
              </w:rPr>
            </w:pPr>
            <w:hyperlink r:id="R9860e9077c234745">
              <w:r w:rsidRPr="32E7F057" w:rsidR="3948ED07">
                <w:rPr>
                  <w:rStyle w:val="Hyperlink"/>
                  <w:rFonts w:ascii="Calibri" w:hAnsi="Calibri" w:eastAsia="Calibri" w:cs="Calibri"/>
                  <w:noProof w:val="0"/>
                  <w:sz w:val="20"/>
                  <w:szCs w:val="20"/>
                  <w:lang w:val="en-US"/>
                </w:rPr>
                <w:t>Using Visual Support in Settings for Supporting Communication Training - Childrens SSLT (coventrychildrensslt.co.uk)</w:t>
              </w:r>
            </w:hyperlink>
          </w:p>
          <w:p w:rsidR="3948ED07" w:rsidP="32E7F057" w:rsidRDefault="3948ED07" w14:paraId="35AC923A" w14:textId="468D5FA9">
            <w:pPr>
              <w:pStyle w:val="Normal"/>
              <w:spacing w:line="259" w:lineRule="auto"/>
              <w:rPr>
                <w:rFonts w:ascii="Calibri" w:hAnsi="Calibri" w:eastAsia="Calibri" w:cs="Calibri"/>
                <w:noProof w:val="0"/>
                <w:sz w:val="20"/>
                <w:szCs w:val="20"/>
                <w:lang w:val="en-US"/>
              </w:rPr>
            </w:pPr>
            <w:r w:rsidRPr="32E7F057" w:rsidR="3948ED07">
              <w:rPr>
                <w:rFonts w:ascii="Calibri" w:hAnsi="Calibri" w:eastAsia="Calibri" w:cs="Calibri"/>
                <w:noProof w:val="0"/>
                <w:sz w:val="20"/>
                <w:szCs w:val="20"/>
                <w:lang w:val="en-US"/>
              </w:rPr>
              <w:t>Maximum 2 places per setting</w:t>
            </w:r>
          </w:p>
        </w:tc>
      </w:tr>
      <w:tr w:rsidR="32E7F057" w:rsidTr="24159E86" w14:paraId="323006F8">
        <w:trPr>
          <w:trHeight w:val="300"/>
        </w:trPr>
        <w:tc>
          <w:tcPr>
            <w:tcW w:w="1093" w:type="dxa"/>
            <w:shd w:val="clear" w:color="auto" w:fill="92D050"/>
            <w:tcMar/>
          </w:tcPr>
          <w:p w:rsidR="3B620657" w:rsidP="32E7F057" w:rsidRDefault="3B620657" w14:paraId="425287C2" w14:textId="54821183">
            <w:pPr>
              <w:pStyle w:val="Normal"/>
              <w:spacing w:line="259" w:lineRule="auto"/>
              <w:rPr>
                <w:rFonts w:ascii="Calibri" w:hAnsi="Calibri" w:eastAsia="Calibri" w:cs="Calibri"/>
                <w:color w:val="000000" w:themeColor="text1" w:themeTint="FF" w:themeShade="FF"/>
                <w:sz w:val="20"/>
                <w:szCs w:val="20"/>
              </w:rPr>
            </w:pPr>
            <w:r w:rsidRPr="32E7F057" w:rsidR="3B620657">
              <w:rPr>
                <w:rFonts w:ascii="Calibri" w:hAnsi="Calibri" w:eastAsia="Calibri" w:cs="Calibri"/>
                <w:color w:val="000000" w:themeColor="text1" w:themeTint="FF" w:themeShade="FF"/>
                <w:sz w:val="20"/>
                <w:szCs w:val="20"/>
              </w:rPr>
              <w:t>2 hours</w:t>
            </w:r>
          </w:p>
          <w:p w:rsidR="3B620657" w:rsidP="32E7F057" w:rsidRDefault="3B620657" w14:paraId="35DAAEE1" w14:textId="4411225C">
            <w:pPr>
              <w:pStyle w:val="Normal"/>
              <w:spacing w:line="259" w:lineRule="auto"/>
              <w:rPr>
                <w:rFonts w:ascii="Calibri" w:hAnsi="Calibri" w:eastAsia="Calibri" w:cs="Calibri"/>
                <w:color w:val="000000" w:themeColor="text1" w:themeTint="FF" w:themeShade="FF"/>
                <w:sz w:val="20"/>
                <w:szCs w:val="20"/>
              </w:rPr>
            </w:pPr>
            <w:r w:rsidRPr="32E7F057" w:rsidR="3B620657">
              <w:rPr>
                <w:rFonts w:ascii="Calibri" w:hAnsi="Calibri" w:eastAsia="Calibri" w:cs="Calibri"/>
                <w:color w:val="000000" w:themeColor="text1" w:themeTint="FF" w:themeShade="FF"/>
                <w:sz w:val="20"/>
                <w:szCs w:val="20"/>
              </w:rPr>
              <w:t>Virtual</w:t>
            </w:r>
          </w:p>
          <w:p w:rsidR="3B620657" w:rsidP="32E7F057" w:rsidRDefault="3B620657" w14:paraId="2E07142C" w14:textId="4F697209">
            <w:pPr>
              <w:pStyle w:val="Normal"/>
              <w:spacing w:line="259" w:lineRule="auto"/>
              <w:rPr>
                <w:rFonts w:ascii="Calibri" w:hAnsi="Calibri" w:eastAsia="Calibri" w:cs="Calibri"/>
                <w:color w:val="000000" w:themeColor="text1" w:themeTint="FF" w:themeShade="FF"/>
                <w:sz w:val="20"/>
                <w:szCs w:val="20"/>
              </w:rPr>
            </w:pPr>
            <w:r w:rsidRPr="32E7F057" w:rsidR="3B620657">
              <w:rPr>
                <w:rFonts w:ascii="Calibri" w:hAnsi="Calibri" w:eastAsia="Calibri" w:cs="Calibri"/>
                <w:color w:val="000000" w:themeColor="text1" w:themeTint="FF" w:themeShade="FF"/>
                <w:sz w:val="20"/>
                <w:szCs w:val="20"/>
              </w:rPr>
              <w:t>Free</w:t>
            </w:r>
          </w:p>
          <w:p w:rsidR="32E7F057" w:rsidP="32E7F057" w:rsidRDefault="32E7F057" w14:paraId="22121A0B" w14:textId="4B7306C5">
            <w:pPr>
              <w:pStyle w:val="Normal"/>
              <w:spacing w:line="259" w:lineRule="auto"/>
              <w:rPr>
                <w:rFonts w:ascii="Calibri" w:hAnsi="Calibri" w:eastAsia="Calibri" w:cs="Calibri"/>
                <w:color w:val="000000" w:themeColor="text1" w:themeTint="FF" w:themeShade="FF"/>
                <w:sz w:val="20"/>
                <w:szCs w:val="20"/>
              </w:rPr>
            </w:pPr>
          </w:p>
        </w:tc>
        <w:tc>
          <w:tcPr>
            <w:tcW w:w="2689" w:type="dxa"/>
            <w:gridSpan w:val="2"/>
            <w:shd w:val="clear" w:color="auto" w:fill="FFF2CC" w:themeFill="accent4" w:themeFillTint="33"/>
            <w:tcMar/>
          </w:tcPr>
          <w:p w:rsidR="3B620657" w:rsidP="32E7F057" w:rsidRDefault="3B620657" w14:paraId="79BF5EA0" w14:textId="7B566ADA">
            <w:pPr>
              <w:pStyle w:val="Normal"/>
              <w:spacing w:line="259" w:lineRule="auto"/>
              <w:rPr>
                <w:rFonts w:ascii="Calibri" w:hAnsi="Calibri" w:eastAsia="Calibri" w:cs="Calibri"/>
                <w:color w:val="000000" w:themeColor="text1" w:themeTint="FF" w:themeShade="FF"/>
                <w:sz w:val="20"/>
                <w:szCs w:val="20"/>
              </w:rPr>
            </w:pPr>
            <w:r w:rsidRPr="32E7F057" w:rsidR="3B620657">
              <w:rPr>
                <w:rFonts w:ascii="Calibri" w:hAnsi="Calibri" w:eastAsia="Calibri" w:cs="Calibri"/>
                <w:color w:val="000000" w:themeColor="text1" w:themeTint="FF" w:themeShade="FF"/>
                <w:sz w:val="20"/>
                <w:szCs w:val="20"/>
              </w:rPr>
              <w:t>Identifying</w:t>
            </w:r>
            <w:r w:rsidRPr="32E7F057" w:rsidR="3B620657">
              <w:rPr>
                <w:rFonts w:ascii="Calibri" w:hAnsi="Calibri" w:eastAsia="Calibri" w:cs="Calibri"/>
                <w:color w:val="000000" w:themeColor="text1" w:themeTint="FF" w:themeShade="FF"/>
                <w:sz w:val="20"/>
                <w:szCs w:val="20"/>
              </w:rPr>
              <w:t xml:space="preserve"> and Supporting Children with Speech </w:t>
            </w:r>
            <w:r w:rsidRPr="32E7F057" w:rsidR="3B620657">
              <w:rPr>
                <w:rFonts w:ascii="Calibri" w:hAnsi="Calibri" w:eastAsia="Calibri" w:cs="Calibri"/>
                <w:color w:val="000000" w:themeColor="text1" w:themeTint="FF" w:themeShade="FF"/>
                <w:sz w:val="20"/>
                <w:szCs w:val="20"/>
              </w:rPr>
              <w:t>Difficulties</w:t>
            </w:r>
          </w:p>
        </w:tc>
        <w:tc>
          <w:tcPr>
            <w:tcW w:w="1582" w:type="dxa"/>
            <w:shd w:val="clear" w:color="auto" w:fill="FFFFFF" w:themeFill="background1"/>
            <w:tcMar/>
          </w:tcPr>
          <w:p w:rsidR="3B620657" w:rsidP="32E7F057" w:rsidRDefault="3B620657" w14:paraId="2B9C5E56" w14:textId="14313490">
            <w:pPr>
              <w:pStyle w:val="Normal"/>
              <w:spacing w:line="259" w:lineRule="auto"/>
              <w:rPr>
                <w:rFonts w:ascii="Calibri" w:hAnsi="Calibri" w:eastAsia="Calibri" w:cs="Calibri"/>
                <w:color w:val="000000" w:themeColor="text1" w:themeTint="FF" w:themeShade="FF"/>
                <w:sz w:val="20"/>
                <w:szCs w:val="20"/>
              </w:rPr>
            </w:pPr>
            <w:r w:rsidRPr="32E7F057" w:rsidR="3B620657">
              <w:rPr>
                <w:rFonts w:ascii="Calibri" w:hAnsi="Calibri" w:eastAsia="Calibri" w:cs="Calibri"/>
                <w:color w:val="000000" w:themeColor="text1" w:themeTint="FF" w:themeShade="FF"/>
                <w:sz w:val="20"/>
                <w:szCs w:val="20"/>
              </w:rPr>
              <w:t>Coventry Speech and Language Therapy Service</w:t>
            </w:r>
          </w:p>
          <w:p w:rsidR="32E7F057" w:rsidP="32E7F057" w:rsidRDefault="32E7F057" w14:paraId="305760BB" w14:textId="5A883079">
            <w:pPr>
              <w:pStyle w:val="Normal"/>
              <w:spacing w:line="259" w:lineRule="auto"/>
              <w:rPr>
                <w:rFonts w:ascii="Calibri" w:hAnsi="Calibri" w:eastAsia="Calibri" w:cs="Calibri"/>
                <w:color w:val="000000" w:themeColor="text1" w:themeTint="FF" w:themeShade="FF"/>
                <w:sz w:val="20"/>
                <w:szCs w:val="20"/>
                <w:highlight w:val="yellow"/>
              </w:rPr>
            </w:pPr>
          </w:p>
        </w:tc>
        <w:tc>
          <w:tcPr>
            <w:tcW w:w="5230" w:type="dxa"/>
            <w:gridSpan w:val="3"/>
            <w:shd w:val="clear" w:color="auto" w:fill="FFF2CC" w:themeFill="accent4" w:themeFillTint="33"/>
            <w:tcMar/>
          </w:tcPr>
          <w:p w:rsidR="3B620657" w:rsidP="32E7F057" w:rsidRDefault="3B620657" w14:paraId="0578D259" w14:textId="6F65EEAA">
            <w:pPr>
              <w:pStyle w:val="Normal"/>
              <w:spacing w:line="257" w:lineRule="auto"/>
              <w:rPr>
                <w:rFonts w:ascii="Calibri" w:hAnsi="Calibri" w:eastAsia="Calibri" w:cs="Calibri"/>
                <w:sz w:val="18"/>
                <w:szCs w:val="18"/>
              </w:rPr>
            </w:pPr>
            <w:r w:rsidRPr="32E7F057" w:rsidR="3B620657">
              <w:rPr>
                <w:rFonts w:ascii="Calibri" w:hAnsi="Calibri" w:eastAsia="Calibri" w:cs="Calibri"/>
                <w:sz w:val="18"/>
                <w:szCs w:val="18"/>
              </w:rPr>
              <w:t>This 2 hour session will focus on understanding and supporting common speech difficulties that many children can experience. It will help you screen for potential problems, understand typical errors and learn practical strategies and activities to help.</w:t>
            </w:r>
          </w:p>
          <w:p w:rsidR="3B620657" w:rsidP="32E7F057" w:rsidRDefault="3B620657" w14:paraId="3EC6D148" w14:textId="591F0236">
            <w:pPr>
              <w:pStyle w:val="Normal"/>
              <w:spacing w:line="257" w:lineRule="auto"/>
            </w:pPr>
            <w:r w:rsidRPr="32E7F057" w:rsidR="3B620657">
              <w:rPr>
                <w:rFonts w:ascii="Calibri" w:hAnsi="Calibri" w:eastAsia="Calibri" w:cs="Calibri"/>
                <w:sz w:val="18"/>
                <w:szCs w:val="18"/>
              </w:rPr>
              <w:t>Course objectives</w:t>
            </w:r>
          </w:p>
          <w:p w:rsidR="3B620657" w:rsidP="32E7F057" w:rsidRDefault="3B620657" w14:paraId="1D31605D" w14:textId="22C9515C">
            <w:pPr>
              <w:pStyle w:val="Normal"/>
              <w:spacing w:line="257" w:lineRule="auto"/>
            </w:pPr>
            <w:r w:rsidRPr="32E7F057" w:rsidR="3B620657">
              <w:rPr>
                <w:rFonts w:ascii="Calibri" w:hAnsi="Calibri" w:eastAsia="Calibri" w:cs="Calibri"/>
                <w:sz w:val="18"/>
                <w:szCs w:val="18"/>
              </w:rPr>
              <w:t>To understand typical speech development</w:t>
            </w:r>
          </w:p>
          <w:p w:rsidR="3B620657" w:rsidP="32E7F057" w:rsidRDefault="3B620657" w14:paraId="1F0DD2A8" w14:textId="16E6769D">
            <w:pPr>
              <w:pStyle w:val="Normal"/>
              <w:spacing w:line="257" w:lineRule="auto"/>
            </w:pPr>
            <w:r w:rsidRPr="32E7F057" w:rsidR="3B620657">
              <w:rPr>
                <w:rFonts w:ascii="Calibri" w:hAnsi="Calibri" w:eastAsia="Calibri" w:cs="Calibri"/>
                <w:sz w:val="18"/>
                <w:szCs w:val="18"/>
              </w:rPr>
              <w:t>To be able to identify children with speech difficulties</w:t>
            </w:r>
          </w:p>
          <w:p w:rsidR="3B620657" w:rsidP="32E7F057" w:rsidRDefault="3B620657" w14:paraId="3A1ED2A1" w14:textId="16DA2897">
            <w:pPr>
              <w:pStyle w:val="Normal"/>
              <w:spacing w:line="257" w:lineRule="auto"/>
            </w:pPr>
            <w:r w:rsidRPr="32E7F057" w:rsidR="3B620657">
              <w:rPr>
                <w:rFonts w:ascii="Calibri" w:hAnsi="Calibri" w:eastAsia="Calibri" w:cs="Calibri"/>
                <w:sz w:val="18"/>
                <w:szCs w:val="18"/>
              </w:rPr>
              <w:t>To understand the impact of speech difficulties on children and young people</w:t>
            </w:r>
          </w:p>
          <w:p w:rsidR="3B620657" w:rsidP="32E7F057" w:rsidRDefault="3B620657" w14:paraId="165F9376" w14:textId="11CD9885">
            <w:pPr>
              <w:pStyle w:val="Normal"/>
              <w:spacing w:line="257" w:lineRule="auto"/>
            </w:pPr>
            <w:r w:rsidRPr="32E7F057" w:rsidR="3B620657">
              <w:rPr>
                <w:rFonts w:ascii="Calibri" w:hAnsi="Calibri" w:eastAsia="Calibri" w:cs="Calibri"/>
                <w:sz w:val="18"/>
                <w:szCs w:val="18"/>
              </w:rPr>
              <w:t>To understand strategies to help children with speech difficulties</w:t>
            </w:r>
          </w:p>
        </w:tc>
        <w:tc>
          <w:tcPr>
            <w:tcW w:w="1549" w:type="dxa"/>
            <w:shd w:val="clear" w:color="auto" w:fill="FFF2CC" w:themeFill="accent4" w:themeFillTint="33"/>
            <w:tcMar/>
          </w:tcPr>
          <w:p w:rsidR="3B620657" w:rsidP="32E7F057" w:rsidRDefault="3B620657" w14:paraId="09C864AF" w14:textId="67F2CDE4">
            <w:pPr>
              <w:pStyle w:val="Normal"/>
              <w:rPr>
                <w:sz w:val="20"/>
                <w:szCs w:val="20"/>
              </w:rPr>
            </w:pPr>
            <w:r w:rsidRPr="32E7F057" w:rsidR="3B620657">
              <w:rPr>
                <w:sz w:val="20"/>
                <w:szCs w:val="20"/>
              </w:rPr>
              <w:t>TAs/ SENCos/ Teachers</w:t>
            </w:r>
          </w:p>
          <w:p w:rsidR="32E7F057" w:rsidP="32E7F057" w:rsidRDefault="32E7F057" w14:paraId="46B187B8" w14:textId="5703E50E">
            <w:pPr>
              <w:pStyle w:val="Normal"/>
              <w:rPr>
                <w:sz w:val="20"/>
                <w:szCs w:val="20"/>
              </w:rPr>
            </w:pPr>
          </w:p>
        </w:tc>
        <w:tc>
          <w:tcPr>
            <w:tcW w:w="2717" w:type="dxa"/>
            <w:gridSpan w:val="2"/>
            <w:shd w:val="clear" w:color="auto" w:fill="FFF2CC" w:themeFill="accent4" w:themeFillTint="33"/>
            <w:tcMar/>
          </w:tcPr>
          <w:p w:rsidR="332F9CDB" w:rsidP="32E7F057" w:rsidRDefault="332F9CDB" w14:paraId="7BDF4168" w14:textId="4DE02350">
            <w:pPr>
              <w:pStyle w:val="Normal"/>
              <w:spacing w:line="259" w:lineRule="auto"/>
              <w:rPr>
                <w:rFonts w:ascii="Calibri" w:hAnsi="Calibri" w:eastAsia="Calibri" w:cs="Calibri"/>
                <w:color w:val="000000" w:themeColor="text1" w:themeTint="FF" w:themeShade="FF"/>
                <w:sz w:val="20"/>
                <w:szCs w:val="20"/>
              </w:rPr>
            </w:pPr>
            <w:r w:rsidRPr="32E7F057" w:rsidR="332F9CDB">
              <w:rPr>
                <w:rFonts w:ascii="Calibri" w:hAnsi="Calibri" w:eastAsia="Calibri" w:cs="Calibri"/>
                <w:color w:val="000000" w:themeColor="text1" w:themeTint="FF" w:themeShade="FF"/>
                <w:sz w:val="20"/>
                <w:szCs w:val="20"/>
              </w:rPr>
              <w:t>11</w:t>
            </w:r>
            <w:r w:rsidRPr="32E7F057" w:rsidR="332F9CDB">
              <w:rPr>
                <w:rFonts w:ascii="Calibri" w:hAnsi="Calibri" w:eastAsia="Calibri" w:cs="Calibri"/>
                <w:color w:val="000000" w:themeColor="text1" w:themeTint="FF" w:themeShade="FF"/>
                <w:sz w:val="20"/>
                <w:szCs w:val="20"/>
                <w:vertAlign w:val="superscript"/>
              </w:rPr>
              <w:t>th</w:t>
            </w:r>
            <w:r w:rsidRPr="32E7F057" w:rsidR="332F9CDB">
              <w:rPr>
                <w:rFonts w:ascii="Calibri" w:hAnsi="Calibri" w:eastAsia="Calibri" w:cs="Calibri"/>
                <w:color w:val="000000" w:themeColor="text1" w:themeTint="FF" w:themeShade="FF"/>
                <w:sz w:val="20"/>
                <w:szCs w:val="20"/>
              </w:rPr>
              <w:t xml:space="preserve"> December 2024</w:t>
            </w:r>
          </w:p>
          <w:p w:rsidR="3B620657" w:rsidP="32E7F057" w:rsidRDefault="3B620657" w14:paraId="2179A7DC" w14:textId="11C504CF">
            <w:pPr>
              <w:pStyle w:val="Normal"/>
              <w:spacing w:line="259" w:lineRule="auto"/>
              <w:rPr>
                <w:rFonts w:ascii="Calibri" w:hAnsi="Calibri" w:eastAsia="Calibri" w:cs="Calibri"/>
                <w:color w:val="000000" w:themeColor="text1" w:themeTint="FF" w:themeShade="FF"/>
                <w:sz w:val="20"/>
                <w:szCs w:val="20"/>
              </w:rPr>
            </w:pPr>
            <w:r w:rsidRPr="32E7F057" w:rsidR="3B620657">
              <w:rPr>
                <w:rFonts w:ascii="Calibri" w:hAnsi="Calibri" w:eastAsia="Calibri" w:cs="Calibri"/>
                <w:color w:val="000000" w:themeColor="text1" w:themeTint="FF" w:themeShade="FF"/>
                <w:sz w:val="20"/>
                <w:szCs w:val="20"/>
              </w:rPr>
              <w:t>Use link to book:</w:t>
            </w:r>
          </w:p>
          <w:p w:rsidR="3B620657" w:rsidP="32E7F057" w:rsidRDefault="3B620657" w14:paraId="789DBA6F" w14:textId="21EF32A1">
            <w:pPr>
              <w:pStyle w:val="Normal"/>
              <w:spacing w:line="259" w:lineRule="auto"/>
              <w:rPr>
                <w:rFonts w:ascii="Calibri" w:hAnsi="Calibri" w:eastAsia="Calibri" w:cs="Calibri"/>
                <w:noProof w:val="0"/>
                <w:sz w:val="20"/>
                <w:szCs w:val="20"/>
                <w:lang w:val="en-US"/>
              </w:rPr>
            </w:pPr>
            <w:hyperlink r:id="R89a555de6e6e48dd">
              <w:r w:rsidRPr="32E7F057" w:rsidR="3B620657">
                <w:rPr>
                  <w:rStyle w:val="Hyperlink"/>
                  <w:rFonts w:ascii="Calibri" w:hAnsi="Calibri" w:eastAsia="Calibri" w:cs="Calibri"/>
                  <w:noProof w:val="0"/>
                  <w:sz w:val="20"/>
                  <w:szCs w:val="20"/>
                  <w:lang w:val="en-US"/>
                </w:rPr>
                <w:t>Identifying and Supporting Children with Speech Sound Difficulties - Childrens SSLT (coventrychildrensslt.co.uk)</w:t>
              </w:r>
            </w:hyperlink>
          </w:p>
          <w:p w:rsidR="3B620657" w:rsidP="32E7F057" w:rsidRDefault="3B620657" w14:paraId="287D1DD8" w14:textId="468D5FA9">
            <w:pPr>
              <w:pStyle w:val="Normal"/>
              <w:spacing w:line="259" w:lineRule="auto"/>
              <w:rPr>
                <w:rFonts w:ascii="Calibri" w:hAnsi="Calibri" w:eastAsia="Calibri" w:cs="Calibri"/>
                <w:noProof w:val="0"/>
                <w:sz w:val="20"/>
                <w:szCs w:val="20"/>
                <w:lang w:val="en-US"/>
              </w:rPr>
            </w:pPr>
            <w:r w:rsidRPr="32E7F057" w:rsidR="3B620657">
              <w:rPr>
                <w:rFonts w:ascii="Calibri" w:hAnsi="Calibri" w:eastAsia="Calibri" w:cs="Calibri"/>
                <w:noProof w:val="0"/>
                <w:sz w:val="20"/>
                <w:szCs w:val="20"/>
                <w:lang w:val="en-US"/>
              </w:rPr>
              <w:t>Maximum 2 places per setting</w:t>
            </w:r>
          </w:p>
          <w:p w:rsidR="32E7F057" w:rsidP="32E7F057" w:rsidRDefault="32E7F057" w14:paraId="679BFB34" w14:textId="70572740">
            <w:pPr>
              <w:pStyle w:val="Normal"/>
              <w:spacing w:line="259" w:lineRule="auto"/>
              <w:rPr>
                <w:rFonts w:ascii="Calibri" w:hAnsi="Calibri" w:eastAsia="Calibri" w:cs="Calibri"/>
                <w:color w:val="000000" w:themeColor="text1" w:themeTint="FF" w:themeShade="FF"/>
                <w:sz w:val="20"/>
                <w:szCs w:val="20"/>
              </w:rPr>
            </w:pPr>
          </w:p>
        </w:tc>
      </w:tr>
      <w:tr w:rsidR="32E7F057" w:rsidTr="24159E86" w14:paraId="77435831">
        <w:trPr>
          <w:trHeight w:val="300"/>
        </w:trPr>
        <w:tc>
          <w:tcPr>
            <w:tcW w:w="1093" w:type="dxa"/>
            <w:shd w:val="clear" w:color="auto" w:fill="92D050"/>
            <w:tcMar/>
          </w:tcPr>
          <w:p w:rsidR="3B620657" w:rsidP="32E7F057" w:rsidRDefault="3B620657" w14:paraId="1A595E0C" w14:textId="33748919">
            <w:pPr>
              <w:pStyle w:val="Normal"/>
              <w:spacing w:line="259" w:lineRule="auto"/>
              <w:rPr>
                <w:rFonts w:ascii="Calibri" w:hAnsi="Calibri" w:eastAsia="Calibri" w:cs="Calibri"/>
                <w:color w:val="000000" w:themeColor="text1" w:themeTint="FF" w:themeShade="FF"/>
                <w:sz w:val="20"/>
                <w:szCs w:val="20"/>
              </w:rPr>
            </w:pPr>
            <w:r w:rsidRPr="32E7F057" w:rsidR="3B620657">
              <w:rPr>
                <w:rFonts w:ascii="Calibri" w:hAnsi="Calibri" w:eastAsia="Calibri" w:cs="Calibri"/>
                <w:color w:val="000000" w:themeColor="text1" w:themeTint="FF" w:themeShade="FF"/>
                <w:sz w:val="20"/>
                <w:szCs w:val="20"/>
              </w:rPr>
              <w:t>90 mins</w:t>
            </w:r>
          </w:p>
          <w:p w:rsidR="3B620657" w:rsidP="32E7F057" w:rsidRDefault="3B620657" w14:paraId="7A8A2B9D" w14:textId="4411225C">
            <w:pPr>
              <w:pStyle w:val="Normal"/>
              <w:spacing w:line="259" w:lineRule="auto"/>
              <w:rPr>
                <w:rFonts w:ascii="Calibri" w:hAnsi="Calibri" w:eastAsia="Calibri" w:cs="Calibri"/>
                <w:color w:val="000000" w:themeColor="text1" w:themeTint="FF" w:themeShade="FF"/>
                <w:sz w:val="20"/>
                <w:szCs w:val="20"/>
              </w:rPr>
            </w:pPr>
            <w:r w:rsidRPr="32E7F057" w:rsidR="3B620657">
              <w:rPr>
                <w:rFonts w:ascii="Calibri" w:hAnsi="Calibri" w:eastAsia="Calibri" w:cs="Calibri"/>
                <w:color w:val="000000" w:themeColor="text1" w:themeTint="FF" w:themeShade="FF"/>
                <w:sz w:val="20"/>
                <w:szCs w:val="20"/>
              </w:rPr>
              <w:t>Virtual</w:t>
            </w:r>
          </w:p>
          <w:p w:rsidR="3B620657" w:rsidP="32E7F057" w:rsidRDefault="3B620657" w14:paraId="00B78CF5" w14:textId="4F697209">
            <w:pPr>
              <w:pStyle w:val="Normal"/>
              <w:spacing w:line="259" w:lineRule="auto"/>
              <w:rPr>
                <w:rFonts w:ascii="Calibri" w:hAnsi="Calibri" w:eastAsia="Calibri" w:cs="Calibri"/>
                <w:color w:val="000000" w:themeColor="text1" w:themeTint="FF" w:themeShade="FF"/>
                <w:sz w:val="20"/>
                <w:szCs w:val="20"/>
              </w:rPr>
            </w:pPr>
            <w:r w:rsidRPr="32E7F057" w:rsidR="3B620657">
              <w:rPr>
                <w:rFonts w:ascii="Calibri" w:hAnsi="Calibri" w:eastAsia="Calibri" w:cs="Calibri"/>
                <w:color w:val="000000" w:themeColor="text1" w:themeTint="FF" w:themeShade="FF"/>
                <w:sz w:val="20"/>
                <w:szCs w:val="20"/>
              </w:rPr>
              <w:t>Free</w:t>
            </w:r>
          </w:p>
          <w:p w:rsidR="32E7F057" w:rsidP="32E7F057" w:rsidRDefault="32E7F057" w14:paraId="5C02D705" w14:textId="7B0223F9">
            <w:pPr>
              <w:pStyle w:val="Normal"/>
              <w:spacing w:line="259" w:lineRule="auto"/>
              <w:rPr>
                <w:rFonts w:ascii="Calibri" w:hAnsi="Calibri" w:eastAsia="Calibri" w:cs="Calibri"/>
                <w:color w:val="000000" w:themeColor="text1" w:themeTint="FF" w:themeShade="FF"/>
                <w:sz w:val="20"/>
                <w:szCs w:val="20"/>
              </w:rPr>
            </w:pPr>
          </w:p>
        </w:tc>
        <w:tc>
          <w:tcPr>
            <w:tcW w:w="2689" w:type="dxa"/>
            <w:gridSpan w:val="2"/>
            <w:shd w:val="clear" w:color="auto" w:fill="FFF2CC" w:themeFill="accent4" w:themeFillTint="33"/>
            <w:tcMar/>
          </w:tcPr>
          <w:p w:rsidR="32E7F057" w:rsidP="32E7F057" w:rsidRDefault="32E7F057" w14:paraId="71FFA410" w14:textId="59D9B027">
            <w:pPr>
              <w:pStyle w:val="Normal"/>
              <w:spacing w:line="259" w:lineRule="auto"/>
              <w:rPr>
                <w:rFonts w:ascii="Calibri" w:hAnsi="Calibri" w:eastAsia="Calibri" w:cs="Calibri"/>
                <w:color w:val="000000" w:themeColor="text1" w:themeTint="FF" w:themeShade="FF"/>
                <w:sz w:val="20"/>
                <w:szCs w:val="20"/>
              </w:rPr>
            </w:pPr>
            <w:r w:rsidRPr="24159E86" w:rsidR="0E02E821">
              <w:rPr>
                <w:rFonts w:ascii="Calibri" w:hAnsi="Calibri" w:eastAsia="Calibri" w:cs="Calibri"/>
                <w:color w:val="000000" w:themeColor="text1" w:themeTint="FF" w:themeShade="FF"/>
                <w:sz w:val="20"/>
                <w:szCs w:val="20"/>
              </w:rPr>
              <w:t>Makaton Signing</w:t>
            </w:r>
          </w:p>
        </w:tc>
        <w:tc>
          <w:tcPr>
            <w:tcW w:w="1582" w:type="dxa"/>
            <w:shd w:val="clear" w:color="auto" w:fill="FFFFFF" w:themeFill="background1"/>
            <w:tcMar/>
          </w:tcPr>
          <w:p w:rsidR="3B620657" w:rsidP="32E7F057" w:rsidRDefault="3B620657" w14:paraId="2B1D8D82" w14:textId="14313490">
            <w:pPr>
              <w:pStyle w:val="Normal"/>
              <w:spacing w:line="259" w:lineRule="auto"/>
              <w:rPr>
                <w:rFonts w:ascii="Calibri" w:hAnsi="Calibri" w:eastAsia="Calibri" w:cs="Calibri"/>
                <w:color w:val="000000" w:themeColor="text1" w:themeTint="FF" w:themeShade="FF"/>
                <w:sz w:val="20"/>
                <w:szCs w:val="20"/>
              </w:rPr>
            </w:pPr>
            <w:r w:rsidRPr="32E7F057" w:rsidR="3B620657">
              <w:rPr>
                <w:rFonts w:ascii="Calibri" w:hAnsi="Calibri" w:eastAsia="Calibri" w:cs="Calibri"/>
                <w:color w:val="000000" w:themeColor="text1" w:themeTint="FF" w:themeShade="FF"/>
                <w:sz w:val="20"/>
                <w:szCs w:val="20"/>
              </w:rPr>
              <w:t>Coventry Speech and Language Therapy Service</w:t>
            </w:r>
          </w:p>
          <w:p w:rsidR="32E7F057" w:rsidP="32E7F057" w:rsidRDefault="32E7F057" w14:paraId="571BC85B" w14:textId="540360F1">
            <w:pPr>
              <w:pStyle w:val="Normal"/>
              <w:spacing w:line="259" w:lineRule="auto"/>
              <w:rPr>
                <w:rFonts w:ascii="Calibri" w:hAnsi="Calibri" w:eastAsia="Calibri" w:cs="Calibri"/>
                <w:color w:val="000000" w:themeColor="text1" w:themeTint="FF" w:themeShade="FF"/>
                <w:sz w:val="20"/>
                <w:szCs w:val="20"/>
                <w:highlight w:val="yellow"/>
              </w:rPr>
            </w:pPr>
          </w:p>
        </w:tc>
        <w:tc>
          <w:tcPr>
            <w:tcW w:w="5230" w:type="dxa"/>
            <w:gridSpan w:val="3"/>
            <w:shd w:val="clear" w:color="auto" w:fill="FFF2CC" w:themeFill="accent4" w:themeFillTint="33"/>
            <w:tcMar/>
          </w:tcPr>
          <w:p w:rsidR="3B620657" w:rsidP="32E7F057" w:rsidRDefault="3B620657" w14:paraId="385C5543" w14:textId="17B6531B">
            <w:pPr>
              <w:pStyle w:val="Normal"/>
              <w:spacing w:line="257" w:lineRule="auto"/>
              <w:rPr>
                <w:rFonts w:ascii="Calibri" w:hAnsi="Calibri" w:eastAsia="Calibri" w:cs="Calibri"/>
                <w:sz w:val="18"/>
                <w:szCs w:val="18"/>
              </w:rPr>
            </w:pPr>
            <w:r w:rsidRPr="32E7F057" w:rsidR="3B620657">
              <w:rPr>
                <w:rFonts w:ascii="Calibri" w:hAnsi="Calibri" w:eastAsia="Calibri" w:cs="Calibri"/>
                <w:sz w:val="18"/>
                <w:szCs w:val="18"/>
              </w:rPr>
              <w:t xml:space="preserve">This is a </w:t>
            </w:r>
            <w:r w:rsidRPr="32E7F057" w:rsidR="3B620657">
              <w:rPr>
                <w:rFonts w:ascii="Calibri" w:hAnsi="Calibri" w:eastAsia="Calibri" w:cs="Calibri"/>
                <w:sz w:val="18"/>
                <w:szCs w:val="18"/>
              </w:rPr>
              <w:t>1.5 hour</w:t>
            </w:r>
            <w:r w:rsidRPr="32E7F057" w:rsidR="3B620657">
              <w:rPr>
                <w:rFonts w:ascii="Calibri" w:hAnsi="Calibri" w:eastAsia="Calibri" w:cs="Calibri"/>
                <w:sz w:val="18"/>
                <w:szCs w:val="18"/>
              </w:rPr>
              <w:t xml:space="preserve"> session which offers a brief introduction to the Makaton Language Program and an opportunity to learn and practice high frequency and commonly requested signs with a Makaton Tutor.</w:t>
            </w:r>
          </w:p>
          <w:p w:rsidR="3B620657" w:rsidP="32E7F057" w:rsidRDefault="3B620657" w14:paraId="2D6EF393" w14:textId="44AF18E3">
            <w:pPr>
              <w:pStyle w:val="Normal"/>
              <w:spacing w:line="257" w:lineRule="auto"/>
            </w:pPr>
            <w:r w:rsidRPr="32E7F057" w:rsidR="3B620657">
              <w:rPr>
                <w:rFonts w:ascii="Calibri" w:hAnsi="Calibri" w:eastAsia="Calibri" w:cs="Calibri"/>
                <w:sz w:val="18"/>
                <w:szCs w:val="18"/>
              </w:rPr>
              <w:t>Course Objectives: Up-skilling those around Makaton users to be confident to provide a supportive communication environment.</w:t>
            </w:r>
          </w:p>
          <w:p w:rsidR="32E7F057" w:rsidP="32E7F057" w:rsidRDefault="32E7F057" w14:paraId="1684CFFC" w14:textId="38FE9D93">
            <w:pPr>
              <w:pStyle w:val="Normal"/>
              <w:spacing w:line="257" w:lineRule="auto"/>
              <w:rPr>
                <w:rFonts w:ascii="Calibri" w:hAnsi="Calibri" w:eastAsia="Calibri" w:cs="Calibri"/>
                <w:sz w:val="18"/>
                <w:szCs w:val="18"/>
              </w:rPr>
            </w:pPr>
          </w:p>
        </w:tc>
        <w:tc>
          <w:tcPr>
            <w:tcW w:w="1549" w:type="dxa"/>
            <w:shd w:val="clear" w:color="auto" w:fill="FFF2CC" w:themeFill="accent4" w:themeFillTint="33"/>
            <w:tcMar/>
          </w:tcPr>
          <w:p w:rsidR="3B620657" w:rsidP="32E7F057" w:rsidRDefault="3B620657" w14:paraId="700BDFF4" w14:textId="2AB4FF32">
            <w:pPr>
              <w:pStyle w:val="Normal"/>
              <w:rPr>
                <w:rFonts w:ascii="Calibri" w:hAnsi="Calibri" w:eastAsia="Calibri" w:cs="Calibri"/>
                <w:sz w:val="20"/>
                <w:szCs w:val="20"/>
              </w:rPr>
            </w:pPr>
            <w:r w:rsidRPr="32E7F057" w:rsidR="3B620657">
              <w:rPr>
                <w:rFonts w:ascii="Calibri" w:hAnsi="Calibri" w:eastAsia="Calibri" w:cs="Calibri"/>
                <w:sz w:val="20"/>
                <w:szCs w:val="20"/>
              </w:rPr>
              <w:t>This session is for adults supporting children and young people using Makaton.</w:t>
            </w:r>
          </w:p>
        </w:tc>
        <w:tc>
          <w:tcPr>
            <w:tcW w:w="2717" w:type="dxa"/>
            <w:gridSpan w:val="2"/>
            <w:shd w:val="clear" w:color="auto" w:fill="FFF2CC" w:themeFill="accent4" w:themeFillTint="33"/>
            <w:tcMar/>
          </w:tcPr>
          <w:p w:rsidR="3B620657" w:rsidP="32E7F057" w:rsidRDefault="3B620657" w14:paraId="4F4E0328" w14:textId="1FE9F4E6">
            <w:pPr>
              <w:pStyle w:val="Normal"/>
              <w:spacing w:line="257" w:lineRule="auto"/>
              <w:rPr>
                <w:rFonts w:ascii="Calibri" w:hAnsi="Calibri" w:eastAsia="Calibri" w:cs="Calibri"/>
                <w:sz w:val="20"/>
                <w:szCs w:val="20"/>
              </w:rPr>
            </w:pPr>
            <w:r w:rsidRPr="32E7F057" w:rsidR="3B620657">
              <w:rPr>
                <w:rFonts w:ascii="Calibri" w:hAnsi="Calibri" w:eastAsia="Calibri" w:cs="Calibri"/>
                <w:sz w:val="20"/>
                <w:szCs w:val="20"/>
              </w:rPr>
              <w:t>For further information and to request this training please email SLT.Training@covwarkpt.nhs.uk or telephone 024 7696 1455</w:t>
            </w:r>
          </w:p>
          <w:p w:rsidR="32E7F057" w:rsidP="32E7F057" w:rsidRDefault="32E7F057" w14:paraId="7C19E9BC" w14:textId="4D904F4F">
            <w:pPr>
              <w:pStyle w:val="Normal"/>
              <w:spacing w:line="259" w:lineRule="auto"/>
              <w:rPr>
                <w:rFonts w:ascii="Calibri" w:hAnsi="Calibri" w:eastAsia="Calibri" w:cs="Calibri"/>
                <w:color w:val="000000" w:themeColor="text1" w:themeTint="FF" w:themeShade="FF"/>
                <w:sz w:val="20"/>
                <w:szCs w:val="20"/>
              </w:rPr>
            </w:pPr>
          </w:p>
        </w:tc>
      </w:tr>
      <w:tr w:rsidR="4882764B" w:rsidTr="24159E86" w14:paraId="4B88D0D5" w14:textId="77777777">
        <w:trPr>
          <w:trHeight w:val="300"/>
        </w:trPr>
        <w:tc>
          <w:tcPr>
            <w:tcW w:w="14860" w:type="dxa"/>
            <w:gridSpan w:val="10"/>
            <w:shd w:val="clear" w:color="auto" w:fill="D9E2F3" w:themeFill="accent1" w:themeFillTint="33"/>
            <w:tcMar/>
          </w:tcPr>
          <w:p w:rsidR="7560D4D7" w:rsidP="7CDA9568" w:rsidRDefault="7BD194AB" w14:paraId="0EC4C667" w14:textId="60527A48">
            <w:pPr>
              <w:rPr>
                <w:b/>
                <w:bCs/>
                <w:sz w:val="28"/>
                <w:szCs w:val="28"/>
              </w:rPr>
            </w:pPr>
            <w:r w:rsidRPr="670F6919">
              <w:rPr>
                <w:b/>
                <w:bCs/>
                <w:sz w:val="28"/>
                <w:szCs w:val="28"/>
              </w:rPr>
              <w:t xml:space="preserve">Condition Specific: </w:t>
            </w:r>
            <w:r w:rsidRPr="670F6919" w:rsidR="4F25D9F5">
              <w:rPr>
                <w:b/>
                <w:bCs/>
                <w:sz w:val="28"/>
                <w:szCs w:val="28"/>
              </w:rPr>
              <w:t>Cognition and Learning</w:t>
            </w:r>
          </w:p>
        </w:tc>
      </w:tr>
      <w:tr w:rsidR="33CA62BA" w:rsidTr="24159E86" w14:paraId="0BF19776" w14:textId="77777777">
        <w:trPr>
          <w:trHeight w:val="300"/>
        </w:trPr>
        <w:tc>
          <w:tcPr>
            <w:tcW w:w="1093" w:type="dxa"/>
            <w:shd w:val="clear" w:color="auto" w:fill="FFC000" w:themeFill="accent4"/>
            <w:tcMar/>
          </w:tcPr>
          <w:p w:rsidR="33CA62BA" w:rsidP="7CDA9568" w:rsidRDefault="17A2E380" w14:paraId="02958692" w14:textId="354CE656">
            <w:pPr>
              <w:rPr>
                <w:sz w:val="20"/>
                <w:szCs w:val="20"/>
              </w:rPr>
            </w:pPr>
            <w:r w:rsidRPr="7CDA9568">
              <w:rPr>
                <w:sz w:val="20"/>
                <w:szCs w:val="20"/>
              </w:rPr>
              <w:t>Half day</w:t>
            </w:r>
          </w:p>
          <w:p w:rsidR="33CA62BA" w:rsidP="7CDA9568" w:rsidRDefault="17A2E380" w14:paraId="3701F9CA" w14:textId="55613BD1">
            <w:pPr>
              <w:rPr>
                <w:sz w:val="20"/>
                <w:szCs w:val="20"/>
              </w:rPr>
            </w:pPr>
            <w:r w:rsidRPr="7CDA9568">
              <w:rPr>
                <w:sz w:val="20"/>
                <w:szCs w:val="20"/>
              </w:rPr>
              <w:t>In person</w:t>
            </w:r>
          </w:p>
          <w:p w:rsidR="33CA62BA" w:rsidP="2208F1B4" w:rsidRDefault="17A2E380" w14:paraId="1C68C0DE" w14:textId="19E7D749">
            <w:pPr>
              <w:rPr>
                <w:sz w:val="20"/>
                <w:szCs w:val="20"/>
              </w:rPr>
            </w:pPr>
            <w:r w:rsidRPr="279A645A">
              <w:rPr>
                <w:sz w:val="20"/>
                <w:szCs w:val="20"/>
              </w:rPr>
              <w:t>£50</w:t>
            </w:r>
          </w:p>
        </w:tc>
        <w:tc>
          <w:tcPr>
            <w:tcW w:w="2689" w:type="dxa"/>
            <w:gridSpan w:val="2"/>
            <w:shd w:val="clear" w:color="auto" w:fill="FFF2CC" w:themeFill="accent4" w:themeFillTint="33"/>
            <w:tcMar/>
          </w:tcPr>
          <w:p w:rsidR="33CA62BA" w:rsidP="279A645A" w:rsidRDefault="48B8F286" w14:paraId="0E69F7EC" w14:textId="20F992F4">
            <w:pPr>
              <w:spacing w:line="259" w:lineRule="auto"/>
              <w:rPr>
                <w:rFonts w:ascii="Calibri" w:hAnsi="Calibri" w:eastAsia="Calibri" w:cs="Calibri"/>
                <w:color w:val="000000" w:themeColor="text1"/>
                <w:sz w:val="20"/>
                <w:szCs w:val="20"/>
              </w:rPr>
            </w:pPr>
            <w:r w:rsidRPr="279A645A">
              <w:rPr>
                <w:rFonts w:ascii="Calibri" w:hAnsi="Calibri" w:eastAsia="Calibri" w:cs="Calibri"/>
                <w:color w:val="000000" w:themeColor="text1"/>
                <w:sz w:val="20"/>
                <w:szCs w:val="20"/>
              </w:rPr>
              <w:t xml:space="preserve">Dyslexia </w:t>
            </w:r>
            <w:r w:rsidRPr="279A645A" w:rsidR="28E4ABCC">
              <w:rPr>
                <w:rFonts w:ascii="Calibri" w:hAnsi="Calibri" w:eastAsia="Calibri" w:cs="Calibri"/>
                <w:color w:val="000000" w:themeColor="text1"/>
                <w:sz w:val="20"/>
                <w:szCs w:val="20"/>
              </w:rPr>
              <w:t>Awareness</w:t>
            </w:r>
            <w:r w:rsidRPr="279A645A">
              <w:rPr>
                <w:rFonts w:ascii="Calibri" w:hAnsi="Calibri" w:eastAsia="Calibri" w:cs="Calibri"/>
                <w:color w:val="000000" w:themeColor="text1"/>
                <w:sz w:val="20"/>
                <w:szCs w:val="20"/>
              </w:rPr>
              <w:t>- half day</w:t>
            </w:r>
          </w:p>
        </w:tc>
        <w:tc>
          <w:tcPr>
            <w:tcW w:w="1582" w:type="dxa"/>
            <w:shd w:val="clear" w:color="auto" w:fill="00B0F0"/>
            <w:tcMar/>
          </w:tcPr>
          <w:p w:rsidR="33CA62BA" w:rsidP="2208F1B4" w:rsidRDefault="48F750BC" w14:paraId="2F34DEFC" w14:textId="41C03D89">
            <w:pPr>
              <w:rPr>
                <w:sz w:val="20"/>
                <w:szCs w:val="20"/>
              </w:rPr>
            </w:pPr>
            <w:r w:rsidRPr="2208F1B4">
              <w:rPr>
                <w:sz w:val="20"/>
                <w:szCs w:val="20"/>
              </w:rPr>
              <w:t>SEMHL</w:t>
            </w:r>
          </w:p>
        </w:tc>
        <w:tc>
          <w:tcPr>
            <w:tcW w:w="5230" w:type="dxa"/>
            <w:gridSpan w:val="3"/>
            <w:shd w:val="clear" w:color="auto" w:fill="FFF2CC" w:themeFill="accent4" w:themeFillTint="33"/>
            <w:tcMar/>
          </w:tcPr>
          <w:p w:rsidR="33CA62BA" w:rsidP="02FFD661" w:rsidRDefault="15F363B7" w14:paraId="2D8B04BE" w14:textId="32AEAF8C">
            <w:pPr>
              <w:rPr>
                <w:rFonts w:eastAsiaTheme="minorEastAsia"/>
                <w:sz w:val="18"/>
                <w:szCs w:val="18"/>
              </w:rPr>
            </w:pPr>
            <w:r w:rsidRPr="02FFD661">
              <w:rPr>
                <w:rFonts w:eastAsiaTheme="minorEastAsia"/>
                <w:color w:val="000000" w:themeColor="text1"/>
                <w:sz w:val="18"/>
                <w:szCs w:val="18"/>
              </w:rPr>
              <w:t>The course aims to develop delegates knowledge and understanding around Dyslexia and Dyscalculia further so that they know how best to support their learners.</w:t>
            </w:r>
          </w:p>
        </w:tc>
        <w:tc>
          <w:tcPr>
            <w:tcW w:w="1549" w:type="dxa"/>
            <w:shd w:val="clear" w:color="auto" w:fill="FFF2CC" w:themeFill="accent4" w:themeFillTint="33"/>
            <w:tcMar/>
          </w:tcPr>
          <w:p w:rsidR="33CA62BA" w:rsidP="2208F1B4" w:rsidRDefault="365221CB" w14:paraId="26F4E202" w14:textId="59A3B0E5">
            <w:pPr>
              <w:rPr>
                <w:sz w:val="20"/>
                <w:szCs w:val="20"/>
              </w:rPr>
            </w:pPr>
            <w:r w:rsidRPr="2208F1B4">
              <w:rPr>
                <w:sz w:val="20"/>
                <w:szCs w:val="20"/>
              </w:rPr>
              <w:t>Teachers/ TAs/ SENCOs</w:t>
            </w:r>
          </w:p>
        </w:tc>
        <w:tc>
          <w:tcPr>
            <w:tcW w:w="2717" w:type="dxa"/>
            <w:gridSpan w:val="2"/>
            <w:shd w:val="clear" w:color="auto" w:fill="FFF2CC" w:themeFill="accent4" w:themeFillTint="33"/>
            <w:tcMar/>
          </w:tcPr>
          <w:p w:rsidR="33CA62BA" w:rsidP="2208F1B4" w:rsidRDefault="33CA62BA" w14:paraId="52423058" w14:textId="5AE9E62A">
            <w:pPr>
              <w:rPr>
                <w:sz w:val="20"/>
                <w:szCs w:val="20"/>
              </w:rPr>
            </w:pPr>
          </w:p>
        </w:tc>
      </w:tr>
      <w:tr w:rsidR="279A645A" w:rsidTr="24159E86" w14:paraId="05762FA3" w14:textId="77777777">
        <w:trPr>
          <w:trHeight w:val="300"/>
        </w:trPr>
        <w:tc>
          <w:tcPr>
            <w:tcW w:w="1093" w:type="dxa"/>
            <w:shd w:val="clear" w:color="auto" w:fill="FFC000" w:themeFill="accent4"/>
            <w:tcMar/>
          </w:tcPr>
          <w:p w:rsidR="7E459E61" w:rsidP="279A645A" w:rsidRDefault="7E459E61" w14:paraId="172BB1CB" w14:textId="354CE656">
            <w:pPr>
              <w:rPr>
                <w:sz w:val="20"/>
                <w:szCs w:val="20"/>
              </w:rPr>
            </w:pPr>
            <w:r w:rsidRPr="279A645A">
              <w:rPr>
                <w:sz w:val="20"/>
                <w:szCs w:val="20"/>
              </w:rPr>
              <w:t>Half day</w:t>
            </w:r>
          </w:p>
          <w:p w:rsidR="7E459E61" w:rsidP="279A645A" w:rsidRDefault="7E459E61" w14:paraId="16969EA2" w14:textId="55613BD1">
            <w:pPr>
              <w:rPr>
                <w:sz w:val="20"/>
                <w:szCs w:val="20"/>
              </w:rPr>
            </w:pPr>
            <w:r w:rsidRPr="279A645A">
              <w:rPr>
                <w:sz w:val="20"/>
                <w:szCs w:val="20"/>
              </w:rPr>
              <w:t>In person</w:t>
            </w:r>
          </w:p>
          <w:p w:rsidR="7E459E61" w:rsidP="279A645A" w:rsidRDefault="7E459E61" w14:paraId="4E1CC2D4" w14:textId="0410B775">
            <w:pPr>
              <w:rPr>
                <w:sz w:val="20"/>
                <w:szCs w:val="20"/>
              </w:rPr>
            </w:pPr>
            <w:r w:rsidRPr="279A645A">
              <w:rPr>
                <w:sz w:val="20"/>
                <w:szCs w:val="20"/>
              </w:rPr>
              <w:t>£50</w:t>
            </w:r>
          </w:p>
        </w:tc>
        <w:tc>
          <w:tcPr>
            <w:tcW w:w="2689" w:type="dxa"/>
            <w:gridSpan w:val="2"/>
            <w:shd w:val="clear" w:color="auto" w:fill="FFF2CC" w:themeFill="accent4" w:themeFillTint="33"/>
            <w:tcMar/>
          </w:tcPr>
          <w:p w:rsidR="1F9A9905" w:rsidP="279A645A" w:rsidRDefault="1F9A9905" w14:paraId="3CCB332A" w14:textId="3F67C8BE">
            <w:pPr>
              <w:spacing w:line="259" w:lineRule="auto"/>
              <w:rPr>
                <w:rFonts w:ascii="Calibri" w:hAnsi="Calibri" w:eastAsia="Calibri" w:cs="Calibri"/>
                <w:color w:val="000000" w:themeColor="text1"/>
                <w:sz w:val="20"/>
                <w:szCs w:val="20"/>
              </w:rPr>
            </w:pPr>
            <w:r w:rsidRPr="279A645A">
              <w:rPr>
                <w:rFonts w:ascii="Calibri" w:hAnsi="Calibri" w:eastAsia="Calibri" w:cs="Calibri"/>
                <w:color w:val="000000" w:themeColor="text1"/>
                <w:sz w:val="20"/>
                <w:szCs w:val="20"/>
              </w:rPr>
              <w:t>Maths Learning Difficulties</w:t>
            </w:r>
          </w:p>
          <w:p w:rsidR="279A645A" w:rsidP="279A645A" w:rsidRDefault="279A645A" w14:paraId="25A243B2" w14:textId="5CA3E6AA">
            <w:pPr>
              <w:spacing w:line="259" w:lineRule="auto"/>
              <w:rPr>
                <w:rFonts w:ascii="Calibri" w:hAnsi="Calibri" w:eastAsia="Calibri" w:cs="Calibri"/>
                <w:color w:val="000000" w:themeColor="text1"/>
                <w:sz w:val="20"/>
                <w:szCs w:val="20"/>
              </w:rPr>
            </w:pPr>
          </w:p>
        </w:tc>
        <w:tc>
          <w:tcPr>
            <w:tcW w:w="1582" w:type="dxa"/>
            <w:shd w:val="clear" w:color="auto" w:fill="00B0F0"/>
            <w:tcMar/>
          </w:tcPr>
          <w:p w:rsidR="39EA9F70" w:rsidP="279A645A" w:rsidRDefault="39EA9F70" w14:paraId="3815D77D" w14:textId="2A854B17">
            <w:pPr>
              <w:rPr>
                <w:sz w:val="20"/>
                <w:szCs w:val="20"/>
              </w:rPr>
            </w:pPr>
            <w:r w:rsidRPr="279A645A">
              <w:rPr>
                <w:sz w:val="20"/>
                <w:szCs w:val="20"/>
              </w:rPr>
              <w:t>SEMHL</w:t>
            </w:r>
          </w:p>
        </w:tc>
        <w:tc>
          <w:tcPr>
            <w:tcW w:w="5230" w:type="dxa"/>
            <w:gridSpan w:val="3"/>
            <w:shd w:val="clear" w:color="auto" w:fill="FFF2CC" w:themeFill="accent4" w:themeFillTint="33"/>
            <w:tcMar/>
          </w:tcPr>
          <w:p w:rsidR="279A645A" w:rsidP="279A645A" w:rsidRDefault="279A645A" w14:paraId="07AF4A75" w14:textId="31F1C748">
            <w:pPr>
              <w:rPr>
                <w:rFonts w:eastAsiaTheme="minorEastAsia"/>
                <w:color w:val="000000" w:themeColor="text1"/>
                <w:sz w:val="18"/>
                <w:szCs w:val="18"/>
              </w:rPr>
            </w:pPr>
          </w:p>
        </w:tc>
        <w:tc>
          <w:tcPr>
            <w:tcW w:w="1549" w:type="dxa"/>
            <w:shd w:val="clear" w:color="auto" w:fill="FFF2CC" w:themeFill="accent4" w:themeFillTint="33"/>
            <w:tcMar/>
          </w:tcPr>
          <w:p w:rsidR="39EA9F70" w:rsidP="279A645A" w:rsidRDefault="39EA9F70" w14:paraId="1E54DFC4" w14:textId="59A3B0E5">
            <w:pPr>
              <w:rPr>
                <w:sz w:val="20"/>
                <w:szCs w:val="20"/>
              </w:rPr>
            </w:pPr>
            <w:r w:rsidRPr="279A645A">
              <w:rPr>
                <w:sz w:val="20"/>
                <w:szCs w:val="20"/>
              </w:rPr>
              <w:t>Teachers/ TAs/ SENCOs</w:t>
            </w:r>
          </w:p>
          <w:p w:rsidR="279A645A" w:rsidP="279A645A" w:rsidRDefault="279A645A" w14:paraId="6A2FED7B" w14:textId="6E2235EB">
            <w:pPr>
              <w:rPr>
                <w:sz w:val="20"/>
                <w:szCs w:val="20"/>
              </w:rPr>
            </w:pPr>
          </w:p>
        </w:tc>
        <w:tc>
          <w:tcPr>
            <w:tcW w:w="2717" w:type="dxa"/>
            <w:gridSpan w:val="2"/>
            <w:shd w:val="clear" w:color="auto" w:fill="FFF2CC" w:themeFill="accent4" w:themeFillTint="33"/>
            <w:tcMar/>
          </w:tcPr>
          <w:p w:rsidR="279A645A" w:rsidP="279A645A" w:rsidRDefault="279A645A" w14:paraId="1F3160BD" w14:textId="562211A8">
            <w:pPr>
              <w:rPr>
                <w:sz w:val="20"/>
                <w:szCs w:val="20"/>
              </w:rPr>
            </w:pPr>
          </w:p>
        </w:tc>
      </w:tr>
      <w:tr w:rsidR="2208F1B4" w:rsidTr="24159E86" w14:paraId="7C7C7A12" w14:textId="77777777">
        <w:trPr>
          <w:trHeight w:val="300"/>
        </w:trPr>
        <w:tc>
          <w:tcPr>
            <w:tcW w:w="1093" w:type="dxa"/>
            <w:shd w:val="clear" w:color="auto" w:fill="92D050"/>
            <w:tcMar/>
          </w:tcPr>
          <w:p w:rsidR="2208F1B4" w:rsidP="2082CF86" w:rsidRDefault="1AC0425E" w14:paraId="3B8E3623" w14:textId="2754E598">
            <w:pPr>
              <w:spacing w:line="259" w:lineRule="auto"/>
              <w:rPr>
                <w:sz w:val="20"/>
                <w:szCs w:val="20"/>
              </w:rPr>
            </w:pPr>
            <w:r w:rsidRPr="2082CF86">
              <w:rPr>
                <w:sz w:val="20"/>
                <w:szCs w:val="20"/>
              </w:rPr>
              <w:t xml:space="preserve">90 mins </w:t>
            </w:r>
          </w:p>
          <w:p w:rsidR="2208F1B4" w:rsidP="185BF253" w:rsidRDefault="1AC0425E" w14:paraId="31D95EAC" w14:textId="6B1FE15E">
            <w:pPr>
              <w:spacing w:line="259" w:lineRule="auto"/>
              <w:rPr>
                <w:sz w:val="20"/>
                <w:szCs w:val="20"/>
              </w:rPr>
            </w:pPr>
            <w:r w:rsidRPr="2082CF86">
              <w:rPr>
                <w:sz w:val="20"/>
                <w:szCs w:val="20"/>
              </w:rPr>
              <w:t>Format tbc</w:t>
            </w:r>
          </w:p>
          <w:p w:rsidR="2208F1B4" w:rsidP="049B0A8E" w:rsidRDefault="2208F1B4" w14:paraId="0CF5699D" w14:textId="0E3DE94C">
            <w:pPr>
              <w:spacing w:line="259" w:lineRule="auto"/>
              <w:rPr>
                <w:sz w:val="20"/>
                <w:szCs w:val="20"/>
              </w:rPr>
            </w:pPr>
          </w:p>
        </w:tc>
        <w:tc>
          <w:tcPr>
            <w:tcW w:w="2689" w:type="dxa"/>
            <w:gridSpan w:val="2"/>
            <w:shd w:val="clear" w:color="auto" w:fill="FFF2CC" w:themeFill="accent4" w:themeFillTint="33"/>
            <w:tcMar/>
          </w:tcPr>
          <w:p w:rsidR="2208F1B4" w:rsidP="2208F1B4" w:rsidRDefault="2208F1B4" w14:paraId="3EC1D842" w14:textId="043AE0DE">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Precision Teaching</w:t>
            </w:r>
          </w:p>
        </w:tc>
        <w:tc>
          <w:tcPr>
            <w:tcW w:w="1582" w:type="dxa"/>
            <w:shd w:val="clear" w:color="auto" w:fill="C884F5"/>
            <w:tcMar/>
          </w:tcPr>
          <w:p w:rsidR="2208F1B4" w:rsidP="185BF253" w:rsidRDefault="10423B2F" w14:paraId="65365C34" w14:textId="1BAF5A4A">
            <w:pPr>
              <w:spacing w:line="259" w:lineRule="auto"/>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EPS</w:t>
            </w:r>
            <w:r w:rsidRPr="185BF253" w:rsidR="41811507">
              <w:rPr>
                <w:rFonts w:ascii="Calibri" w:hAnsi="Calibri" w:eastAsia="Calibri" w:cs="Calibri"/>
                <w:color w:val="000000" w:themeColor="text1"/>
                <w:sz w:val="20"/>
                <w:szCs w:val="20"/>
              </w:rPr>
              <w:t>- Sophie Quinn</w:t>
            </w:r>
          </w:p>
        </w:tc>
        <w:tc>
          <w:tcPr>
            <w:tcW w:w="5230" w:type="dxa"/>
            <w:gridSpan w:val="3"/>
            <w:shd w:val="clear" w:color="auto" w:fill="FFF2CC" w:themeFill="accent4" w:themeFillTint="33"/>
            <w:tcMar/>
          </w:tcPr>
          <w:p w:rsidR="185BF253" w:rsidP="185BF253" w:rsidRDefault="185BF253" w14:paraId="004BBF83" w14:textId="372467DB">
            <w:pPr>
              <w:spacing w:after="160" w:line="257" w:lineRule="auto"/>
              <w:rPr>
                <w:rFonts w:eastAsiaTheme="minorEastAsia"/>
                <w:sz w:val="18"/>
                <w:szCs w:val="18"/>
              </w:rPr>
            </w:pPr>
            <w:r w:rsidRPr="185BF253">
              <w:rPr>
                <w:rFonts w:eastAsiaTheme="minorEastAsia"/>
                <w:sz w:val="18"/>
                <w:szCs w:val="18"/>
              </w:rPr>
              <w:t xml:space="preserve">Precision Teaching is based on the principles of Haring and Eaton’s (1979) Instructional Hierarchy, which states that an individual must go through five stages of learning before he or she can be considered to have learnt or mastered a new skill. Precision teaching is a highly effective approach and can be applied to the acquisition of reading skills. These two face-to-face training sessions will outline how to deliver a Precision Teaching programme and is recommended for all school staff who work with children and young </w:t>
            </w:r>
            <w:r w:rsidRPr="185BF253">
              <w:rPr>
                <w:rFonts w:eastAsiaTheme="minorEastAsia"/>
                <w:sz w:val="18"/>
                <w:szCs w:val="18"/>
              </w:rPr>
              <w:lastRenderedPageBreak/>
              <w:t>people who have difficulty retaining phonological knowledge. It is important that both sessions are attended by trainees.</w:t>
            </w:r>
          </w:p>
        </w:tc>
        <w:tc>
          <w:tcPr>
            <w:tcW w:w="1549" w:type="dxa"/>
            <w:shd w:val="clear" w:color="auto" w:fill="FFF2CC" w:themeFill="accent4" w:themeFillTint="33"/>
            <w:tcMar/>
          </w:tcPr>
          <w:p w:rsidR="68072809" w:rsidP="2208F1B4" w:rsidRDefault="68072809" w14:paraId="177353B5" w14:textId="18D29038">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lastRenderedPageBreak/>
              <w:t>TAs/ SENCo</w:t>
            </w:r>
          </w:p>
        </w:tc>
        <w:tc>
          <w:tcPr>
            <w:tcW w:w="2717" w:type="dxa"/>
            <w:gridSpan w:val="2"/>
            <w:shd w:val="clear" w:color="auto" w:fill="FFF2CC" w:themeFill="accent4" w:themeFillTint="33"/>
            <w:tcMar/>
          </w:tcPr>
          <w:p w:rsidR="2208F1B4" w:rsidP="049B0A8E" w:rsidRDefault="6ADBD0B9" w14:paraId="7FC82660" w14:textId="799355ED">
            <w:pPr>
              <w:rPr>
                <w:sz w:val="20"/>
                <w:szCs w:val="20"/>
              </w:rPr>
            </w:pPr>
            <w:r w:rsidRPr="185BF253">
              <w:rPr>
                <w:sz w:val="20"/>
                <w:szCs w:val="20"/>
              </w:rPr>
              <w:t>Mon 24</w:t>
            </w:r>
            <w:r w:rsidRPr="185BF253">
              <w:rPr>
                <w:sz w:val="20"/>
                <w:szCs w:val="20"/>
                <w:vertAlign w:val="superscript"/>
              </w:rPr>
              <w:t>th</w:t>
            </w:r>
            <w:r w:rsidRPr="185BF253">
              <w:rPr>
                <w:sz w:val="20"/>
                <w:szCs w:val="20"/>
              </w:rPr>
              <w:t xml:space="preserve"> Feb</w:t>
            </w:r>
            <w:r w:rsidRPr="185BF253" w:rsidR="65565201">
              <w:rPr>
                <w:sz w:val="20"/>
                <w:szCs w:val="20"/>
              </w:rPr>
              <w:t xml:space="preserve"> 2025</w:t>
            </w:r>
          </w:p>
          <w:p w:rsidR="2208F1B4" w:rsidP="185BF253" w:rsidRDefault="6ADBD0B9" w14:paraId="6C011637" w14:textId="21612A1E">
            <w:pPr>
              <w:rPr>
                <w:sz w:val="20"/>
                <w:szCs w:val="20"/>
              </w:rPr>
            </w:pPr>
            <w:r w:rsidRPr="185BF253">
              <w:rPr>
                <w:sz w:val="20"/>
                <w:szCs w:val="20"/>
              </w:rPr>
              <w:t>3.00- 4.30pm</w:t>
            </w:r>
          </w:p>
          <w:p w:rsidR="2208F1B4" w:rsidP="185BF253" w:rsidRDefault="2208F1B4" w14:paraId="71F5BACB" w14:textId="107B0207">
            <w:pPr>
              <w:rPr>
                <w:sz w:val="20"/>
                <w:szCs w:val="20"/>
              </w:rPr>
            </w:pPr>
          </w:p>
          <w:p w:rsidR="2208F1B4" w:rsidP="185BF253" w:rsidRDefault="2FB7501A" w14:paraId="3B3C3DC9" w14:textId="27648194">
            <w:pPr>
              <w:rPr>
                <w:sz w:val="20"/>
                <w:szCs w:val="20"/>
              </w:rPr>
            </w:pPr>
            <w:r w:rsidRPr="185BF253">
              <w:rPr>
                <w:sz w:val="20"/>
                <w:szCs w:val="20"/>
              </w:rPr>
              <w:t>Mon 17</w:t>
            </w:r>
            <w:r w:rsidRPr="185BF253">
              <w:rPr>
                <w:sz w:val="20"/>
                <w:szCs w:val="20"/>
                <w:vertAlign w:val="superscript"/>
              </w:rPr>
              <w:t>th</w:t>
            </w:r>
            <w:r w:rsidRPr="185BF253">
              <w:rPr>
                <w:sz w:val="20"/>
                <w:szCs w:val="20"/>
              </w:rPr>
              <w:t xml:space="preserve"> Mar</w:t>
            </w:r>
            <w:r w:rsidRPr="185BF253" w:rsidR="1720435D">
              <w:rPr>
                <w:sz w:val="20"/>
                <w:szCs w:val="20"/>
              </w:rPr>
              <w:t xml:space="preserve"> 2025</w:t>
            </w:r>
          </w:p>
          <w:p w:rsidR="2208F1B4" w:rsidP="2208F1B4" w:rsidRDefault="2FB7501A" w14:paraId="001C1A61" w14:textId="692B92C7">
            <w:pPr>
              <w:rPr>
                <w:sz w:val="20"/>
                <w:szCs w:val="20"/>
              </w:rPr>
            </w:pPr>
            <w:r w:rsidRPr="185BF253">
              <w:rPr>
                <w:sz w:val="20"/>
                <w:szCs w:val="20"/>
              </w:rPr>
              <w:t>3.00-4.30pm</w:t>
            </w:r>
          </w:p>
        </w:tc>
      </w:tr>
      <w:tr w:rsidR="2208F1B4" w:rsidTr="24159E86" w14:paraId="39151930" w14:textId="77777777">
        <w:trPr>
          <w:trHeight w:val="300"/>
        </w:trPr>
        <w:tc>
          <w:tcPr>
            <w:tcW w:w="1093" w:type="dxa"/>
            <w:shd w:val="clear" w:color="auto" w:fill="92D050"/>
            <w:tcMar/>
          </w:tcPr>
          <w:p w:rsidR="2208F1B4" w:rsidP="2082CF86" w:rsidRDefault="09088E37" w14:paraId="3315C66D" w14:textId="43F74E4E">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Bespoke</w:t>
            </w:r>
            <w:r w:rsidRPr="2082CF86" w:rsidR="0DEF4C58">
              <w:rPr>
                <w:rFonts w:ascii="Calibri" w:hAnsi="Calibri" w:eastAsia="Calibri" w:cs="Calibri"/>
                <w:color w:val="000000" w:themeColor="text1"/>
                <w:sz w:val="20"/>
                <w:szCs w:val="20"/>
              </w:rPr>
              <w:t xml:space="preserve"> </w:t>
            </w:r>
          </w:p>
        </w:tc>
        <w:tc>
          <w:tcPr>
            <w:tcW w:w="2689" w:type="dxa"/>
            <w:gridSpan w:val="2"/>
            <w:shd w:val="clear" w:color="auto" w:fill="FFF2CC" w:themeFill="accent4" w:themeFillTint="33"/>
            <w:tcMar/>
          </w:tcPr>
          <w:p w:rsidR="2208F1B4" w:rsidP="2208F1B4" w:rsidRDefault="2208F1B4" w14:paraId="0B7F2409" w14:textId="738CAE74">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Active spelling</w:t>
            </w:r>
          </w:p>
        </w:tc>
        <w:tc>
          <w:tcPr>
            <w:tcW w:w="1582" w:type="dxa"/>
            <w:shd w:val="clear" w:color="auto" w:fill="00B0F0"/>
            <w:tcMar/>
          </w:tcPr>
          <w:p w:rsidR="2208F1B4" w:rsidP="2208F1B4" w:rsidRDefault="2208F1B4" w14:paraId="43B5134A" w14:textId="4C3E09E5">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SEMHL</w:t>
            </w:r>
          </w:p>
        </w:tc>
        <w:tc>
          <w:tcPr>
            <w:tcW w:w="5230" w:type="dxa"/>
            <w:gridSpan w:val="3"/>
            <w:shd w:val="clear" w:color="auto" w:fill="FFF2CC" w:themeFill="accent4" w:themeFillTint="33"/>
            <w:tcMar/>
          </w:tcPr>
          <w:p w:rsidR="2208F1B4" w:rsidP="2208F1B4" w:rsidRDefault="2208F1B4" w14:paraId="4C68F7CF" w14:textId="4B96F57E">
            <w:pPr>
              <w:rPr>
                <w:sz w:val="20"/>
                <w:szCs w:val="20"/>
              </w:rPr>
            </w:pPr>
          </w:p>
        </w:tc>
        <w:tc>
          <w:tcPr>
            <w:tcW w:w="1549" w:type="dxa"/>
            <w:shd w:val="clear" w:color="auto" w:fill="FFF2CC" w:themeFill="accent4" w:themeFillTint="33"/>
            <w:tcMar/>
          </w:tcPr>
          <w:p w:rsidR="267A1B19" w:rsidP="2208F1B4" w:rsidRDefault="267A1B19" w14:paraId="48B67BD8" w14:textId="232151B3">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TAs/ SENCo</w:t>
            </w:r>
          </w:p>
        </w:tc>
        <w:tc>
          <w:tcPr>
            <w:tcW w:w="2717" w:type="dxa"/>
            <w:gridSpan w:val="2"/>
            <w:shd w:val="clear" w:color="auto" w:fill="FFF2CC" w:themeFill="accent4" w:themeFillTint="33"/>
            <w:tcMar/>
          </w:tcPr>
          <w:p w:rsidR="2208F1B4" w:rsidP="2208F1B4" w:rsidRDefault="563FA79A" w14:paraId="5BF96D7B" w14:textId="640BC779">
            <w:pPr>
              <w:rPr>
                <w:sz w:val="20"/>
                <w:szCs w:val="20"/>
              </w:rPr>
            </w:pPr>
            <w:r w:rsidRPr="279A645A">
              <w:rPr>
                <w:sz w:val="20"/>
                <w:szCs w:val="20"/>
              </w:rPr>
              <w:t>Bespoke session- arrange with link SEMHL teacher</w:t>
            </w:r>
          </w:p>
        </w:tc>
      </w:tr>
      <w:tr w:rsidR="2208F1B4" w:rsidTr="24159E86" w14:paraId="255AA048" w14:textId="77777777">
        <w:trPr>
          <w:trHeight w:val="300"/>
        </w:trPr>
        <w:tc>
          <w:tcPr>
            <w:tcW w:w="1093" w:type="dxa"/>
            <w:shd w:val="clear" w:color="auto" w:fill="92D050"/>
            <w:tcMar/>
          </w:tcPr>
          <w:p w:rsidR="2208F1B4" w:rsidP="6B00CDEC" w:rsidRDefault="15823855" w14:paraId="59011DCD" w14:textId="3441987F">
            <w:pPr>
              <w:spacing w:line="259" w:lineRule="auto"/>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Bespoke</w:t>
            </w:r>
          </w:p>
          <w:p w:rsidR="608A9518" w:rsidP="185BF253" w:rsidRDefault="608A9518" w14:paraId="7622F07E" w14:textId="5471F8A6">
            <w:pPr>
              <w:spacing w:line="259" w:lineRule="auto"/>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45 mins</w:t>
            </w:r>
          </w:p>
          <w:p w:rsidR="2208F1B4" w:rsidP="02FFD661" w:rsidRDefault="2208F1B4" w14:paraId="578E425D" w14:textId="3887D8A2">
            <w:pPr>
              <w:spacing w:line="259" w:lineRule="auto"/>
              <w:rPr>
                <w:rFonts w:ascii="Calibri" w:hAnsi="Calibri" w:eastAsia="Calibri" w:cs="Calibri"/>
                <w:color w:val="000000" w:themeColor="text1"/>
                <w:sz w:val="20"/>
                <w:szCs w:val="20"/>
              </w:rPr>
            </w:pPr>
          </w:p>
        </w:tc>
        <w:tc>
          <w:tcPr>
            <w:tcW w:w="2689" w:type="dxa"/>
            <w:gridSpan w:val="2"/>
            <w:shd w:val="clear" w:color="auto" w:fill="FFF2CC" w:themeFill="accent4" w:themeFillTint="33"/>
            <w:tcMar/>
          </w:tcPr>
          <w:p w:rsidR="2208F1B4" w:rsidP="2208F1B4" w:rsidRDefault="2208F1B4" w14:paraId="0614EFC1" w14:textId="6F72A990">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Paired Reading</w:t>
            </w:r>
          </w:p>
        </w:tc>
        <w:tc>
          <w:tcPr>
            <w:tcW w:w="1582" w:type="dxa"/>
            <w:shd w:val="clear" w:color="auto" w:fill="C884F5"/>
            <w:tcMar/>
          </w:tcPr>
          <w:p w:rsidR="2208F1B4" w:rsidP="2208F1B4" w:rsidRDefault="2208F1B4" w14:paraId="0C14030B" w14:textId="05E1C051">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EPS</w:t>
            </w:r>
          </w:p>
        </w:tc>
        <w:tc>
          <w:tcPr>
            <w:tcW w:w="5230" w:type="dxa"/>
            <w:gridSpan w:val="3"/>
            <w:shd w:val="clear" w:color="auto" w:fill="FFF2CC" w:themeFill="accent4" w:themeFillTint="33"/>
            <w:tcMar/>
          </w:tcPr>
          <w:p w:rsidR="2208F1B4" w:rsidP="185BF253" w:rsidRDefault="25D7DBF6" w14:paraId="27C8AE51" w14:textId="088E003D">
            <w:pPr>
              <w:spacing w:after="160" w:line="257" w:lineRule="auto"/>
              <w:rPr>
                <w:rFonts w:eastAsiaTheme="minorEastAsia"/>
                <w:sz w:val="18"/>
                <w:szCs w:val="18"/>
              </w:rPr>
            </w:pPr>
            <w:r w:rsidRPr="185BF253">
              <w:rPr>
                <w:rFonts w:eastAsiaTheme="minorEastAsia"/>
                <w:sz w:val="18"/>
                <w:szCs w:val="18"/>
              </w:rPr>
              <w:t>This training session aims to cover the following areas:</w:t>
            </w:r>
          </w:p>
          <w:p w:rsidR="2208F1B4" w:rsidP="0CFF9A71" w:rsidRDefault="4DE23D90" w14:paraId="32C37E73" w14:textId="3D25F4DD">
            <w:pPr>
              <w:rPr>
                <w:rFonts w:eastAsiaTheme="minorEastAsia"/>
                <w:sz w:val="18"/>
                <w:szCs w:val="18"/>
              </w:rPr>
            </w:pPr>
            <w:r w:rsidRPr="0CFF9A71">
              <w:rPr>
                <w:rFonts w:eastAsiaTheme="minorEastAsia"/>
                <w:sz w:val="18"/>
                <w:szCs w:val="18"/>
              </w:rPr>
              <w:t xml:space="preserve">Why is reading important? </w:t>
            </w:r>
          </w:p>
          <w:p w:rsidR="2208F1B4" w:rsidP="0CFF9A71" w:rsidRDefault="2C89AAAB" w14:paraId="223C94E2" w14:textId="0EC66F1B">
            <w:pPr>
              <w:rPr>
                <w:rFonts w:eastAsiaTheme="minorEastAsia"/>
                <w:sz w:val="18"/>
                <w:szCs w:val="18"/>
              </w:rPr>
            </w:pPr>
            <w:r w:rsidRPr="0CFF9A71">
              <w:rPr>
                <w:rFonts w:eastAsiaTheme="minorEastAsia"/>
                <w:sz w:val="18"/>
                <w:szCs w:val="18"/>
              </w:rPr>
              <w:t>B</w:t>
            </w:r>
            <w:r w:rsidRPr="0CFF9A71" w:rsidR="4DE23D90">
              <w:rPr>
                <w:rFonts w:eastAsiaTheme="minorEastAsia"/>
                <w:sz w:val="18"/>
                <w:szCs w:val="18"/>
              </w:rPr>
              <w:t xml:space="preserve">ackground to Paired Reading </w:t>
            </w:r>
          </w:p>
          <w:p w:rsidR="2208F1B4" w:rsidP="0CFF9A71" w:rsidRDefault="4DE23D90" w14:paraId="4E681249" w14:textId="44483FF6">
            <w:pPr>
              <w:rPr>
                <w:rFonts w:eastAsiaTheme="minorEastAsia"/>
                <w:sz w:val="18"/>
                <w:szCs w:val="18"/>
              </w:rPr>
            </w:pPr>
            <w:r w:rsidRPr="0CFF9A71">
              <w:rPr>
                <w:rFonts w:eastAsiaTheme="minorEastAsia"/>
                <w:sz w:val="18"/>
                <w:szCs w:val="18"/>
              </w:rPr>
              <w:t xml:space="preserve">First principles </w:t>
            </w:r>
          </w:p>
          <w:p w:rsidR="2208F1B4" w:rsidP="0CFF9A71" w:rsidRDefault="4DE23D90" w14:paraId="0B04F3A2" w14:textId="12E72078">
            <w:pPr>
              <w:rPr>
                <w:rFonts w:eastAsiaTheme="minorEastAsia"/>
                <w:sz w:val="18"/>
                <w:szCs w:val="18"/>
              </w:rPr>
            </w:pPr>
            <w:r w:rsidRPr="0CFF9A71">
              <w:rPr>
                <w:rFonts w:eastAsiaTheme="minorEastAsia"/>
                <w:sz w:val="18"/>
                <w:szCs w:val="18"/>
              </w:rPr>
              <w:t xml:space="preserve">How to do it: the ever so important detail </w:t>
            </w:r>
          </w:p>
          <w:p w:rsidR="2208F1B4" w:rsidP="0CFF9A71" w:rsidRDefault="4DE23D90" w14:paraId="5278C11D" w14:textId="2344B84D">
            <w:pPr>
              <w:rPr>
                <w:rFonts w:eastAsiaTheme="minorEastAsia"/>
                <w:sz w:val="18"/>
                <w:szCs w:val="18"/>
              </w:rPr>
            </w:pPr>
            <w:r w:rsidRPr="0CFF9A71">
              <w:rPr>
                <w:rFonts w:eastAsiaTheme="minorEastAsia"/>
                <w:sz w:val="18"/>
                <w:szCs w:val="18"/>
              </w:rPr>
              <w:t>Discussion and Questions</w:t>
            </w:r>
          </w:p>
        </w:tc>
        <w:tc>
          <w:tcPr>
            <w:tcW w:w="1549" w:type="dxa"/>
            <w:shd w:val="clear" w:color="auto" w:fill="FFF2CC" w:themeFill="accent4" w:themeFillTint="33"/>
            <w:tcMar/>
          </w:tcPr>
          <w:p w:rsidR="6370F7D8" w:rsidP="2208F1B4" w:rsidRDefault="6370F7D8" w14:paraId="49734103" w14:textId="0B1385A8">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TAs/ SENCo</w:t>
            </w:r>
          </w:p>
        </w:tc>
        <w:tc>
          <w:tcPr>
            <w:tcW w:w="2717" w:type="dxa"/>
            <w:gridSpan w:val="2"/>
            <w:shd w:val="clear" w:color="auto" w:fill="FFF2CC" w:themeFill="accent4" w:themeFillTint="33"/>
            <w:tcMar/>
          </w:tcPr>
          <w:p w:rsidR="2208F1B4" w:rsidP="2208F1B4" w:rsidRDefault="7138AF22" w14:paraId="104EE39C" w14:textId="4B246808">
            <w:pPr>
              <w:rPr>
                <w:sz w:val="20"/>
                <w:szCs w:val="20"/>
              </w:rPr>
            </w:pPr>
            <w:r w:rsidRPr="172BD9B9">
              <w:rPr>
                <w:sz w:val="20"/>
                <w:szCs w:val="20"/>
              </w:rPr>
              <w:t>Bespoke session- arrange with link EP</w:t>
            </w:r>
          </w:p>
        </w:tc>
      </w:tr>
      <w:tr w:rsidR="4882764B" w:rsidTr="24159E86" w14:paraId="0B80D02D" w14:textId="77777777">
        <w:trPr>
          <w:trHeight w:val="300"/>
        </w:trPr>
        <w:tc>
          <w:tcPr>
            <w:tcW w:w="14860" w:type="dxa"/>
            <w:gridSpan w:val="10"/>
            <w:shd w:val="clear" w:color="auto" w:fill="D9E2F3" w:themeFill="accent1" w:themeFillTint="33"/>
            <w:tcMar/>
          </w:tcPr>
          <w:p w:rsidR="7560D4D7" w:rsidP="7CDA9568" w:rsidRDefault="74F76D5F" w14:paraId="67DE7559" w14:textId="10F82C95">
            <w:pPr>
              <w:rPr>
                <w:b/>
                <w:bCs/>
                <w:sz w:val="28"/>
                <w:szCs w:val="28"/>
              </w:rPr>
            </w:pPr>
            <w:r w:rsidRPr="670F6919">
              <w:rPr>
                <w:b/>
                <w:bCs/>
                <w:sz w:val="28"/>
                <w:szCs w:val="28"/>
              </w:rPr>
              <w:t xml:space="preserve">Condition Specific: </w:t>
            </w:r>
            <w:r w:rsidRPr="670F6919" w:rsidR="4F25D9F5">
              <w:rPr>
                <w:b/>
                <w:bCs/>
                <w:sz w:val="28"/>
                <w:szCs w:val="28"/>
              </w:rPr>
              <w:t>Social, Emotional and Mental Health</w:t>
            </w:r>
          </w:p>
        </w:tc>
      </w:tr>
      <w:tr w:rsidR="33CA62BA" w:rsidTr="24159E86" w14:paraId="5603CB4A" w14:textId="77777777">
        <w:trPr>
          <w:trHeight w:val="300"/>
        </w:trPr>
        <w:tc>
          <w:tcPr>
            <w:tcW w:w="1093" w:type="dxa"/>
            <w:shd w:val="clear" w:color="auto" w:fill="FFC000" w:themeFill="accent4"/>
            <w:tcMar/>
          </w:tcPr>
          <w:p w:rsidR="33CA62BA" w:rsidP="02FFD661" w:rsidRDefault="2B0860DD" w14:paraId="639AF1D5" w14:textId="4D5E8D47">
            <w:pPr>
              <w:rPr>
                <w:sz w:val="20"/>
                <w:szCs w:val="20"/>
              </w:rPr>
            </w:pPr>
            <w:r w:rsidRPr="02FFD661">
              <w:rPr>
                <w:sz w:val="20"/>
                <w:szCs w:val="20"/>
              </w:rPr>
              <w:t>Half day</w:t>
            </w:r>
          </w:p>
          <w:p w:rsidR="33CA62BA" w:rsidP="02FFD661" w:rsidRDefault="2B0860DD" w14:paraId="37627906" w14:textId="0231E02E">
            <w:pPr>
              <w:rPr>
                <w:sz w:val="20"/>
                <w:szCs w:val="20"/>
              </w:rPr>
            </w:pPr>
            <w:r w:rsidRPr="02FFD661">
              <w:rPr>
                <w:sz w:val="20"/>
                <w:szCs w:val="20"/>
              </w:rPr>
              <w:t>In person</w:t>
            </w:r>
          </w:p>
          <w:p w:rsidR="33CA62BA" w:rsidP="02FFD661" w:rsidRDefault="2B0860DD" w14:paraId="2DDE349F" w14:textId="300FC6C4">
            <w:pPr>
              <w:rPr>
                <w:sz w:val="20"/>
                <w:szCs w:val="20"/>
              </w:rPr>
            </w:pPr>
            <w:r w:rsidRPr="279A645A">
              <w:rPr>
                <w:sz w:val="20"/>
                <w:szCs w:val="20"/>
              </w:rPr>
              <w:t>£</w:t>
            </w:r>
            <w:r w:rsidRPr="279A645A" w:rsidR="05430DBD">
              <w:rPr>
                <w:sz w:val="20"/>
                <w:szCs w:val="20"/>
              </w:rPr>
              <w:t>50</w:t>
            </w:r>
          </w:p>
        </w:tc>
        <w:tc>
          <w:tcPr>
            <w:tcW w:w="2689" w:type="dxa"/>
            <w:gridSpan w:val="2"/>
            <w:shd w:val="clear" w:color="auto" w:fill="FFF2CC" w:themeFill="accent4" w:themeFillTint="33"/>
            <w:tcMar/>
          </w:tcPr>
          <w:p w:rsidR="33CA62BA" w:rsidP="279A645A" w:rsidRDefault="62986C40" w14:paraId="31DF9DE3" w14:textId="0732A8DF">
            <w:pPr>
              <w:spacing w:line="259" w:lineRule="auto"/>
              <w:rPr>
                <w:rFonts w:ascii="Calibri" w:hAnsi="Calibri" w:eastAsia="Calibri" w:cs="Calibri"/>
                <w:color w:val="000000" w:themeColor="text1"/>
                <w:sz w:val="20"/>
                <w:szCs w:val="20"/>
              </w:rPr>
            </w:pPr>
            <w:r w:rsidRPr="279A645A">
              <w:rPr>
                <w:rFonts w:ascii="Calibri" w:hAnsi="Calibri" w:eastAsia="Calibri" w:cs="Calibri"/>
                <w:color w:val="000000" w:themeColor="text1"/>
                <w:sz w:val="20"/>
                <w:szCs w:val="20"/>
              </w:rPr>
              <w:t>Managing Challenging Behaviour</w:t>
            </w:r>
          </w:p>
        </w:tc>
        <w:tc>
          <w:tcPr>
            <w:tcW w:w="1582" w:type="dxa"/>
            <w:shd w:val="clear" w:color="auto" w:fill="00B0F0"/>
            <w:tcMar/>
          </w:tcPr>
          <w:p w:rsidR="33CA62BA" w:rsidP="2208F1B4" w:rsidRDefault="62986C40" w14:paraId="78C152BE" w14:textId="6F5471C0">
            <w:pPr>
              <w:rPr>
                <w:sz w:val="20"/>
                <w:szCs w:val="20"/>
              </w:rPr>
            </w:pPr>
            <w:r w:rsidRPr="2208F1B4">
              <w:rPr>
                <w:sz w:val="20"/>
                <w:szCs w:val="20"/>
              </w:rPr>
              <w:t>SEMHL</w:t>
            </w:r>
          </w:p>
        </w:tc>
        <w:tc>
          <w:tcPr>
            <w:tcW w:w="5230" w:type="dxa"/>
            <w:gridSpan w:val="3"/>
            <w:shd w:val="clear" w:color="auto" w:fill="FFF2CC" w:themeFill="accent4" w:themeFillTint="33"/>
            <w:tcMar/>
          </w:tcPr>
          <w:p w:rsidR="33CA62BA" w:rsidP="02FFD661" w:rsidRDefault="16ABE2A0" w14:paraId="709A8789" w14:textId="404DA100">
            <w:pPr>
              <w:rPr>
                <w:rFonts w:eastAsiaTheme="minorEastAsia"/>
                <w:sz w:val="18"/>
                <w:szCs w:val="18"/>
              </w:rPr>
            </w:pPr>
            <w:r w:rsidRPr="02FFD661">
              <w:rPr>
                <w:rFonts w:eastAsiaTheme="minorEastAsia"/>
                <w:color w:val="000000" w:themeColor="text1"/>
                <w:sz w:val="18"/>
                <w:szCs w:val="18"/>
              </w:rPr>
              <w:t>The aim of the course is for delegates to start to understand the reasons behind challenging behaviour within children and young people. Alongside this, the course focuses on the importance of relationships and preventative approaches to help try and stop behaviours from occurring.</w:t>
            </w:r>
          </w:p>
        </w:tc>
        <w:tc>
          <w:tcPr>
            <w:tcW w:w="1549" w:type="dxa"/>
            <w:shd w:val="clear" w:color="auto" w:fill="FFF2CC" w:themeFill="accent4" w:themeFillTint="33"/>
            <w:tcMar/>
          </w:tcPr>
          <w:p w:rsidR="33CA62BA" w:rsidP="2208F1B4" w:rsidRDefault="5CF71EEC" w14:paraId="373F1FC7" w14:textId="05975047">
            <w:pPr>
              <w:rPr>
                <w:sz w:val="20"/>
                <w:szCs w:val="20"/>
              </w:rPr>
            </w:pPr>
            <w:r w:rsidRPr="2208F1B4">
              <w:rPr>
                <w:sz w:val="20"/>
                <w:szCs w:val="20"/>
              </w:rPr>
              <w:t>Teachers/ TAs/ SENCOs/ pastoral Teams</w:t>
            </w:r>
          </w:p>
        </w:tc>
        <w:tc>
          <w:tcPr>
            <w:tcW w:w="2717" w:type="dxa"/>
            <w:gridSpan w:val="2"/>
            <w:shd w:val="clear" w:color="auto" w:fill="FFF2CC" w:themeFill="accent4" w:themeFillTint="33"/>
            <w:tcMar/>
          </w:tcPr>
          <w:p w:rsidR="33CA62BA" w:rsidP="33CA62BA" w:rsidRDefault="33CA62BA" w14:paraId="6C2D34E0" w14:textId="48024671">
            <w:pPr>
              <w:rPr>
                <w:b/>
                <w:bCs/>
                <w:sz w:val="20"/>
                <w:szCs w:val="20"/>
              </w:rPr>
            </w:pPr>
          </w:p>
        </w:tc>
      </w:tr>
      <w:tr w:rsidR="2208F1B4" w:rsidTr="24159E86" w14:paraId="5FA2E625" w14:textId="77777777">
        <w:trPr>
          <w:trHeight w:val="300"/>
        </w:trPr>
        <w:tc>
          <w:tcPr>
            <w:tcW w:w="1093" w:type="dxa"/>
            <w:shd w:val="clear" w:color="auto" w:fill="92D050"/>
            <w:tcMar/>
          </w:tcPr>
          <w:p w:rsidR="2208F1B4" w:rsidP="02FFD661" w:rsidRDefault="75A7CF5A" w14:paraId="76D62B5E" w14:textId="572EE150">
            <w:pPr>
              <w:rPr>
                <w:sz w:val="20"/>
                <w:szCs w:val="20"/>
              </w:rPr>
            </w:pPr>
            <w:r w:rsidRPr="2082CF86">
              <w:rPr>
                <w:sz w:val="20"/>
                <w:szCs w:val="20"/>
              </w:rPr>
              <w:t>Bespoke</w:t>
            </w:r>
          </w:p>
        </w:tc>
        <w:tc>
          <w:tcPr>
            <w:tcW w:w="2689" w:type="dxa"/>
            <w:gridSpan w:val="2"/>
            <w:shd w:val="clear" w:color="auto" w:fill="FFF2CC" w:themeFill="accent4" w:themeFillTint="33"/>
            <w:tcMar/>
          </w:tcPr>
          <w:p w:rsidR="30297CFE" w:rsidP="02FFD661" w:rsidRDefault="30297CFE" w14:paraId="7DA84635" w14:textId="57E95C7F">
            <w:pPr>
              <w:spacing w:line="259" w:lineRule="auto"/>
              <w:rPr>
                <w:rFonts w:ascii="Calibri" w:hAnsi="Calibri" w:eastAsia="Calibri" w:cs="Calibri"/>
                <w:color w:val="000000" w:themeColor="text1"/>
                <w:sz w:val="20"/>
                <w:szCs w:val="20"/>
              </w:rPr>
            </w:pPr>
            <w:r w:rsidRPr="02FFD661">
              <w:rPr>
                <w:rFonts w:ascii="Calibri" w:hAnsi="Calibri" w:eastAsia="Calibri" w:cs="Calibri"/>
                <w:color w:val="000000" w:themeColor="text1"/>
                <w:sz w:val="20"/>
                <w:szCs w:val="20"/>
              </w:rPr>
              <w:t>Improving Mental Health</w:t>
            </w:r>
          </w:p>
        </w:tc>
        <w:tc>
          <w:tcPr>
            <w:tcW w:w="1582" w:type="dxa"/>
            <w:shd w:val="clear" w:color="auto" w:fill="00B0F0"/>
            <w:tcMar/>
          </w:tcPr>
          <w:p w:rsidR="30297CFE" w:rsidP="2208F1B4" w:rsidRDefault="30297CFE" w14:paraId="09228454" w14:textId="6A8D28F1">
            <w:pPr>
              <w:rPr>
                <w:sz w:val="20"/>
                <w:szCs w:val="20"/>
              </w:rPr>
            </w:pPr>
            <w:r w:rsidRPr="2208F1B4">
              <w:rPr>
                <w:sz w:val="20"/>
                <w:szCs w:val="20"/>
              </w:rPr>
              <w:t>SEMHL</w:t>
            </w:r>
          </w:p>
        </w:tc>
        <w:tc>
          <w:tcPr>
            <w:tcW w:w="5230" w:type="dxa"/>
            <w:gridSpan w:val="3"/>
            <w:shd w:val="clear" w:color="auto" w:fill="FFF2CC" w:themeFill="accent4" w:themeFillTint="33"/>
            <w:tcMar/>
          </w:tcPr>
          <w:p w:rsidR="2208F1B4" w:rsidP="2208F1B4" w:rsidRDefault="2208F1B4" w14:paraId="2E864F0D" w14:textId="33C027EB">
            <w:pPr>
              <w:rPr>
                <w:sz w:val="20"/>
                <w:szCs w:val="20"/>
              </w:rPr>
            </w:pPr>
          </w:p>
        </w:tc>
        <w:tc>
          <w:tcPr>
            <w:tcW w:w="1549" w:type="dxa"/>
            <w:shd w:val="clear" w:color="auto" w:fill="FFF2CC" w:themeFill="accent4" w:themeFillTint="33"/>
            <w:tcMar/>
          </w:tcPr>
          <w:p w:rsidR="7AF521D6" w:rsidP="2208F1B4" w:rsidRDefault="5AEA3778" w14:paraId="45D09A79" w14:textId="436A80A4">
            <w:pPr>
              <w:rPr>
                <w:sz w:val="20"/>
                <w:szCs w:val="20"/>
              </w:rPr>
            </w:pPr>
            <w:r w:rsidRPr="7CDA9568">
              <w:rPr>
                <w:sz w:val="20"/>
                <w:szCs w:val="20"/>
              </w:rPr>
              <w:t>Teachers/ TAs/ SENCOs/ pastoral Teams</w:t>
            </w:r>
          </w:p>
        </w:tc>
        <w:tc>
          <w:tcPr>
            <w:tcW w:w="2717" w:type="dxa"/>
            <w:gridSpan w:val="2"/>
            <w:shd w:val="clear" w:color="auto" w:fill="FFF2CC" w:themeFill="accent4" w:themeFillTint="33"/>
            <w:tcMar/>
          </w:tcPr>
          <w:p w:rsidR="2208F1B4" w:rsidP="2082CF86" w:rsidRDefault="1BEEE083" w14:paraId="5D22E38D" w14:textId="2E0A3113">
            <w:pPr>
              <w:rPr>
                <w:sz w:val="20"/>
                <w:szCs w:val="20"/>
              </w:rPr>
            </w:pPr>
            <w:r w:rsidRPr="2082CF86">
              <w:rPr>
                <w:sz w:val="20"/>
                <w:szCs w:val="20"/>
              </w:rPr>
              <w:t>Bespoke session- arrange with link SEMHL specialist teacher</w:t>
            </w:r>
          </w:p>
        </w:tc>
      </w:tr>
      <w:tr w:rsidR="2208F1B4" w:rsidTr="24159E86" w14:paraId="6D7D057D" w14:textId="77777777">
        <w:trPr>
          <w:trHeight w:val="300"/>
        </w:trPr>
        <w:tc>
          <w:tcPr>
            <w:tcW w:w="1093" w:type="dxa"/>
            <w:shd w:val="clear" w:color="auto" w:fill="FFC000" w:themeFill="accent4"/>
            <w:tcMar/>
          </w:tcPr>
          <w:p w:rsidR="2208F1B4" w:rsidP="279A645A" w:rsidRDefault="4286E5B1" w14:paraId="30689B34" w14:textId="18201336">
            <w:pPr>
              <w:rPr>
                <w:sz w:val="20"/>
                <w:szCs w:val="20"/>
              </w:rPr>
            </w:pPr>
            <w:r w:rsidRPr="279A645A">
              <w:rPr>
                <w:sz w:val="20"/>
                <w:szCs w:val="20"/>
              </w:rPr>
              <w:t>Half day</w:t>
            </w:r>
          </w:p>
          <w:p w:rsidR="2208F1B4" w:rsidP="279A645A" w:rsidRDefault="4286E5B1" w14:paraId="44ED95CF" w14:textId="7B083C67">
            <w:pPr>
              <w:rPr>
                <w:sz w:val="20"/>
                <w:szCs w:val="20"/>
              </w:rPr>
            </w:pPr>
            <w:r w:rsidRPr="279A645A">
              <w:rPr>
                <w:sz w:val="20"/>
                <w:szCs w:val="20"/>
              </w:rPr>
              <w:t>In person</w:t>
            </w:r>
          </w:p>
          <w:p w:rsidR="2208F1B4" w:rsidP="02FFD661" w:rsidRDefault="14143D1D" w14:paraId="23929D93" w14:textId="6F557D26">
            <w:pPr>
              <w:rPr>
                <w:sz w:val="20"/>
                <w:szCs w:val="20"/>
              </w:rPr>
            </w:pPr>
            <w:r w:rsidRPr="279A645A">
              <w:rPr>
                <w:sz w:val="20"/>
                <w:szCs w:val="20"/>
              </w:rPr>
              <w:t>£50</w:t>
            </w:r>
          </w:p>
        </w:tc>
        <w:tc>
          <w:tcPr>
            <w:tcW w:w="2689" w:type="dxa"/>
            <w:gridSpan w:val="2"/>
            <w:shd w:val="clear" w:color="auto" w:fill="FFF2CC" w:themeFill="accent4" w:themeFillTint="33"/>
            <w:tcMar/>
          </w:tcPr>
          <w:p w:rsidR="2F673FA2" w:rsidP="2208F1B4" w:rsidRDefault="2F673FA2" w14:paraId="65DFD92B" w14:textId="4E2F803F">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Understanding ADHD</w:t>
            </w:r>
          </w:p>
        </w:tc>
        <w:tc>
          <w:tcPr>
            <w:tcW w:w="1582" w:type="dxa"/>
            <w:shd w:val="clear" w:color="auto" w:fill="00B0F0"/>
            <w:tcMar/>
          </w:tcPr>
          <w:p w:rsidR="2F673FA2" w:rsidP="2208F1B4" w:rsidRDefault="2F673FA2" w14:paraId="301F532D" w14:textId="6DBEA047">
            <w:pPr>
              <w:rPr>
                <w:sz w:val="20"/>
                <w:szCs w:val="20"/>
              </w:rPr>
            </w:pPr>
            <w:r w:rsidRPr="2208F1B4">
              <w:rPr>
                <w:sz w:val="20"/>
                <w:szCs w:val="20"/>
              </w:rPr>
              <w:t>SEMHL</w:t>
            </w:r>
          </w:p>
        </w:tc>
        <w:tc>
          <w:tcPr>
            <w:tcW w:w="5230" w:type="dxa"/>
            <w:gridSpan w:val="3"/>
            <w:shd w:val="clear" w:color="auto" w:fill="FFF2CC" w:themeFill="accent4" w:themeFillTint="33"/>
            <w:tcMar/>
          </w:tcPr>
          <w:p w:rsidR="2208F1B4" w:rsidP="2208F1B4" w:rsidRDefault="2208F1B4" w14:paraId="08F2B893" w14:textId="58FE3FCD">
            <w:pPr>
              <w:rPr>
                <w:sz w:val="20"/>
                <w:szCs w:val="20"/>
              </w:rPr>
            </w:pPr>
          </w:p>
        </w:tc>
        <w:tc>
          <w:tcPr>
            <w:tcW w:w="1549" w:type="dxa"/>
            <w:shd w:val="clear" w:color="auto" w:fill="FFF2CC" w:themeFill="accent4" w:themeFillTint="33"/>
            <w:tcMar/>
          </w:tcPr>
          <w:p w:rsidR="6A43862D" w:rsidP="2208F1B4" w:rsidRDefault="6A43862D" w14:paraId="3F392FA1" w14:textId="1F5A3635">
            <w:pPr>
              <w:rPr>
                <w:sz w:val="20"/>
                <w:szCs w:val="20"/>
              </w:rPr>
            </w:pPr>
            <w:r w:rsidRPr="2208F1B4">
              <w:rPr>
                <w:sz w:val="20"/>
                <w:szCs w:val="20"/>
              </w:rPr>
              <w:t>Teachers/ TAs/ SENCOs/ pastoral Teams</w:t>
            </w:r>
          </w:p>
        </w:tc>
        <w:tc>
          <w:tcPr>
            <w:tcW w:w="2717" w:type="dxa"/>
            <w:gridSpan w:val="2"/>
            <w:shd w:val="clear" w:color="auto" w:fill="FFF2CC" w:themeFill="accent4" w:themeFillTint="33"/>
            <w:tcMar/>
          </w:tcPr>
          <w:p w:rsidR="2208F1B4" w:rsidP="2208F1B4" w:rsidRDefault="2208F1B4" w14:paraId="3DF677A4" w14:textId="1C413B71">
            <w:pPr>
              <w:rPr>
                <w:b/>
                <w:bCs/>
                <w:sz w:val="20"/>
                <w:szCs w:val="20"/>
              </w:rPr>
            </w:pPr>
          </w:p>
        </w:tc>
      </w:tr>
      <w:tr w:rsidR="7CDA9568" w:rsidTr="24159E86" w14:paraId="44CADC6D" w14:textId="77777777">
        <w:trPr>
          <w:trHeight w:val="300"/>
        </w:trPr>
        <w:tc>
          <w:tcPr>
            <w:tcW w:w="1093" w:type="dxa"/>
            <w:shd w:val="clear" w:color="auto" w:fill="92D050"/>
            <w:tcMar/>
          </w:tcPr>
          <w:p w:rsidR="5313A01A" w:rsidP="02FFD661" w:rsidRDefault="6C5E0C1A" w14:paraId="4CEE60F0" w14:textId="21F67227">
            <w:pPr>
              <w:rPr>
                <w:sz w:val="20"/>
                <w:szCs w:val="20"/>
              </w:rPr>
            </w:pPr>
            <w:r w:rsidRPr="6B00CDEC">
              <w:rPr>
                <w:sz w:val="20"/>
                <w:szCs w:val="20"/>
              </w:rPr>
              <w:t xml:space="preserve">Half </w:t>
            </w:r>
            <w:r w:rsidRPr="6B00CDEC" w:rsidR="5313A01A">
              <w:rPr>
                <w:sz w:val="20"/>
                <w:szCs w:val="20"/>
              </w:rPr>
              <w:t>day</w:t>
            </w:r>
          </w:p>
          <w:p w:rsidR="5313A01A" w:rsidP="02FFD661" w:rsidRDefault="6D8BACB9" w14:paraId="31C3BEC4" w14:textId="586CD25C">
            <w:pPr>
              <w:rPr>
                <w:sz w:val="20"/>
                <w:szCs w:val="20"/>
              </w:rPr>
            </w:pPr>
            <w:r w:rsidRPr="2082CF86">
              <w:rPr>
                <w:sz w:val="20"/>
                <w:szCs w:val="20"/>
              </w:rPr>
              <w:t>Virtual</w:t>
            </w:r>
          </w:p>
          <w:p w:rsidR="5313A01A" w:rsidP="02FFD661" w:rsidRDefault="5313A01A" w14:paraId="6E8204EF" w14:textId="5EE84C7A">
            <w:pPr>
              <w:rPr>
                <w:sz w:val="20"/>
                <w:szCs w:val="20"/>
              </w:rPr>
            </w:pPr>
            <w:r w:rsidRPr="6B00CDEC">
              <w:rPr>
                <w:sz w:val="20"/>
                <w:szCs w:val="20"/>
              </w:rPr>
              <w:t>£</w:t>
            </w:r>
            <w:r w:rsidRPr="6B00CDEC" w:rsidR="32038AFB">
              <w:rPr>
                <w:sz w:val="20"/>
                <w:szCs w:val="20"/>
              </w:rPr>
              <w:t>50.00</w:t>
            </w:r>
          </w:p>
        </w:tc>
        <w:tc>
          <w:tcPr>
            <w:tcW w:w="2689" w:type="dxa"/>
            <w:gridSpan w:val="2"/>
            <w:shd w:val="clear" w:color="auto" w:fill="FFF2CC" w:themeFill="accent4" w:themeFillTint="33"/>
            <w:tcMar/>
          </w:tcPr>
          <w:p w:rsidR="5313A01A" w:rsidP="6B00CDEC" w:rsidRDefault="5313A01A" w14:paraId="1739D76D" w14:textId="5DD38C1E">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 xml:space="preserve">Understanding and Supporting </w:t>
            </w:r>
            <w:r w:rsidRPr="6B00CDEC" w:rsidR="66B4E3C3">
              <w:rPr>
                <w:rFonts w:ascii="Calibri" w:hAnsi="Calibri" w:eastAsia="Calibri" w:cs="Calibri"/>
                <w:color w:val="000000" w:themeColor="text1"/>
                <w:sz w:val="20"/>
                <w:szCs w:val="20"/>
              </w:rPr>
              <w:t>the Co-occurrence of</w:t>
            </w:r>
            <w:r w:rsidRPr="6B00CDEC">
              <w:rPr>
                <w:rFonts w:ascii="Calibri" w:hAnsi="Calibri" w:eastAsia="Calibri" w:cs="Calibri"/>
                <w:color w:val="000000" w:themeColor="text1"/>
                <w:sz w:val="20"/>
                <w:szCs w:val="20"/>
              </w:rPr>
              <w:t xml:space="preserve"> Autism and ADHD</w:t>
            </w:r>
          </w:p>
        </w:tc>
        <w:tc>
          <w:tcPr>
            <w:tcW w:w="1582" w:type="dxa"/>
            <w:shd w:val="clear" w:color="auto" w:fill="FFFF00"/>
            <w:tcMar/>
          </w:tcPr>
          <w:p w:rsidR="5313A01A" w:rsidP="6B00CDEC" w:rsidRDefault="5313A01A" w14:paraId="4421D06C" w14:textId="48AC0D4A">
            <w:pPr>
              <w:rPr>
                <w:sz w:val="20"/>
                <w:szCs w:val="20"/>
              </w:rPr>
            </w:pPr>
            <w:r w:rsidRPr="6B00CDEC">
              <w:rPr>
                <w:sz w:val="20"/>
                <w:szCs w:val="20"/>
              </w:rPr>
              <w:t>CCT/ Louisa McGivney</w:t>
            </w:r>
          </w:p>
        </w:tc>
        <w:tc>
          <w:tcPr>
            <w:tcW w:w="5230" w:type="dxa"/>
            <w:gridSpan w:val="3"/>
            <w:shd w:val="clear" w:color="auto" w:fill="FFF2CC" w:themeFill="accent4" w:themeFillTint="33"/>
            <w:tcMar/>
          </w:tcPr>
          <w:p w:rsidR="7CDA9568" w:rsidP="0CFF9A71" w:rsidRDefault="6960EC7E" w14:paraId="43B9FBCD" w14:textId="4B73BFB7">
            <w:pPr>
              <w:spacing w:after="160" w:line="257" w:lineRule="auto"/>
            </w:pPr>
            <w:r w:rsidRPr="0CFF9A71">
              <w:rPr>
                <w:rFonts w:ascii="Calibri" w:hAnsi="Calibri" w:eastAsia="Calibri" w:cs="Calibri"/>
                <w:sz w:val="18"/>
                <w:szCs w:val="18"/>
              </w:rPr>
              <w:t>To explore how the co-occurrence of ADHD and Autism can affect a child or young person</w:t>
            </w:r>
          </w:p>
          <w:p w:rsidR="7CDA9568" w:rsidP="0CFF9A71" w:rsidRDefault="6960EC7E" w14:paraId="228B4217" w14:textId="3B7776FB">
            <w:pPr>
              <w:spacing w:after="160" w:line="257" w:lineRule="auto"/>
            </w:pPr>
            <w:r w:rsidRPr="0CFF9A71">
              <w:rPr>
                <w:rFonts w:ascii="Calibri" w:hAnsi="Calibri" w:eastAsia="Calibri" w:cs="Calibri"/>
                <w:color w:val="000000" w:themeColor="text1"/>
                <w:sz w:val="18"/>
                <w:szCs w:val="18"/>
              </w:rPr>
              <w:t>To support staff in gaining a better understanding of the challenges and strengths experienced by pupils with ADHD and ASC</w:t>
            </w:r>
          </w:p>
          <w:p w:rsidR="7CDA9568" w:rsidP="0CFF9A71" w:rsidRDefault="6960EC7E" w14:paraId="79F13634" w14:textId="6394092A">
            <w:pPr>
              <w:spacing w:after="160" w:line="257" w:lineRule="auto"/>
            </w:pPr>
            <w:r w:rsidRPr="0CFF9A71">
              <w:rPr>
                <w:rFonts w:ascii="Calibri" w:hAnsi="Calibri" w:eastAsia="Calibri" w:cs="Calibri"/>
                <w:color w:val="000000" w:themeColor="text1"/>
                <w:sz w:val="18"/>
                <w:szCs w:val="18"/>
              </w:rPr>
              <w:t xml:space="preserve">To understand the co-occurring learning and behaviour profiles of children and young people with Autism and ADHD, by exploring the strengths and differences of each </w:t>
            </w:r>
          </w:p>
          <w:p w:rsidR="7CDA9568" w:rsidP="0CFF9A71" w:rsidRDefault="6960EC7E" w14:paraId="24EE2823" w14:textId="3C2AA8A0">
            <w:pPr>
              <w:rPr>
                <w:rFonts w:ascii="Calibri" w:hAnsi="Calibri" w:eastAsia="Calibri" w:cs="Calibri"/>
                <w:sz w:val="18"/>
                <w:szCs w:val="18"/>
              </w:rPr>
            </w:pPr>
            <w:r w:rsidRPr="0CFF9A71">
              <w:rPr>
                <w:rFonts w:ascii="Calibri" w:hAnsi="Calibri" w:eastAsia="Calibri" w:cs="Calibri"/>
                <w:color w:val="000000" w:themeColor="text1"/>
                <w:sz w:val="18"/>
                <w:szCs w:val="18"/>
              </w:rPr>
              <w:t>To identify a range of strategies that support pupils in managing their ADHD and ASC related behaviours</w:t>
            </w:r>
          </w:p>
        </w:tc>
        <w:tc>
          <w:tcPr>
            <w:tcW w:w="1549" w:type="dxa"/>
            <w:shd w:val="clear" w:color="auto" w:fill="FFF2CC" w:themeFill="accent4" w:themeFillTint="33"/>
            <w:tcMar/>
          </w:tcPr>
          <w:p w:rsidR="5313A01A" w:rsidP="7CDA9568" w:rsidRDefault="5313A01A" w14:paraId="10A88291" w14:textId="3FA5FC00">
            <w:pPr>
              <w:rPr>
                <w:sz w:val="20"/>
                <w:szCs w:val="20"/>
              </w:rPr>
            </w:pPr>
            <w:r w:rsidRPr="7CDA9568">
              <w:rPr>
                <w:sz w:val="20"/>
                <w:szCs w:val="20"/>
              </w:rPr>
              <w:t>Teachers/ TAs/ SENCOs/ pastoral Teams</w:t>
            </w:r>
          </w:p>
        </w:tc>
        <w:tc>
          <w:tcPr>
            <w:tcW w:w="2717" w:type="dxa"/>
            <w:gridSpan w:val="2"/>
            <w:shd w:val="clear" w:color="auto" w:fill="FFF2CC" w:themeFill="accent4" w:themeFillTint="33"/>
            <w:tcMar/>
          </w:tcPr>
          <w:p w:rsidR="7CDA9568" w:rsidP="2082CF86" w:rsidRDefault="1AFC0C65" w14:paraId="7C32A2B2" w14:textId="4882B294">
            <w:pPr>
              <w:spacing w:before="240" w:after="240"/>
              <w:rPr>
                <w:sz w:val="20"/>
                <w:szCs w:val="20"/>
              </w:rPr>
            </w:pPr>
            <w:r w:rsidRPr="2082CF86">
              <w:rPr>
                <w:sz w:val="20"/>
                <w:szCs w:val="20"/>
              </w:rPr>
              <w:t>24</w:t>
            </w:r>
            <w:r w:rsidRPr="2082CF86">
              <w:rPr>
                <w:sz w:val="20"/>
                <w:szCs w:val="20"/>
                <w:vertAlign w:val="superscript"/>
              </w:rPr>
              <w:t>th</w:t>
            </w:r>
            <w:r w:rsidRPr="2082CF86">
              <w:rPr>
                <w:sz w:val="20"/>
                <w:szCs w:val="20"/>
              </w:rPr>
              <w:t xml:space="preserve"> Sept 2024</w:t>
            </w:r>
          </w:p>
          <w:p w:rsidR="7CDA9568" w:rsidP="2082CF86" w:rsidRDefault="7CDA9568" w14:paraId="107A32F7" w14:textId="7C23985F">
            <w:pPr>
              <w:spacing w:before="240" w:after="240"/>
              <w:rPr>
                <w:rFonts w:ascii="Times New Roman" w:hAnsi="Times New Roman" w:eastAsia="Times New Roman" w:cs="Times New Roman"/>
                <w:color w:val="000000" w:themeColor="text1"/>
                <w:sz w:val="20"/>
                <w:szCs w:val="20"/>
              </w:rPr>
            </w:pPr>
          </w:p>
        </w:tc>
      </w:tr>
      <w:tr w:rsidR="7CDA9568" w:rsidTr="24159E86" w14:paraId="63BA445F" w14:textId="77777777">
        <w:trPr>
          <w:trHeight w:val="300"/>
        </w:trPr>
        <w:tc>
          <w:tcPr>
            <w:tcW w:w="1093" w:type="dxa"/>
            <w:shd w:val="clear" w:color="auto" w:fill="92D050"/>
            <w:tcMar/>
          </w:tcPr>
          <w:p w:rsidR="08F075F9" w:rsidP="02FFD661" w:rsidRDefault="0F34E78E" w14:paraId="390AEF3B" w14:textId="2794B0F7">
            <w:pPr>
              <w:rPr>
                <w:sz w:val="20"/>
                <w:szCs w:val="20"/>
              </w:rPr>
            </w:pPr>
            <w:r w:rsidRPr="2082CF86">
              <w:rPr>
                <w:sz w:val="20"/>
                <w:szCs w:val="20"/>
              </w:rPr>
              <w:t xml:space="preserve">Bespoke </w:t>
            </w:r>
          </w:p>
        </w:tc>
        <w:tc>
          <w:tcPr>
            <w:tcW w:w="2689" w:type="dxa"/>
            <w:gridSpan w:val="2"/>
            <w:shd w:val="clear" w:color="auto" w:fill="FFF2CC" w:themeFill="accent4" w:themeFillTint="33"/>
            <w:tcMar/>
          </w:tcPr>
          <w:p w:rsidR="08F075F9" w:rsidP="7CDA9568" w:rsidRDefault="08F075F9" w14:paraId="1EF59A23" w14:textId="449B63DF">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Helping staff to help young people and children manage anxiety</w:t>
            </w:r>
          </w:p>
        </w:tc>
        <w:tc>
          <w:tcPr>
            <w:tcW w:w="1582" w:type="dxa"/>
            <w:shd w:val="clear" w:color="auto" w:fill="00B0F0"/>
            <w:tcMar/>
          </w:tcPr>
          <w:p w:rsidR="08F075F9" w:rsidP="7CDA9568" w:rsidRDefault="08F075F9" w14:paraId="65D639A7" w14:textId="3E56777C">
            <w:pPr>
              <w:rPr>
                <w:sz w:val="20"/>
                <w:szCs w:val="20"/>
              </w:rPr>
            </w:pPr>
            <w:r w:rsidRPr="279A645A">
              <w:rPr>
                <w:sz w:val="20"/>
                <w:szCs w:val="20"/>
              </w:rPr>
              <w:t>SEMHL/ Ca</w:t>
            </w:r>
            <w:r w:rsidRPr="279A645A" w:rsidR="11396246">
              <w:rPr>
                <w:sz w:val="20"/>
                <w:szCs w:val="20"/>
              </w:rPr>
              <w:t>rolin</w:t>
            </w:r>
            <w:r w:rsidRPr="279A645A">
              <w:rPr>
                <w:sz w:val="20"/>
                <w:szCs w:val="20"/>
              </w:rPr>
              <w:t>e Dyson</w:t>
            </w:r>
          </w:p>
        </w:tc>
        <w:tc>
          <w:tcPr>
            <w:tcW w:w="5230" w:type="dxa"/>
            <w:gridSpan w:val="3"/>
            <w:shd w:val="clear" w:color="auto" w:fill="FFF2CC" w:themeFill="accent4" w:themeFillTint="33"/>
            <w:tcMar/>
          </w:tcPr>
          <w:p w:rsidR="7CDA9568" w:rsidP="02FFD661" w:rsidRDefault="47034A5B" w14:paraId="0DE54DC6" w14:textId="1867EDD7">
            <w:pPr>
              <w:rPr>
                <w:rFonts w:eastAsiaTheme="minorEastAsia"/>
                <w:sz w:val="18"/>
                <w:szCs w:val="18"/>
              </w:rPr>
            </w:pPr>
            <w:r w:rsidRPr="02FFD661">
              <w:rPr>
                <w:rFonts w:eastAsiaTheme="minorEastAsia"/>
                <w:color w:val="000000" w:themeColor="text1"/>
                <w:sz w:val="18"/>
                <w:szCs w:val="18"/>
              </w:rPr>
              <w:t>This half day training course will help delegates to understand the basic neuroscience of anxiety. Applying this knowledge, delegates will then be taught a range of skills, strategies and techniques they can use to support young people and children in managing their anxiety.</w:t>
            </w:r>
          </w:p>
        </w:tc>
        <w:tc>
          <w:tcPr>
            <w:tcW w:w="1549" w:type="dxa"/>
            <w:shd w:val="clear" w:color="auto" w:fill="FFF2CC" w:themeFill="accent4" w:themeFillTint="33"/>
            <w:tcMar/>
          </w:tcPr>
          <w:p w:rsidR="08F075F9" w:rsidP="7CDA9568" w:rsidRDefault="08F075F9" w14:paraId="6F33BCB0" w14:textId="6EEB79F6">
            <w:pPr>
              <w:rPr>
                <w:sz w:val="20"/>
                <w:szCs w:val="20"/>
              </w:rPr>
            </w:pPr>
            <w:r w:rsidRPr="7CDA9568">
              <w:rPr>
                <w:sz w:val="20"/>
                <w:szCs w:val="20"/>
              </w:rPr>
              <w:t>Teachers/ TAs/ SENCOs/ pastoral Teams</w:t>
            </w:r>
          </w:p>
        </w:tc>
        <w:tc>
          <w:tcPr>
            <w:tcW w:w="2717" w:type="dxa"/>
            <w:gridSpan w:val="2"/>
            <w:shd w:val="clear" w:color="auto" w:fill="FFF2CC" w:themeFill="accent4" w:themeFillTint="33"/>
            <w:tcMar/>
          </w:tcPr>
          <w:p w:rsidR="7CDA9568" w:rsidP="2082CF86" w:rsidRDefault="783F93BF" w14:paraId="6D96A5D6" w14:textId="2E0A3113">
            <w:pPr>
              <w:rPr>
                <w:sz w:val="20"/>
                <w:szCs w:val="20"/>
              </w:rPr>
            </w:pPr>
            <w:r w:rsidRPr="2082CF86">
              <w:rPr>
                <w:sz w:val="20"/>
                <w:szCs w:val="20"/>
              </w:rPr>
              <w:t>Bespoke session- arrange with link SEMHL specialist teacher</w:t>
            </w:r>
          </w:p>
          <w:p w:rsidR="7CDA9568" w:rsidP="2082CF86" w:rsidRDefault="7CDA9568" w14:paraId="39563224" w14:textId="160AAA43">
            <w:pPr>
              <w:rPr>
                <w:rFonts w:ascii="Arial" w:hAnsi="Arial" w:eastAsia="Arial" w:cs="Arial"/>
                <w:color w:val="000000" w:themeColor="text1"/>
                <w:sz w:val="24"/>
                <w:szCs w:val="24"/>
              </w:rPr>
            </w:pPr>
          </w:p>
        </w:tc>
      </w:tr>
      <w:tr w:rsidR="2208F1B4" w:rsidTr="24159E86" w14:paraId="3ADBC4D4" w14:textId="77777777">
        <w:trPr>
          <w:trHeight w:val="1845"/>
        </w:trPr>
        <w:tc>
          <w:tcPr>
            <w:tcW w:w="1093" w:type="dxa"/>
            <w:shd w:val="clear" w:color="auto" w:fill="92D050"/>
            <w:tcMar/>
          </w:tcPr>
          <w:p w:rsidR="2208F1B4" w:rsidP="02FFD661" w:rsidRDefault="40BD9265" w14:paraId="49A1DCD6" w14:textId="15FADF22">
            <w:pPr>
              <w:rPr>
                <w:sz w:val="20"/>
                <w:szCs w:val="20"/>
              </w:rPr>
            </w:pPr>
            <w:r w:rsidRPr="02FFD661">
              <w:rPr>
                <w:sz w:val="20"/>
                <w:szCs w:val="20"/>
              </w:rPr>
              <w:lastRenderedPageBreak/>
              <w:t>Contact CCT</w:t>
            </w:r>
          </w:p>
        </w:tc>
        <w:tc>
          <w:tcPr>
            <w:tcW w:w="2689" w:type="dxa"/>
            <w:gridSpan w:val="2"/>
            <w:shd w:val="clear" w:color="auto" w:fill="FFF2CC" w:themeFill="accent4" w:themeFillTint="33"/>
            <w:tcMar/>
          </w:tcPr>
          <w:p w:rsidR="2D9BAC42" w:rsidP="2208F1B4" w:rsidRDefault="2D9BAC42" w14:paraId="2BD248AE" w14:textId="347D75A9">
            <w:pPr>
              <w:rPr>
                <w:sz w:val="20"/>
                <w:szCs w:val="20"/>
              </w:rPr>
            </w:pPr>
            <w:r w:rsidRPr="2208F1B4">
              <w:rPr>
                <w:sz w:val="20"/>
                <w:szCs w:val="20"/>
              </w:rPr>
              <w:t xml:space="preserve">Team Teach De-escalation and Positive Handling Training </w:t>
            </w:r>
          </w:p>
          <w:p w:rsidR="2208F1B4" w:rsidP="2208F1B4" w:rsidRDefault="2208F1B4" w14:paraId="1AF205B6" w14:textId="35EDAE0C">
            <w:pPr>
              <w:spacing w:line="259" w:lineRule="auto"/>
              <w:rPr>
                <w:rFonts w:ascii="Calibri" w:hAnsi="Calibri" w:eastAsia="Calibri" w:cs="Calibri"/>
                <w:color w:val="000000" w:themeColor="text1"/>
                <w:sz w:val="20"/>
                <w:szCs w:val="20"/>
              </w:rPr>
            </w:pPr>
          </w:p>
        </w:tc>
        <w:tc>
          <w:tcPr>
            <w:tcW w:w="1582" w:type="dxa"/>
            <w:shd w:val="clear" w:color="auto" w:fill="FFFF00"/>
            <w:tcMar/>
          </w:tcPr>
          <w:p w:rsidR="2D9BAC42" w:rsidP="2208F1B4" w:rsidRDefault="2D9BAC42" w14:paraId="245F4F3B" w14:textId="52A7AF40">
            <w:pPr>
              <w:rPr>
                <w:sz w:val="20"/>
                <w:szCs w:val="20"/>
              </w:rPr>
            </w:pPr>
            <w:r w:rsidRPr="2208F1B4">
              <w:rPr>
                <w:sz w:val="20"/>
                <w:szCs w:val="20"/>
              </w:rPr>
              <w:t>(Use of Traded services hours- CCT)</w:t>
            </w:r>
          </w:p>
        </w:tc>
        <w:tc>
          <w:tcPr>
            <w:tcW w:w="5230" w:type="dxa"/>
            <w:gridSpan w:val="3"/>
            <w:shd w:val="clear" w:color="auto" w:fill="FFF2CC" w:themeFill="accent4" w:themeFillTint="33"/>
            <w:tcMar/>
          </w:tcPr>
          <w:p w:rsidR="2208F1B4" w:rsidP="0CFF9A71" w:rsidRDefault="3A970B42" w14:paraId="22581736" w14:textId="1AC299DE">
            <w:pPr>
              <w:spacing w:before="180" w:after="360"/>
              <w:rPr>
                <w:rFonts w:eastAsiaTheme="minorEastAsia"/>
                <w:color w:val="2D3547"/>
                <w:sz w:val="18"/>
                <w:szCs w:val="18"/>
              </w:rPr>
            </w:pPr>
            <w:r w:rsidRPr="0CFF9A71">
              <w:rPr>
                <w:rFonts w:eastAsiaTheme="minorEastAsia"/>
                <w:color w:val="2D3547"/>
                <w:sz w:val="18"/>
                <w:szCs w:val="18"/>
              </w:rPr>
              <w:t xml:space="preserve">Team Teach is an approach to support whole school /setting behaviour </w:t>
            </w:r>
            <w:r w:rsidRPr="0CFF9A71" w:rsidR="1EEE6D0E">
              <w:rPr>
                <w:rFonts w:eastAsiaTheme="minorEastAsia"/>
                <w:color w:val="2D3547"/>
                <w:sz w:val="18"/>
                <w:szCs w:val="18"/>
              </w:rPr>
              <w:t>management. The</w:t>
            </w:r>
            <w:r w:rsidRPr="0CFF9A71">
              <w:rPr>
                <w:rFonts w:eastAsiaTheme="minorEastAsia"/>
                <w:color w:val="2D3547"/>
                <w:sz w:val="18"/>
                <w:szCs w:val="18"/>
              </w:rPr>
              <w:t xml:space="preserve"> training provides strategies to understand and manage challenging behaviour through building supportive relationships with pupils and deescalating potential conflict. It also trains staff to safely hold a pupil, when necessary, for their safety and that of others.</w:t>
            </w:r>
          </w:p>
        </w:tc>
        <w:tc>
          <w:tcPr>
            <w:tcW w:w="1549" w:type="dxa"/>
            <w:shd w:val="clear" w:color="auto" w:fill="FFF2CC" w:themeFill="accent4" w:themeFillTint="33"/>
            <w:tcMar/>
          </w:tcPr>
          <w:p w:rsidR="2D9BAC42" w:rsidP="2208F1B4" w:rsidRDefault="2D9BAC42" w14:paraId="595EDFF5" w14:textId="65A92DD6">
            <w:pPr>
              <w:rPr>
                <w:sz w:val="20"/>
                <w:szCs w:val="20"/>
              </w:rPr>
            </w:pPr>
            <w:r w:rsidRPr="2208F1B4">
              <w:rPr>
                <w:sz w:val="20"/>
                <w:szCs w:val="20"/>
              </w:rPr>
              <w:t>All staff teams</w:t>
            </w:r>
          </w:p>
        </w:tc>
        <w:tc>
          <w:tcPr>
            <w:tcW w:w="2717" w:type="dxa"/>
            <w:gridSpan w:val="2"/>
            <w:shd w:val="clear" w:color="auto" w:fill="FFF2CC" w:themeFill="accent4" w:themeFillTint="33"/>
            <w:tcMar/>
          </w:tcPr>
          <w:p w:rsidR="2208F1B4" w:rsidP="2082CF86" w:rsidRDefault="00000000" w14:paraId="0FFDDFA2" w14:textId="2A3313E1">
            <w:pPr>
              <w:rPr>
                <w:b/>
                <w:bCs/>
                <w:sz w:val="20"/>
                <w:szCs w:val="20"/>
              </w:rPr>
            </w:pPr>
            <w:hyperlink r:id="rId32">
              <w:r w:rsidRPr="2082CF86" w:rsidR="48733243">
                <w:rPr>
                  <w:rStyle w:val="Hyperlink"/>
                  <w:sz w:val="20"/>
                  <w:szCs w:val="20"/>
                </w:rPr>
                <w:t>Emma.Whitmarsh-Knight@coventry.gov.uk</w:t>
              </w:r>
            </w:hyperlink>
          </w:p>
          <w:p w:rsidR="2208F1B4" w:rsidP="2082CF86" w:rsidRDefault="2208F1B4" w14:paraId="033933DF" w14:textId="55B09C26">
            <w:pPr>
              <w:rPr>
                <w:sz w:val="20"/>
                <w:szCs w:val="20"/>
              </w:rPr>
            </w:pPr>
          </w:p>
        </w:tc>
      </w:tr>
      <w:tr w:rsidR="2208F1B4" w:rsidTr="24159E86" w14:paraId="712F6561" w14:textId="77777777">
        <w:trPr>
          <w:trHeight w:val="300"/>
        </w:trPr>
        <w:tc>
          <w:tcPr>
            <w:tcW w:w="1093" w:type="dxa"/>
            <w:shd w:val="clear" w:color="auto" w:fill="92D050"/>
            <w:tcMar/>
          </w:tcPr>
          <w:p w:rsidR="2208F1B4" w:rsidP="02FFD661" w:rsidRDefault="7F52436D" w14:paraId="46BBA02B" w14:textId="657BEFE0">
            <w:pPr>
              <w:rPr>
                <w:sz w:val="20"/>
                <w:szCs w:val="20"/>
              </w:rPr>
            </w:pPr>
            <w:r w:rsidRPr="02FFD661">
              <w:rPr>
                <w:sz w:val="20"/>
                <w:szCs w:val="20"/>
              </w:rPr>
              <w:t>Contact Virtual School</w:t>
            </w:r>
          </w:p>
        </w:tc>
        <w:tc>
          <w:tcPr>
            <w:tcW w:w="2689" w:type="dxa"/>
            <w:gridSpan w:val="2"/>
            <w:shd w:val="clear" w:color="auto" w:fill="FFF2CC" w:themeFill="accent4" w:themeFillTint="33"/>
            <w:tcMar/>
          </w:tcPr>
          <w:p w:rsidR="2208F1B4" w:rsidP="2208F1B4" w:rsidRDefault="3E6D5755" w14:paraId="2963D3C8" w14:textId="5D56ACF7">
            <w:pPr>
              <w:rPr>
                <w:sz w:val="20"/>
                <w:szCs w:val="20"/>
              </w:rPr>
            </w:pPr>
            <w:r w:rsidRPr="7CDA9568">
              <w:rPr>
                <w:sz w:val="20"/>
                <w:szCs w:val="20"/>
              </w:rPr>
              <w:t>Trauma Informed Practice Training (relationship building and understanding)</w:t>
            </w:r>
          </w:p>
        </w:tc>
        <w:tc>
          <w:tcPr>
            <w:tcW w:w="1582" w:type="dxa"/>
            <w:shd w:val="clear" w:color="auto" w:fill="FFF2CC" w:themeFill="accent4" w:themeFillTint="33"/>
            <w:tcMar/>
          </w:tcPr>
          <w:p w:rsidR="6CB6DA6B" w:rsidP="2208F1B4" w:rsidRDefault="6CB6DA6B" w14:paraId="1701A867" w14:textId="572A9059">
            <w:pPr>
              <w:rPr>
                <w:sz w:val="20"/>
                <w:szCs w:val="20"/>
              </w:rPr>
            </w:pPr>
            <w:r w:rsidRPr="2208F1B4">
              <w:rPr>
                <w:sz w:val="20"/>
                <w:szCs w:val="20"/>
              </w:rPr>
              <w:t>R</w:t>
            </w:r>
            <w:r w:rsidRPr="2208F1B4" w:rsidR="0AB54639">
              <w:rPr>
                <w:sz w:val="20"/>
                <w:szCs w:val="20"/>
              </w:rPr>
              <w:t>oll out by Virtual School</w:t>
            </w:r>
          </w:p>
        </w:tc>
        <w:tc>
          <w:tcPr>
            <w:tcW w:w="5230" w:type="dxa"/>
            <w:gridSpan w:val="3"/>
            <w:shd w:val="clear" w:color="auto" w:fill="FFF2CC" w:themeFill="accent4" w:themeFillTint="33"/>
            <w:tcMar/>
          </w:tcPr>
          <w:p w:rsidR="2208F1B4" w:rsidP="2208F1B4" w:rsidRDefault="2208F1B4" w14:paraId="320C37E4" w14:textId="02286FAB">
            <w:pPr>
              <w:rPr>
                <w:sz w:val="20"/>
                <w:szCs w:val="20"/>
              </w:rPr>
            </w:pPr>
          </w:p>
        </w:tc>
        <w:tc>
          <w:tcPr>
            <w:tcW w:w="1549" w:type="dxa"/>
            <w:shd w:val="clear" w:color="auto" w:fill="FFF2CC" w:themeFill="accent4" w:themeFillTint="33"/>
            <w:tcMar/>
          </w:tcPr>
          <w:p w:rsidR="737EDEE5" w:rsidP="2208F1B4" w:rsidRDefault="737EDEE5" w14:paraId="0DCCB92B" w14:textId="11A76BA7">
            <w:pPr>
              <w:rPr>
                <w:sz w:val="20"/>
                <w:szCs w:val="20"/>
              </w:rPr>
            </w:pPr>
            <w:r w:rsidRPr="2208F1B4">
              <w:rPr>
                <w:sz w:val="20"/>
                <w:szCs w:val="20"/>
              </w:rPr>
              <w:t>Teachers/ TAs/ SENCOs/ pastoral teams</w:t>
            </w:r>
          </w:p>
        </w:tc>
        <w:tc>
          <w:tcPr>
            <w:tcW w:w="2717" w:type="dxa"/>
            <w:gridSpan w:val="2"/>
            <w:shd w:val="clear" w:color="auto" w:fill="FFF2CC" w:themeFill="accent4" w:themeFillTint="33"/>
            <w:tcMar/>
          </w:tcPr>
          <w:p w:rsidR="2208F1B4" w:rsidP="2082CF86" w:rsidRDefault="00000000" w14:paraId="41A34C2F" w14:textId="6358144A">
            <w:pPr>
              <w:rPr>
                <w:b/>
                <w:bCs/>
                <w:sz w:val="20"/>
                <w:szCs w:val="20"/>
              </w:rPr>
            </w:pPr>
            <w:hyperlink r:id="rId33">
              <w:r w:rsidRPr="2082CF86" w:rsidR="04F399A9">
                <w:rPr>
                  <w:rStyle w:val="Hyperlink"/>
                  <w:sz w:val="20"/>
                  <w:szCs w:val="20"/>
                </w:rPr>
                <w:t>Jo.Green@coventry.gov.uk</w:t>
              </w:r>
            </w:hyperlink>
          </w:p>
          <w:p w:rsidR="2208F1B4" w:rsidP="2082CF86" w:rsidRDefault="2208F1B4" w14:paraId="336D25F9" w14:textId="07F88312">
            <w:pPr>
              <w:rPr>
                <w:sz w:val="20"/>
                <w:szCs w:val="20"/>
              </w:rPr>
            </w:pPr>
          </w:p>
        </w:tc>
      </w:tr>
      <w:tr w:rsidR="2208F1B4" w:rsidTr="24159E86" w14:paraId="611A6920" w14:textId="77777777">
        <w:trPr>
          <w:trHeight w:val="300"/>
        </w:trPr>
        <w:tc>
          <w:tcPr>
            <w:tcW w:w="1093" w:type="dxa"/>
            <w:shd w:val="clear" w:color="auto" w:fill="FFC000" w:themeFill="accent4"/>
            <w:tcMar/>
          </w:tcPr>
          <w:p w:rsidR="2208F1B4" w:rsidP="2082CF86" w:rsidRDefault="04F399A9" w14:paraId="4D459B6A" w14:textId="5617986F">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Bespoke</w:t>
            </w:r>
          </w:p>
        </w:tc>
        <w:tc>
          <w:tcPr>
            <w:tcW w:w="2689" w:type="dxa"/>
            <w:gridSpan w:val="2"/>
            <w:shd w:val="clear" w:color="auto" w:fill="FFF2CC" w:themeFill="accent4" w:themeFillTint="33"/>
            <w:tcMar/>
          </w:tcPr>
          <w:p w:rsidR="2208F1B4" w:rsidP="6B00CDEC" w:rsidRDefault="3EF44403" w14:paraId="53014413" w14:textId="02E4109F">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Yoga and mindfulness</w:t>
            </w:r>
            <w:r w:rsidRPr="6B00CDEC" w:rsidR="116E5DFF">
              <w:rPr>
                <w:rFonts w:ascii="Calibri" w:hAnsi="Calibri" w:eastAsia="Calibri" w:cs="Calibri"/>
                <w:color w:val="000000" w:themeColor="text1"/>
                <w:sz w:val="20"/>
                <w:szCs w:val="20"/>
              </w:rPr>
              <w:t>:</w:t>
            </w:r>
          </w:p>
          <w:p w:rsidR="2208F1B4" w:rsidP="6B00CDEC" w:rsidRDefault="3EF44403" w14:paraId="7C58302D" w14:textId="28D1D316">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Reducing anxiety and promoting wellbeing</w:t>
            </w:r>
          </w:p>
        </w:tc>
        <w:tc>
          <w:tcPr>
            <w:tcW w:w="1582" w:type="dxa"/>
            <w:shd w:val="clear" w:color="auto" w:fill="FFFF00"/>
            <w:tcMar/>
          </w:tcPr>
          <w:p w:rsidR="2208F1B4" w:rsidP="6B00CDEC" w:rsidRDefault="2208F1B4" w14:paraId="5DC0EF7F" w14:textId="2B4AC9B3">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CCT</w:t>
            </w:r>
            <w:r w:rsidRPr="6B00CDEC" w:rsidR="37BCF190">
              <w:rPr>
                <w:rFonts w:ascii="Calibri" w:hAnsi="Calibri" w:eastAsia="Calibri" w:cs="Calibri"/>
                <w:color w:val="000000" w:themeColor="text1"/>
                <w:sz w:val="20"/>
                <w:szCs w:val="20"/>
              </w:rPr>
              <w:t>: Emma Whitmarsh Knight</w:t>
            </w:r>
          </w:p>
        </w:tc>
        <w:tc>
          <w:tcPr>
            <w:tcW w:w="5230" w:type="dxa"/>
            <w:gridSpan w:val="3"/>
            <w:shd w:val="clear" w:color="auto" w:fill="FFF2CC" w:themeFill="accent4" w:themeFillTint="33"/>
            <w:tcMar/>
          </w:tcPr>
          <w:p w:rsidR="2208F1B4" w:rsidP="6B00CDEC" w:rsidRDefault="2208F1B4" w14:paraId="4F0C12B8" w14:textId="3FF47863">
            <w:pPr>
              <w:spacing w:line="259" w:lineRule="auto"/>
              <w:rPr>
                <w:rFonts w:ascii="Calibri" w:hAnsi="Calibri" w:eastAsia="Calibri" w:cs="Calibri"/>
                <w:color w:val="000000" w:themeColor="text1"/>
                <w:sz w:val="20"/>
                <w:szCs w:val="20"/>
              </w:rPr>
            </w:pPr>
          </w:p>
        </w:tc>
        <w:tc>
          <w:tcPr>
            <w:tcW w:w="1549" w:type="dxa"/>
            <w:shd w:val="clear" w:color="auto" w:fill="FFF2CC" w:themeFill="accent4" w:themeFillTint="33"/>
            <w:tcMar/>
          </w:tcPr>
          <w:p w:rsidR="4544117C" w:rsidP="02FFD661" w:rsidRDefault="4544117C" w14:paraId="7D25D3B2" w14:textId="496E73C6">
            <w:pPr>
              <w:spacing w:line="259" w:lineRule="auto"/>
              <w:rPr>
                <w:rFonts w:ascii="Calibri" w:hAnsi="Calibri" w:eastAsia="Calibri" w:cs="Calibri"/>
                <w:color w:val="000000" w:themeColor="text1"/>
                <w:sz w:val="20"/>
                <w:szCs w:val="20"/>
              </w:rPr>
            </w:pPr>
            <w:r w:rsidRPr="02FFD661">
              <w:rPr>
                <w:rFonts w:ascii="Calibri" w:hAnsi="Calibri" w:eastAsia="Calibri" w:cs="Calibri"/>
                <w:color w:val="000000" w:themeColor="text1"/>
                <w:sz w:val="20"/>
                <w:szCs w:val="20"/>
              </w:rPr>
              <w:t>Teachers/ TAs</w:t>
            </w:r>
            <w:r w:rsidRPr="02FFD661" w:rsidR="641132A9">
              <w:rPr>
                <w:rFonts w:ascii="Calibri" w:hAnsi="Calibri" w:eastAsia="Calibri" w:cs="Calibri"/>
                <w:color w:val="000000" w:themeColor="text1"/>
                <w:sz w:val="20"/>
                <w:szCs w:val="20"/>
              </w:rPr>
              <w:t>/ Pastoral Teams</w:t>
            </w:r>
          </w:p>
        </w:tc>
        <w:tc>
          <w:tcPr>
            <w:tcW w:w="2717" w:type="dxa"/>
            <w:gridSpan w:val="2"/>
            <w:shd w:val="clear" w:color="auto" w:fill="FFF2CC" w:themeFill="accent4" w:themeFillTint="33"/>
            <w:tcMar/>
          </w:tcPr>
          <w:p w:rsidR="2208F1B4" w:rsidP="2208F1B4" w:rsidRDefault="5C5F0911" w14:paraId="0F151471" w14:textId="113B644E">
            <w:pPr>
              <w:rPr>
                <w:sz w:val="20"/>
                <w:szCs w:val="20"/>
              </w:rPr>
            </w:pPr>
            <w:r w:rsidRPr="2082CF86">
              <w:rPr>
                <w:sz w:val="20"/>
                <w:szCs w:val="20"/>
              </w:rPr>
              <w:t>Bespoke session- arrange with link CCT specialist teacher</w:t>
            </w:r>
          </w:p>
        </w:tc>
      </w:tr>
      <w:tr w:rsidR="2208F1B4" w:rsidTr="24159E86" w14:paraId="2325006A" w14:textId="77777777">
        <w:trPr>
          <w:trHeight w:val="300"/>
        </w:trPr>
        <w:tc>
          <w:tcPr>
            <w:tcW w:w="1093" w:type="dxa"/>
            <w:shd w:val="clear" w:color="auto" w:fill="92D050"/>
            <w:tcMar/>
          </w:tcPr>
          <w:p w:rsidR="2208F1B4" w:rsidP="6B00CDEC" w:rsidRDefault="449393FB" w14:paraId="02FB2DBD" w14:textId="3BDDD14B">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Half da</w:t>
            </w:r>
            <w:r w:rsidRPr="6B00CDEC" w:rsidR="69EE89A2">
              <w:rPr>
                <w:rFonts w:ascii="Calibri" w:hAnsi="Calibri" w:eastAsia="Calibri" w:cs="Calibri"/>
                <w:color w:val="000000" w:themeColor="text1"/>
                <w:sz w:val="20"/>
                <w:szCs w:val="20"/>
              </w:rPr>
              <w:t>y</w:t>
            </w:r>
          </w:p>
          <w:p w:rsidR="2208F1B4" w:rsidP="2082CF86" w:rsidRDefault="4FE20CA9" w14:paraId="3D1E0095" w14:textId="33039E77">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Virtual</w:t>
            </w:r>
          </w:p>
          <w:p w:rsidR="2208F1B4" w:rsidP="6B00CDEC" w:rsidRDefault="449393FB" w14:paraId="115FA0B2" w14:textId="3929413C">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w:t>
            </w:r>
            <w:r w:rsidRPr="6B00CDEC" w:rsidR="358272EA">
              <w:rPr>
                <w:rFonts w:ascii="Calibri" w:hAnsi="Calibri" w:eastAsia="Calibri" w:cs="Calibri"/>
                <w:color w:val="000000" w:themeColor="text1"/>
                <w:sz w:val="20"/>
                <w:szCs w:val="20"/>
              </w:rPr>
              <w:t>50.00</w:t>
            </w:r>
          </w:p>
        </w:tc>
        <w:tc>
          <w:tcPr>
            <w:tcW w:w="2689" w:type="dxa"/>
            <w:gridSpan w:val="2"/>
            <w:shd w:val="clear" w:color="auto" w:fill="FFF2CC" w:themeFill="accent4" w:themeFillTint="33"/>
            <w:tcMar/>
          </w:tcPr>
          <w:p w:rsidR="2208F1B4" w:rsidP="6B00CDEC" w:rsidRDefault="2208F1B4" w14:paraId="0568F620" w14:textId="7C127933">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 xml:space="preserve">Understanding </w:t>
            </w:r>
            <w:r w:rsidRPr="6B00CDEC" w:rsidR="688F8996">
              <w:rPr>
                <w:rFonts w:ascii="Calibri" w:hAnsi="Calibri" w:eastAsia="Calibri" w:cs="Calibri"/>
                <w:color w:val="000000" w:themeColor="text1"/>
                <w:sz w:val="20"/>
                <w:szCs w:val="20"/>
              </w:rPr>
              <w:t xml:space="preserve">and Supporting </w:t>
            </w:r>
            <w:r w:rsidRPr="6B00CDEC">
              <w:rPr>
                <w:rFonts w:ascii="Calibri" w:hAnsi="Calibri" w:eastAsia="Calibri" w:cs="Calibri"/>
                <w:color w:val="000000" w:themeColor="text1"/>
                <w:sz w:val="20"/>
                <w:szCs w:val="20"/>
              </w:rPr>
              <w:t>autism and anxiety</w:t>
            </w:r>
          </w:p>
        </w:tc>
        <w:tc>
          <w:tcPr>
            <w:tcW w:w="1582" w:type="dxa"/>
            <w:shd w:val="clear" w:color="auto" w:fill="FFFF00"/>
            <w:tcMar/>
          </w:tcPr>
          <w:p w:rsidR="2208F1B4" w:rsidP="6B00CDEC" w:rsidRDefault="3EF44403" w14:paraId="17D17C2E" w14:textId="36E383CD">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CCT</w:t>
            </w:r>
            <w:r w:rsidRPr="6B00CDEC" w:rsidR="5C43D49C">
              <w:rPr>
                <w:rFonts w:ascii="Calibri" w:hAnsi="Calibri" w:eastAsia="Calibri" w:cs="Calibri"/>
                <w:color w:val="000000" w:themeColor="text1"/>
                <w:sz w:val="20"/>
                <w:szCs w:val="20"/>
              </w:rPr>
              <w:t>: Louisa McGivney</w:t>
            </w:r>
          </w:p>
        </w:tc>
        <w:tc>
          <w:tcPr>
            <w:tcW w:w="5230" w:type="dxa"/>
            <w:gridSpan w:val="3"/>
            <w:shd w:val="clear" w:color="auto" w:fill="FFF2CC" w:themeFill="accent4" w:themeFillTint="33"/>
            <w:tcMar/>
          </w:tcPr>
          <w:p w:rsidR="2208F1B4" w:rsidP="0CFF9A71" w:rsidRDefault="3C61A7B8" w14:paraId="574473ED" w14:textId="49082B79">
            <w:pPr>
              <w:spacing w:after="160" w:line="257" w:lineRule="auto"/>
            </w:pPr>
            <w:r w:rsidRPr="0CFF9A71">
              <w:rPr>
                <w:rFonts w:ascii="Calibri" w:hAnsi="Calibri" w:eastAsia="Calibri" w:cs="Calibri"/>
                <w:color w:val="000000" w:themeColor="text1"/>
                <w:sz w:val="18"/>
                <w:szCs w:val="18"/>
              </w:rPr>
              <w:t>To explore reasons for anxiety in children and young people on the Autism spectrum</w:t>
            </w:r>
          </w:p>
          <w:p w:rsidR="2208F1B4" w:rsidP="0CFF9A71" w:rsidRDefault="3C61A7B8" w14:paraId="001D9FC7" w14:textId="4C3B8FBD">
            <w:pPr>
              <w:spacing w:after="160" w:line="257" w:lineRule="auto"/>
            </w:pPr>
            <w:r w:rsidRPr="0CFF9A71">
              <w:rPr>
                <w:rFonts w:ascii="Calibri" w:hAnsi="Calibri" w:eastAsia="Calibri" w:cs="Calibri"/>
                <w:color w:val="000000" w:themeColor="text1"/>
                <w:sz w:val="18"/>
                <w:szCs w:val="18"/>
              </w:rPr>
              <w:t xml:space="preserve">To support staff in gaining a better understanding of the strong emotions experienced by pupils on the Autism spectrum </w:t>
            </w:r>
          </w:p>
          <w:p w:rsidR="2208F1B4" w:rsidP="0CFF9A71" w:rsidRDefault="3C61A7B8" w14:paraId="065EC7B1" w14:textId="66166947">
            <w:pPr>
              <w:spacing w:after="160" w:line="257" w:lineRule="auto"/>
            </w:pPr>
            <w:r w:rsidRPr="0CFF9A71">
              <w:rPr>
                <w:rFonts w:ascii="Calibri" w:hAnsi="Calibri" w:eastAsia="Calibri" w:cs="Calibri"/>
                <w:color w:val="000000" w:themeColor="text1"/>
                <w:sz w:val="18"/>
                <w:szCs w:val="18"/>
              </w:rPr>
              <w:t>To explore how anxiety can affect a young person with Autism</w:t>
            </w:r>
          </w:p>
          <w:p w:rsidR="2208F1B4" w:rsidP="0CFF9A71" w:rsidRDefault="3C61A7B8" w14:paraId="117D88F8" w14:textId="7ACC592D">
            <w:pPr>
              <w:spacing w:after="160" w:line="257" w:lineRule="auto"/>
            </w:pPr>
            <w:r w:rsidRPr="0CFF9A71">
              <w:rPr>
                <w:rFonts w:ascii="Calibri" w:hAnsi="Calibri" w:eastAsia="Calibri" w:cs="Calibri"/>
                <w:color w:val="000000" w:themeColor="text1"/>
                <w:sz w:val="18"/>
                <w:szCs w:val="18"/>
              </w:rPr>
              <w:t>To explore how the behaviour we observe in pupils with Autism can be linked to increased levels of anxiety and</w:t>
            </w:r>
          </w:p>
          <w:p w:rsidR="2208F1B4" w:rsidP="0CFF9A71" w:rsidRDefault="3C61A7B8" w14:paraId="28FCBB12" w14:textId="1476BA86">
            <w:pPr>
              <w:spacing w:line="259" w:lineRule="auto"/>
              <w:rPr>
                <w:rFonts w:ascii="Calibri" w:hAnsi="Calibri" w:eastAsia="Calibri" w:cs="Calibri"/>
                <w:sz w:val="18"/>
                <w:szCs w:val="18"/>
              </w:rPr>
            </w:pPr>
            <w:r w:rsidRPr="0CFF9A71">
              <w:rPr>
                <w:rFonts w:ascii="Calibri" w:hAnsi="Calibri" w:eastAsia="Calibri" w:cs="Calibri"/>
                <w:color w:val="000000" w:themeColor="text1"/>
                <w:sz w:val="18"/>
                <w:szCs w:val="18"/>
              </w:rPr>
              <w:t>Identify a range of strategies that support pupils in managing and regulating their anxiety</w:t>
            </w:r>
          </w:p>
        </w:tc>
        <w:tc>
          <w:tcPr>
            <w:tcW w:w="1549" w:type="dxa"/>
            <w:shd w:val="clear" w:color="auto" w:fill="FFF2CC" w:themeFill="accent4" w:themeFillTint="33"/>
            <w:tcMar/>
          </w:tcPr>
          <w:p w:rsidR="2FDD29CB" w:rsidP="7CDA9568" w:rsidRDefault="0B39A71D" w14:paraId="759C8DA6" w14:textId="3E9CEBBC">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Learning Mentors/ TAs/ Teachers</w:t>
            </w:r>
            <w:r w:rsidRPr="7CDA9568" w:rsidR="2CDCAB6A">
              <w:rPr>
                <w:rFonts w:ascii="Calibri" w:hAnsi="Calibri" w:eastAsia="Calibri" w:cs="Calibri"/>
                <w:color w:val="000000" w:themeColor="text1"/>
                <w:sz w:val="20"/>
                <w:szCs w:val="20"/>
              </w:rPr>
              <w:t>/ pastoral teams</w:t>
            </w:r>
          </w:p>
        </w:tc>
        <w:tc>
          <w:tcPr>
            <w:tcW w:w="2717" w:type="dxa"/>
            <w:gridSpan w:val="2"/>
            <w:shd w:val="clear" w:color="auto" w:fill="FFF2CC" w:themeFill="accent4" w:themeFillTint="33"/>
            <w:tcMar/>
          </w:tcPr>
          <w:p w:rsidR="2208F1B4" w:rsidP="2082CF86" w:rsidRDefault="4AD6ABAA" w14:paraId="3A18EE81" w14:textId="3D27AA4A">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11</w:t>
            </w:r>
            <w:r w:rsidRPr="2082CF86">
              <w:rPr>
                <w:rFonts w:ascii="Calibri" w:hAnsi="Calibri" w:eastAsia="Calibri" w:cs="Calibri"/>
                <w:color w:val="000000" w:themeColor="text1"/>
                <w:sz w:val="20"/>
                <w:szCs w:val="20"/>
                <w:vertAlign w:val="superscript"/>
              </w:rPr>
              <w:t>th</w:t>
            </w:r>
            <w:r w:rsidRPr="2082CF86">
              <w:rPr>
                <w:rFonts w:ascii="Calibri" w:hAnsi="Calibri" w:eastAsia="Calibri" w:cs="Calibri"/>
                <w:color w:val="000000" w:themeColor="text1"/>
                <w:sz w:val="20"/>
                <w:szCs w:val="20"/>
              </w:rPr>
              <w:t xml:space="preserve"> Feb 2025</w:t>
            </w:r>
          </w:p>
          <w:p w:rsidR="2208F1B4" w:rsidP="2208F1B4" w:rsidRDefault="2208F1B4" w14:paraId="2CC25167" w14:textId="231DCC33">
            <w:pPr>
              <w:rPr>
                <w:sz w:val="20"/>
                <w:szCs w:val="20"/>
              </w:rPr>
            </w:pPr>
          </w:p>
        </w:tc>
      </w:tr>
      <w:tr w:rsidR="7CDA9568" w:rsidTr="24159E86" w14:paraId="53A8F9F6" w14:textId="77777777">
        <w:trPr>
          <w:trHeight w:val="300"/>
        </w:trPr>
        <w:tc>
          <w:tcPr>
            <w:tcW w:w="1093" w:type="dxa"/>
            <w:shd w:val="clear" w:color="auto" w:fill="92D050"/>
            <w:tcMar/>
          </w:tcPr>
          <w:p w:rsidR="3B2F68AD" w:rsidP="6B00CDEC" w:rsidRDefault="3B2F68AD" w14:paraId="4F661BD9" w14:textId="5F0F9C32">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Half day</w:t>
            </w:r>
          </w:p>
          <w:p w:rsidR="3B2F68AD" w:rsidP="2082CF86" w:rsidRDefault="1F5FB2E3" w14:paraId="58D0BE6E" w14:textId="1AA641AB">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Virtual</w:t>
            </w:r>
          </w:p>
          <w:p w:rsidR="0CB0F20F" w:rsidP="6B00CDEC" w:rsidRDefault="0CB0F20F" w14:paraId="1E46E822" w14:textId="7A5FD35B">
            <w:pPr>
              <w:spacing w:line="259" w:lineRule="auto"/>
              <w:rPr>
                <w:rFonts w:ascii="Calibri" w:hAnsi="Calibri" w:eastAsia="Calibri" w:cs="Calibri"/>
                <w:color w:val="000000" w:themeColor="text1"/>
                <w:sz w:val="20"/>
                <w:szCs w:val="20"/>
              </w:rPr>
            </w:pPr>
            <w:r w:rsidRPr="6B00CDEC">
              <w:rPr>
                <w:rFonts w:ascii="Calibri" w:hAnsi="Calibri" w:eastAsia="Calibri" w:cs="Calibri"/>
                <w:color w:val="000000" w:themeColor="text1"/>
                <w:sz w:val="20"/>
                <w:szCs w:val="20"/>
              </w:rPr>
              <w:t>£</w:t>
            </w:r>
            <w:r w:rsidRPr="6B00CDEC" w:rsidR="2265040D">
              <w:rPr>
                <w:rFonts w:ascii="Calibri" w:hAnsi="Calibri" w:eastAsia="Calibri" w:cs="Calibri"/>
                <w:color w:val="000000" w:themeColor="text1"/>
                <w:sz w:val="20"/>
                <w:szCs w:val="20"/>
              </w:rPr>
              <w:t>50.00</w:t>
            </w:r>
          </w:p>
        </w:tc>
        <w:tc>
          <w:tcPr>
            <w:tcW w:w="2689" w:type="dxa"/>
            <w:gridSpan w:val="2"/>
            <w:shd w:val="clear" w:color="auto" w:fill="FFF2CC" w:themeFill="accent4" w:themeFillTint="33"/>
            <w:tcMar/>
          </w:tcPr>
          <w:p w:rsidR="3B2F68AD" w:rsidP="0CFF9A71" w:rsidRDefault="413536BA" w14:paraId="413BD7B2" w14:textId="43D3948C">
            <w:pPr>
              <w:spacing w:line="259" w:lineRule="auto"/>
              <w:rPr>
                <w:rFonts w:ascii="Calibri" w:hAnsi="Calibri" w:eastAsia="Calibri" w:cs="Calibri"/>
                <w:color w:val="000000" w:themeColor="text1"/>
                <w:sz w:val="20"/>
                <w:szCs w:val="20"/>
              </w:rPr>
            </w:pPr>
            <w:r w:rsidRPr="0CFF9A71">
              <w:rPr>
                <w:rFonts w:ascii="Calibri" w:hAnsi="Calibri" w:eastAsia="Calibri" w:cs="Calibri"/>
                <w:color w:val="000000" w:themeColor="text1"/>
                <w:sz w:val="20"/>
                <w:szCs w:val="20"/>
              </w:rPr>
              <w:t xml:space="preserve">Understanding </w:t>
            </w:r>
            <w:r w:rsidRPr="0CFF9A71" w:rsidR="503F46DF">
              <w:rPr>
                <w:rFonts w:ascii="Calibri" w:hAnsi="Calibri" w:eastAsia="Calibri" w:cs="Calibri"/>
                <w:color w:val="000000" w:themeColor="text1"/>
                <w:sz w:val="20"/>
                <w:szCs w:val="20"/>
              </w:rPr>
              <w:t xml:space="preserve">and Supporting Children with </w:t>
            </w:r>
            <w:r w:rsidRPr="0CFF9A71">
              <w:rPr>
                <w:rFonts w:ascii="Calibri" w:hAnsi="Calibri" w:eastAsia="Calibri" w:cs="Calibri"/>
                <w:color w:val="000000" w:themeColor="text1"/>
                <w:sz w:val="20"/>
                <w:szCs w:val="20"/>
              </w:rPr>
              <w:t>Autism</w:t>
            </w:r>
            <w:r w:rsidRPr="0CFF9A71" w:rsidR="500DD7DF">
              <w:rPr>
                <w:rFonts w:ascii="Calibri" w:hAnsi="Calibri" w:eastAsia="Calibri" w:cs="Calibri"/>
                <w:color w:val="000000" w:themeColor="text1"/>
                <w:sz w:val="20"/>
                <w:szCs w:val="20"/>
              </w:rPr>
              <w:t xml:space="preserve">, </w:t>
            </w:r>
            <w:r w:rsidRPr="0CFF9A71" w:rsidR="3F8E45C2">
              <w:rPr>
                <w:rFonts w:ascii="Calibri" w:hAnsi="Calibri" w:eastAsia="Calibri" w:cs="Calibri"/>
                <w:color w:val="000000" w:themeColor="text1"/>
                <w:sz w:val="20"/>
                <w:szCs w:val="20"/>
              </w:rPr>
              <w:t>A</w:t>
            </w:r>
            <w:r w:rsidRPr="0CFF9A71">
              <w:rPr>
                <w:rFonts w:ascii="Calibri" w:hAnsi="Calibri" w:eastAsia="Calibri" w:cs="Calibri"/>
                <w:color w:val="000000" w:themeColor="text1"/>
                <w:sz w:val="20"/>
                <w:szCs w:val="20"/>
              </w:rPr>
              <w:t>ttachment</w:t>
            </w:r>
            <w:r w:rsidRPr="0CFF9A71" w:rsidR="7E5C68C8">
              <w:rPr>
                <w:rFonts w:ascii="Calibri" w:hAnsi="Calibri" w:eastAsia="Calibri" w:cs="Calibri"/>
                <w:color w:val="000000" w:themeColor="text1"/>
                <w:sz w:val="20"/>
                <w:szCs w:val="20"/>
              </w:rPr>
              <w:t xml:space="preserve"> </w:t>
            </w:r>
            <w:r w:rsidRPr="0CFF9A71" w:rsidR="62D2BA4A">
              <w:rPr>
                <w:rFonts w:ascii="Calibri" w:hAnsi="Calibri" w:eastAsia="Calibri" w:cs="Calibri"/>
                <w:color w:val="000000" w:themeColor="text1"/>
                <w:sz w:val="20"/>
                <w:szCs w:val="20"/>
              </w:rPr>
              <w:t>Disorder and Developmental Trauma</w:t>
            </w:r>
          </w:p>
        </w:tc>
        <w:tc>
          <w:tcPr>
            <w:tcW w:w="1582" w:type="dxa"/>
            <w:shd w:val="clear" w:color="auto" w:fill="FFFF00"/>
            <w:tcMar/>
          </w:tcPr>
          <w:p w:rsidR="3B2F68AD" w:rsidP="0CFF9A71" w:rsidRDefault="413536BA" w14:paraId="30D58159" w14:textId="3A77C638">
            <w:pPr>
              <w:spacing w:line="259" w:lineRule="auto"/>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CCT</w:t>
            </w:r>
            <w:r w:rsidRPr="0CFF9A71" w:rsidR="33E94122">
              <w:rPr>
                <w:rFonts w:ascii="Calibri" w:hAnsi="Calibri" w:eastAsia="Calibri" w:cs="Calibri"/>
                <w:color w:val="000000" w:themeColor="text1"/>
                <w:sz w:val="18"/>
                <w:szCs w:val="18"/>
              </w:rPr>
              <w:t>: Louisa McGivney</w:t>
            </w:r>
          </w:p>
        </w:tc>
        <w:tc>
          <w:tcPr>
            <w:tcW w:w="5230" w:type="dxa"/>
            <w:gridSpan w:val="3"/>
            <w:shd w:val="clear" w:color="auto" w:fill="FFF2CC" w:themeFill="accent4" w:themeFillTint="33"/>
            <w:tcMar/>
          </w:tcPr>
          <w:p w:rsidR="7CDA9568" w:rsidP="0CFF9A71" w:rsidRDefault="23684EE4" w14:paraId="2187A98F" w14:textId="02D29ABA">
            <w:pPr>
              <w:spacing w:after="160" w:line="216" w:lineRule="auto"/>
              <w:rPr>
                <w:rFonts w:ascii="Calibri" w:hAnsi="Calibri" w:eastAsia="Calibri" w:cs="Calibri"/>
                <w:sz w:val="18"/>
                <w:szCs w:val="18"/>
              </w:rPr>
            </w:pPr>
            <w:r w:rsidRPr="0CFF9A71">
              <w:rPr>
                <w:rFonts w:ascii="Calibri" w:hAnsi="Calibri" w:eastAsia="Calibri" w:cs="Calibri"/>
                <w:sz w:val="18"/>
                <w:szCs w:val="18"/>
              </w:rPr>
              <w:t>To develop a shared understanding of Autism with attachment disorder and developmental trauma – the similarities and differences</w:t>
            </w:r>
          </w:p>
          <w:p w:rsidR="7CDA9568" w:rsidP="0CFF9A71" w:rsidRDefault="23684EE4" w14:paraId="72291F77" w14:textId="6B699D5C">
            <w:pPr>
              <w:spacing w:after="160" w:line="257" w:lineRule="auto"/>
              <w:rPr>
                <w:rFonts w:ascii="Calibri" w:hAnsi="Calibri" w:eastAsia="Calibri" w:cs="Calibri"/>
                <w:sz w:val="18"/>
                <w:szCs w:val="18"/>
              </w:rPr>
            </w:pPr>
            <w:r w:rsidRPr="0CFF9A71">
              <w:rPr>
                <w:rFonts w:ascii="Calibri" w:hAnsi="Calibri" w:eastAsia="Calibri" w:cs="Calibri"/>
                <w:sz w:val="18"/>
                <w:szCs w:val="18"/>
              </w:rPr>
              <w:t>To learn about the different attachment styles and how these impact on a child’s learning, social and emotional development</w:t>
            </w:r>
          </w:p>
          <w:p w:rsidR="7CDA9568" w:rsidP="0CFF9A71" w:rsidRDefault="23684EE4" w14:paraId="4B9719DA" w14:textId="47B59D42">
            <w:pPr>
              <w:spacing w:after="160" w:line="216" w:lineRule="auto"/>
              <w:rPr>
                <w:rFonts w:ascii="Calibri" w:hAnsi="Calibri" w:eastAsia="Calibri" w:cs="Calibri"/>
                <w:sz w:val="18"/>
                <w:szCs w:val="18"/>
              </w:rPr>
            </w:pPr>
            <w:r w:rsidRPr="0CFF9A71">
              <w:rPr>
                <w:rFonts w:ascii="Calibri" w:hAnsi="Calibri" w:eastAsia="Calibri" w:cs="Calibri"/>
                <w:sz w:val="18"/>
                <w:szCs w:val="18"/>
              </w:rPr>
              <w:t>To explore the impact of Autism, attachment needs and developmental trauma on the child and on the school environment</w:t>
            </w:r>
          </w:p>
          <w:p w:rsidR="7CDA9568" w:rsidP="0CFF9A71" w:rsidRDefault="23684EE4" w14:paraId="4E236BB6" w14:textId="61A56336">
            <w:pPr>
              <w:spacing w:line="259" w:lineRule="auto"/>
              <w:rPr>
                <w:rFonts w:ascii="Calibri" w:hAnsi="Calibri" w:eastAsia="Calibri" w:cs="Calibri"/>
                <w:sz w:val="18"/>
                <w:szCs w:val="18"/>
              </w:rPr>
            </w:pPr>
            <w:r w:rsidRPr="0CFF9A71">
              <w:rPr>
                <w:rFonts w:ascii="Calibri" w:hAnsi="Calibri" w:eastAsia="Calibri" w:cs="Calibri"/>
                <w:sz w:val="18"/>
                <w:szCs w:val="18"/>
              </w:rPr>
              <w:t>To identify strategies &amp; interventions appropriate for the management of children with Autism and attachment disorders and developmental trauma</w:t>
            </w:r>
          </w:p>
        </w:tc>
        <w:tc>
          <w:tcPr>
            <w:tcW w:w="1549" w:type="dxa"/>
            <w:shd w:val="clear" w:color="auto" w:fill="FFF2CC" w:themeFill="accent4" w:themeFillTint="33"/>
            <w:tcMar/>
          </w:tcPr>
          <w:p w:rsidR="588CEB3F" w:rsidP="7CDA9568" w:rsidRDefault="588CEB3F" w14:paraId="715ABAA4" w14:textId="699920E4">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Learning Mentors/ TAs/ Teachers</w:t>
            </w:r>
            <w:r w:rsidRPr="7CDA9568" w:rsidR="7235BA2B">
              <w:rPr>
                <w:rFonts w:ascii="Calibri" w:hAnsi="Calibri" w:eastAsia="Calibri" w:cs="Calibri"/>
                <w:color w:val="000000" w:themeColor="text1"/>
                <w:sz w:val="20"/>
                <w:szCs w:val="20"/>
              </w:rPr>
              <w:t>/ pastoral teams</w:t>
            </w:r>
          </w:p>
          <w:p w:rsidR="7CDA9568" w:rsidP="7CDA9568" w:rsidRDefault="7CDA9568" w14:paraId="53C3FAF2" w14:textId="17E86599">
            <w:pPr>
              <w:spacing w:line="259" w:lineRule="auto"/>
              <w:rPr>
                <w:rFonts w:ascii="Calibri" w:hAnsi="Calibri" w:eastAsia="Calibri" w:cs="Calibri"/>
                <w:color w:val="000000" w:themeColor="text1"/>
                <w:sz w:val="20"/>
                <w:szCs w:val="20"/>
              </w:rPr>
            </w:pPr>
          </w:p>
        </w:tc>
        <w:tc>
          <w:tcPr>
            <w:tcW w:w="2717" w:type="dxa"/>
            <w:gridSpan w:val="2"/>
            <w:shd w:val="clear" w:color="auto" w:fill="FFF2CC" w:themeFill="accent4" w:themeFillTint="33"/>
            <w:tcMar/>
          </w:tcPr>
          <w:p w:rsidR="7CDA9568" w:rsidP="0CFF9A71" w:rsidRDefault="28CDD2ED" w14:paraId="52536ED0" w14:textId="2C209990">
            <w:pPr>
              <w:spacing w:after="160" w:line="257" w:lineRule="auto"/>
              <w:rPr>
                <w:rFonts w:ascii="Calibri" w:hAnsi="Calibri" w:eastAsia="Calibri" w:cs="Calibri"/>
                <w:color w:val="000000" w:themeColor="text1"/>
                <w:sz w:val="20"/>
                <w:szCs w:val="20"/>
              </w:rPr>
            </w:pPr>
            <w:r w:rsidRPr="0CFF9A71">
              <w:rPr>
                <w:rFonts w:ascii="Calibri" w:hAnsi="Calibri" w:eastAsia="Calibri" w:cs="Calibri"/>
                <w:color w:val="000000" w:themeColor="text1"/>
                <w:sz w:val="20"/>
                <w:szCs w:val="20"/>
              </w:rPr>
              <w:t>17</w:t>
            </w:r>
            <w:r w:rsidRPr="0CFF9A71">
              <w:rPr>
                <w:rFonts w:ascii="Calibri" w:hAnsi="Calibri" w:eastAsia="Calibri" w:cs="Calibri"/>
                <w:color w:val="000000" w:themeColor="text1"/>
                <w:sz w:val="20"/>
                <w:szCs w:val="20"/>
                <w:vertAlign w:val="superscript"/>
              </w:rPr>
              <w:t>th</w:t>
            </w:r>
            <w:r w:rsidRPr="0CFF9A71">
              <w:rPr>
                <w:rFonts w:ascii="Calibri" w:hAnsi="Calibri" w:eastAsia="Calibri" w:cs="Calibri"/>
                <w:color w:val="000000" w:themeColor="text1"/>
                <w:sz w:val="20"/>
                <w:szCs w:val="20"/>
              </w:rPr>
              <w:t xml:space="preserve"> Jun 2025</w:t>
            </w:r>
          </w:p>
          <w:p w:rsidR="7CDA9568" w:rsidP="0CFF9A71" w:rsidRDefault="7CDA9568" w14:paraId="2BAFFAD2" w14:textId="546CC083">
            <w:pPr>
              <w:spacing w:before="240" w:after="240" w:line="259" w:lineRule="auto"/>
              <w:rPr>
                <w:rFonts w:ascii="Calibri" w:hAnsi="Calibri" w:eastAsia="Calibri" w:cs="Calibri"/>
                <w:color w:val="000000" w:themeColor="text1"/>
                <w:sz w:val="20"/>
                <w:szCs w:val="20"/>
              </w:rPr>
            </w:pPr>
          </w:p>
          <w:p w:rsidR="7CDA9568" w:rsidP="2082CF86" w:rsidRDefault="7CDA9568" w14:paraId="160D8813" w14:textId="6D3C1AF5">
            <w:pPr>
              <w:spacing w:before="240" w:after="240"/>
              <w:rPr>
                <w:rFonts w:ascii="Times New Roman" w:hAnsi="Times New Roman" w:eastAsia="Times New Roman" w:cs="Times New Roman"/>
                <w:color w:val="000000" w:themeColor="text1"/>
                <w:sz w:val="20"/>
                <w:szCs w:val="20"/>
              </w:rPr>
            </w:pPr>
          </w:p>
        </w:tc>
      </w:tr>
      <w:tr w:rsidR="049B0A8E" w:rsidTr="24159E86" w14:paraId="7F5C3907" w14:textId="77777777">
        <w:trPr>
          <w:trHeight w:val="300"/>
        </w:trPr>
        <w:tc>
          <w:tcPr>
            <w:tcW w:w="1093" w:type="dxa"/>
            <w:shd w:val="clear" w:color="auto" w:fill="92D050"/>
            <w:tcMar/>
          </w:tcPr>
          <w:p w:rsidR="1915F541" w:rsidP="185BF253" w:rsidRDefault="3799941D" w14:paraId="1A13EEE7" w14:textId="1DEB77C9">
            <w:pPr>
              <w:spacing w:line="259" w:lineRule="auto"/>
              <w:rPr>
                <w:rFonts w:eastAsiaTheme="minorEastAsia"/>
                <w:color w:val="000000" w:themeColor="text1"/>
                <w:sz w:val="20"/>
                <w:szCs w:val="20"/>
              </w:rPr>
            </w:pPr>
            <w:r w:rsidRPr="185BF253">
              <w:rPr>
                <w:rFonts w:eastAsiaTheme="minorEastAsia"/>
                <w:color w:val="000000" w:themeColor="text1"/>
                <w:sz w:val="20"/>
                <w:szCs w:val="20"/>
              </w:rPr>
              <w:t>60 mins</w:t>
            </w:r>
          </w:p>
          <w:p w:rsidR="1915F541" w:rsidP="2082CF86" w:rsidRDefault="339A6DAC" w14:paraId="6B3B437A" w14:textId="44855EBD">
            <w:pPr>
              <w:spacing w:line="259" w:lineRule="auto"/>
              <w:rPr>
                <w:rFonts w:eastAsiaTheme="minorEastAsia"/>
                <w:color w:val="000000" w:themeColor="text1"/>
                <w:sz w:val="20"/>
                <w:szCs w:val="20"/>
              </w:rPr>
            </w:pPr>
            <w:r w:rsidRPr="2082CF86">
              <w:rPr>
                <w:rFonts w:eastAsiaTheme="minorEastAsia"/>
                <w:color w:val="000000" w:themeColor="text1"/>
                <w:sz w:val="20"/>
                <w:szCs w:val="20"/>
              </w:rPr>
              <w:t xml:space="preserve">In person or virtual </w:t>
            </w:r>
            <w:r w:rsidRPr="2082CF86" w:rsidR="1915F541">
              <w:rPr>
                <w:rFonts w:eastAsiaTheme="minorEastAsia"/>
                <w:color w:val="000000" w:themeColor="text1"/>
                <w:sz w:val="20"/>
                <w:szCs w:val="20"/>
              </w:rPr>
              <w:t>tbc</w:t>
            </w:r>
          </w:p>
          <w:p w:rsidR="049B0A8E" w:rsidP="049B0A8E" w:rsidRDefault="049B0A8E" w14:paraId="0C6E8D9C" w14:textId="1F12FAB6">
            <w:pPr>
              <w:spacing w:line="259" w:lineRule="auto"/>
              <w:rPr>
                <w:rFonts w:eastAsiaTheme="minorEastAsia"/>
                <w:color w:val="000000" w:themeColor="text1"/>
                <w:sz w:val="20"/>
                <w:szCs w:val="20"/>
              </w:rPr>
            </w:pPr>
          </w:p>
        </w:tc>
        <w:tc>
          <w:tcPr>
            <w:tcW w:w="2689" w:type="dxa"/>
            <w:gridSpan w:val="2"/>
            <w:shd w:val="clear" w:color="auto" w:fill="FFF2CC" w:themeFill="accent4" w:themeFillTint="33"/>
            <w:tcMar/>
          </w:tcPr>
          <w:p w:rsidR="66BA0AB5" w:rsidP="049B0A8E" w:rsidRDefault="66BA0AB5" w14:paraId="46DEF566" w14:textId="4FCCA2B7">
            <w:pPr>
              <w:spacing w:line="279" w:lineRule="auto"/>
              <w:rPr>
                <w:rFonts w:eastAsiaTheme="minorEastAsia"/>
                <w:sz w:val="20"/>
                <w:szCs w:val="20"/>
              </w:rPr>
            </w:pPr>
            <w:r w:rsidRPr="049B0A8E">
              <w:rPr>
                <w:rFonts w:eastAsiaTheme="minorEastAsia"/>
                <w:color w:val="000000" w:themeColor="text1"/>
                <w:sz w:val="20"/>
                <w:szCs w:val="20"/>
              </w:rPr>
              <w:t xml:space="preserve">Anxiety Awareness </w:t>
            </w:r>
          </w:p>
          <w:p w:rsidR="049B0A8E" w:rsidP="049B0A8E" w:rsidRDefault="049B0A8E" w14:paraId="28DD8BFA" w14:textId="71C06E60">
            <w:pPr>
              <w:spacing w:line="259" w:lineRule="auto"/>
              <w:rPr>
                <w:rFonts w:eastAsiaTheme="minorEastAsia"/>
                <w:color w:val="000000" w:themeColor="text1"/>
                <w:sz w:val="20"/>
                <w:szCs w:val="20"/>
              </w:rPr>
            </w:pPr>
          </w:p>
        </w:tc>
        <w:tc>
          <w:tcPr>
            <w:tcW w:w="1582" w:type="dxa"/>
            <w:shd w:val="clear" w:color="auto" w:fill="C884F5"/>
            <w:tcMar/>
          </w:tcPr>
          <w:p w:rsidR="66BA0AB5" w:rsidP="049B0A8E" w:rsidRDefault="66BA0AB5" w14:paraId="0DA3D673" w14:textId="797E458F">
            <w:pPr>
              <w:spacing w:line="259" w:lineRule="auto"/>
              <w:rPr>
                <w:rFonts w:eastAsiaTheme="minorEastAsia"/>
                <w:sz w:val="20"/>
                <w:szCs w:val="20"/>
              </w:rPr>
            </w:pPr>
            <w:r w:rsidRPr="049B0A8E">
              <w:rPr>
                <w:rFonts w:eastAsiaTheme="minorEastAsia"/>
                <w:color w:val="000000" w:themeColor="text1"/>
                <w:sz w:val="20"/>
                <w:szCs w:val="20"/>
              </w:rPr>
              <w:t>Debbie Anne Sharkey EPS</w:t>
            </w:r>
          </w:p>
        </w:tc>
        <w:tc>
          <w:tcPr>
            <w:tcW w:w="5230" w:type="dxa"/>
            <w:gridSpan w:val="3"/>
            <w:shd w:val="clear" w:color="auto" w:fill="FFF2CC" w:themeFill="accent4" w:themeFillTint="33"/>
            <w:tcMar/>
          </w:tcPr>
          <w:p w:rsidR="049B0A8E" w:rsidP="049B0A8E" w:rsidRDefault="049B0A8E" w14:paraId="526C9E0E" w14:textId="6013155B">
            <w:pPr>
              <w:spacing w:line="259" w:lineRule="auto"/>
              <w:rPr>
                <w:rFonts w:eastAsiaTheme="minorEastAsia"/>
                <w:color w:val="000000" w:themeColor="text1"/>
                <w:sz w:val="20"/>
                <w:szCs w:val="20"/>
              </w:rPr>
            </w:pPr>
          </w:p>
        </w:tc>
        <w:tc>
          <w:tcPr>
            <w:tcW w:w="1549" w:type="dxa"/>
            <w:shd w:val="clear" w:color="auto" w:fill="FFF2CC" w:themeFill="accent4" w:themeFillTint="33"/>
            <w:tcMar/>
          </w:tcPr>
          <w:p w:rsidR="049B0A8E" w:rsidP="049B0A8E" w:rsidRDefault="049B0A8E" w14:paraId="5CE591E9" w14:textId="24830460">
            <w:pPr>
              <w:spacing w:line="259" w:lineRule="auto"/>
              <w:rPr>
                <w:rFonts w:eastAsiaTheme="minorEastAsia"/>
                <w:color w:val="000000" w:themeColor="text1"/>
                <w:sz w:val="20"/>
                <w:szCs w:val="20"/>
              </w:rPr>
            </w:pPr>
          </w:p>
        </w:tc>
        <w:tc>
          <w:tcPr>
            <w:tcW w:w="2717" w:type="dxa"/>
            <w:gridSpan w:val="2"/>
            <w:shd w:val="clear" w:color="auto" w:fill="FFF2CC" w:themeFill="accent4" w:themeFillTint="33"/>
            <w:tcMar/>
          </w:tcPr>
          <w:p w:rsidR="169C0709" w:rsidP="049B0A8E" w:rsidRDefault="169C0709" w14:paraId="57EA4ACC" w14:textId="7A0E2467">
            <w:pPr>
              <w:spacing w:line="279" w:lineRule="auto"/>
              <w:rPr>
                <w:rFonts w:eastAsiaTheme="minorEastAsia"/>
                <w:sz w:val="20"/>
                <w:szCs w:val="20"/>
              </w:rPr>
            </w:pPr>
            <w:r w:rsidRPr="049B0A8E">
              <w:rPr>
                <w:rFonts w:eastAsiaTheme="minorEastAsia"/>
                <w:color w:val="000000" w:themeColor="text1"/>
                <w:sz w:val="20"/>
                <w:szCs w:val="20"/>
              </w:rPr>
              <w:t>3.45-4.45pm</w:t>
            </w:r>
          </w:p>
          <w:p w:rsidR="049B0A8E" w:rsidP="049B0A8E" w:rsidRDefault="169C0709" w14:paraId="03F2C312" w14:textId="644EF25E">
            <w:pPr>
              <w:rPr>
                <w:rFonts w:eastAsiaTheme="minorEastAsia"/>
                <w:sz w:val="20"/>
                <w:szCs w:val="20"/>
              </w:rPr>
            </w:pPr>
            <w:r w:rsidRPr="2082CF86">
              <w:rPr>
                <w:rFonts w:eastAsiaTheme="minorEastAsia"/>
                <w:sz w:val="20"/>
                <w:szCs w:val="20"/>
              </w:rPr>
              <w:t>Tuesday 7</w:t>
            </w:r>
            <w:r w:rsidRPr="2082CF86">
              <w:rPr>
                <w:rFonts w:eastAsiaTheme="minorEastAsia"/>
                <w:sz w:val="20"/>
                <w:szCs w:val="20"/>
                <w:vertAlign w:val="superscript"/>
              </w:rPr>
              <w:t>th</w:t>
            </w:r>
            <w:r w:rsidRPr="2082CF86">
              <w:rPr>
                <w:rFonts w:eastAsiaTheme="minorEastAsia"/>
                <w:sz w:val="20"/>
                <w:szCs w:val="20"/>
              </w:rPr>
              <w:t xml:space="preserve"> January</w:t>
            </w:r>
          </w:p>
        </w:tc>
      </w:tr>
      <w:tr w:rsidR="2208F1B4" w:rsidTr="24159E86" w14:paraId="4C27584C" w14:textId="77777777">
        <w:trPr>
          <w:trHeight w:val="300"/>
        </w:trPr>
        <w:tc>
          <w:tcPr>
            <w:tcW w:w="1093" w:type="dxa"/>
            <w:shd w:val="clear" w:color="auto" w:fill="92D050"/>
            <w:tcMar/>
          </w:tcPr>
          <w:p w:rsidR="2208F1B4" w:rsidP="2082CF86" w:rsidRDefault="690B3E8E" w14:paraId="6F3389C2" w14:textId="2247D170">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lastRenderedPageBreak/>
              <w:t xml:space="preserve">Bespoke </w:t>
            </w:r>
          </w:p>
          <w:p w:rsidR="2208F1B4" w:rsidP="185BF253" w:rsidRDefault="690B3E8E" w14:paraId="2AD370DE" w14:textId="756CAC83">
            <w:pPr>
              <w:spacing w:line="259" w:lineRule="auto"/>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60 mins</w:t>
            </w:r>
          </w:p>
        </w:tc>
        <w:tc>
          <w:tcPr>
            <w:tcW w:w="2689" w:type="dxa"/>
            <w:gridSpan w:val="2"/>
            <w:shd w:val="clear" w:color="auto" w:fill="FFF2CC" w:themeFill="accent4" w:themeFillTint="33"/>
            <w:tcMar/>
          </w:tcPr>
          <w:p w:rsidR="2208F1B4" w:rsidP="2208F1B4" w:rsidRDefault="2208F1B4" w14:paraId="70494767" w14:textId="736C6571">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Circle of Friends</w:t>
            </w:r>
          </w:p>
          <w:p w:rsidR="2208F1B4" w:rsidP="2208F1B4" w:rsidRDefault="2208F1B4" w14:paraId="7EEEB4ED" w14:textId="1779E7CF">
            <w:pPr>
              <w:spacing w:line="259" w:lineRule="auto"/>
              <w:rPr>
                <w:rFonts w:ascii="Calibri" w:hAnsi="Calibri" w:eastAsia="Calibri" w:cs="Calibri"/>
                <w:color w:val="000000" w:themeColor="text1"/>
                <w:sz w:val="20"/>
                <w:szCs w:val="20"/>
              </w:rPr>
            </w:pPr>
          </w:p>
        </w:tc>
        <w:tc>
          <w:tcPr>
            <w:tcW w:w="1582" w:type="dxa"/>
            <w:shd w:val="clear" w:color="auto" w:fill="C884F5"/>
            <w:tcMar/>
          </w:tcPr>
          <w:p w:rsidR="2208F1B4" w:rsidP="2208F1B4" w:rsidRDefault="2208F1B4" w14:paraId="17B25A0D" w14:textId="23FBF074">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EPS</w:t>
            </w:r>
          </w:p>
          <w:p w:rsidR="2208F1B4" w:rsidP="2208F1B4" w:rsidRDefault="2208F1B4" w14:paraId="7D6E18DA" w14:textId="41A594F8">
            <w:pPr>
              <w:spacing w:line="259" w:lineRule="auto"/>
              <w:rPr>
                <w:rFonts w:ascii="Calibri" w:hAnsi="Calibri" w:eastAsia="Calibri" w:cs="Calibri"/>
                <w:color w:val="000000" w:themeColor="text1"/>
                <w:sz w:val="20"/>
                <w:szCs w:val="20"/>
              </w:rPr>
            </w:pPr>
          </w:p>
        </w:tc>
        <w:tc>
          <w:tcPr>
            <w:tcW w:w="5230" w:type="dxa"/>
            <w:gridSpan w:val="3"/>
            <w:shd w:val="clear" w:color="auto" w:fill="FFF2CC" w:themeFill="accent4" w:themeFillTint="33"/>
            <w:tcMar/>
          </w:tcPr>
          <w:p w:rsidR="2208F1B4" w:rsidP="0CFF9A71" w:rsidRDefault="129BAEA6" w14:paraId="7E46CC1E" w14:textId="16E23936">
            <w:pPr>
              <w:spacing w:line="259" w:lineRule="auto"/>
              <w:jc w:val="both"/>
              <w:rPr>
                <w:rFonts w:eastAsiaTheme="minorEastAsia"/>
                <w:sz w:val="18"/>
                <w:szCs w:val="18"/>
              </w:rPr>
            </w:pPr>
            <w:r w:rsidRPr="0CFF9A71">
              <w:rPr>
                <w:rFonts w:eastAsiaTheme="minorEastAsia"/>
                <w:sz w:val="18"/>
                <w:szCs w:val="18"/>
              </w:rPr>
              <w:t>Circle of Friends is a short-term intervention that focuses on supporting the inclusion of an individual pupil but has benefits for the whole group involved. It is a systematic approach based in Social Constructivist Theory. The training session will provide a comprehensive overview of how to set up and implement a Circle of Friends programme.</w:t>
            </w:r>
          </w:p>
        </w:tc>
        <w:tc>
          <w:tcPr>
            <w:tcW w:w="1549" w:type="dxa"/>
            <w:shd w:val="clear" w:color="auto" w:fill="FFF2CC" w:themeFill="accent4" w:themeFillTint="33"/>
            <w:tcMar/>
          </w:tcPr>
          <w:p w:rsidR="05ACBCDD" w:rsidP="2208F1B4" w:rsidRDefault="05ACBCDD" w14:paraId="58C18D3E" w14:textId="06145935">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Learning Mentor/ Pastoral Teams</w:t>
            </w:r>
          </w:p>
        </w:tc>
        <w:tc>
          <w:tcPr>
            <w:tcW w:w="2717" w:type="dxa"/>
            <w:gridSpan w:val="2"/>
            <w:shd w:val="clear" w:color="auto" w:fill="FFF2CC" w:themeFill="accent4" w:themeFillTint="33"/>
            <w:tcMar/>
          </w:tcPr>
          <w:p w:rsidR="2208F1B4" w:rsidP="185BF253" w:rsidRDefault="2F532A94" w14:paraId="023CD172" w14:textId="055C54AE">
            <w:pPr>
              <w:spacing w:line="259" w:lineRule="auto"/>
              <w:rPr>
                <w:rFonts w:ascii="Calibri" w:hAnsi="Calibri" w:eastAsia="Calibri" w:cs="Calibri"/>
                <w:sz w:val="20"/>
                <w:szCs w:val="20"/>
              </w:rPr>
            </w:pPr>
            <w:r w:rsidRPr="185BF253">
              <w:rPr>
                <w:rFonts w:ascii="Calibri" w:hAnsi="Calibri" w:eastAsia="Calibri" w:cs="Calibri"/>
                <w:color w:val="000000" w:themeColor="text1"/>
                <w:sz w:val="20"/>
                <w:szCs w:val="20"/>
              </w:rPr>
              <w:t>Bespoke session- arrange with link EP</w:t>
            </w:r>
          </w:p>
          <w:p w:rsidR="2208F1B4" w:rsidP="185BF253" w:rsidRDefault="2208F1B4" w14:paraId="7778816E" w14:textId="78219437">
            <w:pPr>
              <w:spacing w:line="279" w:lineRule="auto"/>
              <w:rPr>
                <w:rFonts w:ascii="Aptos" w:hAnsi="Aptos" w:eastAsia="Aptos" w:cs="Aptos"/>
                <w:color w:val="000000" w:themeColor="text1"/>
                <w:sz w:val="20"/>
                <w:szCs w:val="20"/>
              </w:rPr>
            </w:pPr>
          </w:p>
        </w:tc>
      </w:tr>
      <w:tr w:rsidR="2208F1B4" w:rsidTr="24159E86" w14:paraId="488415DC" w14:textId="77777777">
        <w:trPr>
          <w:trHeight w:val="300"/>
        </w:trPr>
        <w:tc>
          <w:tcPr>
            <w:tcW w:w="1093" w:type="dxa"/>
            <w:shd w:val="clear" w:color="auto" w:fill="92D050"/>
            <w:tcMar/>
          </w:tcPr>
          <w:p w:rsidR="2208F1B4" w:rsidP="2082CF86" w:rsidRDefault="5EBF614D" w14:paraId="014D146B" w14:textId="3141BFFB">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 xml:space="preserve">In person </w:t>
            </w:r>
            <w:r w:rsidRPr="2082CF86" w:rsidR="290ABCE3">
              <w:rPr>
                <w:rFonts w:ascii="Calibri" w:hAnsi="Calibri" w:eastAsia="Calibri" w:cs="Calibri"/>
                <w:color w:val="000000" w:themeColor="text1"/>
                <w:sz w:val="20"/>
                <w:szCs w:val="20"/>
              </w:rPr>
              <w:t xml:space="preserve"> or</w:t>
            </w:r>
            <w:r w:rsidRPr="2082CF86" w:rsidR="473FA998">
              <w:rPr>
                <w:rFonts w:ascii="Calibri" w:hAnsi="Calibri" w:eastAsia="Calibri" w:cs="Calibri"/>
                <w:color w:val="000000" w:themeColor="text1"/>
                <w:sz w:val="20"/>
                <w:szCs w:val="20"/>
              </w:rPr>
              <w:t xml:space="preserve"> virtual</w:t>
            </w:r>
            <w:r w:rsidRPr="2082CF86" w:rsidR="290ABCE3">
              <w:rPr>
                <w:rFonts w:ascii="Calibri" w:hAnsi="Calibri" w:eastAsia="Calibri" w:cs="Calibri"/>
                <w:color w:val="000000" w:themeColor="text1"/>
                <w:sz w:val="20"/>
                <w:szCs w:val="20"/>
              </w:rPr>
              <w:t xml:space="preserve"> TBC</w:t>
            </w:r>
          </w:p>
        </w:tc>
        <w:tc>
          <w:tcPr>
            <w:tcW w:w="2689" w:type="dxa"/>
            <w:gridSpan w:val="2"/>
            <w:shd w:val="clear" w:color="auto" w:fill="FFF2CC" w:themeFill="accent4" w:themeFillTint="33"/>
            <w:tcMar/>
          </w:tcPr>
          <w:p w:rsidR="2208F1B4" w:rsidP="2208F1B4" w:rsidRDefault="2208F1B4" w14:paraId="6C53C722" w14:textId="2D244C25">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Bereavement and loss</w:t>
            </w:r>
          </w:p>
        </w:tc>
        <w:tc>
          <w:tcPr>
            <w:tcW w:w="1582" w:type="dxa"/>
            <w:shd w:val="clear" w:color="auto" w:fill="C884F5"/>
            <w:tcMar/>
          </w:tcPr>
          <w:p w:rsidR="2208F1B4" w:rsidP="185BF253" w:rsidRDefault="2208F1B4" w14:paraId="3CF6BB82" w14:textId="24355E5B">
            <w:pPr>
              <w:spacing w:line="259" w:lineRule="auto"/>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EPS</w:t>
            </w:r>
            <w:r w:rsidRPr="185BF253" w:rsidR="4909ECF3">
              <w:rPr>
                <w:rFonts w:ascii="Calibri" w:hAnsi="Calibri" w:eastAsia="Calibri" w:cs="Calibri"/>
                <w:color w:val="000000" w:themeColor="text1"/>
                <w:sz w:val="20"/>
                <w:szCs w:val="20"/>
              </w:rPr>
              <w:t>- Kate Clissold</w:t>
            </w:r>
          </w:p>
        </w:tc>
        <w:tc>
          <w:tcPr>
            <w:tcW w:w="5230" w:type="dxa"/>
            <w:gridSpan w:val="3"/>
            <w:shd w:val="clear" w:color="auto" w:fill="FFF2CC" w:themeFill="accent4" w:themeFillTint="33"/>
            <w:tcMar/>
          </w:tcPr>
          <w:p w:rsidR="185BF253" w:rsidP="0CFF9A71" w:rsidRDefault="50488476" w14:paraId="5ACB91AE" w14:textId="7C47D743">
            <w:pPr>
              <w:spacing w:after="160" w:line="257" w:lineRule="auto"/>
              <w:rPr>
                <w:rFonts w:eastAsiaTheme="minorEastAsia"/>
                <w:sz w:val="18"/>
                <w:szCs w:val="18"/>
              </w:rPr>
            </w:pPr>
            <w:r w:rsidRPr="0CFF9A71">
              <w:rPr>
                <w:rFonts w:eastAsiaTheme="minorEastAsia"/>
                <w:sz w:val="18"/>
                <w:szCs w:val="18"/>
              </w:rPr>
              <w:t>To understand more about the psychological process of loss and grief</w:t>
            </w:r>
            <w:r w:rsidRPr="0CFF9A71" w:rsidR="5F3BFF98">
              <w:rPr>
                <w:rFonts w:eastAsiaTheme="minorEastAsia"/>
                <w:sz w:val="18"/>
                <w:szCs w:val="18"/>
              </w:rPr>
              <w:t>.</w:t>
            </w:r>
          </w:p>
          <w:p w:rsidR="185BF253" w:rsidP="0CFF9A71" w:rsidRDefault="50488476" w14:paraId="7AB22871" w14:textId="4331D09B">
            <w:pPr>
              <w:spacing w:after="160" w:line="257" w:lineRule="auto"/>
              <w:rPr>
                <w:rFonts w:eastAsiaTheme="minorEastAsia"/>
                <w:sz w:val="18"/>
                <w:szCs w:val="18"/>
              </w:rPr>
            </w:pPr>
            <w:r w:rsidRPr="0CFF9A71">
              <w:rPr>
                <w:rFonts w:eastAsiaTheme="minorEastAsia"/>
                <w:sz w:val="18"/>
                <w:szCs w:val="18"/>
              </w:rPr>
              <w:t>How to talk to children about their experiences of grief</w:t>
            </w:r>
            <w:r w:rsidRPr="0CFF9A71" w:rsidR="301196BE">
              <w:rPr>
                <w:rFonts w:eastAsiaTheme="minorEastAsia"/>
                <w:sz w:val="18"/>
                <w:szCs w:val="18"/>
              </w:rPr>
              <w:t>.</w:t>
            </w:r>
          </w:p>
          <w:p w:rsidR="185BF253" w:rsidP="0CFF9A71" w:rsidRDefault="50488476" w14:paraId="47564808" w14:textId="59A14373">
            <w:pPr>
              <w:spacing w:after="160" w:line="257" w:lineRule="auto"/>
              <w:rPr>
                <w:rFonts w:eastAsiaTheme="minorEastAsia"/>
                <w:sz w:val="18"/>
                <w:szCs w:val="18"/>
              </w:rPr>
            </w:pPr>
            <w:r w:rsidRPr="0CFF9A71">
              <w:rPr>
                <w:rFonts w:eastAsiaTheme="minorEastAsia"/>
                <w:sz w:val="18"/>
                <w:szCs w:val="18"/>
              </w:rPr>
              <w:t>How children of different ages conceptualise loss and experience grief</w:t>
            </w:r>
            <w:r w:rsidRPr="0CFF9A71" w:rsidR="472184A8">
              <w:rPr>
                <w:rFonts w:eastAsiaTheme="minorEastAsia"/>
                <w:sz w:val="18"/>
                <w:szCs w:val="18"/>
              </w:rPr>
              <w:t>.</w:t>
            </w:r>
          </w:p>
          <w:p w:rsidR="185BF253" w:rsidP="0CFF9A71" w:rsidRDefault="50488476" w14:paraId="0226BCEA" w14:textId="395954A9">
            <w:pPr>
              <w:spacing w:line="257" w:lineRule="auto"/>
              <w:rPr>
                <w:rFonts w:eastAsiaTheme="minorEastAsia"/>
                <w:sz w:val="18"/>
                <w:szCs w:val="18"/>
              </w:rPr>
            </w:pPr>
            <w:r w:rsidRPr="0CFF9A71">
              <w:rPr>
                <w:rFonts w:eastAsiaTheme="minorEastAsia"/>
                <w:sz w:val="18"/>
                <w:szCs w:val="18"/>
              </w:rPr>
              <w:t>How to support children who are grieving at school</w:t>
            </w:r>
            <w:r w:rsidRPr="0CFF9A71" w:rsidR="2119948E">
              <w:rPr>
                <w:rFonts w:eastAsiaTheme="minorEastAsia"/>
                <w:sz w:val="18"/>
                <w:szCs w:val="18"/>
              </w:rPr>
              <w:t>.</w:t>
            </w:r>
          </w:p>
        </w:tc>
        <w:tc>
          <w:tcPr>
            <w:tcW w:w="1549" w:type="dxa"/>
            <w:shd w:val="clear" w:color="auto" w:fill="FFF2CC" w:themeFill="accent4" w:themeFillTint="33"/>
            <w:tcMar/>
          </w:tcPr>
          <w:p w:rsidR="2208F1B4" w:rsidP="049B0A8E" w:rsidRDefault="0A032372" w14:paraId="4F4CFA58" w14:textId="20ADE39E">
            <w:pPr>
              <w:spacing w:line="259" w:lineRule="auto"/>
              <w:rPr>
                <w:rFonts w:ascii="Calibri" w:hAnsi="Calibri" w:eastAsia="Calibri" w:cs="Calibri"/>
                <w:color w:val="000000" w:themeColor="text1"/>
                <w:sz w:val="20"/>
                <w:szCs w:val="20"/>
              </w:rPr>
            </w:pPr>
            <w:r w:rsidRPr="049B0A8E">
              <w:rPr>
                <w:rFonts w:ascii="Calibri" w:hAnsi="Calibri" w:eastAsia="Calibri" w:cs="Calibri"/>
                <w:color w:val="000000" w:themeColor="text1"/>
                <w:sz w:val="20"/>
                <w:szCs w:val="20"/>
              </w:rPr>
              <w:t>Learning Mentor/ Pastoral Teams</w:t>
            </w:r>
          </w:p>
        </w:tc>
        <w:tc>
          <w:tcPr>
            <w:tcW w:w="2717" w:type="dxa"/>
            <w:gridSpan w:val="2"/>
            <w:shd w:val="clear" w:color="auto" w:fill="FFF2CC" w:themeFill="accent4" w:themeFillTint="33"/>
            <w:tcMar/>
          </w:tcPr>
          <w:p w:rsidR="2208F1B4" w:rsidP="049B0A8E" w:rsidRDefault="3A34E7E5" w14:paraId="3AEFD4CD" w14:textId="1EF27548">
            <w:pPr>
              <w:rPr>
                <w:rFonts w:ascii="Calibri" w:hAnsi="Calibri" w:eastAsia="Calibri" w:cs="Calibri"/>
                <w:color w:val="000000" w:themeColor="text1"/>
                <w:sz w:val="20"/>
                <w:szCs w:val="20"/>
              </w:rPr>
            </w:pPr>
            <w:r w:rsidRPr="049B0A8E">
              <w:rPr>
                <w:rFonts w:ascii="Calibri" w:hAnsi="Calibri" w:eastAsia="Calibri" w:cs="Calibri"/>
                <w:color w:val="000000" w:themeColor="text1"/>
                <w:sz w:val="20"/>
                <w:szCs w:val="20"/>
              </w:rPr>
              <w:t xml:space="preserve">Mon </w:t>
            </w:r>
            <w:r w:rsidRPr="049B0A8E" w:rsidR="17E03761">
              <w:rPr>
                <w:rFonts w:ascii="Calibri" w:hAnsi="Calibri" w:eastAsia="Calibri" w:cs="Calibri"/>
                <w:color w:val="000000" w:themeColor="text1"/>
                <w:sz w:val="20"/>
                <w:szCs w:val="20"/>
              </w:rPr>
              <w:t>2</w:t>
            </w:r>
            <w:r w:rsidRPr="049B0A8E" w:rsidR="17E03761">
              <w:rPr>
                <w:rFonts w:ascii="Calibri" w:hAnsi="Calibri" w:eastAsia="Calibri" w:cs="Calibri"/>
                <w:color w:val="000000" w:themeColor="text1"/>
                <w:sz w:val="20"/>
                <w:szCs w:val="20"/>
                <w:vertAlign w:val="superscript"/>
              </w:rPr>
              <w:t>nd</w:t>
            </w:r>
            <w:r w:rsidRPr="049B0A8E" w:rsidR="17E03761">
              <w:rPr>
                <w:rFonts w:ascii="Calibri" w:hAnsi="Calibri" w:eastAsia="Calibri" w:cs="Calibri"/>
                <w:color w:val="000000" w:themeColor="text1"/>
                <w:sz w:val="20"/>
                <w:szCs w:val="20"/>
              </w:rPr>
              <w:t xml:space="preserve"> </w:t>
            </w:r>
            <w:r w:rsidRPr="049B0A8E" w:rsidR="43B3D659">
              <w:rPr>
                <w:rFonts w:ascii="Calibri" w:hAnsi="Calibri" w:eastAsia="Calibri" w:cs="Calibri"/>
                <w:color w:val="000000" w:themeColor="text1"/>
                <w:sz w:val="20"/>
                <w:szCs w:val="20"/>
              </w:rPr>
              <w:t>June</w:t>
            </w:r>
          </w:p>
          <w:p w:rsidR="2208F1B4" w:rsidP="049B0A8E" w:rsidRDefault="17E03761" w14:paraId="4A375214" w14:textId="07E4EDA3">
            <w:pPr>
              <w:rPr>
                <w:rFonts w:ascii="Calibri" w:hAnsi="Calibri" w:eastAsia="Calibri" w:cs="Calibri"/>
                <w:color w:val="000000" w:themeColor="text1"/>
                <w:sz w:val="20"/>
                <w:szCs w:val="20"/>
              </w:rPr>
            </w:pPr>
            <w:r w:rsidRPr="049B0A8E">
              <w:rPr>
                <w:rFonts w:ascii="Calibri" w:hAnsi="Calibri" w:eastAsia="Calibri" w:cs="Calibri"/>
                <w:color w:val="000000" w:themeColor="text1"/>
                <w:sz w:val="20"/>
                <w:szCs w:val="20"/>
              </w:rPr>
              <w:t>3.45-4.45pm</w:t>
            </w:r>
          </w:p>
        </w:tc>
      </w:tr>
      <w:tr w:rsidR="2208F1B4" w:rsidTr="24159E86" w14:paraId="1BBD9396" w14:textId="77777777">
        <w:trPr>
          <w:trHeight w:val="300"/>
        </w:trPr>
        <w:tc>
          <w:tcPr>
            <w:tcW w:w="1093" w:type="dxa"/>
            <w:shd w:val="clear" w:color="auto" w:fill="92D050"/>
            <w:tcMar/>
          </w:tcPr>
          <w:p w:rsidR="2208F1B4" w:rsidP="2082CF86" w:rsidRDefault="7C039C85" w14:paraId="13E28C1B" w14:textId="70DF6A89">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In person or virtual</w:t>
            </w:r>
            <w:r w:rsidRPr="2082CF86" w:rsidR="1FEDF0E2">
              <w:rPr>
                <w:rFonts w:ascii="Calibri" w:hAnsi="Calibri" w:eastAsia="Calibri" w:cs="Calibri"/>
                <w:color w:val="000000" w:themeColor="text1"/>
                <w:sz w:val="20"/>
                <w:szCs w:val="20"/>
              </w:rPr>
              <w:t xml:space="preserve"> TBC</w:t>
            </w:r>
          </w:p>
        </w:tc>
        <w:tc>
          <w:tcPr>
            <w:tcW w:w="2689" w:type="dxa"/>
            <w:gridSpan w:val="2"/>
            <w:shd w:val="clear" w:color="auto" w:fill="FFF2CC" w:themeFill="accent4" w:themeFillTint="33"/>
            <w:tcMar/>
          </w:tcPr>
          <w:p w:rsidR="2208F1B4" w:rsidP="2208F1B4" w:rsidRDefault="2208F1B4" w14:paraId="4F1B3D22" w14:textId="182E35EB">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 xml:space="preserve">Emotion Coaching </w:t>
            </w:r>
          </w:p>
          <w:p w:rsidR="2208F1B4" w:rsidP="2208F1B4" w:rsidRDefault="2208F1B4" w14:paraId="1B0697E8" w14:textId="1BA7E18D">
            <w:pPr>
              <w:spacing w:line="259" w:lineRule="auto"/>
              <w:rPr>
                <w:rFonts w:ascii="Calibri" w:hAnsi="Calibri" w:eastAsia="Calibri" w:cs="Calibri"/>
                <w:color w:val="000000" w:themeColor="text1"/>
              </w:rPr>
            </w:pPr>
          </w:p>
        </w:tc>
        <w:tc>
          <w:tcPr>
            <w:tcW w:w="1582" w:type="dxa"/>
            <w:shd w:val="clear" w:color="auto" w:fill="C884F5"/>
            <w:tcMar/>
          </w:tcPr>
          <w:p w:rsidR="2208F1B4" w:rsidP="185BF253" w:rsidRDefault="2208F1B4" w14:paraId="0CB45DCE" w14:textId="36FAAE7A">
            <w:pPr>
              <w:spacing w:line="259" w:lineRule="auto"/>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EPS</w:t>
            </w:r>
            <w:r w:rsidRPr="185BF253" w:rsidR="45E2593D">
              <w:rPr>
                <w:rFonts w:ascii="Calibri" w:hAnsi="Calibri" w:eastAsia="Calibri" w:cs="Calibri"/>
                <w:color w:val="000000" w:themeColor="text1"/>
                <w:sz w:val="20"/>
                <w:szCs w:val="20"/>
              </w:rPr>
              <w:t>- Alex Moisa</w:t>
            </w:r>
          </w:p>
        </w:tc>
        <w:tc>
          <w:tcPr>
            <w:tcW w:w="5230" w:type="dxa"/>
            <w:gridSpan w:val="3"/>
            <w:shd w:val="clear" w:color="auto" w:fill="FFF2CC" w:themeFill="accent4" w:themeFillTint="33"/>
            <w:tcMar/>
          </w:tcPr>
          <w:p w:rsidR="185BF253" w:rsidP="0CFF9A71" w:rsidRDefault="50488476" w14:paraId="0BB7C59B" w14:textId="293F7116">
            <w:pPr>
              <w:spacing w:line="257" w:lineRule="auto"/>
              <w:rPr>
                <w:rFonts w:eastAsiaTheme="minorEastAsia"/>
                <w:color w:val="222222"/>
                <w:sz w:val="18"/>
                <w:szCs w:val="18"/>
              </w:rPr>
            </w:pPr>
            <w:r w:rsidRPr="0CFF9A71">
              <w:rPr>
                <w:rFonts w:eastAsiaTheme="minorEastAsia"/>
                <w:color w:val="222222"/>
                <w:sz w:val="18"/>
                <w:szCs w:val="18"/>
              </w:rPr>
              <w:t>Critical overview of recent neuroscientific evidence on how best to support children and young people’s self-regulation</w:t>
            </w:r>
            <w:r w:rsidRPr="0CFF9A71" w:rsidR="2FFC6DE7">
              <w:rPr>
                <w:rFonts w:eastAsiaTheme="minorEastAsia"/>
                <w:color w:val="222222"/>
                <w:sz w:val="18"/>
                <w:szCs w:val="18"/>
              </w:rPr>
              <w:t>.</w:t>
            </w:r>
          </w:p>
          <w:p w:rsidR="185BF253" w:rsidP="0CFF9A71" w:rsidRDefault="50488476" w14:paraId="43F12FA8" w14:textId="417BDA0E">
            <w:pPr>
              <w:spacing w:line="257" w:lineRule="auto"/>
              <w:rPr>
                <w:rFonts w:eastAsiaTheme="minorEastAsia"/>
                <w:color w:val="222222"/>
                <w:sz w:val="18"/>
                <w:szCs w:val="18"/>
              </w:rPr>
            </w:pPr>
            <w:r w:rsidRPr="0CFF9A71">
              <w:rPr>
                <w:rFonts w:eastAsiaTheme="minorEastAsia"/>
                <w:color w:val="222222"/>
                <w:sz w:val="18"/>
                <w:szCs w:val="18"/>
              </w:rPr>
              <w:t>Insights into the stress-response and social engagement systems, attachment and the foundations for emotional regulation, positive behaviour and well-being</w:t>
            </w:r>
            <w:r w:rsidRPr="0CFF9A71" w:rsidR="24C6DA8D">
              <w:rPr>
                <w:rFonts w:eastAsiaTheme="minorEastAsia"/>
                <w:color w:val="222222"/>
                <w:sz w:val="18"/>
                <w:szCs w:val="18"/>
              </w:rPr>
              <w:t>.</w:t>
            </w:r>
          </w:p>
          <w:p w:rsidR="185BF253" w:rsidP="0CFF9A71" w:rsidRDefault="50488476" w14:paraId="35F48752" w14:textId="2E3DDC6E">
            <w:pPr>
              <w:spacing w:line="257" w:lineRule="auto"/>
              <w:rPr>
                <w:rFonts w:eastAsiaTheme="minorEastAsia"/>
                <w:color w:val="222222"/>
                <w:sz w:val="18"/>
                <w:szCs w:val="18"/>
              </w:rPr>
            </w:pPr>
            <w:r w:rsidRPr="0CFF9A71">
              <w:rPr>
                <w:rFonts w:eastAsiaTheme="minorEastAsia"/>
                <w:color w:val="222222"/>
                <w:sz w:val="18"/>
                <w:szCs w:val="18"/>
              </w:rPr>
              <w:t>Research for evidence-based Emotion Coaching practice</w:t>
            </w:r>
            <w:r w:rsidRPr="0CFF9A71" w:rsidR="22C2071A">
              <w:rPr>
                <w:rFonts w:eastAsiaTheme="minorEastAsia"/>
                <w:color w:val="222222"/>
                <w:sz w:val="18"/>
                <w:szCs w:val="18"/>
              </w:rPr>
              <w:t>.</w:t>
            </w:r>
          </w:p>
          <w:p w:rsidR="185BF253" w:rsidP="0CFF9A71" w:rsidRDefault="50488476" w14:paraId="28EABAD6" w14:textId="1832C87E">
            <w:pPr>
              <w:spacing w:line="257" w:lineRule="auto"/>
              <w:rPr>
                <w:rFonts w:eastAsiaTheme="minorEastAsia"/>
                <w:color w:val="222222"/>
                <w:sz w:val="18"/>
                <w:szCs w:val="18"/>
              </w:rPr>
            </w:pPr>
            <w:r w:rsidRPr="0CFF9A71">
              <w:rPr>
                <w:rFonts w:eastAsiaTheme="minorEastAsia"/>
                <w:color w:val="222222"/>
                <w:sz w:val="18"/>
                <w:szCs w:val="18"/>
              </w:rPr>
              <w:t>Practical exercises and skill development in Emotion Coaching techniques</w:t>
            </w:r>
            <w:r w:rsidRPr="0CFF9A71" w:rsidR="7D0D4582">
              <w:rPr>
                <w:rFonts w:eastAsiaTheme="minorEastAsia"/>
                <w:color w:val="222222"/>
                <w:sz w:val="18"/>
                <w:szCs w:val="18"/>
              </w:rPr>
              <w:t>.</w:t>
            </w:r>
          </w:p>
        </w:tc>
        <w:tc>
          <w:tcPr>
            <w:tcW w:w="1549" w:type="dxa"/>
            <w:shd w:val="clear" w:color="auto" w:fill="FFF2CC" w:themeFill="accent4" w:themeFillTint="33"/>
            <w:tcMar/>
          </w:tcPr>
          <w:p w:rsidR="6C1886F5" w:rsidP="2208F1B4" w:rsidRDefault="6C1886F5" w14:paraId="1DC799F7" w14:textId="7410C446">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SENCo/ Learning Mentor/ Pastoral Teams</w:t>
            </w:r>
          </w:p>
        </w:tc>
        <w:tc>
          <w:tcPr>
            <w:tcW w:w="2717" w:type="dxa"/>
            <w:gridSpan w:val="2"/>
            <w:shd w:val="clear" w:color="auto" w:fill="FFF2CC" w:themeFill="accent4" w:themeFillTint="33"/>
            <w:tcMar/>
          </w:tcPr>
          <w:p w:rsidR="2208F1B4" w:rsidP="185BF253" w:rsidRDefault="0636B751" w14:paraId="1ACE782B" w14:textId="55716F60">
            <w:pPr>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 xml:space="preserve">Weds </w:t>
            </w:r>
            <w:r w:rsidRPr="185BF253" w:rsidR="1DCEC42B">
              <w:rPr>
                <w:rFonts w:ascii="Calibri" w:hAnsi="Calibri" w:eastAsia="Calibri" w:cs="Calibri"/>
                <w:color w:val="000000" w:themeColor="text1"/>
                <w:sz w:val="20"/>
                <w:szCs w:val="20"/>
              </w:rPr>
              <w:t>30th</w:t>
            </w:r>
            <w:r w:rsidRPr="185BF253">
              <w:rPr>
                <w:rFonts w:ascii="Calibri" w:hAnsi="Calibri" w:eastAsia="Calibri" w:cs="Calibri"/>
                <w:color w:val="000000" w:themeColor="text1"/>
                <w:sz w:val="20"/>
                <w:szCs w:val="20"/>
              </w:rPr>
              <w:t xml:space="preserve"> Apr</w:t>
            </w:r>
            <w:r w:rsidRPr="185BF253" w:rsidR="077E2124">
              <w:rPr>
                <w:rFonts w:ascii="Calibri" w:hAnsi="Calibri" w:eastAsia="Calibri" w:cs="Calibri"/>
                <w:color w:val="000000" w:themeColor="text1"/>
                <w:sz w:val="20"/>
                <w:szCs w:val="20"/>
              </w:rPr>
              <w:t xml:space="preserve"> 2025</w:t>
            </w:r>
            <w:r w:rsidRPr="185BF253">
              <w:rPr>
                <w:rFonts w:ascii="Calibri" w:hAnsi="Calibri" w:eastAsia="Calibri" w:cs="Calibri"/>
                <w:color w:val="000000" w:themeColor="text1"/>
                <w:sz w:val="20"/>
                <w:szCs w:val="20"/>
              </w:rPr>
              <w:t xml:space="preserve"> </w:t>
            </w:r>
          </w:p>
          <w:p w:rsidR="2208F1B4" w:rsidP="049B0A8E" w:rsidRDefault="0636B751" w14:paraId="50DD622D" w14:textId="042AFB64">
            <w:pPr>
              <w:rPr>
                <w:rFonts w:ascii="Calibri" w:hAnsi="Calibri" w:eastAsia="Calibri" w:cs="Calibri"/>
                <w:color w:val="000000" w:themeColor="text1"/>
                <w:sz w:val="20"/>
                <w:szCs w:val="20"/>
              </w:rPr>
            </w:pPr>
            <w:r w:rsidRPr="049B0A8E">
              <w:rPr>
                <w:rFonts w:ascii="Calibri" w:hAnsi="Calibri" w:eastAsia="Calibri" w:cs="Calibri"/>
                <w:color w:val="000000" w:themeColor="text1"/>
                <w:sz w:val="20"/>
                <w:szCs w:val="20"/>
              </w:rPr>
              <w:t>3.00-4.30pm</w:t>
            </w:r>
          </w:p>
        </w:tc>
      </w:tr>
      <w:tr w:rsidR="185BF253" w:rsidTr="24159E86" w14:paraId="52771AE3" w14:textId="77777777">
        <w:trPr>
          <w:trHeight w:val="300"/>
        </w:trPr>
        <w:tc>
          <w:tcPr>
            <w:tcW w:w="1093" w:type="dxa"/>
            <w:shd w:val="clear" w:color="auto" w:fill="92D050"/>
            <w:tcMar/>
          </w:tcPr>
          <w:p w:rsidR="03464377" w:rsidP="2082CF86" w:rsidRDefault="03464377" w14:paraId="6A0163EC" w14:textId="3BA82E44">
            <w:pPr>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 xml:space="preserve">Bespoke </w:t>
            </w:r>
          </w:p>
          <w:p w:rsidR="03464377" w:rsidP="185BF253" w:rsidRDefault="03464377" w14:paraId="66AA617E" w14:textId="13BBD83F">
            <w:pPr>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90 mins</w:t>
            </w:r>
          </w:p>
        </w:tc>
        <w:tc>
          <w:tcPr>
            <w:tcW w:w="2689" w:type="dxa"/>
            <w:gridSpan w:val="2"/>
            <w:shd w:val="clear" w:color="auto" w:fill="FFF2CC" w:themeFill="accent4" w:themeFillTint="33"/>
            <w:tcMar/>
          </w:tcPr>
          <w:p w:rsidR="03464377" w:rsidP="185BF253" w:rsidRDefault="03464377" w14:paraId="4CA73CA5" w14:textId="0E2335F2">
            <w:pPr>
              <w:spacing w:line="259" w:lineRule="auto"/>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Raising Awareness of Attachment Theory</w:t>
            </w:r>
          </w:p>
        </w:tc>
        <w:tc>
          <w:tcPr>
            <w:tcW w:w="1582" w:type="dxa"/>
            <w:shd w:val="clear" w:color="auto" w:fill="C884F5"/>
            <w:tcMar/>
          </w:tcPr>
          <w:p w:rsidR="03464377" w:rsidP="185BF253" w:rsidRDefault="03464377" w14:paraId="3532F7DD" w14:textId="42E6C3DE">
            <w:pPr>
              <w:spacing w:line="259" w:lineRule="auto"/>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EPS</w:t>
            </w:r>
          </w:p>
        </w:tc>
        <w:tc>
          <w:tcPr>
            <w:tcW w:w="5230" w:type="dxa"/>
            <w:gridSpan w:val="3"/>
            <w:shd w:val="clear" w:color="auto" w:fill="FFF2CC" w:themeFill="accent4" w:themeFillTint="33"/>
            <w:tcMar/>
          </w:tcPr>
          <w:p w:rsidR="03464377" w:rsidP="0CFF9A71" w:rsidRDefault="39F9AF2B" w14:paraId="2D54CA02" w14:textId="5742E1CB">
            <w:pPr>
              <w:spacing w:after="160" w:line="257" w:lineRule="auto"/>
              <w:rPr>
                <w:rFonts w:eastAsiaTheme="minorEastAsia"/>
                <w:sz w:val="18"/>
                <w:szCs w:val="18"/>
              </w:rPr>
            </w:pPr>
            <w:r w:rsidRPr="0CFF9A71">
              <w:rPr>
                <w:rFonts w:eastAsiaTheme="minorEastAsia"/>
                <w:sz w:val="18"/>
                <w:szCs w:val="18"/>
              </w:rPr>
              <w:t>To develop an understanding of insecure attachment styles.</w:t>
            </w:r>
          </w:p>
          <w:p w:rsidR="03464377" w:rsidP="0CFF9A71" w:rsidRDefault="39F9AF2B" w14:paraId="296939EC" w14:textId="0AD04FDA">
            <w:pPr>
              <w:spacing w:line="257" w:lineRule="auto"/>
              <w:rPr>
                <w:rFonts w:eastAsiaTheme="minorEastAsia"/>
                <w:sz w:val="18"/>
                <w:szCs w:val="18"/>
              </w:rPr>
            </w:pPr>
            <w:r w:rsidRPr="0CFF9A71">
              <w:rPr>
                <w:rFonts w:eastAsiaTheme="minorEastAsia"/>
                <w:sz w:val="18"/>
                <w:szCs w:val="18"/>
              </w:rPr>
              <w:t>To understand the important role school staff can play in promoting children’s positive attachments.</w:t>
            </w:r>
          </w:p>
          <w:p w:rsidR="185BF253" w:rsidP="185BF253" w:rsidRDefault="185BF253" w14:paraId="2C65CF02" w14:textId="01040CF7">
            <w:pPr>
              <w:spacing w:line="257" w:lineRule="auto"/>
              <w:rPr>
                <w:rFonts w:eastAsiaTheme="minorEastAsia"/>
                <w:color w:val="222222"/>
                <w:sz w:val="18"/>
                <w:szCs w:val="18"/>
              </w:rPr>
            </w:pPr>
          </w:p>
        </w:tc>
        <w:tc>
          <w:tcPr>
            <w:tcW w:w="1549" w:type="dxa"/>
            <w:shd w:val="clear" w:color="auto" w:fill="FFF2CC" w:themeFill="accent4" w:themeFillTint="33"/>
            <w:tcMar/>
          </w:tcPr>
          <w:p w:rsidR="0B42BB2F" w:rsidP="185BF253" w:rsidRDefault="0B42BB2F" w14:paraId="74944B79" w14:textId="7410C446">
            <w:pPr>
              <w:spacing w:line="259" w:lineRule="auto"/>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SENCo/ Learning Mentor/ Pastoral Teams</w:t>
            </w:r>
          </w:p>
          <w:p w:rsidR="185BF253" w:rsidP="185BF253" w:rsidRDefault="185BF253" w14:paraId="6EF00E40" w14:textId="4E3BA842">
            <w:pPr>
              <w:spacing w:line="259" w:lineRule="auto"/>
              <w:rPr>
                <w:rFonts w:ascii="Calibri" w:hAnsi="Calibri" w:eastAsia="Calibri" w:cs="Calibri"/>
                <w:color w:val="000000" w:themeColor="text1"/>
                <w:sz w:val="20"/>
                <w:szCs w:val="20"/>
              </w:rPr>
            </w:pPr>
          </w:p>
        </w:tc>
        <w:tc>
          <w:tcPr>
            <w:tcW w:w="2717" w:type="dxa"/>
            <w:gridSpan w:val="2"/>
            <w:shd w:val="clear" w:color="auto" w:fill="FFF2CC" w:themeFill="accent4" w:themeFillTint="33"/>
            <w:tcMar/>
          </w:tcPr>
          <w:p w:rsidR="0B42BB2F" w:rsidP="185BF253" w:rsidRDefault="0B42BB2F" w14:paraId="4A068A57" w14:textId="5C7C05BF">
            <w:pPr>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Bespoke session- arrange with link EP</w:t>
            </w:r>
          </w:p>
        </w:tc>
      </w:tr>
      <w:tr w:rsidR="185BF253" w:rsidTr="24159E86" w14:paraId="60B43312" w14:textId="77777777">
        <w:trPr>
          <w:trHeight w:val="300"/>
        </w:trPr>
        <w:tc>
          <w:tcPr>
            <w:tcW w:w="1093" w:type="dxa"/>
            <w:shd w:val="clear" w:color="auto" w:fill="92D050"/>
            <w:tcMar/>
          </w:tcPr>
          <w:p w:rsidR="4EF544C7" w:rsidP="185BF253" w:rsidRDefault="4EF544C7" w14:paraId="0A966C76" w14:textId="0DF07EE3">
            <w:pPr>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Full day</w:t>
            </w:r>
          </w:p>
          <w:p w:rsidR="4EF544C7" w:rsidP="185BF253" w:rsidRDefault="4EF544C7" w14:paraId="2063D09F" w14:textId="7F07EBEE">
            <w:pPr>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In person Barrs Hill School</w:t>
            </w:r>
          </w:p>
          <w:p w:rsidR="4EF544C7" w:rsidP="185BF253" w:rsidRDefault="4EF544C7" w14:paraId="0B592236" w14:textId="284029D2">
            <w:pPr>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CV1 4BU</w:t>
            </w:r>
          </w:p>
          <w:p w:rsidR="185BF253" w:rsidP="185BF253" w:rsidRDefault="185BF253" w14:paraId="6204E748" w14:textId="5A44BD0C">
            <w:pPr>
              <w:rPr>
                <w:rFonts w:ascii="Calibri" w:hAnsi="Calibri" w:eastAsia="Calibri" w:cs="Calibri"/>
                <w:color w:val="000000" w:themeColor="text1"/>
                <w:sz w:val="20"/>
                <w:szCs w:val="20"/>
              </w:rPr>
            </w:pPr>
          </w:p>
        </w:tc>
        <w:tc>
          <w:tcPr>
            <w:tcW w:w="2689" w:type="dxa"/>
            <w:gridSpan w:val="2"/>
            <w:shd w:val="clear" w:color="auto" w:fill="FFF2CC" w:themeFill="accent4" w:themeFillTint="33"/>
            <w:tcMar/>
          </w:tcPr>
          <w:p w:rsidR="3B2A4AFA" w:rsidP="185BF253" w:rsidRDefault="3B2A4AFA" w14:paraId="042326A2" w14:textId="10BA1C7F">
            <w:pPr>
              <w:spacing w:line="259" w:lineRule="auto"/>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 xml:space="preserve">12 Dialogues Training </w:t>
            </w:r>
            <w:r w:rsidRPr="185BF253" w:rsidR="07240BAE">
              <w:rPr>
                <w:rFonts w:ascii="Calibri" w:hAnsi="Calibri" w:eastAsia="Calibri" w:cs="Calibri"/>
                <w:color w:val="000000" w:themeColor="text1"/>
                <w:sz w:val="20"/>
                <w:szCs w:val="20"/>
              </w:rPr>
              <w:t>for Secondary Schools</w:t>
            </w:r>
          </w:p>
        </w:tc>
        <w:tc>
          <w:tcPr>
            <w:tcW w:w="1582" w:type="dxa"/>
            <w:shd w:val="clear" w:color="auto" w:fill="FFF2CC" w:themeFill="accent4" w:themeFillTint="33"/>
            <w:tcMar/>
          </w:tcPr>
          <w:p w:rsidR="3968E99C" w:rsidP="185BF253" w:rsidRDefault="3968E99C" w14:paraId="723CCFFF" w14:textId="7D57CF24">
            <w:pPr>
              <w:spacing w:line="259" w:lineRule="auto"/>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Men At Work</w:t>
            </w:r>
          </w:p>
          <w:p w:rsidR="185BF253" w:rsidP="185BF253" w:rsidRDefault="185BF253" w14:paraId="1473F02F" w14:textId="1D7CE263">
            <w:pPr>
              <w:spacing w:line="259" w:lineRule="auto"/>
              <w:rPr>
                <w:rFonts w:ascii="Calibri" w:hAnsi="Calibri" w:eastAsia="Calibri" w:cs="Calibri"/>
                <w:color w:val="000000" w:themeColor="text1"/>
                <w:sz w:val="20"/>
                <w:szCs w:val="20"/>
              </w:rPr>
            </w:pPr>
          </w:p>
        </w:tc>
        <w:tc>
          <w:tcPr>
            <w:tcW w:w="5230" w:type="dxa"/>
            <w:gridSpan w:val="3"/>
            <w:shd w:val="clear" w:color="auto" w:fill="FFF2CC" w:themeFill="accent4" w:themeFillTint="33"/>
            <w:tcMar/>
          </w:tcPr>
          <w:p w:rsidR="3968E99C" w:rsidP="0CFF9A71" w:rsidRDefault="35FF1520" w14:paraId="39D8C53E" w14:textId="52CFD396">
            <w:pPr>
              <w:spacing w:line="257" w:lineRule="auto"/>
              <w:rPr>
                <w:rFonts w:ascii="Arial" w:hAnsi="Arial" w:eastAsia="Arial" w:cs="Arial"/>
                <w:i/>
                <w:iCs/>
                <w:color w:val="000000" w:themeColor="text1"/>
                <w:sz w:val="18"/>
                <w:szCs w:val="18"/>
              </w:rPr>
            </w:pPr>
            <w:r w:rsidRPr="0CFF9A71">
              <w:rPr>
                <w:rFonts w:eastAsiaTheme="minorEastAsia"/>
                <w:color w:val="000000" w:themeColor="text1"/>
                <w:sz w:val="18"/>
                <w:szCs w:val="18"/>
              </w:rPr>
              <w:t xml:space="preserve">The training is aimed at any secondary school staff working with boys and young men. It focuses on promoting good mental health, looking at how we talk to boys and young men about keeping themselves safe and also being safe to be around. </w:t>
            </w:r>
            <w:r w:rsidRPr="0CFF9A71">
              <w:rPr>
                <w:rFonts w:eastAsiaTheme="minorEastAsia"/>
                <w:sz w:val="18"/>
                <w:szCs w:val="18"/>
              </w:rPr>
              <w:t xml:space="preserve"> </w:t>
            </w:r>
          </w:p>
        </w:tc>
        <w:tc>
          <w:tcPr>
            <w:tcW w:w="1549" w:type="dxa"/>
            <w:shd w:val="clear" w:color="auto" w:fill="FFF2CC" w:themeFill="accent4" w:themeFillTint="33"/>
            <w:tcMar/>
          </w:tcPr>
          <w:p w:rsidR="3968E99C" w:rsidP="185BF253" w:rsidRDefault="3968E99C" w14:paraId="481E9A30" w14:textId="1F602BF0">
            <w:pPr>
              <w:spacing w:line="259" w:lineRule="auto"/>
              <w:rPr>
                <w:rFonts w:eastAsiaTheme="minorEastAsia"/>
                <w:sz w:val="20"/>
                <w:szCs w:val="20"/>
              </w:rPr>
            </w:pPr>
            <w:r w:rsidRPr="185BF253">
              <w:rPr>
                <w:rFonts w:eastAsiaTheme="minorEastAsia"/>
                <w:color w:val="000000" w:themeColor="text1"/>
                <w:sz w:val="20"/>
                <w:szCs w:val="20"/>
              </w:rPr>
              <w:t>Mental health lead, SENCo/ Inclusion lead or senior member of a pastoral team who can influence and engage other staff.</w:t>
            </w:r>
          </w:p>
        </w:tc>
        <w:tc>
          <w:tcPr>
            <w:tcW w:w="2717" w:type="dxa"/>
            <w:gridSpan w:val="2"/>
            <w:shd w:val="clear" w:color="auto" w:fill="FFF2CC" w:themeFill="accent4" w:themeFillTint="33"/>
            <w:tcMar/>
          </w:tcPr>
          <w:p w:rsidR="3B2A4AFA" w:rsidP="185BF253" w:rsidRDefault="3B2A4AFA" w14:paraId="36DFC501" w14:textId="64655FA3">
            <w:pPr>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Weds 25</w:t>
            </w:r>
            <w:r w:rsidRPr="185BF253">
              <w:rPr>
                <w:rFonts w:ascii="Calibri" w:hAnsi="Calibri" w:eastAsia="Calibri" w:cs="Calibri"/>
                <w:color w:val="000000" w:themeColor="text1"/>
                <w:sz w:val="20"/>
                <w:szCs w:val="20"/>
                <w:vertAlign w:val="superscript"/>
              </w:rPr>
              <w:t>th</w:t>
            </w:r>
            <w:r w:rsidRPr="185BF253">
              <w:rPr>
                <w:rFonts w:ascii="Calibri" w:hAnsi="Calibri" w:eastAsia="Calibri" w:cs="Calibri"/>
                <w:color w:val="000000" w:themeColor="text1"/>
                <w:sz w:val="20"/>
                <w:szCs w:val="20"/>
              </w:rPr>
              <w:t xml:space="preserve"> Sept 2024</w:t>
            </w:r>
          </w:p>
          <w:p w:rsidR="3B2A4AFA" w:rsidP="185BF253" w:rsidRDefault="3B2A4AFA" w14:paraId="6AEF4EBC" w14:textId="7550BBB1">
            <w:pPr>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8.30</w:t>
            </w:r>
            <w:r w:rsidRPr="185BF253" w:rsidR="66605BD8">
              <w:rPr>
                <w:rFonts w:ascii="Calibri" w:hAnsi="Calibri" w:eastAsia="Calibri" w:cs="Calibri"/>
                <w:color w:val="000000" w:themeColor="text1"/>
                <w:sz w:val="20"/>
                <w:szCs w:val="20"/>
              </w:rPr>
              <w:t>am</w:t>
            </w:r>
            <w:r w:rsidRPr="185BF253">
              <w:rPr>
                <w:rFonts w:ascii="Calibri" w:hAnsi="Calibri" w:eastAsia="Calibri" w:cs="Calibri"/>
                <w:color w:val="000000" w:themeColor="text1"/>
                <w:sz w:val="20"/>
                <w:szCs w:val="20"/>
              </w:rPr>
              <w:t>-3.30pm</w:t>
            </w:r>
          </w:p>
        </w:tc>
      </w:tr>
      <w:tr w:rsidR="4882764B" w:rsidTr="24159E86" w14:paraId="4E6305A6" w14:textId="77777777">
        <w:trPr>
          <w:trHeight w:val="300"/>
        </w:trPr>
        <w:tc>
          <w:tcPr>
            <w:tcW w:w="14860" w:type="dxa"/>
            <w:gridSpan w:val="10"/>
            <w:shd w:val="clear" w:color="auto" w:fill="D9E2F3" w:themeFill="accent1" w:themeFillTint="33"/>
            <w:tcMar/>
          </w:tcPr>
          <w:p w:rsidR="7560D4D7" w:rsidP="7CDA9568" w:rsidRDefault="43D31DDD" w14:paraId="143D98C3" w14:textId="305C40BB">
            <w:pPr>
              <w:rPr>
                <w:b/>
                <w:bCs/>
                <w:sz w:val="28"/>
                <w:szCs w:val="28"/>
              </w:rPr>
            </w:pPr>
            <w:r w:rsidRPr="670F6919">
              <w:rPr>
                <w:b/>
                <w:bCs/>
                <w:sz w:val="28"/>
                <w:szCs w:val="28"/>
              </w:rPr>
              <w:t xml:space="preserve">Condition Specific: </w:t>
            </w:r>
            <w:r w:rsidRPr="670F6919" w:rsidR="4F25D9F5">
              <w:rPr>
                <w:b/>
                <w:bCs/>
                <w:sz w:val="28"/>
                <w:szCs w:val="28"/>
              </w:rPr>
              <w:t>Sensory and/or Physical Needs</w:t>
            </w:r>
          </w:p>
        </w:tc>
      </w:tr>
      <w:tr w:rsidR="4882764B" w:rsidTr="24159E86" w14:paraId="0032BB27" w14:textId="77777777">
        <w:trPr>
          <w:trHeight w:val="300"/>
        </w:trPr>
        <w:tc>
          <w:tcPr>
            <w:tcW w:w="1093" w:type="dxa"/>
            <w:shd w:val="clear" w:color="auto" w:fill="92D050"/>
            <w:tcMar/>
          </w:tcPr>
          <w:p w:rsidR="2208F1B4" w:rsidP="185BF253" w:rsidRDefault="1CA61089" w14:paraId="6D243153" w14:textId="61404753">
            <w:pPr>
              <w:spacing w:line="259" w:lineRule="auto"/>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 xml:space="preserve">60 mins </w:t>
            </w:r>
          </w:p>
          <w:p w:rsidR="2208F1B4" w:rsidP="2082CF86" w:rsidRDefault="1CA61089" w14:paraId="2E648BE0" w14:textId="135F743D">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Bespoke</w:t>
            </w:r>
          </w:p>
        </w:tc>
        <w:tc>
          <w:tcPr>
            <w:tcW w:w="2689" w:type="dxa"/>
            <w:gridSpan w:val="2"/>
            <w:shd w:val="clear" w:color="auto" w:fill="FFF2CC" w:themeFill="accent4" w:themeFillTint="33"/>
            <w:tcMar/>
          </w:tcPr>
          <w:p w:rsidR="2208F1B4" w:rsidP="049B0A8E" w:rsidRDefault="2208F1B4" w14:paraId="2E1D68EE" w14:textId="1FE0A505">
            <w:pPr>
              <w:spacing w:line="259" w:lineRule="auto"/>
              <w:rPr>
                <w:rFonts w:ascii="Calibri" w:hAnsi="Calibri" w:eastAsia="Calibri" w:cs="Calibri"/>
                <w:color w:val="000000" w:themeColor="text1"/>
                <w:sz w:val="20"/>
                <w:szCs w:val="20"/>
              </w:rPr>
            </w:pPr>
            <w:r w:rsidRPr="049B0A8E">
              <w:rPr>
                <w:rFonts w:ascii="Calibri" w:hAnsi="Calibri" w:eastAsia="Calibri" w:cs="Calibri"/>
                <w:color w:val="000000" w:themeColor="text1"/>
                <w:sz w:val="20"/>
                <w:szCs w:val="20"/>
              </w:rPr>
              <w:t>Sensory Circuits</w:t>
            </w:r>
          </w:p>
        </w:tc>
        <w:tc>
          <w:tcPr>
            <w:tcW w:w="1582" w:type="dxa"/>
            <w:shd w:val="clear" w:color="auto" w:fill="C884F5"/>
            <w:tcMar/>
          </w:tcPr>
          <w:p w:rsidR="2208F1B4" w:rsidP="2208F1B4" w:rsidRDefault="2208F1B4" w14:paraId="7A64B560" w14:textId="0A3A0B21">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EPS</w:t>
            </w:r>
          </w:p>
        </w:tc>
        <w:tc>
          <w:tcPr>
            <w:tcW w:w="5230" w:type="dxa"/>
            <w:gridSpan w:val="3"/>
            <w:shd w:val="clear" w:color="auto" w:fill="FFF2CC" w:themeFill="accent4" w:themeFillTint="33"/>
            <w:tcMar/>
          </w:tcPr>
          <w:p w:rsidR="2208F1B4" w:rsidP="0CFF9A71" w:rsidRDefault="053A7E62" w14:paraId="20EFC774" w14:textId="777496E7">
            <w:pPr>
              <w:rPr>
                <w:rFonts w:eastAsiaTheme="minorEastAsia"/>
                <w:sz w:val="18"/>
                <w:szCs w:val="18"/>
              </w:rPr>
            </w:pPr>
            <w:r w:rsidRPr="0CFF9A71">
              <w:rPr>
                <w:rFonts w:eastAsiaTheme="minorEastAsia"/>
                <w:sz w:val="18"/>
                <w:szCs w:val="18"/>
              </w:rPr>
              <w:t>This session briefly covers</w:t>
            </w:r>
          </w:p>
          <w:p w:rsidR="2208F1B4" w:rsidP="0CFF9A71" w:rsidRDefault="053A7E62" w14:paraId="297D51F1" w14:textId="16569615">
            <w:pPr>
              <w:pStyle w:val="ListParagraph"/>
              <w:numPr>
                <w:ilvl w:val="0"/>
                <w:numId w:val="17"/>
              </w:numPr>
              <w:rPr>
                <w:rFonts w:eastAsiaTheme="minorEastAsia"/>
                <w:sz w:val="18"/>
                <w:szCs w:val="18"/>
              </w:rPr>
            </w:pPr>
            <w:r w:rsidRPr="0CFF9A71">
              <w:rPr>
                <w:rFonts w:eastAsiaTheme="minorEastAsia"/>
                <w:sz w:val="18"/>
                <w:szCs w:val="18"/>
              </w:rPr>
              <w:t>The 8 sensory systems</w:t>
            </w:r>
          </w:p>
          <w:p w:rsidR="2208F1B4" w:rsidP="0CFF9A71" w:rsidRDefault="053A7E62" w14:paraId="3514A23D" w14:textId="2C2E3580">
            <w:pPr>
              <w:pStyle w:val="ListParagraph"/>
              <w:numPr>
                <w:ilvl w:val="0"/>
                <w:numId w:val="17"/>
              </w:numPr>
              <w:rPr>
                <w:rFonts w:eastAsiaTheme="minorEastAsia"/>
                <w:sz w:val="18"/>
                <w:szCs w:val="18"/>
              </w:rPr>
            </w:pPr>
            <w:r w:rsidRPr="0CFF9A71">
              <w:rPr>
                <w:rFonts w:eastAsiaTheme="minorEastAsia"/>
                <w:sz w:val="18"/>
                <w:szCs w:val="18"/>
              </w:rPr>
              <w:t>The 5 components of sensory integration</w:t>
            </w:r>
          </w:p>
          <w:p w:rsidR="2208F1B4" w:rsidP="0CFF9A71" w:rsidRDefault="053A7E62" w14:paraId="58231AE7" w14:textId="11A534D1">
            <w:pPr>
              <w:pStyle w:val="ListParagraph"/>
              <w:numPr>
                <w:ilvl w:val="0"/>
                <w:numId w:val="17"/>
              </w:numPr>
              <w:rPr>
                <w:rFonts w:eastAsiaTheme="minorEastAsia"/>
                <w:sz w:val="18"/>
                <w:szCs w:val="18"/>
              </w:rPr>
            </w:pPr>
            <w:r w:rsidRPr="0CFF9A71">
              <w:rPr>
                <w:rFonts w:eastAsiaTheme="minorEastAsia"/>
                <w:sz w:val="18"/>
                <w:szCs w:val="18"/>
              </w:rPr>
              <w:t>‘Sensory integration’  and ‘Sensory processing’ needs</w:t>
            </w:r>
          </w:p>
          <w:p w:rsidR="2208F1B4" w:rsidP="0CFF9A71" w:rsidRDefault="053A7E62" w14:paraId="667FB904" w14:textId="0983BA31">
            <w:pPr>
              <w:pStyle w:val="ListParagraph"/>
              <w:numPr>
                <w:ilvl w:val="0"/>
                <w:numId w:val="17"/>
              </w:numPr>
              <w:rPr>
                <w:rFonts w:eastAsiaTheme="minorEastAsia"/>
                <w:sz w:val="18"/>
                <w:szCs w:val="18"/>
              </w:rPr>
            </w:pPr>
            <w:r w:rsidRPr="0CFF9A71">
              <w:rPr>
                <w:rFonts w:eastAsiaTheme="minorEastAsia"/>
                <w:sz w:val="18"/>
                <w:szCs w:val="18"/>
              </w:rPr>
              <w:t>Why Sensory Circuits?</w:t>
            </w:r>
          </w:p>
          <w:p w:rsidR="2208F1B4" w:rsidP="0CFF9A71" w:rsidRDefault="053A7E62" w14:paraId="55FCACBE" w14:textId="1B506222">
            <w:pPr>
              <w:pStyle w:val="ListParagraph"/>
              <w:numPr>
                <w:ilvl w:val="0"/>
                <w:numId w:val="17"/>
              </w:numPr>
              <w:rPr>
                <w:rFonts w:eastAsiaTheme="minorEastAsia"/>
                <w:sz w:val="18"/>
                <w:szCs w:val="18"/>
              </w:rPr>
            </w:pPr>
            <w:r w:rsidRPr="0CFF9A71">
              <w:rPr>
                <w:rFonts w:eastAsiaTheme="minorEastAsia"/>
                <w:sz w:val="18"/>
                <w:szCs w:val="18"/>
              </w:rPr>
              <w:lastRenderedPageBreak/>
              <w:t>Setting up a sensory circuit: checklist and observation profiles for target setting</w:t>
            </w:r>
          </w:p>
          <w:p w:rsidR="2208F1B4" w:rsidP="0CFF9A71" w:rsidRDefault="053A7E62" w14:paraId="6143E12F" w14:textId="72858B9E">
            <w:pPr>
              <w:pStyle w:val="ListParagraph"/>
              <w:numPr>
                <w:ilvl w:val="0"/>
                <w:numId w:val="17"/>
              </w:numPr>
              <w:rPr>
                <w:rFonts w:eastAsiaTheme="minorEastAsia"/>
                <w:sz w:val="18"/>
                <w:szCs w:val="18"/>
              </w:rPr>
            </w:pPr>
            <w:r w:rsidRPr="0CFF9A71">
              <w:rPr>
                <w:rFonts w:eastAsiaTheme="minorEastAsia"/>
                <w:sz w:val="18"/>
                <w:szCs w:val="18"/>
              </w:rPr>
              <w:t>Potential benefits of sensory circuits</w:t>
            </w:r>
          </w:p>
          <w:p w:rsidR="2208F1B4" w:rsidP="0CFF9A71" w:rsidRDefault="203815E8" w14:paraId="5EC432F0" w14:textId="1A4BBA21">
            <w:pPr>
              <w:pStyle w:val="ListParagraph"/>
              <w:numPr>
                <w:ilvl w:val="0"/>
                <w:numId w:val="17"/>
              </w:numPr>
              <w:rPr>
                <w:rFonts w:eastAsiaTheme="minorEastAsia"/>
                <w:sz w:val="18"/>
                <w:szCs w:val="18"/>
              </w:rPr>
            </w:pPr>
            <w:r w:rsidRPr="0CFF9A71">
              <w:rPr>
                <w:rFonts w:eastAsiaTheme="minorEastAsia"/>
                <w:sz w:val="18"/>
                <w:szCs w:val="18"/>
              </w:rPr>
              <w:t>S</w:t>
            </w:r>
            <w:r w:rsidRPr="0CFF9A71" w:rsidR="053A7E62">
              <w:rPr>
                <w:rFonts w:eastAsiaTheme="minorEastAsia"/>
                <w:sz w:val="18"/>
                <w:szCs w:val="18"/>
              </w:rPr>
              <w:t>ections of a sensory circuit: Alerting, organising, calming</w:t>
            </w:r>
          </w:p>
          <w:p w:rsidR="2208F1B4" w:rsidP="0CFF9A71" w:rsidRDefault="053A7E62" w14:paraId="3CFD9E4C" w14:textId="260C1E20">
            <w:pPr>
              <w:pStyle w:val="ListParagraph"/>
              <w:numPr>
                <w:ilvl w:val="0"/>
                <w:numId w:val="17"/>
              </w:numPr>
              <w:rPr>
                <w:rFonts w:eastAsiaTheme="minorEastAsia"/>
                <w:sz w:val="18"/>
                <w:szCs w:val="18"/>
              </w:rPr>
            </w:pPr>
            <w:r w:rsidRPr="0CFF9A71">
              <w:rPr>
                <w:rFonts w:eastAsiaTheme="minorEastAsia"/>
                <w:sz w:val="18"/>
                <w:szCs w:val="18"/>
              </w:rPr>
              <w:t>Video: Sensory Circuits in action</w:t>
            </w:r>
          </w:p>
          <w:p w:rsidR="2208F1B4" w:rsidP="0CFF9A71" w:rsidRDefault="053A7E62" w14:paraId="06A98129" w14:textId="31EA24D4">
            <w:pPr>
              <w:pStyle w:val="ListParagraph"/>
              <w:numPr>
                <w:ilvl w:val="0"/>
                <w:numId w:val="17"/>
              </w:numPr>
              <w:rPr>
                <w:rFonts w:eastAsiaTheme="minorEastAsia"/>
                <w:sz w:val="18"/>
                <w:szCs w:val="18"/>
              </w:rPr>
            </w:pPr>
            <w:r w:rsidRPr="0CFF9A71">
              <w:rPr>
                <w:rFonts w:eastAsiaTheme="minorEastAsia"/>
                <w:sz w:val="18"/>
                <w:szCs w:val="18"/>
              </w:rPr>
              <w:t>Practical Considerations</w:t>
            </w:r>
          </w:p>
          <w:p w:rsidR="2208F1B4" w:rsidP="0CFF9A71" w:rsidRDefault="053A7E62" w14:paraId="761740C1" w14:textId="5E8227A1">
            <w:pPr>
              <w:pStyle w:val="ListParagraph"/>
              <w:numPr>
                <w:ilvl w:val="0"/>
                <w:numId w:val="17"/>
              </w:numPr>
              <w:rPr>
                <w:rFonts w:eastAsiaTheme="minorEastAsia"/>
                <w:sz w:val="18"/>
                <w:szCs w:val="18"/>
              </w:rPr>
            </w:pPr>
            <w:r w:rsidRPr="0CFF9A71">
              <w:rPr>
                <w:rFonts w:eastAsiaTheme="minorEastAsia"/>
                <w:sz w:val="18"/>
                <w:szCs w:val="18"/>
              </w:rPr>
              <w:t>Monitoring and Reviewing progress</w:t>
            </w:r>
          </w:p>
        </w:tc>
        <w:tc>
          <w:tcPr>
            <w:tcW w:w="1549" w:type="dxa"/>
            <w:shd w:val="clear" w:color="auto" w:fill="FFF2CC" w:themeFill="accent4" w:themeFillTint="33"/>
            <w:tcMar/>
          </w:tcPr>
          <w:p w:rsidR="4882764B" w:rsidP="2082CF86" w:rsidRDefault="33D0DD9A" w14:paraId="61A1FE58" w14:textId="2CF0F830">
            <w:pPr>
              <w:spacing w:line="259" w:lineRule="auto"/>
              <w:rPr>
                <w:rFonts w:eastAsiaTheme="minorEastAsia"/>
                <w:color w:val="000000" w:themeColor="text1"/>
                <w:sz w:val="20"/>
                <w:szCs w:val="20"/>
              </w:rPr>
            </w:pPr>
            <w:r w:rsidRPr="2082CF86">
              <w:rPr>
                <w:rFonts w:eastAsiaTheme="minorEastAsia"/>
                <w:color w:val="000000" w:themeColor="text1"/>
                <w:sz w:val="20"/>
                <w:szCs w:val="20"/>
              </w:rPr>
              <w:lastRenderedPageBreak/>
              <w:t>TAs/ SENCo</w:t>
            </w:r>
          </w:p>
          <w:p w:rsidR="4882764B" w:rsidP="2082CF86" w:rsidRDefault="4882764B" w14:paraId="00673F93" w14:textId="27B57197">
            <w:pPr>
              <w:rPr>
                <w:rFonts w:eastAsiaTheme="minorEastAsia"/>
                <w:sz w:val="20"/>
                <w:szCs w:val="20"/>
              </w:rPr>
            </w:pPr>
          </w:p>
        </w:tc>
        <w:tc>
          <w:tcPr>
            <w:tcW w:w="2717" w:type="dxa"/>
            <w:gridSpan w:val="2"/>
            <w:shd w:val="clear" w:color="auto" w:fill="FFF2CC" w:themeFill="accent4" w:themeFillTint="33"/>
            <w:tcMar/>
          </w:tcPr>
          <w:p w:rsidR="4882764B" w:rsidP="2082CF86" w:rsidRDefault="53C1085B" w14:paraId="56249BCF" w14:textId="055C54AE">
            <w:pPr>
              <w:spacing w:line="259" w:lineRule="auto"/>
              <w:rPr>
                <w:rFonts w:eastAsiaTheme="minorEastAsia"/>
                <w:sz w:val="20"/>
                <w:szCs w:val="20"/>
              </w:rPr>
            </w:pPr>
            <w:r w:rsidRPr="2082CF86">
              <w:rPr>
                <w:rFonts w:eastAsiaTheme="minorEastAsia"/>
                <w:color w:val="000000" w:themeColor="text1"/>
                <w:sz w:val="20"/>
                <w:szCs w:val="20"/>
              </w:rPr>
              <w:t>Bespoke session- arrange with link EP</w:t>
            </w:r>
          </w:p>
        </w:tc>
      </w:tr>
      <w:tr w:rsidR="2208F1B4" w:rsidTr="24159E86" w14:paraId="21319A7E" w14:textId="77777777">
        <w:trPr>
          <w:trHeight w:val="300"/>
        </w:trPr>
        <w:tc>
          <w:tcPr>
            <w:tcW w:w="1093" w:type="dxa"/>
            <w:shd w:val="clear" w:color="auto" w:fill="FFC000" w:themeFill="accent4"/>
            <w:tcMar/>
          </w:tcPr>
          <w:p w:rsidR="2208F1B4" w:rsidP="2082CF86" w:rsidRDefault="087F8CAC" w14:paraId="1B7A2190" w14:textId="5B3805E8">
            <w:pPr>
              <w:spacing w:line="259" w:lineRule="auto"/>
              <w:rPr>
                <w:rFonts w:ascii="Calibri" w:hAnsi="Calibri" w:eastAsia="Calibri" w:cs="Calibri"/>
                <w:color w:val="000000" w:themeColor="text1"/>
                <w:sz w:val="20"/>
                <w:szCs w:val="20"/>
              </w:rPr>
            </w:pPr>
            <w:r w:rsidRPr="2082CF86">
              <w:rPr>
                <w:rFonts w:ascii="Calibri" w:hAnsi="Calibri" w:eastAsia="Calibri" w:cs="Calibri"/>
                <w:color w:val="000000" w:themeColor="text1"/>
                <w:sz w:val="20"/>
                <w:szCs w:val="20"/>
              </w:rPr>
              <w:t>TBC</w:t>
            </w:r>
          </w:p>
        </w:tc>
        <w:tc>
          <w:tcPr>
            <w:tcW w:w="2689" w:type="dxa"/>
            <w:gridSpan w:val="2"/>
            <w:shd w:val="clear" w:color="auto" w:fill="FFF2CC" w:themeFill="accent4" w:themeFillTint="33"/>
            <w:tcMar/>
          </w:tcPr>
          <w:p w:rsidR="2208F1B4" w:rsidP="02FFD661" w:rsidRDefault="2208F1B4" w14:paraId="7053FD6B" w14:textId="71AAE8C6">
            <w:pPr>
              <w:spacing w:line="259" w:lineRule="auto"/>
              <w:rPr>
                <w:rFonts w:ascii="Calibri" w:hAnsi="Calibri" w:eastAsia="Calibri" w:cs="Calibri"/>
                <w:color w:val="000000" w:themeColor="text1"/>
                <w:sz w:val="20"/>
                <w:szCs w:val="20"/>
              </w:rPr>
            </w:pPr>
            <w:r w:rsidRPr="4B2AD369" w:rsidR="2208F1B4">
              <w:rPr>
                <w:rFonts w:ascii="Calibri" w:hAnsi="Calibri" w:eastAsia="Calibri" w:cs="Calibri"/>
                <w:color w:val="000000" w:themeColor="text1" w:themeTint="FF" w:themeShade="FF"/>
                <w:sz w:val="20"/>
                <w:szCs w:val="20"/>
              </w:rPr>
              <w:t xml:space="preserve">Supporting children with physical disabilities to </w:t>
            </w:r>
            <w:r w:rsidRPr="4B2AD369" w:rsidR="649DB4BB">
              <w:rPr>
                <w:rFonts w:ascii="Calibri" w:hAnsi="Calibri" w:eastAsia="Calibri" w:cs="Calibri"/>
                <w:color w:val="000000" w:themeColor="text1" w:themeTint="FF" w:themeShade="FF"/>
                <w:sz w:val="20"/>
                <w:szCs w:val="20"/>
              </w:rPr>
              <w:t xml:space="preserve">fully </w:t>
            </w:r>
            <w:r w:rsidRPr="4B2AD369" w:rsidR="2208F1B4">
              <w:rPr>
                <w:rFonts w:ascii="Calibri" w:hAnsi="Calibri" w:eastAsia="Calibri" w:cs="Calibri"/>
                <w:color w:val="000000" w:themeColor="text1" w:themeTint="FF" w:themeShade="FF"/>
                <w:sz w:val="20"/>
                <w:szCs w:val="20"/>
              </w:rPr>
              <w:t>access the curriculum</w:t>
            </w:r>
            <w:r w:rsidRPr="4B2AD369" w:rsidR="454E0F7F">
              <w:rPr>
                <w:rFonts w:ascii="Calibri" w:hAnsi="Calibri" w:eastAsia="Calibri" w:cs="Calibri"/>
                <w:color w:val="000000" w:themeColor="text1" w:themeTint="FF" w:themeShade="FF"/>
                <w:sz w:val="20"/>
                <w:szCs w:val="20"/>
              </w:rPr>
              <w:t xml:space="preserve">. </w:t>
            </w:r>
          </w:p>
        </w:tc>
        <w:tc>
          <w:tcPr>
            <w:tcW w:w="1582" w:type="dxa"/>
            <w:shd w:val="clear" w:color="auto" w:fill="BDD6EE" w:themeFill="accent5" w:themeFillTint="66"/>
            <w:tcMar/>
          </w:tcPr>
          <w:p w:rsidR="44FB089C" w:rsidP="2208F1B4" w:rsidRDefault="44FB089C" w14:paraId="54A53421" w14:textId="58B69C01">
            <w:pPr>
              <w:spacing w:line="259" w:lineRule="auto"/>
              <w:rPr>
                <w:rFonts w:ascii="Calibri" w:hAnsi="Calibri" w:eastAsia="Calibri" w:cs="Calibri"/>
                <w:color w:val="000000" w:themeColor="text1"/>
                <w:sz w:val="20"/>
                <w:szCs w:val="20"/>
              </w:rPr>
            </w:pPr>
            <w:r w:rsidRPr="4B2AD369" w:rsidR="44FB089C">
              <w:rPr>
                <w:rFonts w:ascii="Calibri" w:hAnsi="Calibri" w:eastAsia="Calibri" w:cs="Calibri"/>
                <w:color w:val="000000" w:themeColor="text1" w:themeTint="FF" w:themeShade="FF"/>
                <w:sz w:val="20"/>
                <w:szCs w:val="20"/>
              </w:rPr>
              <w:t>Special schools?</w:t>
            </w:r>
            <w:r w:rsidRPr="4B2AD369" w:rsidR="05AE363D">
              <w:rPr>
                <w:rFonts w:ascii="Calibri" w:hAnsi="Calibri" w:eastAsia="Calibri" w:cs="Calibri"/>
                <w:color w:val="000000" w:themeColor="text1" w:themeTint="FF" w:themeShade="FF"/>
                <w:sz w:val="20"/>
                <w:szCs w:val="20"/>
              </w:rPr>
              <w:t xml:space="preserve"> TBC</w:t>
            </w:r>
          </w:p>
        </w:tc>
        <w:tc>
          <w:tcPr>
            <w:tcW w:w="5230" w:type="dxa"/>
            <w:gridSpan w:val="3"/>
            <w:shd w:val="clear" w:color="auto" w:fill="FFF2CC" w:themeFill="accent4" w:themeFillTint="33"/>
            <w:tcMar/>
          </w:tcPr>
          <w:p w:rsidR="2208F1B4" w:rsidP="4B2AD369" w:rsidRDefault="2208F1B4" w14:paraId="5BBA6B11" w14:textId="0A9A807E">
            <w:pPr>
              <w:spacing w:line="259" w:lineRule="auto"/>
              <w:rPr>
                <w:rFonts w:ascii="Calibri" w:hAnsi="Calibri" w:eastAsia="Calibri" w:cs="Calibri"/>
                <w:color w:val="000000" w:themeColor="text1" w:themeTint="FF" w:themeShade="FF"/>
                <w:sz w:val="20"/>
                <w:szCs w:val="20"/>
              </w:rPr>
            </w:pPr>
            <w:r w:rsidRPr="4B2AD369" w:rsidR="05AE363D">
              <w:rPr>
                <w:rFonts w:ascii="Calibri" w:hAnsi="Calibri" w:eastAsia="Calibri" w:cs="Calibri"/>
                <w:color w:val="000000" w:themeColor="text1" w:themeTint="FF" w:themeShade="FF"/>
                <w:sz w:val="20"/>
                <w:szCs w:val="20"/>
              </w:rPr>
              <w:t>How to adapt teaching and learning to allow access for all children with a particular focus on PE/ music/ Art/ DT.</w:t>
            </w:r>
          </w:p>
          <w:p w:rsidR="2208F1B4" w:rsidP="2208F1B4" w:rsidRDefault="2208F1B4" w14:paraId="6927BC60" w14:textId="35C7C2D4">
            <w:pPr>
              <w:spacing w:line="259" w:lineRule="auto"/>
              <w:rPr>
                <w:rFonts w:ascii="Calibri" w:hAnsi="Calibri" w:eastAsia="Calibri" w:cs="Calibri"/>
                <w:color w:val="000000" w:themeColor="text1"/>
                <w:sz w:val="20"/>
                <w:szCs w:val="20"/>
              </w:rPr>
            </w:pPr>
          </w:p>
        </w:tc>
        <w:tc>
          <w:tcPr>
            <w:tcW w:w="1549" w:type="dxa"/>
            <w:shd w:val="clear" w:color="auto" w:fill="FFF2CC" w:themeFill="accent4" w:themeFillTint="33"/>
            <w:tcMar/>
          </w:tcPr>
          <w:p w:rsidR="0F314DCE" w:rsidP="2208F1B4" w:rsidRDefault="0F314DCE" w14:paraId="4611B622" w14:textId="09AFA385">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Teaching Assistants/ Subject leads- PE/ Music/ DT/ Art</w:t>
            </w:r>
          </w:p>
        </w:tc>
        <w:tc>
          <w:tcPr>
            <w:tcW w:w="2717" w:type="dxa"/>
            <w:gridSpan w:val="2"/>
            <w:shd w:val="clear" w:color="auto" w:fill="FFF2CC" w:themeFill="accent4" w:themeFillTint="33"/>
            <w:tcMar/>
          </w:tcPr>
          <w:p w:rsidR="2208F1B4" w:rsidP="2208F1B4" w:rsidRDefault="2208F1B4" w14:paraId="6E367E28" w14:textId="5F663543">
            <w:pPr>
              <w:rPr>
                <w:b/>
                <w:bCs/>
                <w:sz w:val="20"/>
                <w:szCs w:val="20"/>
              </w:rPr>
            </w:pPr>
          </w:p>
        </w:tc>
      </w:tr>
      <w:tr w:rsidR="2208F1B4" w:rsidTr="24159E86" w14:paraId="4C606407" w14:textId="77777777">
        <w:trPr>
          <w:trHeight w:val="300"/>
        </w:trPr>
        <w:tc>
          <w:tcPr>
            <w:tcW w:w="1093" w:type="dxa"/>
            <w:shd w:val="clear" w:color="auto" w:fill="FFC000" w:themeFill="accent4"/>
            <w:tcMar/>
          </w:tcPr>
          <w:p w:rsidR="2208F1B4" w:rsidP="7CDA9568" w:rsidRDefault="5D114C9C" w14:paraId="5ABD3726" w14:textId="2C4AC860">
            <w:pPr>
              <w:rPr>
                <w:sz w:val="20"/>
                <w:szCs w:val="20"/>
              </w:rPr>
            </w:pPr>
            <w:r w:rsidRPr="7CDA9568">
              <w:rPr>
                <w:sz w:val="20"/>
                <w:szCs w:val="20"/>
              </w:rPr>
              <w:t>2 x 1 hour</w:t>
            </w:r>
          </w:p>
          <w:p w:rsidR="2208F1B4" w:rsidP="2208F1B4" w:rsidRDefault="7B0ECC37" w14:paraId="1A94F60A" w14:textId="717E5F1B">
            <w:pPr>
              <w:rPr>
                <w:sz w:val="20"/>
                <w:szCs w:val="20"/>
              </w:rPr>
            </w:pPr>
            <w:r w:rsidRPr="2082CF86">
              <w:rPr>
                <w:sz w:val="20"/>
                <w:szCs w:val="20"/>
              </w:rPr>
              <w:t>virtual</w:t>
            </w:r>
          </w:p>
        </w:tc>
        <w:tc>
          <w:tcPr>
            <w:tcW w:w="2689" w:type="dxa"/>
            <w:gridSpan w:val="2"/>
            <w:shd w:val="clear" w:color="auto" w:fill="FFF2CC" w:themeFill="accent4" w:themeFillTint="33"/>
            <w:tcMar/>
          </w:tcPr>
          <w:p w:rsidR="12A026AB" w:rsidP="2208F1B4" w:rsidRDefault="12A026AB" w14:paraId="53B65003" w14:textId="5E2DE1C4">
            <w:pPr>
              <w:rPr>
                <w:sz w:val="20"/>
                <w:szCs w:val="20"/>
              </w:rPr>
            </w:pPr>
            <w:r w:rsidRPr="2208F1B4">
              <w:rPr>
                <w:sz w:val="20"/>
                <w:szCs w:val="20"/>
              </w:rPr>
              <w:t>Supporting pupils with a hearing impairment</w:t>
            </w:r>
          </w:p>
        </w:tc>
        <w:tc>
          <w:tcPr>
            <w:tcW w:w="1582" w:type="dxa"/>
            <w:shd w:val="clear" w:color="auto" w:fill="FF0000"/>
            <w:tcMar/>
          </w:tcPr>
          <w:p w:rsidR="12A026AB" w:rsidP="2208F1B4" w:rsidRDefault="12A026AB" w14:paraId="53BC1DCE" w14:textId="181222BD">
            <w:pPr>
              <w:spacing w:line="259" w:lineRule="auto"/>
              <w:rPr>
                <w:rFonts w:ascii="Calibri" w:hAnsi="Calibri" w:eastAsia="Calibri" w:cs="Calibri"/>
                <w:sz w:val="20"/>
                <w:szCs w:val="20"/>
              </w:rPr>
            </w:pPr>
            <w:r w:rsidRPr="2208F1B4">
              <w:rPr>
                <w:rFonts w:ascii="Calibri" w:hAnsi="Calibri" w:eastAsia="Calibri" w:cs="Calibri"/>
                <w:color w:val="000000" w:themeColor="text1"/>
                <w:sz w:val="18"/>
                <w:szCs w:val="18"/>
              </w:rPr>
              <w:t>Sensory Support Service</w:t>
            </w:r>
          </w:p>
          <w:p w:rsidR="2208F1B4" w:rsidP="2208F1B4" w:rsidRDefault="2208F1B4" w14:paraId="651D13BE" w14:textId="6F834B18">
            <w:pPr>
              <w:rPr>
                <w:b/>
                <w:bCs/>
                <w:sz w:val="20"/>
                <w:szCs w:val="20"/>
              </w:rPr>
            </w:pPr>
          </w:p>
        </w:tc>
        <w:tc>
          <w:tcPr>
            <w:tcW w:w="5230" w:type="dxa"/>
            <w:gridSpan w:val="3"/>
            <w:shd w:val="clear" w:color="auto" w:fill="FFF2CC" w:themeFill="accent4" w:themeFillTint="33"/>
            <w:tcMar/>
          </w:tcPr>
          <w:p w:rsidR="12A026AB" w:rsidP="0CFF9A71" w:rsidRDefault="36A8BD74" w14:paraId="20004673" w14:textId="7282088F">
            <w:pPr>
              <w:spacing w:line="240" w:lineRule="exact"/>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 xml:space="preserve">Module 1: </w:t>
            </w:r>
          </w:p>
          <w:p w:rsidR="12A026AB" w:rsidP="0CFF9A71" w:rsidRDefault="36A8BD74" w14:paraId="0BE80455" w14:textId="471FB1AF">
            <w:pPr>
              <w:pStyle w:val="ListParagraph"/>
              <w:numPr>
                <w:ilvl w:val="0"/>
                <w:numId w:val="63"/>
              </w:numPr>
              <w:spacing w:line="240" w:lineRule="exact"/>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 xml:space="preserve">What is deafness? </w:t>
            </w:r>
          </w:p>
          <w:p w:rsidR="12A026AB" w:rsidP="0CFF9A71" w:rsidRDefault="36A8BD74" w14:paraId="68D73A12" w14:textId="42276178">
            <w:pPr>
              <w:pStyle w:val="ListParagraph"/>
              <w:numPr>
                <w:ilvl w:val="0"/>
                <w:numId w:val="63"/>
              </w:numPr>
              <w:spacing w:line="240" w:lineRule="exact"/>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Impact of deafness on child’s experience of school</w:t>
            </w:r>
          </w:p>
          <w:p w:rsidR="12A026AB" w:rsidP="0CFF9A71" w:rsidRDefault="36A8BD74" w14:paraId="5D29A1B6" w14:textId="15A19303">
            <w:pPr>
              <w:pStyle w:val="ListParagraph"/>
              <w:numPr>
                <w:ilvl w:val="0"/>
                <w:numId w:val="63"/>
              </w:numPr>
              <w:spacing w:line="240" w:lineRule="exact"/>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How hearing aids and radio systems can help</w:t>
            </w:r>
          </w:p>
          <w:p w:rsidR="12A026AB" w:rsidP="0CFF9A71" w:rsidRDefault="36A8BD74" w14:paraId="2CBE3FF6" w14:textId="1B394F33">
            <w:pPr>
              <w:pStyle w:val="ListParagraph"/>
              <w:numPr>
                <w:ilvl w:val="0"/>
                <w:numId w:val="63"/>
              </w:numPr>
              <w:spacing w:line="240" w:lineRule="exact"/>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Challenges for the deaf child and what strategies can be used in the classroom</w:t>
            </w:r>
          </w:p>
          <w:p w:rsidR="12A026AB" w:rsidP="0CFF9A71" w:rsidRDefault="36A8BD74" w14:paraId="50702855" w14:textId="512C9919">
            <w:pPr>
              <w:spacing w:line="240" w:lineRule="exact"/>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 xml:space="preserve">Module 2: </w:t>
            </w:r>
          </w:p>
          <w:p w:rsidR="12A026AB" w:rsidP="0CFF9A71" w:rsidRDefault="36A8BD74" w14:paraId="38123737" w14:textId="2693475A">
            <w:pPr>
              <w:pStyle w:val="ListParagraph"/>
              <w:numPr>
                <w:ilvl w:val="0"/>
                <w:numId w:val="63"/>
              </w:numPr>
              <w:spacing w:line="240" w:lineRule="exact"/>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How deafness affects language development and communication in children</w:t>
            </w:r>
          </w:p>
          <w:p w:rsidR="12A026AB" w:rsidP="0CFF9A71" w:rsidRDefault="36A8BD74" w14:paraId="15BF3070" w14:textId="570DF13D">
            <w:pPr>
              <w:pStyle w:val="ListParagraph"/>
              <w:numPr>
                <w:ilvl w:val="0"/>
                <w:numId w:val="63"/>
              </w:numPr>
              <w:spacing w:line="240" w:lineRule="exact"/>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Deaf friendly strategies to support the communication of the child in your class</w:t>
            </w:r>
          </w:p>
        </w:tc>
        <w:tc>
          <w:tcPr>
            <w:tcW w:w="1549" w:type="dxa"/>
            <w:shd w:val="clear" w:color="auto" w:fill="FFF2CC" w:themeFill="accent4" w:themeFillTint="33"/>
            <w:tcMar/>
          </w:tcPr>
          <w:p w:rsidR="12A026AB" w:rsidP="2208F1B4" w:rsidRDefault="12A026AB" w14:paraId="41869B5E" w14:textId="2E2F91B0">
            <w:pPr>
              <w:rPr>
                <w:sz w:val="20"/>
                <w:szCs w:val="20"/>
              </w:rPr>
            </w:pPr>
            <w:r w:rsidRPr="2208F1B4">
              <w:rPr>
                <w:sz w:val="20"/>
                <w:szCs w:val="20"/>
              </w:rPr>
              <w:t>Teachers/ TAs/ SENCOs</w:t>
            </w:r>
          </w:p>
        </w:tc>
        <w:tc>
          <w:tcPr>
            <w:tcW w:w="2717" w:type="dxa"/>
            <w:gridSpan w:val="2"/>
            <w:shd w:val="clear" w:color="auto" w:fill="FFF2CC" w:themeFill="accent4" w:themeFillTint="33"/>
            <w:tcMar/>
          </w:tcPr>
          <w:p w:rsidR="2208F1B4" w:rsidP="2208F1B4" w:rsidRDefault="2208F1B4" w14:paraId="6F6D77FB" w14:textId="13FCF7CC">
            <w:pPr>
              <w:rPr>
                <w:b/>
                <w:bCs/>
                <w:sz w:val="20"/>
                <w:szCs w:val="20"/>
              </w:rPr>
            </w:pPr>
          </w:p>
        </w:tc>
      </w:tr>
      <w:tr w:rsidR="2208F1B4" w:rsidTr="24159E86" w14:paraId="77E1AC69" w14:textId="77777777">
        <w:trPr>
          <w:trHeight w:val="300"/>
        </w:trPr>
        <w:tc>
          <w:tcPr>
            <w:tcW w:w="1093" w:type="dxa"/>
            <w:shd w:val="clear" w:color="auto" w:fill="FFC000" w:themeFill="accent4"/>
            <w:tcMar/>
          </w:tcPr>
          <w:p w:rsidR="2208F1B4" w:rsidP="7CDA9568" w:rsidRDefault="40047D5A" w14:paraId="0C017481" w14:textId="0296CBB1">
            <w:pPr>
              <w:rPr>
                <w:sz w:val="20"/>
                <w:szCs w:val="20"/>
              </w:rPr>
            </w:pPr>
            <w:r w:rsidRPr="7CDA9568">
              <w:rPr>
                <w:sz w:val="20"/>
                <w:szCs w:val="20"/>
              </w:rPr>
              <w:t>Full day</w:t>
            </w:r>
          </w:p>
          <w:p w:rsidR="2208F1B4" w:rsidP="7CDA9568" w:rsidRDefault="039980F2" w14:paraId="1FC25866" w14:textId="083D3D62">
            <w:pPr>
              <w:rPr>
                <w:sz w:val="20"/>
                <w:szCs w:val="20"/>
              </w:rPr>
            </w:pPr>
            <w:r w:rsidRPr="7CDA9568">
              <w:rPr>
                <w:sz w:val="20"/>
                <w:szCs w:val="20"/>
              </w:rPr>
              <w:t>In person</w:t>
            </w:r>
          </w:p>
        </w:tc>
        <w:tc>
          <w:tcPr>
            <w:tcW w:w="2689" w:type="dxa"/>
            <w:gridSpan w:val="2"/>
            <w:shd w:val="clear" w:color="auto" w:fill="FFF2CC" w:themeFill="accent4" w:themeFillTint="33"/>
            <w:tcMar/>
          </w:tcPr>
          <w:p w:rsidR="2208F1B4" w:rsidP="7CDA9568" w:rsidRDefault="40047D5A" w14:paraId="29392850" w14:textId="2A05B728">
            <w:pPr>
              <w:rPr>
                <w:sz w:val="20"/>
                <w:szCs w:val="20"/>
              </w:rPr>
            </w:pPr>
            <w:r w:rsidRPr="7CDA9568">
              <w:rPr>
                <w:sz w:val="20"/>
                <w:szCs w:val="20"/>
              </w:rPr>
              <w:t>Visual Impairment</w:t>
            </w:r>
          </w:p>
        </w:tc>
        <w:tc>
          <w:tcPr>
            <w:tcW w:w="1582" w:type="dxa"/>
            <w:shd w:val="clear" w:color="auto" w:fill="FF0000"/>
            <w:tcMar/>
          </w:tcPr>
          <w:p w:rsidR="2208F1B4" w:rsidP="7CDA9568" w:rsidRDefault="40047D5A" w14:paraId="23187A42" w14:textId="3AD2162D">
            <w:pPr>
              <w:rPr>
                <w:sz w:val="20"/>
                <w:szCs w:val="20"/>
              </w:rPr>
            </w:pPr>
            <w:r w:rsidRPr="7CDA9568">
              <w:rPr>
                <w:sz w:val="20"/>
                <w:szCs w:val="20"/>
              </w:rPr>
              <w:t>Sensory Support Service</w:t>
            </w:r>
          </w:p>
        </w:tc>
        <w:tc>
          <w:tcPr>
            <w:tcW w:w="5230" w:type="dxa"/>
            <w:gridSpan w:val="3"/>
            <w:shd w:val="clear" w:color="auto" w:fill="FFF2CC" w:themeFill="accent4" w:themeFillTint="33"/>
            <w:tcMar/>
          </w:tcPr>
          <w:p w:rsidR="2208F1B4" w:rsidP="2208F1B4" w:rsidRDefault="2208F1B4" w14:paraId="5266EB5F" w14:textId="0EDB75F9">
            <w:pPr>
              <w:rPr>
                <w:b/>
                <w:bCs/>
                <w:sz w:val="20"/>
                <w:szCs w:val="20"/>
              </w:rPr>
            </w:pPr>
          </w:p>
        </w:tc>
        <w:tc>
          <w:tcPr>
            <w:tcW w:w="1549" w:type="dxa"/>
            <w:shd w:val="clear" w:color="auto" w:fill="FFF2CC" w:themeFill="accent4" w:themeFillTint="33"/>
            <w:tcMar/>
          </w:tcPr>
          <w:p w:rsidR="2208F1B4" w:rsidP="7CDA9568" w:rsidRDefault="7B6B780E" w14:paraId="53B5A20A" w14:textId="41F784B5">
            <w:pPr>
              <w:rPr>
                <w:sz w:val="20"/>
                <w:szCs w:val="20"/>
              </w:rPr>
            </w:pPr>
            <w:r w:rsidRPr="7CDA9568">
              <w:rPr>
                <w:sz w:val="20"/>
                <w:szCs w:val="20"/>
              </w:rPr>
              <w:t>Teachers/ TAs/ SENCOs/ pastoral teams</w:t>
            </w:r>
          </w:p>
        </w:tc>
        <w:tc>
          <w:tcPr>
            <w:tcW w:w="2717" w:type="dxa"/>
            <w:gridSpan w:val="2"/>
            <w:shd w:val="clear" w:color="auto" w:fill="FFF2CC" w:themeFill="accent4" w:themeFillTint="33"/>
            <w:tcMar/>
          </w:tcPr>
          <w:p w:rsidR="2208F1B4" w:rsidP="2208F1B4" w:rsidRDefault="2208F1B4" w14:paraId="0DF5498C" w14:textId="310A61B9">
            <w:pPr>
              <w:rPr>
                <w:b/>
                <w:bCs/>
                <w:sz w:val="20"/>
                <w:szCs w:val="20"/>
              </w:rPr>
            </w:pPr>
          </w:p>
        </w:tc>
      </w:tr>
      <w:tr w:rsidR="2208F1B4" w:rsidTr="24159E86" w14:paraId="4E3D7F6E" w14:textId="77777777">
        <w:trPr>
          <w:trHeight w:val="300"/>
        </w:trPr>
        <w:tc>
          <w:tcPr>
            <w:tcW w:w="1093" w:type="dxa"/>
            <w:shd w:val="clear" w:color="auto" w:fill="FFC000" w:themeFill="accent4"/>
            <w:tcMar/>
          </w:tcPr>
          <w:p w:rsidR="2208F1B4" w:rsidP="0CFF9A71" w:rsidRDefault="4091C1C5" w14:paraId="0F20CF78" w14:textId="788DD369">
            <w:pPr>
              <w:spacing w:after="160" w:line="257" w:lineRule="auto"/>
              <w:rPr>
                <w:rFonts w:ascii="Calibri" w:hAnsi="Calibri" w:eastAsia="Calibri" w:cs="Calibri"/>
                <w:sz w:val="20"/>
                <w:szCs w:val="20"/>
              </w:rPr>
            </w:pPr>
            <w:r w:rsidRPr="0CFF9A71">
              <w:rPr>
                <w:rFonts w:ascii="Calibri" w:hAnsi="Calibri" w:eastAsia="Calibri" w:cs="Calibri"/>
                <w:sz w:val="20"/>
                <w:szCs w:val="20"/>
              </w:rPr>
              <w:t>Full day</w:t>
            </w:r>
          </w:p>
          <w:p w:rsidR="2208F1B4" w:rsidP="0CFF9A71" w:rsidRDefault="4091C1C5" w14:paraId="61B11F42" w14:textId="771C5C22">
            <w:pPr>
              <w:spacing w:after="160" w:line="257" w:lineRule="auto"/>
            </w:pPr>
            <w:r w:rsidRPr="0CFF9A71">
              <w:rPr>
                <w:rFonts w:ascii="Calibri" w:hAnsi="Calibri" w:eastAsia="Calibri" w:cs="Calibri"/>
                <w:sz w:val="20"/>
                <w:szCs w:val="20"/>
              </w:rPr>
              <w:t>In person</w:t>
            </w:r>
          </w:p>
          <w:p w:rsidR="2208F1B4" w:rsidP="7CDA9568" w:rsidRDefault="4091C1C5" w14:paraId="1CE63B7B" w14:textId="25C41B6F">
            <w:pPr>
              <w:rPr>
                <w:sz w:val="20"/>
                <w:szCs w:val="20"/>
              </w:rPr>
            </w:pPr>
            <w:r w:rsidRPr="0CFF9A71">
              <w:rPr>
                <w:rFonts w:ascii="Calibri" w:hAnsi="Calibri" w:eastAsia="Calibri" w:cs="Calibri"/>
                <w:sz w:val="20"/>
                <w:szCs w:val="20"/>
              </w:rPr>
              <w:t xml:space="preserve">£95.00 </w:t>
            </w:r>
          </w:p>
        </w:tc>
        <w:tc>
          <w:tcPr>
            <w:tcW w:w="2689" w:type="dxa"/>
            <w:gridSpan w:val="2"/>
            <w:shd w:val="clear" w:color="auto" w:fill="FFF2CC" w:themeFill="accent4" w:themeFillTint="33"/>
            <w:tcMar/>
          </w:tcPr>
          <w:p w:rsidR="2208F1B4" w:rsidP="6B00CDEC" w:rsidRDefault="7B6B780E" w14:paraId="207EA7B3" w14:textId="22C6870C">
            <w:pPr>
              <w:rPr>
                <w:sz w:val="20"/>
                <w:szCs w:val="20"/>
              </w:rPr>
            </w:pPr>
            <w:r w:rsidRPr="6B00CDEC">
              <w:rPr>
                <w:sz w:val="20"/>
                <w:szCs w:val="20"/>
              </w:rPr>
              <w:t xml:space="preserve">Understanding </w:t>
            </w:r>
            <w:r w:rsidRPr="6B00CDEC" w:rsidR="1AB64D75">
              <w:rPr>
                <w:sz w:val="20"/>
                <w:szCs w:val="20"/>
              </w:rPr>
              <w:t xml:space="preserve">and Supporting </w:t>
            </w:r>
            <w:r w:rsidRPr="6B00CDEC">
              <w:rPr>
                <w:sz w:val="20"/>
                <w:szCs w:val="20"/>
              </w:rPr>
              <w:t>the Sensory</w:t>
            </w:r>
            <w:r w:rsidRPr="6B00CDEC" w:rsidR="5A956391">
              <w:rPr>
                <w:sz w:val="20"/>
                <w:szCs w:val="20"/>
              </w:rPr>
              <w:t xml:space="preserve"> Processing</w:t>
            </w:r>
            <w:r w:rsidRPr="6B00CDEC">
              <w:rPr>
                <w:sz w:val="20"/>
                <w:szCs w:val="20"/>
              </w:rPr>
              <w:t xml:space="preserve"> Differences of </w:t>
            </w:r>
            <w:r w:rsidRPr="6B00CDEC" w:rsidR="0129BFD9">
              <w:rPr>
                <w:sz w:val="20"/>
                <w:szCs w:val="20"/>
              </w:rPr>
              <w:t>Children</w:t>
            </w:r>
            <w:r w:rsidRPr="6B00CDEC">
              <w:rPr>
                <w:sz w:val="20"/>
                <w:szCs w:val="20"/>
              </w:rPr>
              <w:t xml:space="preserve"> on the Autism Spectrum</w:t>
            </w:r>
          </w:p>
        </w:tc>
        <w:tc>
          <w:tcPr>
            <w:tcW w:w="1582" w:type="dxa"/>
            <w:shd w:val="clear" w:color="auto" w:fill="FFFF00"/>
            <w:tcMar/>
          </w:tcPr>
          <w:p w:rsidR="2208F1B4" w:rsidP="6B00CDEC" w:rsidRDefault="7B6B780E" w14:paraId="1E5AF101" w14:textId="1193C01F">
            <w:pPr>
              <w:rPr>
                <w:sz w:val="20"/>
                <w:szCs w:val="20"/>
              </w:rPr>
            </w:pPr>
            <w:r w:rsidRPr="6B00CDEC">
              <w:rPr>
                <w:sz w:val="20"/>
                <w:szCs w:val="20"/>
              </w:rPr>
              <w:t>CCT: Louisa McGivney</w:t>
            </w:r>
          </w:p>
        </w:tc>
        <w:tc>
          <w:tcPr>
            <w:tcW w:w="5230" w:type="dxa"/>
            <w:gridSpan w:val="3"/>
            <w:shd w:val="clear" w:color="auto" w:fill="FFF2CC" w:themeFill="accent4" w:themeFillTint="33"/>
            <w:tcMar/>
          </w:tcPr>
          <w:p w:rsidR="2208F1B4" w:rsidP="0CFF9A71" w:rsidRDefault="7AB591F0" w14:paraId="7F6ABD19" w14:textId="361EC68B">
            <w:pPr>
              <w:spacing w:after="160" w:line="257" w:lineRule="auto"/>
              <w:rPr>
                <w:rFonts w:ascii="Calibri" w:hAnsi="Calibri" w:eastAsia="Calibri" w:cs="Calibri"/>
                <w:sz w:val="18"/>
                <w:szCs w:val="18"/>
              </w:rPr>
            </w:pPr>
            <w:r w:rsidRPr="0CFF9A71">
              <w:rPr>
                <w:rFonts w:ascii="Calibri" w:hAnsi="Calibri" w:eastAsia="Calibri" w:cs="Calibri"/>
                <w:sz w:val="18"/>
                <w:szCs w:val="18"/>
              </w:rPr>
              <w:t>To support staff in gaining a better understanding and insight into some of the sensory differences experienced by children and young people on the Autism Spectrum</w:t>
            </w:r>
          </w:p>
          <w:p w:rsidR="2208F1B4" w:rsidP="0CFF9A71" w:rsidRDefault="7AB591F0" w14:paraId="025C93A6" w14:textId="6C098D4B">
            <w:pPr>
              <w:spacing w:after="160" w:line="257" w:lineRule="auto"/>
              <w:rPr>
                <w:rFonts w:ascii="Calibri" w:hAnsi="Calibri" w:eastAsia="Calibri" w:cs="Calibri"/>
                <w:color w:val="000000" w:themeColor="text1"/>
                <w:sz w:val="18"/>
                <w:szCs w:val="18"/>
              </w:rPr>
            </w:pPr>
            <w:r w:rsidRPr="0CFF9A71">
              <w:rPr>
                <w:rFonts w:ascii="Calibri" w:hAnsi="Calibri" w:eastAsia="Calibri" w:cs="Calibri"/>
                <w:sz w:val="18"/>
                <w:szCs w:val="18"/>
              </w:rPr>
              <w:t xml:space="preserve">To explore the eight </w:t>
            </w:r>
            <w:r w:rsidRPr="0CFF9A71">
              <w:rPr>
                <w:rFonts w:ascii="Calibri" w:hAnsi="Calibri" w:eastAsia="Calibri" w:cs="Calibri"/>
                <w:color w:val="000000" w:themeColor="text1"/>
                <w:sz w:val="18"/>
                <w:szCs w:val="18"/>
              </w:rPr>
              <w:t>sensory systems and how a child or young person might process, interpret, and organise this information</w:t>
            </w:r>
          </w:p>
          <w:p w:rsidR="2208F1B4" w:rsidP="0CFF9A71" w:rsidRDefault="7AB591F0" w14:paraId="7B8325ED" w14:textId="62A5705F">
            <w:pPr>
              <w:rPr>
                <w:rFonts w:ascii="Calibri" w:hAnsi="Calibri" w:eastAsia="Calibri" w:cs="Calibri"/>
                <w:sz w:val="18"/>
                <w:szCs w:val="18"/>
              </w:rPr>
            </w:pPr>
            <w:r w:rsidRPr="0CFF9A71">
              <w:rPr>
                <w:rFonts w:ascii="Calibri" w:hAnsi="Calibri" w:eastAsia="Calibri" w:cs="Calibri"/>
                <w:color w:val="000000" w:themeColor="text1"/>
                <w:sz w:val="18"/>
                <w:szCs w:val="18"/>
              </w:rPr>
              <w:t>To provide support in developing a bank of strategies that support children and young people in managing their sensory needs and differences and how to implement and monitor a sensory diet.</w:t>
            </w:r>
          </w:p>
        </w:tc>
        <w:tc>
          <w:tcPr>
            <w:tcW w:w="1549" w:type="dxa"/>
            <w:shd w:val="clear" w:color="auto" w:fill="FFF2CC" w:themeFill="accent4" w:themeFillTint="33"/>
            <w:tcMar/>
          </w:tcPr>
          <w:p w:rsidR="2208F1B4" w:rsidP="02FFD661" w:rsidRDefault="3A311655" w14:paraId="5B41EC7D" w14:textId="41F784B5">
            <w:pPr>
              <w:rPr>
                <w:sz w:val="20"/>
                <w:szCs w:val="20"/>
              </w:rPr>
            </w:pPr>
            <w:r w:rsidRPr="02FFD661">
              <w:rPr>
                <w:sz w:val="20"/>
                <w:szCs w:val="20"/>
              </w:rPr>
              <w:t>Teachers/ TAs/ SENCOs/ pastoral teams</w:t>
            </w:r>
          </w:p>
          <w:p w:rsidR="2208F1B4" w:rsidP="7CDA9568" w:rsidRDefault="2208F1B4" w14:paraId="43A496AB" w14:textId="1141AF76">
            <w:pPr>
              <w:rPr>
                <w:sz w:val="20"/>
                <w:szCs w:val="20"/>
              </w:rPr>
            </w:pPr>
          </w:p>
        </w:tc>
        <w:tc>
          <w:tcPr>
            <w:tcW w:w="2717" w:type="dxa"/>
            <w:gridSpan w:val="2"/>
            <w:shd w:val="clear" w:color="auto" w:fill="FFF2CC" w:themeFill="accent4" w:themeFillTint="33"/>
            <w:tcMar/>
          </w:tcPr>
          <w:p w:rsidR="2208F1B4" w:rsidP="2082CF86" w:rsidRDefault="48247F44" w14:paraId="7EC26DE0" w14:textId="37C140F8">
            <w:pPr>
              <w:rPr>
                <w:sz w:val="20"/>
                <w:szCs w:val="20"/>
              </w:rPr>
            </w:pPr>
            <w:r w:rsidRPr="2082CF86">
              <w:rPr>
                <w:sz w:val="20"/>
                <w:szCs w:val="20"/>
              </w:rPr>
              <w:t>4</w:t>
            </w:r>
            <w:r w:rsidRPr="2082CF86">
              <w:rPr>
                <w:sz w:val="20"/>
                <w:szCs w:val="20"/>
                <w:vertAlign w:val="superscript"/>
              </w:rPr>
              <w:t>th</w:t>
            </w:r>
            <w:r w:rsidRPr="2082CF86">
              <w:rPr>
                <w:sz w:val="20"/>
                <w:szCs w:val="20"/>
              </w:rPr>
              <w:t xml:space="preserve"> March 2025</w:t>
            </w:r>
          </w:p>
          <w:p w:rsidR="2208F1B4" w:rsidP="7CDA9568" w:rsidRDefault="2208F1B4" w14:paraId="6B0229DB" w14:textId="29190901">
            <w:pPr>
              <w:rPr>
                <w:sz w:val="20"/>
                <w:szCs w:val="20"/>
              </w:rPr>
            </w:pPr>
          </w:p>
        </w:tc>
      </w:tr>
      <w:tr w:rsidR="69868C93" w:rsidTr="24159E86" w14:paraId="19FC6830" w14:textId="77777777">
        <w:trPr>
          <w:trHeight w:val="300"/>
        </w:trPr>
        <w:tc>
          <w:tcPr>
            <w:tcW w:w="1093" w:type="dxa"/>
            <w:shd w:val="clear" w:color="auto" w:fill="FFC000" w:themeFill="accent4"/>
            <w:tcMar/>
          </w:tcPr>
          <w:p w:rsidR="69868C93" w:rsidP="69868C93" w:rsidRDefault="48247F44" w14:paraId="693424BC" w14:textId="24B51D93">
            <w:pPr>
              <w:rPr>
                <w:sz w:val="20"/>
                <w:szCs w:val="20"/>
              </w:rPr>
            </w:pPr>
            <w:r w:rsidRPr="2082CF86">
              <w:rPr>
                <w:sz w:val="20"/>
                <w:szCs w:val="20"/>
              </w:rPr>
              <w:t>Bespoke</w:t>
            </w:r>
          </w:p>
        </w:tc>
        <w:tc>
          <w:tcPr>
            <w:tcW w:w="2689" w:type="dxa"/>
            <w:gridSpan w:val="2"/>
            <w:shd w:val="clear" w:color="auto" w:fill="FFF2CC" w:themeFill="accent4" w:themeFillTint="33"/>
            <w:tcMar/>
          </w:tcPr>
          <w:p w:rsidR="1CD29BBB" w:rsidP="6B00CDEC" w:rsidRDefault="1CD29BBB" w14:paraId="2E16F14A" w14:textId="0D65116F">
            <w:pPr>
              <w:rPr>
                <w:sz w:val="20"/>
                <w:szCs w:val="20"/>
              </w:rPr>
            </w:pPr>
            <w:r w:rsidRPr="6B00CDEC">
              <w:rPr>
                <w:sz w:val="20"/>
                <w:szCs w:val="20"/>
              </w:rPr>
              <w:t>TACPAC</w:t>
            </w:r>
          </w:p>
        </w:tc>
        <w:tc>
          <w:tcPr>
            <w:tcW w:w="1582" w:type="dxa"/>
            <w:shd w:val="clear" w:color="auto" w:fill="FFFF00"/>
            <w:tcMar/>
          </w:tcPr>
          <w:p w:rsidR="1CD29BBB" w:rsidP="6B00CDEC" w:rsidRDefault="1CD29BBB" w14:paraId="797CD84E" w14:textId="1586E1A3">
            <w:pPr>
              <w:rPr>
                <w:sz w:val="20"/>
                <w:szCs w:val="20"/>
              </w:rPr>
            </w:pPr>
            <w:r w:rsidRPr="6B00CDEC">
              <w:rPr>
                <w:sz w:val="20"/>
                <w:szCs w:val="20"/>
              </w:rPr>
              <w:t>CCT</w:t>
            </w:r>
          </w:p>
        </w:tc>
        <w:tc>
          <w:tcPr>
            <w:tcW w:w="5230" w:type="dxa"/>
            <w:gridSpan w:val="3"/>
            <w:shd w:val="clear" w:color="auto" w:fill="FFF2CC" w:themeFill="accent4" w:themeFillTint="33"/>
            <w:tcMar/>
          </w:tcPr>
          <w:p w:rsidR="1CD29BBB" w:rsidP="0CFF9A71" w:rsidRDefault="6B7E43A9" w14:paraId="0B4F51FA" w14:textId="3381E0D5">
            <w:pPr>
              <w:rPr>
                <w:rFonts w:eastAsiaTheme="minorEastAsia"/>
                <w:sz w:val="18"/>
                <w:szCs w:val="18"/>
              </w:rPr>
            </w:pPr>
            <w:r w:rsidRPr="0CFF9A71">
              <w:rPr>
                <w:rFonts w:eastAsiaTheme="minorEastAsia"/>
                <w:sz w:val="18"/>
                <w:szCs w:val="18"/>
              </w:rPr>
              <w:t>TACPAC draws together touch and music to create a structured half hour of sensory communication between two people. TACPAC creates sensory alignment and helps people of any age who have sensory impairment, for example, visual impairment, developmental delay, complex learning difficulties, Sensory Processing Disorder (SPD) or limited or pre-verbal levels of communication.</w:t>
            </w:r>
          </w:p>
        </w:tc>
        <w:tc>
          <w:tcPr>
            <w:tcW w:w="1549" w:type="dxa"/>
            <w:shd w:val="clear" w:color="auto" w:fill="FFF2CC" w:themeFill="accent4" w:themeFillTint="33"/>
            <w:tcMar/>
          </w:tcPr>
          <w:p w:rsidR="1CD29BBB" w:rsidP="69868C93" w:rsidRDefault="1CD29BBB" w14:paraId="21898835" w14:textId="5E96FA53">
            <w:pPr>
              <w:rPr>
                <w:sz w:val="20"/>
                <w:szCs w:val="20"/>
              </w:rPr>
            </w:pPr>
            <w:r w:rsidRPr="69868C93">
              <w:rPr>
                <w:sz w:val="20"/>
                <w:szCs w:val="20"/>
              </w:rPr>
              <w:t>TAs/ SENCOs</w:t>
            </w:r>
          </w:p>
        </w:tc>
        <w:tc>
          <w:tcPr>
            <w:tcW w:w="2717" w:type="dxa"/>
            <w:gridSpan w:val="2"/>
            <w:shd w:val="clear" w:color="auto" w:fill="FFF2CC" w:themeFill="accent4" w:themeFillTint="33"/>
            <w:tcMar/>
          </w:tcPr>
          <w:p w:rsidR="69868C93" w:rsidP="2082CF86" w:rsidRDefault="73ACCBF0" w14:paraId="2842448F" w14:textId="113B644E">
            <w:pPr>
              <w:rPr>
                <w:sz w:val="20"/>
                <w:szCs w:val="20"/>
              </w:rPr>
            </w:pPr>
            <w:r w:rsidRPr="2082CF86">
              <w:rPr>
                <w:sz w:val="20"/>
                <w:szCs w:val="20"/>
              </w:rPr>
              <w:t>Bespoke session- arrange with link CCT specialist teacher</w:t>
            </w:r>
          </w:p>
          <w:p w:rsidR="69868C93" w:rsidP="69868C93" w:rsidRDefault="69868C93" w14:paraId="1D7CFDA2" w14:textId="082246CD">
            <w:pPr>
              <w:rPr>
                <w:sz w:val="20"/>
                <w:szCs w:val="20"/>
              </w:rPr>
            </w:pPr>
          </w:p>
        </w:tc>
      </w:tr>
      <w:tr w:rsidR="0CFF9A71" w:rsidTr="24159E86" w14:paraId="1D1AD958" w14:textId="77777777">
        <w:trPr>
          <w:trHeight w:val="300"/>
        </w:trPr>
        <w:tc>
          <w:tcPr>
            <w:tcW w:w="1093" w:type="dxa"/>
            <w:shd w:val="clear" w:color="auto" w:fill="FFC000" w:themeFill="accent4"/>
            <w:tcMar/>
          </w:tcPr>
          <w:p w:rsidR="751E6CB2" w:rsidP="0CFF9A71" w:rsidRDefault="751E6CB2" w14:paraId="4B08E7F8" w14:textId="6476B324">
            <w:pPr>
              <w:rPr>
                <w:sz w:val="20"/>
                <w:szCs w:val="20"/>
              </w:rPr>
            </w:pPr>
            <w:r w:rsidRPr="0CFF9A71">
              <w:rPr>
                <w:sz w:val="20"/>
                <w:szCs w:val="20"/>
              </w:rPr>
              <w:lastRenderedPageBreak/>
              <w:t>Cost and times TBA on enquiry</w:t>
            </w:r>
          </w:p>
        </w:tc>
        <w:tc>
          <w:tcPr>
            <w:tcW w:w="2689" w:type="dxa"/>
            <w:gridSpan w:val="2"/>
            <w:shd w:val="clear" w:color="auto" w:fill="FFF2CC" w:themeFill="accent4" w:themeFillTint="33"/>
            <w:tcMar/>
          </w:tcPr>
          <w:p w:rsidR="5B30E104" w:rsidP="0CFF9A71" w:rsidRDefault="5B30E104" w14:paraId="21C34579" w14:textId="51DE8B20">
            <w:pPr>
              <w:rPr>
                <w:rFonts w:eastAsiaTheme="minorEastAsia"/>
                <w:sz w:val="20"/>
                <w:szCs w:val="20"/>
              </w:rPr>
            </w:pPr>
            <w:r w:rsidRPr="0CFF9A71">
              <w:rPr>
                <w:rFonts w:eastAsiaTheme="minorEastAsia"/>
                <w:sz w:val="20"/>
                <w:szCs w:val="20"/>
              </w:rPr>
              <w:t>Supporting self -care independence in the school setting.</w:t>
            </w:r>
          </w:p>
        </w:tc>
        <w:tc>
          <w:tcPr>
            <w:tcW w:w="1582" w:type="dxa"/>
            <w:shd w:val="clear" w:color="auto" w:fill="BDD6EE" w:themeFill="accent5" w:themeFillTint="66"/>
            <w:tcMar/>
          </w:tcPr>
          <w:p w:rsidR="5B30E104" w:rsidP="0CFF9A71" w:rsidRDefault="5B30E104" w14:paraId="4EB9252A" w14:textId="417FB741">
            <w:pPr>
              <w:rPr>
                <w:rFonts w:eastAsiaTheme="minorEastAsia"/>
                <w:sz w:val="20"/>
                <w:szCs w:val="20"/>
              </w:rPr>
            </w:pPr>
            <w:r w:rsidRPr="0CFF9A71">
              <w:rPr>
                <w:rFonts w:eastAsiaTheme="minorEastAsia"/>
                <w:sz w:val="20"/>
                <w:szCs w:val="20"/>
              </w:rPr>
              <w:t>Sherbourne Fields Special School</w:t>
            </w:r>
          </w:p>
        </w:tc>
        <w:tc>
          <w:tcPr>
            <w:tcW w:w="5230" w:type="dxa"/>
            <w:gridSpan w:val="3"/>
            <w:shd w:val="clear" w:color="auto" w:fill="FFF2CC" w:themeFill="accent4" w:themeFillTint="33"/>
            <w:tcMar/>
          </w:tcPr>
          <w:p w:rsidR="5B30E104" w:rsidP="0CFF9A71" w:rsidRDefault="5B30E104" w14:paraId="02B833D9" w14:textId="0C7B25FA">
            <w:pPr>
              <w:rPr>
                <w:rFonts w:ascii="Calibri" w:hAnsi="Calibri" w:eastAsia="Calibri" w:cs="Calibri"/>
                <w:color w:val="000000" w:themeColor="text1"/>
                <w:sz w:val="18"/>
                <w:szCs w:val="18"/>
              </w:rPr>
            </w:pPr>
            <w:r w:rsidRPr="0CFF9A71">
              <w:rPr>
                <w:rFonts w:eastAsiaTheme="minorEastAsia"/>
                <w:color w:val="000000" w:themeColor="text1"/>
                <w:sz w:val="18"/>
                <w:szCs w:val="18"/>
              </w:rPr>
              <w:t>A theoretical and practical session to develop your understanding of how children and young people develop their self- care independence skills, including those who have difficulty gaining personal independence skills.</w:t>
            </w:r>
            <w:r w:rsidRPr="0CFF9A71" w:rsidR="3D929DEF">
              <w:rPr>
                <w:rFonts w:ascii="Calibri" w:hAnsi="Calibri" w:eastAsia="Calibri" w:cs="Calibri"/>
                <w:i/>
                <w:iCs/>
                <w:color w:val="000000" w:themeColor="text1"/>
              </w:rPr>
              <w:t xml:space="preserve"> </w:t>
            </w:r>
            <w:r w:rsidRPr="0CFF9A71" w:rsidR="3D929DEF">
              <w:rPr>
                <w:rFonts w:ascii="Calibri" w:hAnsi="Calibri" w:eastAsia="Calibri" w:cs="Calibri"/>
                <w:color w:val="000000" w:themeColor="text1"/>
                <w:sz w:val="18"/>
                <w:szCs w:val="18"/>
              </w:rPr>
              <w:t xml:space="preserve">Understanding and supporting the development of independence skills around being able to use the toilet, undress and dress themselves, and eat a healthy meal. This session will provide you with suggestions and ideas to support all the children in your class. Information and practical resources to support specific students that are presenting with difficulties around toilet training and ‘picky’ eating.  </w:t>
            </w:r>
          </w:p>
        </w:tc>
        <w:tc>
          <w:tcPr>
            <w:tcW w:w="1549" w:type="dxa"/>
            <w:shd w:val="clear" w:color="auto" w:fill="FFF2CC" w:themeFill="accent4" w:themeFillTint="33"/>
            <w:tcMar/>
          </w:tcPr>
          <w:p w:rsidR="484CFB27" w:rsidP="0CFF9A71" w:rsidRDefault="484CFB27" w14:paraId="04EF1822" w14:textId="5E9D197D">
            <w:pPr>
              <w:rPr>
                <w:rFonts w:eastAsiaTheme="minorEastAsia"/>
                <w:sz w:val="18"/>
                <w:szCs w:val="18"/>
              </w:rPr>
            </w:pPr>
            <w:r w:rsidRPr="0CFF9A71">
              <w:rPr>
                <w:rFonts w:eastAsiaTheme="minorEastAsia"/>
                <w:color w:val="000000" w:themeColor="text1"/>
                <w:sz w:val="18"/>
                <w:szCs w:val="18"/>
              </w:rPr>
              <w:t>Teachers and supporting adults working with children and families in mainstream and special primary and secondary schools.</w:t>
            </w:r>
          </w:p>
        </w:tc>
        <w:tc>
          <w:tcPr>
            <w:tcW w:w="2717" w:type="dxa"/>
            <w:gridSpan w:val="2"/>
            <w:shd w:val="clear" w:color="auto" w:fill="FFF2CC" w:themeFill="accent4" w:themeFillTint="33"/>
            <w:tcMar/>
          </w:tcPr>
          <w:p w:rsidR="484CFB27" w:rsidP="0CFF9A71" w:rsidRDefault="00000000" w14:paraId="59FC4B1E" w14:textId="00EA66F7">
            <w:pPr>
              <w:rPr>
                <w:rFonts w:ascii="Calibri" w:hAnsi="Calibri" w:eastAsia="Calibri" w:cs="Calibri"/>
                <w:sz w:val="18"/>
                <w:szCs w:val="18"/>
              </w:rPr>
            </w:pPr>
            <w:hyperlink r:id="rId34">
              <w:r w:rsidRPr="0CFF9A71" w:rsidR="484CFB27">
                <w:rPr>
                  <w:rStyle w:val="Hyperlink"/>
                  <w:sz w:val="18"/>
                  <w:szCs w:val="18"/>
                </w:rPr>
                <w:t>Sherbourne Fields Special School - Training Offer</w:t>
              </w:r>
            </w:hyperlink>
          </w:p>
        </w:tc>
      </w:tr>
      <w:tr w:rsidR="2208F1B4" w:rsidTr="24159E86" w14:paraId="5D99E318" w14:textId="77777777">
        <w:trPr>
          <w:trHeight w:val="300"/>
        </w:trPr>
        <w:tc>
          <w:tcPr>
            <w:tcW w:w="14860" w:type="dxa"/>
            <w:gridSpan w:val="10"/>
            <w:shd w:val="clear" w:color="auto" w:fill="D9E2F3" w:themeFill="accent1" w:themeFillTint="33"/>
            <w:tcMar/>
          </w:tcPr>
          <w:p w:rsidR="35270B5C" w:rsidP="7CDA9568" w:rsidRDefault="7C70AE58" w14:paraId="6787F69D" w14:textId="6E99F36F">
            <w:pPr>
              <w:rPr>
                <w:b/>
                <w:bCs/>
                <w:sz w:val="28"/>
                <w:szCs w:val="28"/>
              </w:rPr>
            </w:pPr>
            <w:r w:rsidRPr="7CDA9568">
              <w:rPr>
                <w:b/>
                <w:bCs/>
                <w:sz w:val="28"/>
                <w:szCs w:val="28"/>
              </w:rPr>
              <w:t>Early Years</w:t>
            </w:r>
          </w:p>
        </w:tc>
      </w:tr>
      <w:tr w:rsidR="7CDA9568" w:rsidTr="24159E86" w14:paraId="0F1CB400" w14:textId="77777777">
        <w:trPr>
          <w:trHeight w:val="300"/>
        </w:trPr>
        <w:tc>
          <w:tcPr>
            <w:tcW w:w="1093" w:type="dxa"/>
            <w:shd w:val="clear" w:color="auto" w:fill="FFC000" w:themeFill="accent4"/>
            <w:tcMar/>
          </w:tcPr>
          <w:p w:rsidR="7CDA9568" w:rsidP="02FFD661" w:rsidRDefault="7CDA9568" w14:paraId="7A0D5D85" w14:textId="015A20D0">
            <w:pPr>
              <w:spacing w:line="259" w:lineRule="auto"/>
              <w:rPr>
                <w:sz w:val="20"/>
                <w:szCs w:val="20"/>
              </w:rPr>
            </w:pPr>
            <w:r w:rsidRPr="02FFD661">
              <w:rPr>
                <w:sz w:val="20"/>
                <w:szCs w:val="20"/>
              </w:rPr>
              <w:t>1 hour</w:t>
            </w:r>
          </w:p>
          <w:p w:rsidR="7CDA9568" w:rsidP="02FFD661" w:rsidRDefault="079E721E" w14:paraId="46097051" w14:textId="6B6EA5F0">
            <w:pPr>
              <w:spacing w:line="259" w:lineRule="auto"/>
              <w:rPr>
                <w:sz w:val="20"/>
                <w:szCs w:val="20"/>
              </w:rPr>
            </w:pPr>
            <w:r w:rsidRPr="2082CF86">
              <w:rPr>
                <w:sz w:val="20"/>
                <w:szCs w:val="20"/>
              </w:rPr>
              <w:t>Virtual</w:t>
            </w:r>
          </w:p>
          <w:p w:rsidR="7CDA9568" w:rsidP="02FFD661" w:rsidRDefault="7CDA9568" w14:paraId="19594B53" w14:textId="7CF52C14">
            <w:pPr>
              <w:spacing w:line="259" w:lineRule="auto"/>
              <w:rPr>
                <w:sz w:val="20"/>
                <w:szCs w:val="20"/>
              </w:rPr>
            </w:pPr>
            <w:r w:rsidRPr="02FFD661">
              <w:rPr>
                <w:sz w:val="20"/>
                <w:szCs w:val="20"/>
              </w:rPr>
              <w:t>£25</w:t>
            </w:r>
          </w:p>
        </w:tc>
        <w:tc>
          <w:tcPr>
            <w:tcW w:w="2689" w:type="dxa"/>
            <w:gridSpan w:val="2"/>
            <w:shd w:val="clear" w:color="auto" w:fill="FFF2CC" w:themeFill="accent4" w:themeFillTint="33"/>
            <w:tcMar/>
          </w:tcPr>
          <w:p w:rsidR="7CDA9568" w:rsidP="7CDA9568" w:rsidRDefault="7CDA9568" w14:paraId="16E4B142" w14:textId="230C53C3">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Writing an Effective My Support Plan</w:t>
            </w:r>
          </w:p>
        </w:tc>
        <w:tc>
          <w:tcPr>
            <w:tcW w:w="1582" w:type="dxa"/>
            <w:shd w:val="clear" w:color="auto" w:fill="F02BCF"/>
            <w:tcMar/>
          </w:tcPr>
          <w:p w:rsidR="7BF93363" w:rsidP="02FFD661" w:rsidRDefault="4599A5D2" w14:paraId="4C4741FE" w14:textId="52C7C4DC">
            <w:pPr>
              <w:spacing w:line="259" w:lineRule="auto"/>
              <w:rPr>
                <w:rFonts w:ascii="Calibri" w:hAnsi="Calibri" w:eastAsia="Calibri" w:cs="Calibri"/>
                <w:color w:val="000000" w:themeColor="text1"/>
                <w:sz w:val="20"/>
                <w:szCs w:val="20"/>
              </w:rPr>
            </w:pPr>
            <w:r w:rsidRPr="02FFD661">
              <w:rPr>
                <w:rFonts w:ascii="Calibri" w:hAnsi="Calibri" w:eastAsia="Calibri" w:cs="Calibri"/>
                <w:color w:val="000000" w:themeColor="text1"/>
                <w:sz w:val="20"/>
                <w:szCs w:val="20"/>
              </w:rPr>
              <w:t xml:space="preserve">SEND </w:t>
            </w:r>
            <w:r w:rsidRPr="02FFD661" w:rsidR="7BF93363">
              <w:rPr>
                <w:rFonts w:ascii="Calibri" w:hAnsi="Calibri" w:eastAsia="Calibri" w:cs="Calibri"/>
                <w:color w:val="000000" w:themeColor="text1"/>
                <w:sz w:val="20"/>
                <w:szCs w:val="20"/>
              </w:rPr>
              <w:t>EYFS Team: Annette Sloan</w:t>
            </w:r>
          </w:p>
        </w:tc>
        <w:tc>
          <w:tcPr>
            <w:tcW w:w="5230" w:type="dxa"/>
            <w:gridSpan w:val="3"/>
            <w:shd w:val="clear" w:color="auto" w:fill="FFF2CC" w:themeFill="accent4" w:themeFillTint="33"/>
            <w:tcMar/>
          </w:tcPr>
          <w:p w:rsidR="7CDA9568" w:rsidP="7CDA9568" w:rsidRDefault="7CDA9568" w14:paraId="07E8F037" w14:textId="684594A0">
            <w:pPr>
              <w:rPr>
                <w:sz w:val="20"/>
                <w:szCs w:val="20"/>
              </w:rPr>
            </w:pPr>
          </w:p>
        </w:tc>
        <w:tc>
          <w:tcPr>
            <w:tcW w:w="1549" w:type="dxa"/>
            <w:shd w:val="clear" w:color="auto" w:fill="FFF2CC" w:themeFill="accent4" w:themeFillTint="33"/>
            <w:tcMar/>
          </w:tcPr>
          <w:p w:rsidR="7BF93363" w:rsidP="7CDA9568" w:rsidRDefault="7BF93363" w14:paraId="3328F1CA" w14:textId="781C55FB">
            <w:pPr>
              <w:rPr>
                <w:sz w:val="20"/>
                <w:szCs w:val="20"/>
              </w:rPr>
            </w:pPr>
            <w:r w:rsidRPr="7CDA9568">
              <w:rPr>
                <w:sz w:val="20"/>
                <w:szCs w:val="20"/>
              </w:rPr>
              <w:t>Early Years practitioners/ SENCOs</w:t>
            </w:r>
          </w:p>
        </w:tc>
        <w:tc>
          <w:tcPr>
            <w:tcW w:w="2717" w:type="dxa"/>
            <w:gridSpan w:val="2"/>
            <w:shd w:val="clear" w:color="auto" w:fill="FFF2CC" w:themeFill="accent4" w:themeFillTint="33"/>
            <w:tcMar/>
          </w:tcPr>
          <w:p w:rsidR="7CDA9568" w:rsidP="7CDA9568" w:rsidRDefault="7CDA9568" w14:paraId="4EAC32D1" w14:textId="7EE03AFB">
            <w:pPr>
              <w:rPr>
                <w:sz w:val="20"/>
                <w:szCs w:val="20"/>
              </w:rPr>
            </w:pPr>
          </w:p>
        </w:tc>
      </w:tr>
      <w:tr w:rsidR="7CDA9568" w:rsidTr="24159E86" w14:paraId="76A879A0" w14:textId="77777777">
        <w:trPr>
          <w:trHeight w:val="300"/>
        </w:trPr>
        <w:tc>
          <w:tcPr>
            <w:tcW w:w="1093" w:type="dxa"/>
            <w:shd w:val="clear" w:color="auto" w:fill="FFC000" w:themeFill="accent4"/>
            <w:tcMar/>
          </w:tcPr>
          <w:p w:rsidR="160228F0" w:rsidP="02FFD661" w:rsidRDefault="160228F0" w14:paraId="01B47EFB" w14:textId="1C761419">
            <w:pPr>
              <w:spacing w:line="259" w:lineRule="auto"/>
              <w:rPr>
                <w:sz w:val="20"/>
                <w:szCs w:val="20"/>
              </w:rPr>
            </w:pPr>
            <w:r w:rsidRPr="02FFD661">
              <w:rPr>
                <w:sz w:val="20"/>
                <w:szCs w:val="20"/>
              </w:rPr>
              <w:t>1 hour</w:t>
            </w:r>
          </w:p>
          <w:p w:rsidR="160228F0" w:rsidP="02FFD661" w:rsidRDefault="134027F4" w14:paraId="563A7750" w14:textId="181C028E">
            <w:pPr>
              <w:spacing w:line="259" w:lineRule="auto"/>
              <w:rPr>
                <w:sz w:val="20"/>
                <w:szCs w:val="20"/>
              </w:rPr>
            </w:pPr>
            <w:r w:rsidRPr="2082CF86">
              <w:rPr>
                <w:sz w:val="20"/>
                <w:szCs w:val="20"/>
              </w:rPr>
              <w:t>Virtual</w:t>
            </w:r>
          </w:p>
          <w:p w:rsidR="160228F0" w:rsidP="02FFD661" w:rsidRDefault="160228F0" w14:paraId="721337A7" w14:textId="0EAC9839">
            <w:pPr>
              <w:spacing w:line="259" w:lineRule="auto"/>
              <w:rPr>
                <w:sz w:val="20"/>
                <w:szCs w:val="20"/>
              </w:rPr>
            </w:pPr>
            <w:r w:rsidRPr="02FFD661">
              <w:rPr>
                <w:sz w:val="20"/>
                <w:szCs w:val="20"/>
              </w:rPr>
              <w:t>£25</w:t>
            </w:r>
          </w:p>
        </w:tc>
        <w:tc>
          <w:tcPr>
            <w:tcW w:w="2689" w:type="dxa"/>
            <w:gridSpan w:val="2"/>
            <w:shd w:val="clear" w:color="auto" w:fill="FFF2CC" w:themeFill="accent4" w:themeFillTint="33"/>
            <w:tcMar/>
          </w:tcPr>
          <w:p w:rsidR="160228F0" w:rsidP="7CDA9568" w:rsidRDefault="160228F0" w14:paraId="7C467744" w14:textId="6CA498D6">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How to Request an EHC Assessment for Early Years Children</w:t>
            </w:r>
          </w:p>
        </w:tc>
        <w:tc>
          <w:tcPr>
            <w:tcW w:w="1582" w:type="dxa"/>
            <w:shd w:val="clear" w:color="auto" w:fill="F02BCF"/>
            <w:tcMar/>
          </w:tcPr>
          <w:p w:rsidR="160228F0" w:rsidP="7CDA9568" w:rsidRDefault="160228F0" w14:paraId="56FCACB7" w14:textId="4005DC95">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SEND EYFS: Sharon cassidy</w:t>
            </w:r>
          </w:p>
        </w:tc>
        <w:tc>
          <w:tcPr>
            <w:tcW w:w="5230" w:type="dxa"/>
            <w:gridSpan w:val="3"/>
            <w:shd w:val="clear" w:color="auto" w:fill="FFF2CC" w:themeFill="accent4" w:themeFillTint="33"/>
            <w:tcMar/>
          </w:tcPr>
          <w:p w:rsidR="7CDA9568" w:rsidP="7CDA9568" w:rsidRDefault="7CDA9568" w14:paraId="778E9636" w14:textId="01CC4A8D">
            <w:pPr>
              <w:rPr>
                <w:sz w:val="20"/>
                <w:szCs w:val="20"/>
              </w:rPr>
            </w:pPr>
          </w:p>
        </w:tc>
        <w:tc>
          <w:tcPr>
            <w:tcW w:w="1549" w:type="dxa"/>
            <w:shd w:val="clear" w:color="auto" w:fill="FFF2CC" w:themeFill="accent4" w:themeFillTint="33"/>
            <w:tcMar/>
          </w:tcPr>
          <w:p w:rsidR="160228F0" w:rsidP="7CDA9568" w:rsidRDefault="160228F0" w14:paraId="01D9B166" w14:textId="55BED5F4">
            <w:pPr>
              <w:rPr>
                <w:sz w:val="20"/>
                <w:szCs w:val="20"/>
              </w:rPr>
            </w:pPr>
            <w:r w:rsidRPr="7CDA9568">
              <w:rPr>
                <w:sz w:val="20"/>
                <w:szCs w:val="20"/>
              </w:rPr>
              <w:t>SENCOs</w:t>
            </w:r>
          </w:p>
        </w:tc>
        <w:tc>
          <w:tcPr>
            <w:tcW w:w="2717" w:type="dxa"/>
            <w:gridSpan w:val="2"/>
            <w:shd w:val="clear" w:color="auto" w:fill="FFF2CC" w:themeFill="accent4" w:themeFillTint="33"/>
            <w:tcMar/>
          </w:tcPr>
          <w:p w:rsidR="7CDA9568" w:rsidP="7CDA9568" w:rsidRDefault="7CDA9568" w14:paraId="4588D9C4" w14:textId="54BBB044">
            <w:pPr>
              <w:rPr>
                <w:sz w:val="20"/>
                <w:szCs w:val="20"/>
              </w:rPr>
            </w:pPr>
          </w:p>
        </w:tc>
      </w:tr>
      <w:tr w:rsidR="7CDA9568" w:rsidTr="24159E86" w14:paraId="36BCAE77" w14:textId="77777777">
        <w:trPr>
          <w:trHeight w:val="300"/>
        </w:trPr>
        <w:tc>
          <w:tcPr>
            <w:tcW w:w="1093" w:type="dxa"/>
            <w:shd w:val="clear" w:color="auto" w:fill="FFC000" w:themeFill="accent4"/>
            <w:tcMar/>
          </w:tcPr>
          <w:p w:rsidR="7BF93363" w:rsidP="02FFD661" w:rsidRDefault="7BF93363" w14:paraId="52D5E8BD" w14:textId="015A20D0">
            <w:pPr>
              <w:spacing w:line="259" w:lineRule="auto"/>
              <w:rPr>
                <w:sz w:val="20"/>
                <w:szCs w:val="20"/>
              </w:rPr>
            </w:pPr>
            <w:r w:rsidRPr="02FFD661">
              <w:rPr>
                <w:sz w:val="20"/>
                <w:szCs w:val="20"/>
              </w:rPr>
              <w:t>1 hour</w:t>
            </w:r>
          </w:p>
          <w:p w:rsidR="7BF93363" w:rsidP="02FFD661" w:rsidRDefault="2F8C4D65" w14:paraId="20F7B510" w14:textId="764ED49D">
            <w:pPr>
              <w:spacing w:line="259" w:lineRule="auto"/>
              <w:rPr>
                <w:sz w:val="20"/>
                <w:szCs w:val="20"/>
              </w:rPr>
            </w:pPr>
            <w:r w:rsidRPr="2082CF86">
              <w:rPr>
                <w:sz w:val="20"/>
                <w:szCs w:val="20"/>
              </w:rPr>
              <w:t>Virtual</w:t>
            </w:r>
          </w:p>
          <w:p w:rsidR="7BF93363" w:rsidP="02FFD661" w:rsidRDefault="7BF93363" w14:paraId="4E8F920E" w14:textId="7CF52C14">
            <w:pPr>
              <w:spacing w:line="259" w:lineRule="auto"/>
              <w:rPr>
                <w:sz w:val="20"/>
                <w:szCs w:val="20"/>
              </w:rPr>
            </w:pPr>
            <w:r w:rsidRPr="02FFD661">
              <w:rPr>
                <w:sz w:val="20"/>
                <w:szCs w:val="20"/>
              </w:rPr>
              <w:t>£25</w:t>
            </w:r>
          </w:p>
          <w:p w:rsidR="7CDA9568" w:rsidP="02FFD661" w:rsidRDefault="7CDA9568" w14:paraId="2C02B2DD" w14:textId="74EDA101">
            <w:pPr>
              <w:spacing w:line="259" w:lineRule="auto"/>
              <w:rPr>
                <w:sz w:val="20"/>
                <w:szCs w:val="20"/>
              </w:rPr>
            </w:pPr>
          </w:p>
        </w:tc>
        <w:tc>
          <w:tcPr>
            <w:tcW w:w="2689" w:type="dxa"/>
            <w:gridSpan w:val="2"/>
            <w:shd w:val="clear" w:color="auto" w:fill="FFF2CC" w:themeFill="accent4" w:themeFillTint="33"/>
            <w:tcMar/>
          </w:tcPr>
          <w:p w:rsidR="7BF93363" w:rsidP="7CDA9568" w:rsidRDefault="7BF93363" w14:paraId="2202FFCF" w14:textId="22957C8B">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Early Identification</w:t>
            </w:r>
          </w:p>
        </w:tc>
        <w:tc>
          <w:tcPr>
            <w:tcW w:w="1582" w:type="dxa"/>
            <w:shd w:val="clear" w:color="auto" w:fill="F02BCF"/>
            <w:tcMar/>
          </w:tcPr>
          <w:p w:rsidR="66808462" w:rsidP="7CDA9568" w:rsidRDefault="66808462" w14:paraId="63359DD4" w14:textId="3F79F631">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 xml:space="preserve">SEND </w:t>
            </w:r>
            <w:r w:rsidRPr="7CDA9568" w:rsidR="7BF93363">
              <w:rPr>
                <w:rFonts w:ascii="Calibri" w:hAnsi="Calibri" w:eastAsia="Calibri" w:cs="Calibri"/>
                <w:color w:val="000000" w:themeColor="text1"/>
                <w:sz w:val="20"/>
                <w:szCs w:val="20"/>
              </w:rPr>
              <w:t>EYFS Team: Rob Dalton</w:t>
            </w:r>
          </w:p>
        </w:tc>
        <w:tc>
          <w:tcPr>
            <w:tcW w:w="5230" w:type="dxa"/>
            <w:gridSpan w:val="3"/>
            <w:shd w:val="clear" w:color="auto" w:fill="FFF2CC" w:themeFill="accent4" w:themeFillTint="33"/>
            <w:tcMar/>
          </w:tcPr>
          <w:p w:rsidR="7CDA9568" w:rsidP="7CDA9568" w:rsidRDefault="7CDA9568" w14:paraId="51F37E77" w14:textId="74A61280">
            <w:pPr>
              <w:rPr>
                <w:sz w:val="20"/>
                <w:szCs w:val="20"/>
              </w:rPr>
            </w:pPr>
          </w:p>
        </w:tc>
        <w:tc>
          <w:tcPr>
            <w:tcW w:w="1549" w:type="dxa"/>
            <w:shd w:val="clear" w:color="auto" w:fill="FFF2CC" w:themeFill="accent4" w:themeFillTint="33"/>
            <w:tcMar/>
          </w:tcPr>
          <w:p w:rsidR="7BF93363" w:rsidP="7CDA9568" w:rsidRDefault="7BF93363" w14:paraId="7EEBA7E1" w14:textId="781C55FB">
            <w:pPr>
              <w:rPr>
                <w:sz w:val="20"/>
                <w:szCs w:val="20"/>
              </w:rPr>
            </w:pPr>
            <w:r w:rsidRPr="7CDA9568">
              <w:rPr>
                <w:sz w:val="20"/>
                <w:szCs w:val="20"/>
              </w:rPr>
              <w:t>Early Years practitioners/ SENCOs</w:t>
            </w:r>
          </w:p>
          <w:p w:rsidR="7CDA9568" w:rsidP="7CDA9568" w:rsidRDefault="7CDA9568" w14:paraId="25BCDA88" w14:textId="6FCBBE45">
            <w:pPr>
              <w:rPr>
                <w:sz w:val="20"/>
                <w:szCs w:val="20"/>
              </w:rPr>
            </w:pPr>
          </w:p>
        </w:tc>
        <w:tc>
          <w:tcPr>
            <w:tcW w:w="2717" w:type="dxa"/>
            <w:gridSpan w:val="2"/>
            <w:shd w:val="clear" w:color="auto" w:fill="FFF2CC" w:themeFill="accent4" w:themeFillTint="33"/>
            <w:tcMar/>
          </w:tcPr>
          <w:p w:rsidR="7CDA9568" w:rsidP="7CDA9568" w:rsidRDefault="7CDA9568" w14:paraId="0BDB0789" w14:textId="6D715A29">
            <w:pPr>
              <w:rPr>
                <w:sz w:val="20"/>
                <w:szCs w:val="20"/>
              </w:rPr>
            </w:pPr>
          </w:p>
        </w:tc>
      </w:tr>
      <w:tr w:rsidR="2208F1B4" w:rsidTr="24159E86" w14:paraId="4B390824" w14:textId="77777777">
        <w:trPr>
          <w:trHeight w:val="300"/>
        </w:trPr>
        <w:tc>
          <w:tcPr>
            <w:tcW w:w="1093" w:type="dxa"/>
            <w:shd w:val="clear" w:color="auto" w:fill="92D050"/>
            <w:tcMar/>
          </w:tcPr>
          <w:p w:rsidR="2208F1B4" w:rsidP="02FFD661" w:rsidRDefault="7BF93363" w14:paraId="78089FC6" w14:textId="0D1B7115">
            <w:pPr>
              <w:rPr>
                <w:sz w:val="20"/>
                <w:szCs w:val="20"/>
              </w:rPr>
            </w:pPr>
            <w:r w:rsidRPr="02FFD661">
              <w:rPr>
                <w:sz w:val="20"/>
                <w:szCs w:val="20"/>
              </w:rPr>
              <w:t>Half day intro and then termly</w:t>
            </w:r>
          </w:p>
          <w:p w:rsidR="2208F1B4" w:rsidP="02FFD661" w:rsidRDefault="7BF93363" w14:paraId="413E3B14" w14:textId="48A5EBDD">
            <w:pPr>
              <w:rPr>
                <w:sz w:val="20"/>
                <w:szCs w:val="20"/>
              </w:rPr>
            </w:pPr>
            <w:r w:rsidRPr="02FFD661">
              <w:rPr>
                <w:sz w:val="20"/>
                <w:szCs w:val="20"/>
              </w:rPr>
              <w:t>In person</w:t>
            </w:r>
          </w:p>
          <w:p w:rsidR="2208F1B4" w:rsidP="02FFD661" w:rsidRDefault="63CEE728" w14:paraId="6A8F73B9" w14:textId="34CBD459">
            <w:pPr>
              <w:rPr>
                <w:sz w:val="20"/>
                <w:szCs w:val="20"/>
              </w:rPr>
            </w:pPr>
            <w:r w:rsidRPr="02FFD661">
              <w:rPr>
                <w:sz w:val="20"/>
                <w:szCs w:val="20"/>
              </w:rPr>
              <w:t>free</w:t>
            </w:r>
          </w:p>
        </w:tc>
        <w:tc>
          <w:tcPr>
            <w:tcW w:w="2689" w:type="dxa"/>
            <w:gridSpan w:val="2"/>
            <w:shd w:val="clear" w:color="auto" w:fill="FFF2CC" w:themeFill="accent4" w:themeFillTint="33"/>
            <w:tcMar/>
          </w:tcPr>
          <w:p w:rsidR="35270B5C" w:rsidP="6B00CDEC" w:rsidRDefault="35270B5C" w14:paraId="4B17F4B5" w14:textId="60942066">
            <w:pPr>
              <w:spacing w:line="259" w:lineRule="auto"/>
              <w:rPr>
                <w:rFonts w:ascii="Calibri" w:hAnsi="Calibri" w:eastAsia="Calibri" w:cs="Calibri"/>
                <w:sz w:val="20"/>
                <w:szCs w:val="20"/>
              </w:rPr>
            </w:pPr>
            <w:r w:rsidRPr="6B00CDEC">
              <w:rPr>
                <w:rFonts w:ascii="Calibri" w:hAnsi="Calibri" w:eastAsia="Calibri" w:cs="Calibri"/>
                <w:color w:val="000000" w:themeColor="text1"/>
                <w:sz w:val="20"/>
                <w:szCs w:val="20"/>
              </w:rPr>
              <w:t>Effective Transition and designing a Play Based Curriculum in Year 1</w:t>
            </w:r>
          </w:p>
          <w:p w:rsidR="2208F1B4" w:rsidP="6B00CDEC" w:rsidRDefault="2208F1B4" w14:paraId="59C2A72C" w14:textId="62EC0D4C">
            <w:pPr>
              <w:rPr>
                <w:b/>
                <w:bCs/>
                <w:sz w:val="20"/>
                <w:szCs w:val="20"/>
              </w:rPr>
            </w:pPr>
          </w:p>
        </w:tc>
        <w:tc>
          <w:tcPr>
            <w:tcW w:w="1582" w:type="dxa"/>
            <w:shd w:val="clear" w:color="auto" w:fill="FFFF00"/>
            <w:tcMar/>
          </w:tcPr>
          <w:p w:rsidR="35270B5C" w:rsidP="6B00CDEC" w:rsidRDefault="35270B5C" w14:paraId="2A65F438" w14:textId="0B0E34B6">
            <w:pPr>
              <w:rPr>
                <w:sz w:val="20"/>
                <w:szCs w:val="20"/>
              </w:rPr>
            </w:pPr>
            <w:r w:rsidRPr="6B00CDEC">
              <w:rPr>
                <w:sz w:val="20"/>
                <w:szCs w:val="20"/>
              </w:rPr>
              <w:t>CCT (Hannah)</w:t>
            </w:r>
          </w:p>
          <w:p w:rsidR="2208F1B4" w:rsidP="6B00CDEC" w:rsidRDefault="2208F1B4" w14:paraId="684554E8" w14:textId="4530A1D2">
            <w:pPr>
              <w:rPr>
                <w:b/>
                <w:bCs/>
                <w:sz w:val="20"/>
                <w:szCs w:val="20"/>
              </w:rPr>
            </w:pPr>
          </w:p>
        </w:tc>
        <w:tc>
          <w:tcPr>
            <w:tcW w:w="5230" w:type="dxa"/>
            <w:gridSpan w:val="3"/>
            <w:shd w:val="clear" w:color="auto" w:fill="FFF2CC" w:themeFill="accent4" w:themeFillTint="33"/>
            <w:tcMar/>
          </w:tcPr>
          <w:p w:rsidR="35270B5C" w:rsidP="0CFF9A71" w:rsidRDefault="42666365" w14:paraId="7E5E3AE4" w14:textId="671FF48F">
            <w:pPr>
              <w:spacing w:line="259" w:lineRule="auto"/>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Planning the curriculum as a Year 1 teacher- doing something different to meet more complex needs</w:t>
            </w:r>
          </w:p>
          <w:p w:rsidR="35270B5C" w:rsidP="0CFF9A71" w:rsidRDefault="42666365" w14:paraId="36762581" w14:textId="440E919D">
            <w:pPr>
              <w:spacing w:line="259" w:lineRule="auto"/>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Adapting the continuous provision model into Year 1 to incorporate a play-based approach</w:t>
            </w:r>
          </w:p>
          <w:p w:rsidR="2208F1B4" w:rsidP="0CFF9A71" w:rsidRDefault="2208F1B4" w14:paraId="7A550FB1" w14:textId="4A3D1F6A">
            <w:pPr>
              <w:rPr>
                <w:b/>
                <w:bCs/>
                <w:sz w:val="18"/>
                <w:szCs w:val="18"/>
              </w:rPr>
            </w:pPr>
          </w:p>
        </w:tc>
        <w:tc>
          <w:tcPr>
            <w:tcW w:w="1549" w:type="dxa"/>
            <w:shd w:val="clear" w:color="auto" w:fill="FFF2CC" w:themeFill="accent4" w:themeFillTint="33"/>
            <w:tcMar/>
          </w:tcPr>
          <w:p w:rsidR="35270B5C" w:rsidP="2208F1B4" w:rsidRDefault="35270B5C" w14:paraId="7D9A3F81" w14:textId="58DF3C73">
            <w:pPr>
              <w:rPr>
                <w:sz w:val="20"/>
                <w:szCs w:val="20"/>
              </w:rPr>
            </w:pPr>
            <w:r w:rsidRPr="2208F1B4">
              <w:rPr>
                <w:sz w:val="20"/>
                <w:szCs w:val="20"/>
              </w:rPr>
              <w:t>Teachers in Year 1/ SENCos</w:t>
            </w:r>
          </w:p>
          <w:p w:rsidR="2208F1B4" w:rsidP="2208F1B4" w:rsidRDefault="2208F1B4" w14:paraId="29019D33" w14:textId="14F15F53">
            <w:pPr>
              <w:rPr>
                <w:b/>
                <w:bCs/>
                <w:sz w:val="20"/>
                <w:szCs w:val="20"/>
              </w:rPr>
            </w:pPr>
          </w:p>
        </w:tc>
        <w:tc>
          <w:tcPr>
            <w:tcW w:w="2717" w:type="dxa"/>
            <w:gridSpan w:val="2"/>
            <w:shd w:val="clear" w:color="auto" w:fill="FFF2CC" w:themeFill="accent4" w:themeFillTint="33"/>
            <w:tcMar/>
          </w:tcPr>
          <w:p w:rsidR="35270B5C" w:rsidP="2208F1B4" w:rsidRDefault="35270B5C" w14:paraId="6E7FA245" w14:textId="48BBFC20">
            <w:pPr>
              <w:rPr>
                <w:sz w:val="20"/>
                <w:szCs w:val="20"/>
              </w:rPr>
            </w:pPr>
            <w:r w:rsidRPr="2082CF86">
              <w:rPr>
                <w:sz w:val="20"/>
                <w:szCs w:val="20"/>
              </w:rPr>
              <w:t>2024</w:t>
            </w:r>
            <w:r w:rsidRPr="2082CF86" w:rsidR="2172339E">
              <w:rPr>
                <w:sz w:val="20"/>
                <w:szCs w:val="20"/>
              </w:rPr>
              <w:t>-2025</w:t>
            </w:r>
            <w:r w:rsidRPr="2082CF86">
              <w:rPr>
                <w:sz w:val="20"/>
                <w:szCs w:val="20"/>
              </w:rPr>
              <w:t xml:space="preserve"> only- free of charge</w:t>
            </w:r>
            <w:r w:rsidRPr="2082CF86" w:rsidR="3BCABC36">
              <w:rPr>
                <w:sz w:val="20"/>
                <w:szCs w:val="20"/>
              </w:rPr>
              <w:t xml:space="preserve"> (</w:t>
            </w:r>
            <w:r w:rsidRPr="2082CF86">
              <w:rPr>
                <w:sz w:val="20"/>
                <w:szCs w:val="20"/>
              </w:rPr>
              <w:t>traded</w:t>
            </w:r>
            <w:r w:rsidRPr="2082CF86" w:rsidR="600362B7">
              <w:rPr>
                <w:sz w:val="20"/>
                <w:szCs w:val="20"/>
              </w:rPr>
              <w:t xml:space="preserve"> annually from 25-26</w:t>
            </w:r>
            <w:r w:rsidRPr="2082CF86">
              <w:rPr>
                <w:sz w:val="20"/>
                <w:szCs w:val="20"/>
              </w:rPr>
              <w:t>)</w:t>
            </w:r>
          </w:p>
          <w:p w:rsidR="2208F1B4" w:rsidP="2208F1B4" w:rsidRDefault="2208F1B4" w14:paraId="636A6054" w14:textId="4C1CBB78">
            <w:pPr>
              <w:rPr>
                <w:b/>
                <w:bCs/>
                <w:sz w:val="20"/>
                <w:szCs w:val="20"/>
              </w:rPr>
            </w:pPr>
          </w:p>
        </w:tc>
      </w:tr>
      <w:tr w:rsidR="2208F1B4" w:rsidTr="24159E86" w14:paraId="0E01CFE6" w14:textId="77777777">
        <w:trPr>
          <w:trHeight w:val="300"/>
        </w:trPr>
        <w:tc>
          <w:tcPr>
            <w:tcW w:w="1093" w:type="dxa"/>
            <w:shd w:val="clear" w:color="auto" w:fill="FFC000" w:themeFill="accent4"/>
            <w:tcMar/>
          </w:tcPr>
          <w:p w:rsidR="2208F1B4" w:rsidP="02FFD661" w:rsidRDefault="2208F1B4" w14:paraId="64FDECDC" w14:textId="3F2B0FAC">
            <w:pPr>
              <w:rPr>
                <w:sz w:val="20"/>
                <w:szCs w:val="20"/>
              </w:rPr>
            </w:pPr>
          </w:p>
        </w:tc>
        <w:tc>
          <w:tcPr>
            <w:tcW w:w="2689" w:type="dxa"/>
            <w:gridSpan w:val="2"/>
            <w:shd w:val="clear" w:color="auto" w:fill="FFF2CC" w:themeFill="accent4" w:themeFillTint="33"/>
            <w:tcMar/>
          </w:tcPr>
          <w:p w:rsidR="231CF411" w:rsidP="02FFD661" w:rsidRDefault="231CF411" w14:paraId="2B539F41" w14:textId="6993A196">
            <w:pPr>
              <w:spacing w:line="259" w:lineRule="auto"/>
              <w:rPr>
                <w:rFonts w:ascii="Calibri" w:hAnsi="Calibri" w:eastAsia="Calibri" w:cs="Calibri"/>
                <w:color w:val="000000" w:themeColor="text1"/>
                <w:sz w:val="20"/>
                <w:szCs w:val="20"/>
              </w:rPr>
            </w:pPr>
            <w:r w:rsidRPr="02FFD661">
              <w:rPr>
                <w:rFonts w:ascii="Calibri" w:hAnsi="Calibri" w:eastAsia="Calibri" w:cs="Calibri"/>
                <w:color w:val="000000" w:themeColor="text1"/>
                <w:sz w:val="20"/>
                <w:szCs w:val="20"/>
              </w:rPr>
              <w:t>WELLCOMM</w:t>
            </w:r>
            <w:r w:rsidRPr="02FFD661" w:rsidR="1B21357A">
              <w:rPr>
                <w:rFonts w:ascii="Calibri" w:hAnsi="Calibri" w:eastAsia="Calibri" w:cs="Calibri"/>
                <w:color w:val="000000" w:themeColor="text1"/>
                <w:sz w:val="20"/>
                <w:szCs w:val="20"/>
              </w:rPr>
              <w:t xml:space="preserve"> Speech and language Training</w:t>
            </w:r>
          </w:p>
        </w:tc>
        <w:tc>
          <w:tcPr>
            <w:tcW w:w="1582" w:type="dxa"/>
            <w:shd w:val="clear" w:color="auto" w:fill="00B050"/>
            <w:tcMar/>
          </w:tcPr>
          <w:p w:rsidR="2208F1B4" w:rsidP="2208F1B4" w:rsidRDefault="1B21357A" w14:paraId="303B008F" w14:textId="40654D1C">
            <w:pPr>
              <w:rPr>
                <w:sz w:val="20"/>
                <w:szCs w:val="20"/>
              </w:rPr>
            </w:pPr>
            <w:r w:rsidRPr="02FFD661">
              <w:rPr>
                <w:sz w:val="20"/>
                <w:szCs w:val="20"/>
              </w:rPr>
              <w:t>EYFS team</w:t>
            </w:r>
          </w:p>
        </w:tc>
        <w:tc>
          <w:tcPr>
            <w:tcW w:w="5230" w:type="dxa"/>
            <w:gridSpan w:val="3"/>
            <w:shd w:val="clear" w:color="auto" w:fill="FFF2CC" w:themeFill="accent4" w:themeFillTint="33"/>
            <w:tcMar/>
          </w:tcPr>
          <w:p w:rsidR="2208F1B4" w:rsidP="0CFF9A71" w:rsidRDefault="2208F1B4" w14:paraId="1A775F54" w14:textId="2E082A43">
            <w:pPr>
              <w:spacing w:line="259" w:lineRule="auto"/>
              <w:rPr>
                <w:rFonts w:ascii="Calibri" w:hAnsi="Calibri" w:eastAsia="Calibri" w:cs="Calibri"/>
                <w:color w:val="000000" w:themeColor="text1"/>
                <w:sz w:val="18"/>
                <w:szCs w:val="18"/>
              </w:rPr>
            </w:pPr>
          </w:p>
        </w:tc>
        <w:tc>
          <w:tcPr>
            <w:tcW w:w="1549" w:type="dxa"/>
            <w:shd w:val="clear" w:color="auto" w:fill="FFF2CC" w:themeFill="accent4" w:themeFillTint="33"/>
            <w:tcMar/>
          </w:tcPr>
          <w:p w:rsidR="2208F1B4" w:rsidP="2208F1B4" w:rsidRDefault="2208F1B4" w14:paraId="653B963B" w14:textId="70D74486">
            <w:pPr>
              <w:rPr>
                <w:sz w:val="20"/>
                <w:szCs w:val="20"/>
              </w:rPr>
            </w:pPr>
          </w:p>
        </w:tc>
        <w:tc>
          <w:tcPr>
            <w:tcW w:w="2717" w:type="dxa"/>
            <w:gridSpan w:val="2"/>
            <w:shd w:val="clear" w:color="auto" w:fill="FFF2CC" w:themeFill="accent4" w:themeFillTint="33"/>
            <w:tcMar/>
          </w:tcPr>
          <w:p w:rsidR="2208F1B4" w:rsidP="2208F1B4" w:rsidRDefault="2208F1B4" w14:paraId="6601F169" w14:textId="45F23703">
            <w:pPr>
              <w:rPr>
                <w:sz w:val="20"/>
                <w:szCs w:val="20"/>
              </w:rPr>
            </w:pPr>
          </w:p>
        </w:tc>
      </w:tr>
      <w:tr w:rsidR="2208F1B4" w:rsidTr="24159E86" w14:paraId="79382D7D" w14:textId="77777777">
        <w:trPr>
          <w:trHeight w:val="300"/>
        </w:trPr>
        <w:tc>
          <w:tcPr>
            <w:tcW w:w="1093" w:type="dxa"/>
            <w:shd w:val="clear" w:color="auto" w:fill="FFC000" w:themeFill="accent4"/>
            <w:tcMar/>
          </w:tcPr>
          <w:p w:rsidR="2208F1B4" w:rsidP="02FFD661" w:rsidRDefault="58779CFA" w14:paraId="2133CBE1" w14:textId="6A11EFCB">
            <w:pPr>
              <w:rPr>
                <w:sz w:val="20"/>
                <w:szCs w:val="20"/>
              </w:rPr>
            </w:pPr>
            <w:r w:rsidRPr="02FFD661">
              <w:rPr>
                <w:sz w:val="20"/>
                <w:szCs w:val="20"/>
              </w:rPr>
              <w:t>Half day</w:t>
            </w:r>
          </w:p>
          <w:p w:rsidR="2208F1B4" w:rsidP="02FFD661" w:rsidRDefault="58779CFA" w14:paraId="0CDD85B4" w14:textId="0B2D78F1">
            <w:pPr>
              <w:rPr>
                <w:sz w:val="20"/>
                <w:szCs w:val="20"/>
              </w:rPr>
            </w:pPr>
            <w:r w:rsidRPr="02FFD661">
              <w:rPr>
                <w:sz w:val="20"/>
                <w:szCs w:val="20"/>
              </w:rPr>
              <w:t>In person</w:t>
            </w:r>
          </w:p>
          <w:p w:rsidR="2208F1B4" w:rsidP="02FFD661" w:rsidRDefault="59C8ED8C" w14:paraId="28219A1C" w14:textId="0AD1C002">
            <w:pPr>
              <w:rPr>
                <w:sz w:val="20"/>
                <w:szCs w:val="20"/>
              </w:rPr>
            </w:pPr>
            <w:r w:rsidRPr="2082CF86">
              <w:rPr>
                <w:sz w:val="20"/>
                <w:szCs w:val="20"/>
              </w:rPr>
              <w:t>No cost 2024-25</w:t>
            </w:r>
          </w:p>
        </w:tc>
        <w:tc>
          <w:tcPr>
            <w:tcW w:w="2689" w:type="dxa"/>
            <w:gridSpan w:val="2"/>
            <w:shd w:val="clear" w:color="auto" w:fill="FFF2CC" w:themeFill="accent4" w:themeFillTint="33"/>
            <w:tcMar/>
          </w:tcPr>
          <w:p w:rsidR="35270B5C" w:rsidP="2208F1B4" w:rsidRDefault="35270B5C" w14:paraId="0E819A0D" w14:textId="056F32CB">
            <w:pPr>
              <w:rPr>
                <w:sz w:val="20"/>
                <w:szCs w:val="20"/>
              </w:rPr>
            </w:pPr>
            <w:r w:rsidRPr="2208F1B4">
              <w:rPr>
                <w:sz w:val="20"/>
                <w:szCs w:val="20"/>
              </w:rPr>
              <w:t>Working with children with complex needs in EYFS</w:t>
            </w:r>
          </w:p>
          <w:p w:rsidR="2208F1B4" w:rsidP="2208F1B4" w:rsidRDefault="2208F1B4" w14:paraId="2047F505" w14:textId="641B5A78">
            <w:pPr>
              <w:rPr>
                <w:b/>
                <w:bCs/>
                <w:sz w:val="20"/>
                <w:szCs w:val="20"/>
              </w:rPr>
            </w:pPr>
          </w:p>
        </w:tc>
        <w:tc>
          <w:tcPr>
            <w:tcW w:w="1582" w:type="dxa"/>
            <w:shd w:val="clear" w:color="auto" w:fill="F02BCF"/>
            <w:tcMar/>
          </w:tcPr>
          <w:p w:rsidR="35270B5C" w:rsidP="2208F1B4" w:rsidRDefault="7811ABCF" w14:paraId="57624E56" w14:textId="26BD55E0">
            <w:pPr>
              <w:rPr>
                <w:sz w:val="20"/>
                <w:szCs w:val="20"/>
              </w:rPr>
            </w:pPr>
            <w:r w:rsidRPr="7CDA9568">
              <w:rPr>
                <w:sz w:val="20"/>
                <w:szCs w:val="20"/>
              </w:rPr>
              <w:t xml:space="preserve">SEND </w:t>
            </w:r>
            <w:r w:rsidRPr="7CDA9568" w:rsidR="7C70AE58">
              <w:rPr>
                <w:sz w:val="20"/>
                <w:szCs w:val="20"/>
              </w:rPr>
              <w:t>Early Years SEND</w:t>
            </w:r>
            <w:r w:rsidRPr="7CDA9568" w:rsidR="6352C637">
              <w:rPr>
                <w:sz w:val="20"/>
                <w:szCs w:val="20"/>
              </w:rPr>
              <w:t>: Nicky Smith</w:t>
            </w:r>
          </w:p>
          <w:p w:rsidR="2208F1B4" w:rsidP="2208F1B4" w:rsidRDefault="2208F1B4" w14:paraId="58B42C8B" w14:textId="246D384F">
            <w:pPr>
              <w:rPr>
                <w:b/>
                <w:bCs/>
                <w:sz w:val="20"/>
                <w:szCs w:val="20"/>
              </w:rPr>
            </w:pPr>
          </w:p>
        </w:tc>
        <w:tc>
          <w:tcPr>
            <w:tcW w:w="5230" w:type="dxa"/>
            <w:gridSpan w:val="3"/>
            <w:shd w:val="clear" w:color="auto" w:fill="FFF2CC" w:themeFill="accent4" w:themeFillTint="33"/>
            <w:tcMar/>
          </w:tcPr>
          <w:p w:rsidR="35270B5C" w:rsidP="0CFF9A71" w:rsidRDefault="42666365" w14:paraId="5110446A" w14:textId="74A79D7A">
            <w:pPr>
              <w:rPr>
                <w:sz w:val="18"/>
                <w:szCs w:val="18"/>
              </w:rPr>
            </w:pPr>
            <w:r w:rsidRPr="0CFF9A71">
              <w:rPr>
                <w:sz w:val="18"/>
                <w:szCs w:val="18"/>
              </w:rPr>
              <w:t xml:space="preserve">Practical approach </w:t>
            </w:r>
          </w:p>
          <w:p w:rsidR="35270B5C" w:rsidP="0CFF9A71" w:rsidRDefault="42666365" w14:paraId="0BB2BE7A" w14:textId="40B7D3D7">
            <w:pPr>
              <w:rPr>
                <w:sz w:val="18"/>
                <w:szCs w:val="18"/>
              </w:rPr>
            </w:pPr>
            <w:r w:rsidRPr="0CFF9A71">
              <w:rPr>
                <w:sz w:val="18"/>
                <w:szCs w:val="18"/>
              </w:rPr>
              <w:t>Intensive interaction and joint attention techniques</w:t>
            </w:r>
          </w:p>
          <w:p w:rsidR="35270B5C" w:rsidP="0CFF9A71" w:rsidRDefault="42666365" w14:paraId="4932F2AF" w14:textId="355C4D85">
            <w:pPr>
              <w:rPr>
                <w:sz w:val="18"/>
                <w:szCs w:val="18"/>
              </w:rPr>
            </w:pPr>
            <w:r w:rsidRPr="0CFF9A71">
              <w:rPr>
                <w:sz w:val="18"/>
                <w:szCs w:val="18"/>
              </w:rPr>
              <w:t>Planning learning opportunities to match needs</w:t>
            </w:r>
          </w:p>
          <w:p w:rsidR="35270B5C" w:rsidP="0CFF9A71" w:rsidRDefault="42666365" w14:paraId="75648EA2" w14:textId="4AA738FB">
            <w:pPr>
              <w:rPr>
                <w:sz w:val="18"/>
                <w:szCs w:val="18"/>
              </w:rPr>
            </w:pPr>
            <w:r w:rsidRPr="0CFF9A71">
              <w:rPr>
                <w:sz w:val="18"/>
                <w:szCs w:val="18"/>
              </w:rPr>
              <w:t>Developing routines</w:t>
            </w:r>
          </w:p>
          <w:p w:rsidR="2208F1B4" w:rsidP="0CFF9A71" w:rsidRDefault="12B2E977" w14:paraId="7E24D4E6" w14:textId="5FE33091">
            <w:pPr>
              <w:rPr>
                <w:sz w:val="18"/>
                <w:szCs w:val="18"/>
              </w:rPr>
            </w:pPr>
            <w:r w:rsidRPr="0CFF9A71">
              <w:rPr>
                <w:sz w:val="18"/>
                <w:szCs w:val="18"/>
              </w:rPr>
              <w:t>Using visual prompts</w:t>
            </w:r>
          </w:p>
        </w:tc>
        <w:tc>
          <w:tcPr>
            <w:tcW w:w="1549" w:type="dxa"/>
            <w:shd w:val="clear" w:color="auto" w:fill="FFF2CC" w:themeFill="accent4" w:themeFillTint="33"/>
            <w:tcMar/>
          </w:tcPr>
          <w:p w:rsidR="35270B5C" w:rsidP="2208F1B4" w:rsidRDefault="35270B5C" w14:paraId="24E142D5" w14:textId="7D15C8B4">
            <w:pPr>
              <w:rPr>
                <w:sz w:val="20"/>
                <w:szCs w:val="20"/>
              </w:rPr>
            </w:pPr>
            <w:r w:rsidRPr="2208F1B4">
              <w:rPr>
                <w:sz w:val="20"/>
                <w:szCs w:val="20"/>
              </w:rPr>
              <w:t>TAs in EYFS</w:t>
            </w:r>
          </w:p>
          <w:p w:rsidR="2208F1B4" w:rsidP="2208F1B4" w:rsidRDefault="2208F1B4" w14:paraId="74E169E8" w14:textId="0FE8158F">
            <w:pPr>
              <w:rPr>
                <w:b/>
                <w:bCs/>
                <w:sz w:val="20"/>
                <w:szCs w:val="20"/>
              </w:rPr>
            </w:pPr>
          </w:p>
        </w:tc>
        <w:tc>
          <w:tcPr>
            <w:tcW w:w="2717" w:type="dxa"/>
            <w:gridSpan w:val="2"/>
            <w:shd w:val="clear" w:color="auto" w:fill="FFF2CC" w:themeFill="accent4" w:themeFillTint="33"/>
            <w:tcMar/>
          </w:tcPr>
          <w:p w:rsidR="35270B5C" w:rsidP="2208F1B4" w:rsidRDefault="35270B5C" w14:paraId="1F8B4D09" w14:textId="23F99AB7">
            <w:pPr>
              <w:rPr>
                <w:sz w:val="20"/>
                <w:szCs w:val="20"/>
              </w:rPr>
            </w:pPr>
            <w:r w:rsidRPr="2208F1B4">
              <w:rPr>
                <w:sz w:val="20"/>
                <w:szCs w:val="20"/>
              </w:rPr>
              <w:t>(Summer 2024 only- free of charge- traded annually from 2024/25)</w:t>
            </w:r>
          </w:p>
          <w:p w:rsidR="2208F1B4" w:rsidP="2208F1B4" w:rsidRDefault="2208F1B4" w14:paraId="69D771DC" w14:textId="04170823">
            <w:pPr>
              <w:rPr>
                <w:b/>
                <w:bCs/>
                <w:sz w:val="20"/>
                <w:szCs w:val="20"/>
              </w:rPr>
            </w:pPr>
          </w:p>
        </w:tc>
      </w:tr>
      <w:tr w:rsidR="7CDA9568" w:rsidTr="24159E86" w14:paraId="3F7A0F19" w14:textId="77777777">
        <w:trPr>
          <w:trHeight w:val="300"/>
        </w:trPr>
        <w:tc>
          <w:tcPr>
            <w:tcW w:w="1093" w:type="dxa"/>
            <w:shd w:val="clear" w:color="auto" w:fill="FFC000" w:themeFill="accent4"/>
            <w:tcMar/>
          </w:tcPr>
          <w:p w:rsidR="4D229610" w:rsidP="02FFD661" w:rsidRDefault="4D229610" w14:paraId="1A75CB0D" w14:textId="152F680D">
            <w:pPr>
              <w:rPr>
                <w:sz w:val="20"/>
                <w:szCs w:val="20"/>
              </w:rPr>
            </w:pPr>
            <w:r w:rsidRPr="02FFD661">
              <w:rPr>
                <w:sz w:val="20"/>
                <w:szCs w:val="20"/>
              </w:rPr>
              <w:t>1 hour</w:t>
            </w:r>
          </w:p>
          <w:p w:rsidR="4D229610" w:rsidP="02FFD661" w:rsidRDefault="0A258660" w14:paraId="79AA651E" w14:textId="4C6A8A27">
            <w:pPr>
              <w:rPr>
                <w:sz w:val="20"/>
                <w:szCs w:val="20"/>
              </w:rPr>
            </w:pPr>
            <w:r w:rsidRPr="2082CF86">
              <w:rPr>
                <w:sz w:val="20"/>
                <w:szCs w:val="20"/>
              </w:rPr>
              <w:t>Virtual</w:t>
            </w:r>
          </w:p>
          <w:p w:rsidR="4D229610" w:rsidP="02FFD661" w:rsidRDefault="4D229610" w14:paraId="16D6330D" w14:textId="2C15E116">
            <w:pPr>
              <w:rPr>
                <w:sz w:val="20"/>
                <w:szCs w:val="20"/>
              </w:rPr>
            </w:pPr>
            <w:r w:rsidRPr="02FFD661">
              <w:rPr>
                <w:sz w:val="20"/>
                <w:szCs w:val="20"/>
              </w:rPr>
              <w:t>£25</w:t>
            </w:r>
          </w:p>
        </w:tc>
        <w:tc>
          <w:tcPr>
            <w:tcW w:w="2689" w:type="dxa"/>
            <w:gridSpan w:val="2"/>
            <w:shd w:val="clear" w:color="auto" w:fill="FFF2CC" w:themeFill="accent4" w:themeFillTint="33"/>
            <w:tcMar/>
          </w:tcPr>
          <w:p w:rsidR="4D229610" w:rsidP="7CDA9568" w:rsidRDefault="4D229610" w14:paraId="59E84BBC" w14:textId="5233D44B">
            <w:pPr>
              <w:rPr>
                <w:sz w:val="20"/>
                <w:szCs w:val="20"/>
              </w:rPr>
            </w:pPr>
            <w:r w:rsidRPr="7CDA9568">
              <w:rPr>
                <w:sz w:val="20"/>
                <w:szCs w:val="20"/>
              </w:rPr>
              <w:t>Changing Behaviours: Supporting Children with SEND to Self-regulate in the Foundation Stage</w:t>
            </w:r>
          </w:p>
        </w:tc>
        <w:tc>
          <w:tcPr>
            <w:tcW w:w="1582" w:type="dxa"/>
            <w:shd w:val="clear" w:color="auto" w:fill="F02BCF"/>
            <w:tcMar/>
          </w:tcPr>
          <w:p w:rsidR="5305BB04" w:rsidP="7CDA9568" w:rsidRDefault="5305BB04" w14:paraId="238C030B" w14:textId="727A1E36">
            <w:pPr>
              <w:rPr>
                <w:sz w:val="20"/>
                <w:szCs w:val="20"/>
              </w:rPr>
            </w:pPr>
            <w:r w:rsidRPr="7CDA9568">
              <w:rPr>
                <w:sz w:val="20"/>
                <w:szCs w:val="20"/>
              </w:rPr>
              <w:t xml:space="preserve">SEND </w:t>
            </w:r>
            <w:r w:rsidRPr="7CDA9568" w:rsidR="4D229610">
              <w:rPr>
                <w:sz w:val="20"/>
                <w:szCs w:val="20"/>
              </w:rPr>
              <w:t>EYFS Team: Heather Betts and Kirsten</w:t>
            </w:r>
          </w:p>
        </w:tc>
        <w:tc>
          <w:tcPr>
            <w:tcW w:w="5230" w:type="dxa"/>
            <w:gridSpan w:val="3"/>
            <w:shd w:val="clear" w:color="auto" w:fill="FFF2CC" w:themeFill="accent4" w:themeFillTint="33"/>
            <w:tcMar/>
          </w:tcPr>
          <w:p w:rsidR="7CDA9568" w:rsidP="7CDA9568" w:rsidRDefault="7CDA9568" w14:paraId="122B6CF7" w14:textId="220D640A">
            <w:pPr>
              <w:rPr>
                <w:sz w:val="20"/>
                <w:szCs w:val="20"/>
              </w:rPr>
            </w:pPr>
          </w:p>
        </w:tc>
        <w:tc>
          <w:tcPr>
            <w:tcW w:w="1549" w:type="dxa"/>
            <w:shd w:val="clear" w:color="auto" w:fill="FFF2CC" w:themeFill="accent4" w:themeFillTint="33"/>
            <w:tcMar/>
          </w:tcPr>
          <w:p w:rsidR="4D229610" w:rsidP="7CDA9568" w:rsidRDefault="4D229610" w14:paraId="3B38F78E" w14:textId="781C55FB">
            <w:pPr>
              <w:rPr>
                <w:sz w:val="20"/>
                <w:szCs w:val="20"/>
              </w:rPr>
            </w:pPr>
            <w:r w:rsidRPr="7CDA9568">
              <w:rPr>
                <w:sz w:val="20"/>
                <w:szCs w:val="20"/>
              </w:rPr>
              <w:t>Early Years practitioners/ SENCOs</w:t>
            </w:r>
          </w:p>
          <w:p w:rsidR="7CDA9568" w:rsidP="7CDA9568" w:rsidRDefault="7CDA9568" w14:paraId="6A3C4F5E" w14:textId="3D4C0CCD">
            <w:pPr>
              <w:rPr>
                <w:sz w:val="20"/>
                <w:szCs w:val="20"/>
              </w:rPr>
            </w:pPr>
          </w:p>
        </w:tc>
        <w:tc>
          <w:tcPr>
            <w:tcW w:w="2717" w:type="dxa"/>
            <w:gridSpan w:val="2"/>
            <w:shd w:val="clear" w:color="auto" w:fill="FFF2CC" w:themeFill="accent4" w:themeFillTint="33"/>
            <w:tcMar/>
          </w:tcPr>
          <w:p w:rsidR="7CDA9568" w:rsidP="7CDA9568" w:rsidRDefault="7CDA9568" w14:paraId="5155645E" w14:textId="057C3566">
            <w:pPr>
              <w:rPr>
                <w:sz w:val="20"/>
                <w:szCs w:val="20"/>
              </w:rPr>
            </w:pPr>
          </w:p>
        </w:tc>
      </w:tr>
      <w:tr w:rsidR="7CDA9568" w:rsidTr="24159E86" w14:paraId="7525EC5B" w14:textId="77777777">
        <w:trPr>
          <w:trHeight w:val="300"/>
        </w:trPr>
        <w:tc>
          <w:tcPr>
            <w:tcW w:w="1093" w:type="dxa"/>
            <w:shd w:val="clear" w:color="auto" w:fill="FFC000" w:themeFill="accent4"/>
            <w:tcMar/>
          </w:tcPr>
          <w:p w:rsidR="7CDA9568" w:rsidP="02FFD661" w:rsidRDefault="7CDA9568" w14:paraId="345EDD00" w14:textId="76C17923">
            <w:pPr>
              <w:rPr>
                <w:sz w:val="20"/>
                <w:szCs w:val="20"/>
              </w:rPr>
            </w:pPr>
            <w:r w:rsidRPr="2082CF86">
              <w:rPr>
                <w:sz w:val="20"/>
                <w:szCs w:val="20"/>
              </w:rPr>
              <w:t>1 hour</w:t>
            </w:r>
            <w:r w:rsidRPr="2082CF86" w:rsidR="2B580DB7">
              <w:rPr>
                <w:sz w:val="20"/>
                <w:szCs w:val="20"/>
              </w:rPr>
              <w:t xml:space="preserve"> </w:t>
            </w:r>
            <w:r w:rsidRPr="2082CF86" w:rsidR="5EEDED18">
              <w:rPr>
                <w:sz w:val="20"/>
                <w:szCs w:val="20"/>
              </w:rPr>
              <w:t>Virtual</w:t>
            </w:r>
          </w:p>
          <w:p w:rsidR="7CDA9568" w:rsidP="02FFD661" w:rsidRDefault="7CDA9568" w14:paraId="1932ECF6" w14:textId="2C15E116">
            <w:pPr>
              <w:rPr>
                <w:sz w:val="20"/>
                <w:szCs w:val="20"/>
              </w:rPr>
            </w:pPr>
            <w:r w:rsidRPr="02FFD661">
              <w:rPr>
                <w:sz w:val="20"/>
                <w:szCs w:val="20"/>
              </w:rPr>
              <w:t>£25</w:t>
            </w:r>
          </w:p>
        </w:tc>
        <w:tc>
          <w:tcPr>
            <w:tcW w:w="2689" w:type="dxa"/>
            <w:gridSpan w:val="2"/>
            <w:shd w:val="clear" w:color="auto" w:fill="FFF2CC" w:themeFill="accent4" w:themeFillTint="33"/>
            <w:tcMar/>
          </w:tcPr>
          <w:p w:rsidR="472AE1A3" w:rsidP="7CDA9568" w:rsidRDefault="472AE1A3" w14:paraId="660CB223" w14:textId="3DEC4CBD">
            <w:pPr>
              <w:spacing w:line="259" w:lineRule="auto"/>
            </w:pPr>
            <w:r w:rsidRPr="7CDA9568">
              <w:rPr>
                <w:sz w:val="20"/>
                <w:szCs w:val="20"/>
              </w:rPr>
              <w:t>Early language Development for Children with SEND</w:t>
            </w:r>
          </w:p>
        </w:tc>
        <w:tc>
          <w:tcPr>
            <w:tcW w:w="1582" w:type="dxa"/>
            <w:shd w:val="clear" w:color="auto" w:fill="F02BCF"/>
            <w:tcMar/>
          </w:tcPr>
          <w:p w:rsidR="472AE1A3" w:rsidP="7CDA9568" w:rsidRDefault="472AE1A3" w14:paraId="29CAD7E7" w14:textId="49D4C38E">
            <w:pPr>
              <w:rPr>
                <w:sz w:val="20"/>
                <w:szCs w:val="20"/>
              </w:rPr>
            </w:pPr>
            <w:r w:rsidRPr="7CDA9568">
              <w:rPr>
                <w:sz w:val="20"/>
                <w:szCs w:val="20"/>
              </w:rPr>
              <w:t>SEND EYFS team: Nicky S</w:t>
            </w:r>
            <w:r w:rsidRPr="7CDA9568" w:rsidR="6BE436A2">
              <w:rPr>
                <w:sz w:val="20"/>
                <w:szCs w:val="20"/>
              </w:rPr>
              <w:t>m</w:t>
            </w:r>
            <w:r w:rsidRPr="7CDA9568">
              <w:rPr>
                <w:sz w:val="20"/>
                <w:szCs w:val="20"/>
              </w:rPr>
              <w:t>ith</w:t>
            </w:r>
          </w:p>
        </w:tc>
        <w:tc>
          <w:tcPr>
            <w:tcW w:w="5230" w:type="dxa"/>
            <w:gridSpan w:val="3"/>
            <w:shd w:val="clear" w:color="auto" w:fill="FFF2CC" w:themeFill="accent4" w:themeFillTint="33"/>
            <w:tcMar/>
          </w:tcPr>
          <w:p w:rsidR="7CDA9568" w:rsidP="7CDA9568" w:rsidRDefault="7CDA9568" w14:paraId="29B391E4" w14:textId="3D4C0CCD">
            <w:pPr>
              <w:rPr>
                <w:sz w:val="20"/>
                <w:szCs w:val="20"/>
              </w:rPr>
            </w:pPr>
          </w:p>
        </w:tc>
        <w:tc>
          <w:tcPr>
            <w:tcW w:w="1549" w:type="dxa"/>
            <w:shd w:val="clear" w:color="auto" w:fill="FFF2CC" w:themeFill="accent4" w:themeFillTint="33"/>
            <w:tcMar/>
          </w:tcPr>
          <w:p w:rsidR="786BA454" w:rsidP="7CDA9568" w:rsidRDefault="786BA454" w14:paraId="57546168" w14:textId="2771BC82">
            <w:pPr>
              <w:rPr>
                <w:sz w:val="20"/>
                <w:szCs w:val="20"/>
              </w:rPr>
            </w:pPr>
            <w:r w:rsidRPr="7CDA9568">
              <w:rPr>
                <w:sz w:val="20"/>
                <w:szCs w:val="20"/>
              </w:rPr>
              <w:t>Early Years practitioners/ SENCOs</w:t>
            </w:r>
          </w:p>
        </w:tc>
        <w:tc>
          <w:tcPr>
            <w:tcW w:w="2717" w:type="dxa"/>
            <w:gridSpan w:val="2"/>
            <w:shd w:val="clear" w:color="auto" w:fill="FFF2CC" w:themeFill="accent4" w:themeFillTint="33"/>
            <w:tcMar/>
          </w:tcPr>
          <w:p w:rsidR="7CDA9568" w:rsidP="7CDA9568" w:rsidRDefault="7CDA9568" w14:paraId="56B6FB6D" w14:textId="1F24EDFE">
            <w:pPr>
              <w:rPr>
                <w:sz w:val="20"/>
                <w:szCs w:val="20"/>
              </w:rPr>
            </w:pPr>
          </w:p>
        </w:tc>
      </w:tr>
      <w:tr w:rsidR="7CDA9568" w:rsidTr="24159E86" w14:paraId="6DB93E6B" w14:textId="77777777">
        <w:trPr>
          <w:trHeight w:val="300"/>
        </w:trPr>
        <w:tc>
          <w:tcPr>
            <w:tcW w:w="1093" w:type="dxa"/>
            <w:shd w:val="clear" w:color="auto" w:fill="FFC000" w:themeFill="accent4"/>
            <w:tcMar/>
          </w:tcPr>
          <w:p w:rsidR="786BA454" w:rsidP="02FFD661" w:rsidRDefault="786BA454" w14:paraId="4097624D" w14:textId="435B2236">
            <w:pPr>
              <w:rPr>
                <w:sz w:val="20"/>
                <w:szCs w:val="20"/>
              </w:rPr>
            </w:pPr>
            <w:r w:rsidRPr="2082CF86">
              <w:rPr>
                <w:sz w:val="20"/>
                <w:szCs w:val="20"/>
              </w:rPr>
              <w:lastRenderedPageBreak/>
              <w:t xml:space="preserve">1 hour </w:t>
            </w:r>
            <w:r w:rsidRPr="2082CF86" w:rsidR="73466ADE">
              <w:rPr>
                <w:sz w:val="20"/>
                <w:szCs w:val="20"/>
              </w:rPr>
              <w:t>Virtual</w:t>
            </w:r>
          </w:p>
          <w:p w:rsidR="786BA454" w:rsidP="02FFD661" w:rsidRDefault="786BA454" w14:paraId="173CC754" w14:textId="3FC076BB">
            <w:pPr>
              <w:rPr>
                <w:sz w:val="20"/>
                <w:szCs w:val="20"/>
              </w:rPr>
            </w:pPr>
            <w:r w:rsidRPr="02FFD661">
              <w:rPr>
                <w:sz w:val="20"/>
                <w:szCs w:val="20"/>
              </w:rPr>
              <w:t>£25</w:t>
            </w:r>
          </w:p>
        </w:tc>
        <w:tc>
          <w:tcPr>
            <w:tcW w:w="2689" w:type="dxa"/>
            <w:gridSpan w:val="2"/>
            <w:shd w:val="clear" w:color="auto" w:fill="FFF2CC" w:themeFill="accent4" w:themeFillTint="33"/>
            <w:tcMar/>
          </w:tcPr>
          <w:p w:rsidR="786BA454" w:rsidP="7CDA9568" w:rsidRDefault="786BA454" w14:paraId="0D52EA1D" w14:textId="22E3576C">
            <w:pPr>
              <w:spacing w:line="259" w:lineRule="auto"/>
              <w:rPr>
                <w:sz w:val="20"/>
                <w:szCs w:val="20"/>
              </w:rPr>
            </w:pPr>
            <w:r w:rsidRPr="7CDA9568">
              <w:rPr>
                <w:sz w:val="20"/>
                <w:szCs w:val="20"/>
              </w:rPr>
              <w:t>Inclusion in the Early Years</w:t>
            </w:r>
          </w:p>
        </w:tc>
        <w:tc>
          <w:tcPr>
            <w:tcW w:w="1582" w:type="dxa"/>
            <w:shd w:val="clear" w:color="auto" w:fill="F02BCF"/>
            <w:tcMar/>
          </w:tcPr>
          <w:p w:rsidR="786BA454" w:rsidP="7CDA9568" w:rsidRDefault="786BA454" w14:paraId="06E7D82A" w14:textId="5B78BD65">
            <w:pPr>
              <w:rPr>
                <w:sz w:val="20"/>
                <w:szCs w:val="20"/>
              </w:rPr>
            </w:pPr>
            <w:r w:rsidRPr="7CDA9568">
              <w:rPr>
                <w:sz w:val="20"/>
                <w:szCs w:val="20"/>
              </w:rPr>
              <w:t>SEND EYFS: Rebecca Norwood</w:t>
            </w:r>
          </w:p>
        </w:tc>
        <w:tc>
          <w:tcPr>
            <w:tcW w:w="5230" w:type="dxa"/>
            <w:gridSpan w:val="3"/>
            <w:shd w:val="clear" w:color="auto" w:fill="FFF2CC" w:themeFill="accent4" w:themeFillTint="33"/>
            <w:tcMar/>
          </w:tcPr>
          <w:p w:rsidR="7CDA9568" w:rsidP="7CDA9568" w:rsidRDefault="7CDA9568" w14:paraId="7D6E8ECF" w14:textId="6306DB21">
            <w:pPr>
              <w:rPr>
                <w:sz w:val="20"/>
                <w:szCs w:val="20"/>
              </w:rPr>
            </w:pPr>
          </w:p>
        </w:tc>
        <w:tc>
          <w:tcPr>
            <w:tcW w:w="1549" w:type="dxa"/>
            <w:shd w:val="clear" w:color="auto" w:fill="FFF2CC" w:themeFill="accent4" w:themeFillTint="33"/>
            <w:tcMar/>
          </w:tcPr>
          <w:p w:rsidR="786BA454" w:rsidP="7CDA9568" w:rsidRDefault="786BA454" w14:paraId="499B5502" w14:textId="13FAC55F">
            <w:pPr>
              <w:rPr>
                <w:sz w:val="20"/>
                <w:szCs w:val="20"/>
              </w:rPr>
            </w:pPr>
            <w:r w:rsidRPr="7CDA9568">
              <w:rPr>
                <w:sz w:val="20"/>
                <w:szCs w:val="20"/>
              </w:rPr>
              <w:t>Early Years practitioners/ SENCOs</w:t>
            </w:r>
          </w:p>
        </w:tc>
        <w:tc>
          <w:tcPr>
            <w:tcW w:w="2717" w:type="dxa"/>
            <w:gridSpan w:val="2"/>
            <w:shd w:val="clear" w:color="auto" w:fill="FFF2CC" w:themeFill="accent4" w:themeFillTint="33"/>
            <w:tcMar/>
          </w:tcPr>
          <w:p w:rsidR="7CDA9568" w:rsidP="7CDA9568" w:rsidRDefault="7CDA9568" w14:paraId="63DF6D99" w14:textId="737034F6">
            <w:pPr>
              <w:rPr>
                <w:sz w:val="20"/>
                <w:szCs w:val="20"/>
              </w:rPr>
            </w:pPr>
          </w:p>
        </w:tc>
      </w:tr>
      <w:tr w:rsidR="7CDA9568" w:rsidTr="24159E86" w14:paraId="662F4FF5" w14:textId="77777777">
        <w:trPr>
          <w:trHeight w:val="300"/>
        </w:trPr>
        <w:tc>
          <w:tcPr>
            <w:tcW w:w="1093" w:type="dxa"/>
            <w:shd w:val="clear" w:color="auto" w:fill="FFC000" w:themeFill="accent4"/>
            <w:tcMar/>
          </w:tcPr>
          <w:p w:rsidR="7CDA9568" w:rsidP="02FFD661" w:rsidRDefault="7CDA9568" w14:paraId="7796093C" w14:textId="4758FEC7">
            <w:pPr>
              <w:rPr>
                <w:sz w:val="20"/>
                <w:szCs w:val="20"/>
              </w:rPr>
            </w:pPr>
            <w:r w:rsidRPr="2082CF86">
              <w:rPr>
                <w:sz w:val="20"/>
                <w:szCs w:val="20"/>
              </w:rPr>
              <w:t xml:space="preserve">1 hour </w:t>
            </w:r>
            <w:r w:rsidRPr="2082CF86" w:rsidR="11C7B7AD">
              <w:rPr>
                <w:sz w:val="20"/>
                <w:szCs w:val="20"/>
              </w:rPr>
              <w:t>Virtual</w:t>
            </w:r>
          </w:p>
          <w:p w:rsidR="7CDA9568" w:rsidP="02FFD661" w:rsidRDefault="7CDA9568" w14:paraId="7495B34C" w14:textId="19003AC3">
            <w:pPr>
              <w:rPr>
                <w:sz w:val="20"/>
                <w:szCs w:val="20"/>
              </w:rPr>
            </w:pPr>
            <w:r w:rsidRPr="02FFD661">
              <w:rPr>
                <w:sz w:val="20"/>
                <w:szCs w:val="20"/>
              </w:rPr>
              <w:t>£25</w:t>
            </w:r>
          </w:p>
        </w:tc>
        <w:tc>
          <w:tcPr>
            <w:tcW w:w="2689" w:type="dxa"/>
            <w:gridSpan w:val="2"/>
            <w:shd w:val="clear" w:color="auto" w:fill="FFF2CC" w:themeFill="accent4" w:themeFillTint="33"/>
            <w:tcMar/>
          </w:tcPr>
          <w:p w:rsidR="3B2184B3" w:rsidP="7CDA9568" w:rsidRDefault="3B2184B3" w14:paraId="1F5AC355" w14:textId="1D03B85E">
            <w:pPr>
              <w:spacing w:line="259" w:lineRule="auto"/>
            </w:pPr>
            <w:r w:rsidRPr="7CDA9568">
              <w:rPr>
                <w:sz w:val="20"/>
                <w:szCs w:val="20"/>
              </w:rPr>
              <w:t>School Readiness</w:t>
            </w:r>
          </w:p>
        </w:tc>
        <w:tc>
          <w:tcPr>
            <w:tcW w:w="1582" w:type="dxa"/>
            <w:shd w:val="clear" w:color="auto" w:fill="F02BCF"/>
            <w:tcMar/>
          </w:tcPr>
          <w:p w:rsidR="3B2184B3" w:rsidP="7CDA9568" w:rsidRDefault="3B2184B3" w14:paraId="6EA6FD10" w14:textId="14312F01">
            <w:pPr>
              <w:rPr>
                <w:sz w:val="20"/>
                <w:szCs w:val="20"/>
              </w:rPr>
            </w:pPr>
            <w:r w:rsidRPr="7CDA9568">
              <w:rPr>
                <w:sz w:val="20"/>
                <w:szCs w:val="20"/>
              </w:rPr>
              <w:t>SEND EYFS team: Nicky Smith</w:t>
            </w:r>
          </w:p>
        </w:tc>
        <w:tc>
          <w:tcPr>
            <w:tcW w:w="5230" w:type="dxa"/>
            <w:gridSpan w:val="3"/>
            <w:shd w:val="clear" w:color="auto" w:fill="FFF2CC" w:themeFill="accent4" w:themeFillTint="33"/>
            <w:tcMar/>
          </w:tcPr>
          <w:p w:rsidR="7CDA9568" w:rsidP="7CDA9568" w:rsidRDefault="7CDA9568" w14:paraId="0960AD6D" w14:textId="5408DD7A">
            <w:pPr>
              <w:rPr>
                <w:sz w:val="20"/>
                <w:szCs w:val="20"/>
              </w:rPr>
            </w:pPr>
          </w:p>
        </w:tc>
        <w:tc>
          <w:tcPr>
            <w:tcW w:w="1549" w:type="dxa"/>
            <w:shd w:val="clear" w:color="auto" w:fill="FFF2CC" w:themeFill="accent4" w:themeFillTint="33"/>
            <w:tcMar/>
          </w:tcPr>
          <w:p w:rsidR="3B2184B3" w:rsidP="7CDA9568" w:rsidRDefault="3B2184B3" w14:paraId="13FAA52C" w14:textId="2771BC82">
            <w:pPr>
              <w:rPr>
                <w:sz w:val="20"/>
                <w:szCs w:val="20"/>
              </w:rPr>
            </w:pPr>
            <w:r w:rsidRPr="7CDA9568">
              <w:rPr>
                <w:sz w:val="20"/>
                <w:szCs w:val="20"/>
              </w:rPr>
              <w:t>Early Years practitioners/ SENCOs</w:t>
            </w:r>
          </w:p>
          <w:p w:rsidR="7CDA9568" w:rsidP="7CDA9568" w:rsidRDefault="7CDA9568" w14:paraId="688AC74D" w14:textId="3E0C5598">
            <w:pPr>
              <w:rPr>
                <w:sz w:val="20"/>
                <w:szCs w:val="20"/>
              </w:rPr>
            </w:pPr>
          </w:p>
        </w:tc>
        <w:tc>
          <w:tcPr>
            <w:tcW w:w="2717" w:type="dxa"/>
            <w:gridSpan w:val="2"/>
            <w:shd w:val="clear" w:color="auto" w:fill="FFF2CC" w:themeFill="accent4" w:themeFillTint="33"/>
            <w:tcMar/>
          </w:tcPr>
          <w:p w:rsidR="7CDA9568" w:rsidP="7CDA9568" w:rsidRDefault="7CDA9568" w14:paraId="4580470A" w14:textId="267D46CB">
            <w:pPr>
              <w:rPr>
                <w:sz w:val="20"/>
                <w:szCs w:val="20"/>
              </w:rPr>
            </w:pPr>
          </w:p>
        </w:tc>
      </w:tr>
      <w:tr w:rsidR="7CDA9568" w:rsidTr="24159E86" w14:paraId="0CF69DB3" w14:textId="77777777">
        <w:trPr>
          <w:trHeight w:val="300"/>
        </w:trPr>
        <w:tc>
          <w:tcPr>
            <w:tcW w:w="1093" w:type="dxa"/>
            <w:shd w:val="clear" w:color="auto" w:fill="FFC000" w:themeFill="accent4"/>
            <w:tcMar/>
          </w:tcPr>
          <w:p w:rsidR="6D1C051D" w:rsidP="02FFD661" w:rsidRDefault="6D1C051D" w14:paraId="530211A3" w14:textId="745D8673">
            <w:pPr>
              <w:rPr>
                <w:sz w:val="20"/>
                <w:szCs w:val="20"/>
              </w:rPr>
            </w:pPr>
            <w:r w:rsidRPr="2082CF86">
              <w:rPr>
                <w:sz w:val="20"/>
                <w:szCs w:val="20"/>
              </w:rPr>
              <w:t xml:space="preserve">1 hour </w:t>
            </w:r>
            <w:r w:rsidRPr="2082CF86" w:rsidR="34BA2E9C">
              <w:rPr>
                <w:sz w:val="20"/>
                <w:szCs w:val="20"/>
              </w:rPr>
              <w:t>Virtual</w:t>
            </w:r>
          </w:p>
          <w:p w:rsidR="6D1C051D" w:rsidP="02FFD661" w:rsidRDefault="6D1C051D" w14:paraId="424FF535" w14:textId="19003AC3">
            <w:pPr>
              <w:rPr>
                <w:sz w:val="20"/>
                <w:szCs w:val="20"/>
              </w:rPr>
            </w:pPr>
            <w:r w:rsidRPr="02FFD661">
              <w:rPr>
                <w:sz w:val="20"/>
                <w:szCs w:val="20"/>
              </w:rPr>
              <w:t>£25</w:t>
            </w:r>
          </w:p>
          <w:p w:rsidR="7CDA9568" w:rsidP="7CDA9568" w:rsidRDefault="7CDA9568" w14:paraId="3495F28D" w14:textId="083A14FD">
            <w:pPr>
              <w:rPr>
                <w:sz w:val="20"/>
                <w:szCs w:val="20"/>
              </w:rPr>
            </w:pPr>
          </w:p>
        </w:tc>
        <w:tc>
          <w:tcPr>
            <w:tcW w:w="2689" w:type="dxa"/>
            <w:gridSpan w:val="2"/>
            <w:shd w:val="clear" w:color="auto" w:fill="FFF2CC" w:themeFill="accent4" w:themeFillTint="33"/>
            <w:tcMar/>
          </w:tcPr>
          <w:p w:rsidR="6D1C051D" w:rsidP="7CDA9568" w:rsidRDefault="6D1C051D" w14:paraId="1A314DE8" w14:textId="16833555">
            <w:pPr>
              <w:spacing w:line="259" w:lineRule="auto"/>
              <w:rPr>
                <w:sz w:val="20"/>
                <w:szCs w:val="20"/>
              </w:rPr>
            </w:pPr>
            <w:r w:rsidRPr="7CDA9568">
              <w:rPr>
                <w:sz w:val="20"/>
                <w:szCs w:val="20"/>
              </w:rPr>
              <w:t>The Role of an early Years SENCo</w:t>
            </w:r>
          </w:p>
        </w:tc>
        <w:tc>
          <w:tcPr>
            <w:tcW w:w="1582" w:type="dxa"/>
            <w:shd w:val="clear" w:color="auto" w:fill="F02BCF"/>
            <w:tcMar/>
          </w:tcPr>
          <w:p w:rsidR="7416EE47" w:rsidP="7CDA9568" w:rsidRDefault="7416EE47" w14:paraId="2AC5582A" w14:textId="552D385C">
            <w:pPr>
              <w:rPr>
                <w:sz w:val="20"/>
                <w:szCs w:val="20"/>
              </w:rPr>
            </w:pPr>
            <w:r w:rsidRPr="7CDA9568">
              <w:rPr>
                <w:sz w:val="20"/>
                <w:szCs w:val="20"/>
              </w:rPr>
              <w:t>SEND EYFS team: Sally Longden and Debs Schindler</w:t>
            </w:r>
          </w:p>
        </w:tc>
        <w:tc>
          <w:tcPr>
            <w:tcW w:w="5230" w:type="dxa"/>
            <w:gridSpan w:val="3"/>
            <w:shd w:val="clear" w:color="auto" w:fill="FFF2CC" w:themeFill="accent4" w:themeFillTint="33"/>
            <w:tcMar/>
          </w:tcPr>
          <w:p w:rsidR="7CDA9568" w:rsidP="7CDA9568" w:rsidRDefault="7CDA9568" w14:paraId="170DDE97" w14:textId="54F12BDE">
            <w:pPr>
              <w:rPr>
                <w:sz w:val="20"/>
                <w:szCs w:val="20"/>
              </w:rPr>
            </w:pPr>
          </w:p>
        </w:tc>
        <w:tc>
          <w:tcPr>
            <w:tcW w:w="1549" w:type="dxa"/>
            <w:shd w:val="clear" w:color="auto" w:fill="FFF2CC" w:themeFill="accent4" w:themeFillTint="33"/>
            <w:tcMar/>
          </w:tcPr>
          <w:p w:rsidR="3C294A20" w:rsidP="7CDA9568" w:rsidRDefault="3C294A20" w14:paraId="6EE36CDC" w14:textId="383AEFEA">
            <w:pPr>
              <w:rPr>
                <w:sz w:val="20"/>
                <w:szCs w:val="20"/>
              </w:rPr>
            </w:pPr>
            <w:r w:rsidRPr="7CDA9568">
              <w:rPr>
                <w:sz w:val="20"/>
                <w:szCs w:val="20"/>
              </w:rPr>
              <w:t>SENCOs</w:t>
            </w:r>
          </w:p>
        </w:tc>
        <w:tc>
          <w:tcPr>
            <w:tcW w:w="2717" w:type="dxa"/>
            <w:gridSpan w:val="2"/>
            <w:shd w:val="clear" w:color="auto" w:fill="FFF2CC" w:themeFill="accent4" w:themeFillTint="33"/>
            <w:tcMar/>
          </w:tcPr>
          <w:p w:rsidR="7CDA9568" w:rsidP="7CDA9568" w:rsidRDefault="7CDA9568" w14:paraId="54B8AAC9" w14:textId="2A4ED903">
            <w:pPr>
              <w:rPr>
                <w:sz w:val="20"/>
                <w:szCs w:val="20"/>
              </w:rPr>
            </w:pPr>
          </w:p>
        </w:tc>
      </w:tr>
      <w:tr w:rsidR="7CDA9568" w:rsidTr="24159E86" w14:paraId="61E8FF6C" w14:textId="77777777">
        <w:trPr>
          <w:trHeight w:val="300"/>
        </w:trPr>
        <w:tc>
          <w:tcPr>
            <w:tcW w:w="1093" w:type="dxa"/>
            <w:shd w:val="clear" w:color="auto" w:fill="FFC000" w:themeFill="accent4"/>
            <w:tcMar/>
          </w:tcPr>
          <w:p w:rsidR="7CDA9568" w:rsidP="02FFD661" w:rsidRDefault="7CDA9568" w14:paraId="2CE80CD9" w14:textId="59408C53">
            <w:pPr>
              <w:rPr>
                <w:sz w:val="20"/>
                <w:szCs w:val="20"/>
              </w:rPr>
            </w:pPr>
            <w:r w:rsidRPr="2082CF86">
              <w:rPr>
                <w:sz w:val="20"/>
                <w:szCs w:val="20"/>
              </w:rPr>
              <w:t xml:space="preserve">1 hour </w:t>
            </w:r>
            <w:r w:rsidRPr="2082CF86" w:rsidR="17EEA381">
              <w:rPr>
                <w:sz w:val="20"/>
                <w:szCs w:val="20"/>
              </w:rPr>
              <w:t>Virtual</w:t>
            </w:r>
          </w:p>
          <w:p w:rsidR="7CDA9568" w:rsidP="02FFD661" w:rsidRDefault="7CDA9568" w14:paraId="5604B682" w14:textId="45442BFC">
            <w:pPr>
              <w:rPr>
                <w:sz w:val="20"/>
                <w:szCs w:val="20"/>
              </w:rPr>
            </w:pPr>
            <w:r w:rsidRPr="02FFD661">
              <w:rPr>
                <w:sz w:val="20"/>
                <w:szCs w:val="20"/>
              </w:rPr>
              <w:t>£25</w:t>
            </w:r>
          </w:p>
        </w:tc>
        <w:tc>
          <w:tcPr>
            <w:tcW w:w="2689" w:type="dxa"/>
            <w:gridSpan w:val="2"/>
            <w:shd w:val="clear" w:color="auto" w:fill="FFF2CC" w:themeFill="accent4" w:themeFillTint="33"/>
            <w:tcMar/>
          </w:tcPr>
          <w:p w:rsidR="0977C2A9" w:rsidP="7CDA9568" w:rsidRDefault="0977C2A9" w14:paraId="71D2CD59" w14:textId="22D6F435">
            <w:pPr>
              <w:spacing w:line="259" w:lineRule="auto"/>
              <w:rPr>
                <w:sz w:val="20"/>
                <w:szCs w:val="20"/>
              </w:rPr>
            </w:pPr>
            <w:r w:rsidRPr="7CDA9568">
              <w:rPr>
                <w:sz w:val="20"/>
                <w:szCs w:val="20"/>
              </w:rPr>
              <w:t>Emotion Coaching in the E</w:t>
            </w:r>
            <w:r w:rsidRPr="7CDA9568" w:rsidR="7CDA9568">
              <w:rPr>
                <w:sz w:val="20"/>
                <w:szCs w:val="20"/>
              </w:rPr>
              <w:t xml:space="preserve">arly Years </w:t>
            </w:r>
          </w:p>
        </w:tc>
        <w:tc>
          <w:tcPr>
            <w:tcW w:w="1582" w:type="dxa"/>
            <w:shd w:val="clear" w:color="auto" w:fill="F02BCF"/>
            <w:tcMar/>
          </w:tcPr>
          <w:p w:rsidR="5D254D3F" w:rsidP="02FFD661" w:rsidRDefault="5D254D3F" w14:paraId="16A37A28" w14:textId="072D582E">
            <w:pPr>
              <w:rPr>
                <w:sz w:val="20"/>
                <w:szCs w:val="20"/>
              </w:rPr>
            </w:pPr>
            <w:r w:rsidRPr="02FFD661">
              <w:rPr>
                <w:sz w:val="20"/>
                <w:szCs w:val="20"/>
              </w:rPr>
              <w:t>Heather Betts</w:t>
            </w:r>
          </w:p>
          <w:p w:rsidR="5D254D3F" w:rsidP="7CDA9568" w:rsidRDefault="7335A81C" w14:paraId="5D816B94" w14:textId="37EB6F6C">
            <w:pPr>
              <w:rPr>
                <w:sz w:val="20"/>
                <w:szCs w:val="20"/>
              </w:rPr>
            </w:pPr>
            <w:r w:rsidRPr="02FFD661">
              <w:rPr>
                <w:sz w:val="20"/>
                <w:szCs w:val="20"/>
              </w:rPr>
              <w:t>SEND EYFS</w:t>
            </w:r>
          </w:p>
        </w:tc>
        <w:tc>
          <w:tcPr>
            <w:tcW w:w="5230" w:type="dxa"/>
            <w:gridSpan w:val="3"/>
            <w:shd w:val="clear" w:color="auto" w:fill="FFF2CC" w:themeFill="accent4" w:themeFillTint="33"/>
            <w:tcMar/>
          </w:tcPr>
          <w:p w:rsidR="7CDA9568" w:rsidP="7CDA9568" w:rsidRDefault="7CDA9568" w14:paraId="5A11F76A" w14:textId="3F5B598D">
            <w:pPr>
              <w:rPr>
                <w:sz w:val="20"/>
                <w:szCs w:val="20"/>
              </w:rPr>
            </w:pPr>
          </w:p>
        </w:tc>
        <w:tc>
          <w:tcPr>
            <w:tcW w:w="1549" w:type="dxa"/>
            <w:shd w:val="clear" w:color="auto" w:fill="FFF2CC" w:themeFill="accent4" w:themeFillTint="33"/>
            <w:tcMar/>
          </w:tcPr>
          <w:p w:rsidR="5D254D3F" w:rsidP="7CDA9568" w:rsidRDefault="5D254D3F" w14:paraId="3FA8AB4A" w14:textId="66181EA2">
            <w:pPr>
              <w:rPr>
                <w:sz w:val="20"/>
                <w:szCs w:val="20"/>
              </w:rPr>
            </w:pPr>
            <w:r w:rsidRPr="7CDA9568">
              <w:rPr>
                <w:sz w:val="20"/>
                <w:szCs w:val="20"/>
              </w:rPr>
              <w:t>Early Years practitioners/</w:t>
            </w:r>
          </w:p>
          <w:p w:rsidR="39E6F928" w:rsidP="7CDA9568" w:rsidRDefault="39E6F928" w14:paraId="1B66F155" w14:textId="53178A39">
            <w:pPr>
              <w:rPr>
                <w:sz w:val="20"/>
                <w:szCs w:val="20"/>
              </w:rPr>
            </w:pPr>
            <w:r w:rsidRPr="7CDA9568">
              <w:rPr>
                <w:sz w:val="20"/>
                <w:szCs w:val="20"/>
              </w:rPr>
              <w:t>SENCOs</w:t>
            </w:r>
          </w:p>
          <w:p w:rsidR="7CDA9568" w:rsidP="7CDA9568" w:rsidRDefault="7CDA9568" w14:paraId="59928D54" w14:textId="5CCF44D0">
            <w:pPr>
              <w:rPr>
                <w:sz w:val="20"/>
                <w:szCs w:val="20"/>
              </w:rPr>
            </w:pPr>
          </w:p>
        </w:tc>
        <w:tc>
          <w:tcPr>
            <w:tcW w:w="2717" w:type="dxa"/>
            <w:gridSpan w:val="2"/>
            <w:shd w:val="clear" w:color="auto" w:fill="FFF2CC" w:themeFill="accent4" w:themeFillTint="33"/>
            <w:tcMar/>
          </w:tcPr>
          <w:p w:rsidR="7CDA9568" w:rsidP="7CDA9568" w:rsidRDefault="7CDA9568" w14:paraId="18733BD6" w14:textId="7BFBCCAD">
            <w:pPr>
              <w:rPr>
                <w:sz w:val="20"/>
                <w:szCs w:val="20"/>
              </w:rPr>
            </w:pPr>
          </w:p>
        </w:tc>
      </w:tr>
      <w:tr w:rsidR="7CDA9568" w:rsidTr="24159E86" w14:paraId="55A571F1" w14:textId="77777777">
        <w:trPr>
          <w:trHeight w:val="300"/>
        </w:trPr>
        <w:tc>
          <w:tcPr>
            <w:tcW w:w="1093" w:type="dxa"/>
            <w:shd w:val="clear" w:color="auto" w:fill="FFC000" w:themeFill="accent4"/>
            <w:tcMar/>
          </w:tcPr>
          <w:p w:rsidR="698538EE" w:rsidP="02FFD661" w:rsidRDefault="698538EE" w14:paraId="178140DC" w14:textId="1420FA36">
            <w:pPr>
              <w:rPr>
                <w:sz w:val="20"/>
                <w:szCs w:val="20"/>
              </w:rPr>
            </w:pPr>
            <w:r w:rsidRPr="02FFD661">
              <w:rPr>
                <w:sz w:val="20"/>
                <w:szCs w:val="20"/>
              </w:rPr>
              <w:t>1 hour</w:t>
            </w:r>
          </w:p>
          <w:p w:rsidR="698538EE" w:rsidP="02FFD661" w:rsidRDefault="524926FC" w14:paraId="524B7B89" w14:textId="44BDA9FA">
            <w:pPr>
              <w:rPr>
                <w:sz w:val="20"/>
                <w:szCs w:val="20"/>
              </w:rPr>
            </w:pPr>
            <w:r w:rsidRPr="2082CF86">
              <w:rPr>
                <w:sz w:val="20"/>
                <w:szCs w:val="20"/>
              </w:rPr>
              <w:t>Virtual</w:t>
            </w:r>
          </w:p>
          <w:p w:rsidR="698538EE" w:rsidP="02FFD661" w:rsidRDefault="698538EE" w14:paraId="1C4E30DA" w14:textId="2B21CF40">
            <w:pPr>
              <w:rPr>
                <w:sz w:val="20"/>
                <w:szCs w:val="20"/>
              </w:rPr>
            </w:pPr>
            <w:r w:rsidRPr="02FFD661">
              <w:rPr>
                <w:sz w:val="20"/>
                <w:szCs w:val="20"/>
              </w:rPr>
              <w:t>£25</w:t>
            </w:r>
          </w:p>
        </w:tc>
        <w:tc>
          <w:tcPr>
            <w:tcW w:w="2689" w:type="dxa"/>
            <w:gridSpan w:val="2"/>
            <w:shd w:val="clear" w:color="auto" w:fill="FFF2CC" w:themeFill="accent4" w:themeFillTint="33"/>
            <w:tcMar/>
          </w:tcPr>
          <w:p w:rsidR="698538EE" w:rsidP="7CDA9568" w:rsidRDefault="698538EE" w14:paraId="3125C432" w14:textId="6A6DB0BB">
            <w:pPr>
              <w:spacing w:line="259" w:lineRule="auto"/>
              <w:rPr>
                <w:sz w:val="20"/>
                <w:szCs w:val="20"/>
              </w:rPr>
            </w:pPr>
            <w:r w:rsidRPr="7CDA9568">
              <w:rPr>
                <w:sz w:val="20"/>
                <w:szCs w:val="20"/>
              </w:rPr>
              <w:t>Autism in the Early Years</w:t>
            </w:r>
          </w:p>
        </w:tc>
        <w:tc>
          <w:tcPr>
            <w:tcW w:w="1582" w:type="dxa"/>
            <w:shd w:val="clear" w:color="auto" w:fill="F02BCF"/>
            <w:tcMar/>
          </w:tcPr>
          <w:p w:rsidR="698538EE" w:rsidP="02FFD661" w:rsidRDefault="698538EE" w14:paraId="007F3537" w14:textId="4E00A459">
            <w:pPr>
              <w:rPr>
                <w:sz w:val="20"/>
                <w:szCs w:val="20"/>
              </w:rPr>
            </w:pPr>
            <w:r w:rsidRPr="02FFD661">
              <w:rPr>
                <w:sz w:val="20"/>
                <w:szCs w:val="20"/>
              </w:rPr>
              <w:t>Ann O’Connell</w:t>
            </w:r>
          </w:p>
          <w:p w:rsidR="698538EE" w:rsidP="7CDA9568" w:rsidRDefault="3471B600" w14:paraId="71766184" w14:textId="4F226792">
            <w:pPr>
              <w:rPr>
                <w:sz w:val="20"/>
                <w:szCs w:val="20"/>
              </w:rPr>
            </w:pPr>
            <w:r w:rsidRPr="02FFD661">
              <w:rPr>
                <w:sz w:val="20"/>
                <w:szCs w:val="20"/>
              </w:rPr>
              <w:t>SEND EYFS</w:t>
            </w:r>
          </w:p>
        </w:tc>
        <w:tc>
          <w:tcPr>
            <w:tcW w:w="5230" w:type="dxa"/>
            <w:gridSpan w:val="3"/>
            <w:shd w:val="clear" w:color="auto" w:fill="FFF2CC" w:themeFill="accent4" w:themeFillTint="33"/>
            <w:tcMar/>
          </w:tcPr>
          <w:p w:rsidR="7CDA9568" w:rsidP="7CDA9568" w:rsidRDefault="7CDA9568" w14:paraId="6901C65B" w14:textId="1D47723E">
            <w:pPr>
              <w:rPr>
                <w:sz w:val="20"/>
                <w:szCs w:val="20"/>
              </w:rPr>
            </w:pPr>
          </w:p>
        </w:tc>
        <w:tc>
          <w:tcPr>
            <w:tcW w:w="1549" w:type="dxa"/>
            <w:shd w:val="clear" w:color="auto" w:fill="FFF2CC" w:themeFill="accent4" w:themeFillTint="33"/>
            <w:tcMar/>
          </w:tcPr>
          <w:p w:rsidR="698538EE" w:rsidP="7CDA9568" w:rsidRDefault="698538EE" w14:paraId="14B7AA76" w14:textId="66181EA2">
            <w:pPr>
              <w:rPr>
                <w:sz w:val="20"/>
                <w:szCs w:val="20"/>
              </w:rPr>
            </w:pPr>
            <w:r w:rsidRPr="7CDA9568">
              <w:rPr>
                <w:sz w:val="20"/>
                <w:szCs w:val="20"/>
              </w:rPr>
              <w:t>Early Years practitioners/</w:t>
            </w:r>
          </w:p>
          <w:p w:rsidR="698538EE" w:rsidP="7CDA9568" w:rsidRDefault="698538EE" w14:paraId="5A6733D0" w14:textId="4607E227">
            <w:pPr>
              <w:rPr>
                <w:sz w:val="20"/>
                <w:szCs w:val="20"/>
              </w:rPr>
            </w:pPr>
            <w:r w:rsidRPr="7CDA9568">
              <w:rPr>
                <w:sz w:val="20"/>
                <w:szCs w:val="20"/>
              </w:rPr>
              <w:t>SENCOs</w:t>
            </w:r>
          </w:p>
        </w:tc>
        <w:tc>
          <w:tcPr>
            <w:tcW w:w="2717" w:type="dxa"/>
            <w:gridSpan w:val="2"/>
            <w:shd w:val="clear" w:color="auto" w:fill="FFF2CC" w:themeFill="accent4" w:themeFillTint="33"/>
            <w:tcMar/>
          </w:tcPr>
          <w:p w:rsidR="7CDA9568" w:rsidP="7CDA9568" w:rsidRDefault="7CDA9568" w14:paraId="12A9A029" w14:textId="59BAA261">
            <w:pPr>
              <w:rPr>
                <w:sz w:val="20"/>
                <w:szCs w:val="20"/>
              </w:rPr>
            </w:pPr>
          </w:p>
        </w:tc>
      </w:tr>
      <w:tr w:rsidR="7CDA9568" w:rsidTr="24159E86" w14:paraId="5C77B510" w14:textId="77777777">
        <w:trPr>
          <w:trHeight w:val="300"/>
        </w:trPr>
        <w:tc>
          <w:tcPr>
            <w:tcW w:w="1093" w:type="dxa"/>
            <w:shd w:val="clear" w:color="auto" w:fill="FFC000" w:themeFill="accent4"/>
            <w:tcMar/>
          </w:tcPr>
          <w:p w:rsidR="0B80AFE4" w:rsidP="02FFD661" w:rsidRDefault="0B80AFE4" w14:paraId="4B322EAE" w14:textId="19EF08D5">
            <w:pPr>
              <w:rPr>
                <w:sz w:val="20"/>
                <w:szCs w:val="20"/>
              </w:rPr>
            </w:pPr>
            <w:r w:rsidRPr="02FFD661">
              <w:rPr>
                <w:sz w:val="20"/>
                <w:szCs w:val="20"/>
              </w:rPr>
              <w:t>1 hour</w:t>
            </w:r>
          </w:p>
          <w:p w:rsidR="0B80AFE4" w:rsidP="02FFD661" w:rsidRDefault="30A7AB31" w14:paraId="6F50DDD2" w14:textId="39B9C5DB">
            <w:pPr>
              <w:rPr>
                <w:sz w:val="20"/>
                <w:szCs w:val="20"/>
              </w:rPr>
            </w:pPr>
            <w:r w:rsidRPr="2082CF86">
              <w:rPr>
                <w:sz w:val="20"/>
                <w:szCs w:val="20"/>
              </w:rPr>
              <w:t>Virtual</w:t>
            </w:r>
          </w:p>
          <w:p w:rsidR="0B80AFE4" w:rsidP="02FFD661" w:rsidRDefault="0B80AFE4" w14:paraId="18490DFE" w14:textId="6B66A43F">
            <w:pPr>
              <w:rPr>
                <w:sz w:val="20"/>
                <w:szCs w:val="20"/>
              </w:rPr>
            </w:pPr>
            <w:r w:rsidRPr="02FFD661">
              <w:rPr>
                <w:sz w:val="20"/>
                <w:szCs w:val="20"/>
              </w:rPr>
              <w:t>£25</w:t>
            </w:r>
          </w:p>
        </w:tc>
        <w:tc>
          <w:tcPr>
            <w:tcW w:w="2689" w:type="dxa"/>
            <w:gridSpan w:val="2"/>
            <w:shd w:val="clear" w:color="auto" w:fill="FFF2CC" w:themeFill="accent4" w:themeFillTint="33"/>
            <w:tcMar/>
          </w:tcPr>
          <w:p w:rsidR="0B80AFE4" w:rsidP="7CDA9568" w:rsidRDefault="0B80AFE4" w14:paraId="0A8EF95A" w14:textId="351A4E83">
            <w:pPr>
              <w:spacing w:line="259" w:lineRule="auto"/>
              <w:rPr>
                <w:sz w:val="20"/>
                <w:szCs w:val="20"/>
              </w:rPr>
            </w:pPr>
            <w:r w:rsidRPr="7CDA9568">
              <w:rPr>
                <w:sz w:val="20"/>
                <w:szCs w:val="20"/>
              </w:rPr>
              <w:t>Downs Syndrome</w:t>
            </w:r>
          </w:p>
        </w:tc>
        <w:tc>
          <w:tcPr>
            <w:tcW w:w="1582" w:type="dxa"/>
            <w:shd w:val="clear" w:color="auto" w:fill="F02BCF"/>
            <w:tcMar/>
          </w:tcPr>
          <w:p w:rsidR="0B80AFE4" w:rsidP="02FFD661" w:rsidRDefault="0B80AFE4" w14:paraId="41BEB56A" w14:textId="22828431">
            <w:pPr>
              <w:rPr>
                <w:sz w:val="20"/>
                <w:szCs w:val="20"/>
              </w:rPr>
            </w:pPr>
            <w:r w:rsidRPr="02FFD661">
              <w:rPr>
                <w:sz w:val="20"/>
                <w:szCs w:val="20"/>
              </w:rPr>
              <w:t>Ann O’Connell</w:t>
            </w:r>
          </w:p>
          <w:p w:rsidR="0B80AFE4" w:rsidP="7CDA9568" w:rsidRDefault="47C5FCD1" w14:paraId="061E2C2B" w14:textId="05590A36">
            <w:pPr>
              <w:rPr>
                <w:sz w:val="20"/>
                <w:szCs w:val="20"/>
              </w:rPr>
            </w:pPr>
            <w:r w:rsidRPr="02FFD661">
              <w:rPr>
                <w:sz w:val="20"/>
                <w:szCs w:val="20"/>
              </w:rPr>
              <w:t>SEND EYFS</w:t>
            </w:r>
          </w:p>
        </w:tc>
        <w:tc>
          <w:tcPr>
            <w:tcW w:w="5230" w:type="dxa"/>
            <w:gridSpan w:val="3"/>
            <w:shd w:val="clear" w:color="auto" w:fill="FFF2CC" w:themeFill="accent4" w:themeFillTint="33"/>
            <w:tcMar/>
          </w:tcPr>
          <w:p w:rsidR="7CDA9568" w:rsidP="7CDA9568" w:rsidRDefault="7CDA9568" w14:paraId="01DED91A" w14:textId="1B98F1C1">
            <w:pPr>
              <w:rPr>
                <w:sz w:val="20"/>
                <w:szCs w:val="20"/>
              </w:rPr>
            </w:pPr>
          </w:p>
        </w:tc>
        <w:tc>
          <w:tcPr>
            <w:tcW w:w="1549" w:type="dxa"/>
            <w:shd w:val="clear" w:color="auto" w:fill="FFF2CC" w:themeFill="accent4" w:themeFillTint="33"/>
            <w:tcMar/>
          </w:tcPr>
          <w:p w:rsidR="0B80AFE4" w:rsidP="7CDA9568" w:rsidRDefault="0B80AFE4" w14:paraId="1319FF41" w14:textId="66181EA2">
            <w:pPr>
              <w:rPr>
                <w:sz w:val="20"/>
                <w:szCs w:val="20"/>
              </w:rPr>
            </w:pPr>
            <w:r w:rsidRPr="7CDA9568">
              <w:rPr>
                <w:sz w:val="20"/>
                <w:szCs w:val="20"/>
              </w:rPr>
              <w:t>Early Years practitioners/</w:t>
            </w:r>
          </w:p>
          <w:p w:rsidR="0B80AFE4" w:rsidP="7CDA9568" w:rsidRDefault="0B80AFE4" w14:paraId="09A310CE" w14:textId="60896BDE">
            <w:pPr>
              <w:rPr>
                <w:sz w:val="20"/>
                <w:szCs w:val="20"/>
              </w:rPr>
            </w:pPr>
            <w:r w:rsidRPr="7CDA9568">
              <w:rPr>
                <w:sz w:val="20"/>
                <w:szCs w:val="20"/>
              </w:rPr>
              <w:t>SENCOs</w:t>
            </w:r>
          </w:p>
        </w:tc>
        <w:tc>
          <w:tcPr>
            <w:tcW w:w="2717" w:type="dxa"/>
            <w:gridSpan w:val="2"/>
            <w:shd w:val="clear" w:color="auto" w:fill="FFF2CC" w:themeFill="accent4" w:themeFillTint="33"/>
            <w:tcMar/>
          </w:tcPr>
          <w:p w:rsidR="7CDA9568" w:rsidP="7CDA9568" w:rsidRDefault="7CDA9568" w14:paraId="14B12E4E" w14:textId="05908CEB">
            <w:pPr>
              <w:rPr>
                <w:sz w:val="20"/>
                <w:szCs w:val="20"/>
              </w:rPr>
            </w:pPr>
          </w:p>
        </w:tc>
      </w:tr>
      <w:tr w:rsidR="7CDA9568" w:rsidTr="24159E86" w14:paraId="21A84125" w14:textId="77777777">
        <w:trPr>
          <w:trHeight w:val="300"/>
        </w:trPr>
        <w:tc>
          <w:tcPr>
            <w:tcW w:w="1093" w:type="dxa"/>
            <w:shd w:val="clear" w:color="auto" w:fill="FFC000" w:themeFill="accent4"/>
            <w:tcMar/>
          </w:tcPr>
          <w:p w:rsidR="4BC2CD91" w:rsidP="02FFD661" w:rsidRDefault="4BC2CD91" w14:paraId="682240B5" w14:textId="062BD5DC">
            <w:pPr>
              <w:rPr>
                <w:sz w:val="20"/>
                <w:szCs w:val="20"/>
              </w:rPr>
            </w:pPr>
            <w:r w:rsidRPr="02FFD661">
              <w:rPr>
                <w:sz w:val="20"/>
                <w:szCs w:val="20"/>
              </w:rPr>
              <w:t>1 hour</w:t>
            </w:r>
          </w:p>
          <w:p w:rsidR="4BC2CD91" w:rsidP="02FFD661" w:rsidRDefault="61CB4F8D" w14:paraId="4A4A9B17" w14:textId="2E310EDD">
            <w:pPr>
              <w:rPr>
                <w:sz w:val="20"/>
                <w:szCs w:val="20"/>
              </w:rPr>
            </w:pPr>
            <w:r w:rsidRPr="2082CF86">
              <w:rPr>
                <w:sz w:val="20"/>
                <w:szCs w:val="20"/>
              </w:rPr>
              <w:t>Virtual</w:t>
            </w:r>
          </w:p>
          <w:p w:rsidR="4BC2CD91" w:rsidP="02FFD661" w:rsidRDefault="4BC2CD91" w14:paraId="66705A01" w14:textId="35C4D9C5">
            <w:pPr>
              <w:rPr>
                <w:sz w:val="20"/>
                <w:szCs w:val="20"/>
              </w:rPr>
            </w:pPr>
            <w:r w:rsidRPr="02FFD661">
              <w:rPr>
                <w:sz w:val="20"/>
                <w:szCs w:val="20"/>
              </w:rPr>
              <w:t>£25</w:t>
            </w:r>
          </w:p>
        </w:tc>
        <w:tc>
          <w:tcPr>
            <w:tcW w:w="2689" w:type="dxa"/>
            <w:gridSpan w:val="2"/>
            <w:shd w:val="clear" w:color="auto" w:fill="FFF2CC" w:themeFill="accent4" w:themeFillTint="33"/>
            <w:tcMar/>
          </w:tcPr>
          <w:p w:rsidR="4BC2CD91" w:rsidP="7CDA9568" w:rsidRDefault="4BC2CD91" w14:paraId="63FD4000" w14:textId="3B05A41D">
            <w:pPr>
              <w:spacing w:line="259" w:lineRule="auto"/>
              <w:rPr>
                <w:sz w:val="20"/>
                <w:szCs w:val="20"/>
              </w:rPr>
            </w:pPr>
            <w:r w:rsidRPr="7CDA9568">
              <w:rPr>
                <w:sz w:val="20"/>
                <w:szCs w:val="20"/>
              </w:rPr>
              <w:t>Meeting Sensory Needs in Early Years</w:t>
            </w:r>
          </w:p>
        </w:tc>
        <w:tc>
          <w:tcPr>
            <w:tcW w:w="1582" w:type="dxa"/>
            <w:shd w:val="clear" w:color="auto" w:fill="F02BCF"/>
            <w:tcMar/>
          </w:tcPr>
          <w:p w:rsidR="4BC2CD91" w:rsidP="02FFD661" w:rsidRDefault="4BC2CD91" w14:paraId="65012ABA" w14:textId="1A887570">
            <w:pPr>
              <w:rPr>
                <w:sz w:val="20"/>
                <w:szCs w:val="20"/>
              </w:rPr>
            </w:pPr>
            <w:r w:rsidRPr="02FFD661">
              <w:rPr>
                <w:sz w:val="20"/>
                <w:szCs w:val="20"/>
              </w:rPr>
              <w:t>OT</w:t>
            </w:r>
          </w:p>
          <w:p w:rsidR="4BC2CD91" w:rsidP="7CDA9568" w:rsidRDefault="60728945" w14:paraId="086441DD" w14:textId="0AF4009B">
            <w:pPr>
              <w:rPr>
                <w:sz w:val="20"/>
                <w:szCs w:val="20"/>
              </w:rPr>
            </w:pPr>
            <w:r w:rsidRPr="02FFD661">
              <w:rPr>
                <w:sz w:val="20"/>
                <w:szCs w:val="20"/>
              </w:rPr>
              <w:t>(SEND EYFS)</w:t>
            </w:r>
          </w:p>
        </w:tc>
        <w:tc>
          <w:tcPr>
            <w:tcW w:w="5230" w:type="dxa"/>
            <w:gridSpan w:val="3"/>
            <w:shd w:val="clear" w:color="auto" w:fill="FFF2CC" w:themeFill="accent4" w:themeFillTint="33"/>
            <w:tcMar/>
          </w:tcPr>
          <w:p w:rsidR="7CDA9568" w:rsidP="7CDA9568" w:rsidRDefault="7CDA9568" w14:paraId="08B7BD7C" w14:textId="79FB13BE">
            <w:pPr>
              <w:rPr>
                <w:sz w:val="20"/>
                <w:szCs w:val="20"/>
              </w:rPr>
            </w:pPr>
          </w:p>
        </w:tc>
        <w:tc>
          <w:tcPr>
            <w:tcW w:w="1549" w:type="dxa"/>
            <w:shd w:val="clear" w:color="auto" w:fill="FFF2CC" w:themeFill="accent4" w:themeFillTint="33"/>
            <w:tcMar/>
          </w:tcPr>
          <w:p w:rsidR="4BC2CD91" w:rsidP="7CDA9568" w:rsidRDefault="4BC2CD91" w14:paraId="296715CC" w14:textId="66181EA2">
            <w:pPr>
              <w:rPr>
                <w:sz w:val="20"/>
                <w:szCs w:val="20"/>
              </w:rPr>
            </w:pPr>
            <w:r w:rsidRPr="7CDA9568">
              <w:rPr>
                <w:sz w:val="20"/>
                <w:szCs w:val="20"/>
              </w:rPr>
              <w:t>Early Years practitioners/</w:t>
            </w:r>
          </w:p>
          <w:p w:rsidR="4BC2CD91" w:rsidP="7CDA9568" w:rsidRDefault="4BC2CD91" w14:paraId="6BBD4F8E" w14:textId="4AAC1555">
            <w:pPr>
              <w:rPr>
                <w:sz w:val="20"/>
                <w:szCs w:val="20"/>
              </w:rPr>
            </w:pPr>
            <w:r w:rsidRPr="7CDA9568">
              <w:rPr>
                <w:sz w:val="20"/>
                <w:szCs w:val="20"/>
              </w:rPr>
              <w:t>SENCOs</w:t>
            </w:r>
          </w:p>
        </w:tc>
        <w:tc>
          <w:tcPr>
            <w:tcW w:w="2717" w:type="dxa"/>
            <w:gridSpan w:val="2"/>
            <w:shd w:val="clear" w:color="auto" w:fill="FFF2CC" w:themeFill="accent4" w:themeFillTint="33"/>
            <w:tcMar/>
          </w:tcPr>
          <w:p w:rsidR="7CDA9568" w:rsidP="7CDA9568" w:rsidRDefault="7CDA9568" w14:paraId="68D540FF" w14:textId="6A2D789E">
            <w:pPr>
              <w:rPr>
                <w:sz w:val="20"/>
                <w:szCs w:val="20"/>
              </w:rPr>
            </w:pPr>
          </w:p>
        </w:tc>
      </w:tr>
      <w:tr w:rsidR="7CDA9568" w:rsidTr="24159E86" w14:paraId="4A0E76D6" w14:textId="77777777">
        <w:trPr>
          <w:trHeight w:val="300"/>
        </w:trPr>
        <w:tc>
          <w:tcPr>
            <w:tcW w:w="1093" w:type="dxa"/>
            <w:shd w:val="clear" w:color="auto" w:fill="FFC000" w:themeFill="accent4"/>
            <w:tcMar/>
          </w:tcPr>
          <w:p w:rsidR="581F839C" w:rsidP="02FFD661" w:rsidRDefault="581F839C" w14:paraId="01B73CDA" w14:textId="062BD5DC">
            <w:pPr>
              <w:rPr>
                <w:sz w:val="20"/>
                <w:szCs w:val="20"/>
              </w:rPr>
            </w:pPr>
            <w:r w:rsidRPr="02FFD661">
              <w:rPr>
                <w:sz w:val="20"/>
                <w:szCs w:val="20"/>
              </w:rPr>
              <w:t>1 hour</w:t>
            </w:r>
          </w:p>
          <w:p w:rsidR="581F839C" w:rsidP="02FFD661" w:rsidRDefault="0B40AA12" w14:paraId="19CFE802" w14:textId="41B5FC6D">
            <w:pPr>
              <w:rPr>
                <w:sz w:val="20"/>
                <w:szCs w:val="20"/>
              </w:rPr>
            </w:pPr>
            <w:r w:rsidRPr="2082CF86">
              <w:rPr>
                <w:sz w:val="20"/>
                <w:szCs w:val="20"/>
              </w:rPr>
              <w:t>Virtual</w:t>
            </w:r>
          </w:p>
          <w:p w:rsidR="581F839C" w:rsidP="02FFD661" w:rsidRDefault="581F839C" w14:paraId="62698749" w14:textId="45B9194D">
            <w:pPr>
              <w:rPr>
                <w:sz w:val="20"/>
                <w:szCs w:val="20"/>
              </w:rPr>
            </w:pPr>
            <w:r w:rsidRPr="02FFD661">
              <w:rPr>
                <w:sz w:val="20"/>
                <w:szCs w:val="20"/>
              </w:rPr>
              <w:t>£25</w:t>
            </w:r>
          </w:p>
        </w:tc>
        <w:tc>
          <w:tcPr>
            <w:tcW w:w="2689" w:type="dxa"/>
            <w:gridSpan w:val="2"/>
            <w:shd w:val="clear" w:color="auto" w:fill="FFF2CC" w:themeFill="accent4" w:themeFillTint="33"/>
            <w:tcMar/>
          </w:tcPr>
          <w:p w:rsidR="581F839C" w:rsidP="7CDA9568" w:rsidRDefault="581F839C" w14:paraId="33B8CB03" w14:textId="62DFC573">
            <w:pPr>
              <w:spacing w:line="259" w:lineRule="auto"/>
              <w:rPr>
                <w:sz w:val="20"/>
                <w:szCs w:val="20"/>
              </w:rPr>
            </w:pPr>
            <w:r w:rsidRPr="7CDA9568">
              <w:rPr>
                <w:sz w:val="20"/>
                <w:szCs w:val="20"/>
              </w:rPr>
              <w:t>Hearing and Visual Impairment</w:t>
            </w:r>
          </w:p>
        </w:tc>
        <w:tc>
          <w:tcPr>
            <w:tcW w:w="1582" w:type="dxa"/>
            <w:shd w:val="clear" w:color="auto" w:fill="F02BCF"/>
            <w:tcMar/>
          </w:tcPr>
          <w:p w:rsidR="581F839C" w:rsidP="7CDA9568" w:rsidRDefault="581F839C" w14:paraId="7E609600" w14:textId="637BA528">
            <w:pPr>
              <w:rPr>
                <w:sz w:val="20"/>
                <w:szCs w:val="20"/>
              </w:rPr>
            </w:pPr>
            <w:r w:rsidRPr="7CDA9568">
              <w:rPr>
                <w:sz w:val="20"/>
                <w:szCs w:val="20"/>
              </w:rPr>
              <w:t>SEND EYFS/ Sensory Team: Jo Appleton</w:t>
            </w:r>
          </w:p>
        </w:tc>
        <w:tc>
          <w:tcPr>
            <w:tcW w:w="5230" w:type="dxa"/>
            <w:gridSpan w:val="3"/>
            <w:shd w:val="clear" w:color="auto" w:fill="FFF2CC" w:themeFill="accent4" w:themeFillTint="33"/>
            <w:tcMar/>
          </w:tcPr>
          <w:p w:rsidR="7CDA9568" w:rsidP="7CDA9568" w:rsidRDefault="7CDA9568" w14:paraId="3661331E" w14:textId="5CA81A77">
            <w:pPr>
              <w:rPr>
                <w:sz w:val="20"/>
                <w:szCs w:val="20"/>
              </w:rPr>
            </w:pPr>
          </w:p>
        </w:tc>
        <w:tc>
          <w:tcPr>
            <w:tcW w:w="1549" w:type="dxa"/>
            <w:shd w:val="clear" w:color="auto" w:fill="FFF2CC" w:themeFill="accent4" w:themeFillTint="33"/>
            <w:tcMar/>
          </w:tcPr>
          <w:p w:rsidR="581F839C" w:rsidP="7CDA9568" w:rsidRDefault="581F839C" w14:paraId="247275CC" w14:textId="66181EA2">
            <w:pPr>
              <w:rPr>
                <w:sz w:val="20"/>
                <w:szCs w:val="20"/>
              </w:rPr>
            </w:pPr>
            <w:r w:rsidRPr="7CDA9568">
              <w:rPr>
                <w:sz w:val="20"/>
                <w:szCs w:val="20"/>
              </w:rPr>
              <w:t>Early Years practitioners/</w:t>
            </w:r>
          </w:p>
          <w:p w:rsidR="581F839C" w:rsidP="7CDA9568" w:rsidRDefault="581F839C" w14:paraId="3DC9BFE0" w14:textId="43368383">
            <w:pPr>
              <w:rPr>
                <w:sz w:val="20"/>
                <w:szCs w:val="20"/>
              </w:rPr>
            </w:pPr>
            <w:r w:rsidRPr="7CDA9568">
              <w:rPr>
                <w:sz w:val="20"/>
                <w:szCs w:val="20"/>
              </w:rPr>
              <w:t>SENCOs</w:t>
            </w:r>
          </w:p>
        </w:tc>
        <w:tc>
          <w:tcPr>
            <w:tcW w:w="2717" w:type="dxa"/>
            <w:gridSpan w:val="2"/>
            <w:shd w:val="clear" w:color="auto" w:fill="FFF2CC" w:themeFill="accent4" w:themeFillTint="33"/>
            <w:tcMar/>
          </w:tcPr>
          <w:p w:rsidR="7CDA9568" w:rsidP="7CDA9568" w:rsidRDefault="7CDA9568" w14:paraId="22C2E2BF" w14:textId="3CD3043C">
            <w:pPr>
              <w:rPr>
                <w:sz w:val="20"/>
                <w:szCs w:val="20"/>
              </w:rPr>
            </w:pPr>
          </w:p>
        </w:tc>
      </w:tr>
      <w:tr w:rsidR="2208F1B4" w:rsidTr="24159E86" w14:paraId="5D58EFF6" w14:textId="77777777">
        <w:trPr>
          <w:trHeight w:val="300"/>
        </w:trPr>
        <w:tc>
          <w:tcPr>
            <w:tcW w:w="14860" w:type="dxa"/>
            <w:gridSpan w:val="10"/>
            <w:shd w:val="clear" w:color="auto" w:fill="D9E2F3" w:themeFill="accent1" w:themeFillTint="33"/>
            <w:tcMar/>
          </w:tcPr>
          <w:p w:rsidR="0E926146" w:rsidP="7CDA9568" w:rsidRDefault="203FD030" w14:paraId="0CB1C966" w14:textId="211BC850">
            <w:pPr>
              <w:rPr>
                <w:b/>
                <w:bCs/>
                <w:sz w:val="28"/>
                <w:szCs w:val="28"/>
              </w:rPr>
            </w:pPr>
            <w:r w:rsidRPr="7CDA9568">
              <w:rPr>
                <w:b/>
                <w:bCs/>
                <w:sz w:val="28"/>
                <w:szCs w:val="28"/>
              </w:rPr>
              <w:t>General SEND</w:t>
            </w:r>
          </w:p>
        </w:tc>
      </w:tr>
      <w:tr w:rsidR="7CDA9568" w:rsidTr="24159E86" w14:paraId="7A1593C8" w14:textId="77777777">
        <w:trPr>
          <w:trHeight w:val="300"/>
        </w:trPr>
        <w:tc>
          <w:tcPr>
            <w:tcW w:w="1093" w:type="dxa"/>
            <w:shd w:val="clear" w:color="auto" w:fill="FFFFFF" w:themeFill="background1"/>
            <w:tcMar/>
          </w:tcPr>
          <w:p w:rsidR="7CDA9568" w:rsidP="7CDA9568" w:rsidRDefault="7CDA9568" w14:paraId="21F5A34F" w14:textId="71A055AB">
            <w:pPr>
              <w:spacing w:line="259" w:lineRule="auto"/>
              <w:rPr>
                <w:rFonts w:ascii="Calibri" w:hAnsi="Calibri" w:eastAsia="Calibri" w:cs="Calibri"/>
                <w:color w:val="000000" w:themeColor="text1"/>
                <w:sz w:val="20"/>
                <w:szCs w:val="20"/>
              </w:rPr>
            </w:pPr>
            <w:r w:rsidRPr="7CDA9568">
              <w:rPr>
                <w:rFonts w:ascii="Calibri" w:hAnsi="Calibri" w:eastAsia="Calibri" w:cs="Calibri"/>
                <w:b/>
                <w:bCs/>
                <w:color w:val="000000" w:themeColor="text1"/>
                <w:sz w:val="20"/>
                <w:szCs w:val="20"/>
              </w:rPr>
              <w:t>Format</w:t>
            </w:r>
          </w:p>
        </w:tc>
        <w:tc>
          <w:tcPr>
            <w:tcW w:w="2689" w:type="dxa"/>
            <w:gridSpan w:val="2"/>
            <w:shd w:val="clear" w:color="auto" w:fill="FFFFFF" w:themeFill="background1"/>
            <w:tcMar/>
          </w:tcPr>
          <w:p w:rsidR="7CDA9568" w:rsidP="7CDA9568" w:rsidRDefault="7CDA9568" w14:paraId="5C4AA5D3" w14:textId="189DBD12">
            <w:pPr>
              <w:spacing w:line="259" w:lineRule="auto"/>
              <w:rPr>
                <w:rFonts w:ascii="Calibri" w:hAnsi="Calibri" w:eastAsia="Calibri" w:cs="Calibri"/>
                <w:color w:val="000000" w:themeColor="text1"/>
                <w:sz w:val="20"/>
                <w:szCs w:val="20"/>
              </w:rPr>
            </w:pPr>
            <w:r w:rsidRPr="7CDA9568">
              <w:rPr>
                <w:rFonts w:ascii="Calibri" w:hAnsi="Calibri" w:eastAsia="Calibri" w:cs="Calibri"/>
                <w:b/>
                <w:bCs/>
                <w:color w:val="000000" w:themeColor="text1"/>
                <w:sz w:val="20"/>
                <w:szCs w:val="20"/>
              </w:rPr>
              <w:t>Title</w:t>
            </w:r>
          </w:p>
        </w:tc>
        <w:tc>
          <w:tcPr>
            <w:tcW w:w="1582" w:type="dxa"/>
            <w:shd w:val="clear" w:color="auto" w:fill="FFFFFF" w:themeFill="background1"/>
            <w:tcMar/>
          </w:tcPr>
          <w:p w:rsidR="004E69A7" w:rsidP="7CDA9568" w:rsidRDefault="004E69A7" w14:paraId="2AA81684" w14:textId="763C9954">
            <w:pPr>
              <w:spacing w:line="259" w:lineRule="auto"/>
              <w:rPr>
                <w:rFonts w:ascii="Calibri" w:hAnsi="Calibri" w:eastAsia="Calibri" w:cs="Calibri"/>
                <w:b/>
                <w:bCs/>
                <w:color w:val="000000" w:themeColor="text1"/>
                <w:sz w:val="20"/>
                <w:szCs w:val="20"/>
              </w:rPr>
            </w:pPr>
            <w:r w:rsidRPr="7CDA9568">
              <w:rPr>
                <w:rFonts w:ascii="Calibri" w:hAnsi="Calibri" w:eastAsia="Calibri" w:cs="Calibri"/>
                <w:b/>
                <w:bCs/>
                <w:color w:val="000000" w:themeColor="text1"/>
                <w:sz w:val="20"/>
                <w:szCs w:val="20"/>
              </w:rPr>
              <w:t>Provide</w:t>
            </w:r>
            <w:r w:rsidRPr="7CDA9568" w:rsidR="01B98A4A">
              <w:rPr>
                <w:rFonts w:ascii="Calibri" w:hAnsi="Calibri" w:eastAsia="Calibri" w:cs="Calibri"/>
                <w:b/>
                <w:bCs/>
                <w:color w:val="000000" w:themeColor="text1"/>
                <w:sz w:val="20"/>
                <w:szCs w:val="20"/>
              </w:rPr>
              <w:t>r</w:t>
            </w:r>
          </w:p>
        </w:tc>
        <w:tc>
          <w:tcPr>
            <w:tcW w:w="5230" w:type="dxa"/>
            <w:gridSpan w:val="3"/>
            <w:shd w:val="clear" w:color="auto" w:fill="FFFFFF" w:themeFill="background1"/>
            <w:tcMar/>
          </w:tcPr>
          <w:p w:rsidR="004E69A7" w:rsidP="7CDA9568" w:rsidRDefault="004E69A7" w14:paraId="41774C51" w14:textId="39248226">
            <w:pPr>
              <w:spacing w:line="259" w:lineRule="auto"/>
              <w:rPr>
                <w:rFonts w:ascii="Calibri" w:hAnsi="Calibri" w:eastAsia="Calibri" w:cs="Calibri"/>
                <w:color w:val="000000" w:themeColor="text1"/>
                <w:sz w:val="20"/>
                <w:szCs w:val="20"/>
              </w:rPr>
            </w:pPr>
            <w:r w:rsidRPr="7CDA9568">
              <w:rPr>
                <w:rFonts w:ascii="Calibri" w:hAnsi="Calibri" w:eastAsia="Calibri" w:cs="Calibri"/>
                <w:b/>
                <w:bCs/>
                <w:color w:val="000000" w:themeColor="text1"/>
                <w:sz w:val="20"/>
                <w:szCs w:val="20"/>
              </w:rPr>
              <w:t>Focus</w:t>
            </w:r>
          </w:p>
        </w:tc>
        <w:tc>
          <w:tcPr>
            <w:tcW w:w="1549" w:type="dxa"/>
            <w:shd w:val="clear" w:color="auto" w:fill="FFFFFF" w:themeFill="background1"/>
            <w:tcMar/>
          </w:tcPr>
          <w:p w:rsidR="20505CE3" w:rsidP="7CDA9568" w:rsidRDefault="20505CE3" w14:paraId="1C75893E" w14:textId="07C9A122">
            <w:pPr>
              <w:spacing w:line="259" w:lineRule="auto"/>
              <w:rPr>
                <w:rFonts w:ascii="Calibri" w:hAnsi="Calibri" w:eastAsia="Calibri" w:cs="Calibri"/>
                <w:color w:val="000000" w:themeColor="text1"/>
                <w:sz w:val="20"/>
                <w:szCs w:val="20"/>
              </w:rPr>
            </w:pPr>
            <w:r w:rsidRPr="7CDA9568">
              <w:rPr>
                <w:rFonts w:ascii="Calibri" w:hAnsi="Calibri" w:eastAsia="Calibri" w:cs="Calibri"/>
                <w:b/>
                <w:bCs/>
                <w:color w:val="000000" w:themeColor="text1"/>
                <w:sz w:val="20"/>
                <w:szCs w:val="20"/>
              </w:rPr>
              <w:t>Audience</w:t>
            </w:r>
          </w:p>
        </w:tc>
        <w:tc>
          <w:tcPr>
            <w:tcW w:w="2717" w:type="dxa"/>
            <w:gridSpan w:val="2"/>
            <w:shd w:val="clear" w:color="auto" w:fill="FFFFFF" w:themeFill="background1"/>
            <w:tcMar/>
          </w:tcPr>
          <w:p w:rsidR="2710AA40" w:rsidP="7CDA9568" w:rsidRDefault="2710AA40" w14:paraId="61638E35" w14:textId="364CD73B">
            <w:pPr>
              <w:rPr>
                <w:b/>
                <w:bCs/>
                <w:sz w:val="20"/>
                <w:szCs w:val="20"/>
              </w:rPr>
            </w:pPr>
            <w:r w:rsidRPr="7CDA9568">
              <w:rPr>
                <w:b/>
                <w:bCs/>
                <w:sz w:val="20"/>
                <w:szCs w:val="20"/>
              </w:rPr>
              <w:t>Link</w:t>
            </w:r>
          </w:p>
        </w:tc>
      </w:tr>
      <w:tr w:rsidR="2208F1B4" w:rsidTr="24159E86" w14:paraId="60D79450" w14:textId="77777777">
        <w:trPr>
          <w:trHeight w:val="300"/>
        </w:trPr>
        <w:tc>
          <w:tcPr>
            <w:tcW w:w="1093" w:type="dxa"/>
            <w:shd w:val="clear" w:color="auto" w:fill="FFC000" w:themeFill="accent4"/>
            <w:tcMar/>
          </w:tcPr>
          <w:p w:rsidR="2208F1B4" w:rsidP="279A645A" w:rsidRDefault="3F2772EB" w14:paraId="621A0FDC" w14:textId="3BC81902">
            <w:pPr>
              <w:rPr>
                <w:sz w:val="20"/>
                <w:szCs w:val="20"/>
              </w:rPr>
            </w:pPr>
            <w:r w:rsidRPr="279A645A">
              <w:rPr>
                <w:sz w:val="20"/>
                <w:szCs w:val="20"/>
              </w:rPr>
              <w:t>Half Day</w:t>
            </w:r>
          </w:p>
          <w:p w:rsidR="2208F1B4" w:rsidP="279A645A" w:rsidRDefault="3F2772EB" w14:paraId="29D3158B" w14:textId="1B609434">
            <w:pPr>
              <w:rPr>
                <w:sz w:val="20"/>
                <w:szCs w:val="20"/>
              </w:rPr>
            </w:pPr>
            <w:r w:rsidRPr="279A645A">
              <w:rPr>
                <w:sz w:val="20"/>
                <w:szCs w:val="20"/>
              </w:rPr>
              <w:t>In person</w:t>
            </w:r>
          </w:p>
        </w:tc>
        <w:tc>
          <w:tcPr>
            <w:tcW w:w="2689" w:type="dxa"/>
            <w:gridSpan w:val="2"/>
            <w:shd w:val="clear" w:color="auto" w:fill="FFF2CC" w:themeFill="accent4" w:themeFillTint="33"/>
            <w:tcMar/>
          </w:tcPr>
          <w:p w:rsidR="0E926146" w:rsidP="2208F1B4" w:rsidRDefault="0E926146" w14:paraId="5CC0D27D" w14:textId="18EBA8A0">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Adaptive Teaching Strategies- half day</w:t>
            </w:r>
          </w:p>
        </w:tc>
        <w:tc>
          <w:tcPr>
            <w:tcW w:w="1582" w:type="dxa"/>
            <w:shd w:val="clear" w:color="auto" w:fill="00B0F0"/>
            <w:tcMar/>
          </w:tcPr>
          <w:p w:rsidR="2FEE7A5B" w:rsidP="2208F1B4" w:rsidRDefault="2FEE7A5B" w14:paraId="304C3BA0" w14:textId="24A51266">
            <w:pPr>
              <w:rPr>
                <w:sz w:val="20"/>
                <w:szCs w:val="20"/>
              </w:rPr>
            </w:pPr>
            <w:r w:rsidRPr="02FFD661">
              <w:rPr>
                <w:sz w:val="20"/>
                <w:szCs w:val="20"/>
              </w:rPr>
              <w:t>SEMHL</w:t>
            </w:r>
          </w:p>
        </w:tc>
        <w:tc>
          <w:tcPr>
            <w:tcW w:w="5230" w:type="dxa"/>
            <w:gridSpan w:val="3"/>
            <w:shd w:val="clear" w:color="auto" w:fill="FFF2CC" w:themeFill="accent4" w:themeFillTint="33"/>
            <w:tcMar/>
          </w:tcPr>
          <w:p w:rsidR="2208F1B4" w:rsidP="02FFD661" w:rsidRDefault="2208F1B4" w14:paraId="2653ACF4" w14:textId="2392FB4C">
            <w:pPr>
              <w:rPr>
                <w:sz w:val="18"/>
                <w:szCs w:val="18"/>
              </w:rPr>
            </w:pPr>
          </w:p>
        </w:tc>
        <w:tc>
          <w:tcPr>
            <w:tcW w:w="1549" w:type="dxa"/>
            <w:shd w:val="clear" w:color="auto" w:fill="FFF2CC" w:themeFill="accent4" w:themeFillTint="33"/>
            <w:tcMar/>
          </w:tcPr>
          <w:p w:rsidR="6B1C7CDC" w:rsidP="2208F1B4" w:rsidRDefault="6B1C7CDC" w14:paraId="6DF49BF5" w14:textId="48A9A035">
            <w:pPr>
              <w:rPr>
                <w:sz w:val="20"/>
                <w:szCs w:val="20"/>
              </w:rPr>
            </w:pPr>
            <w:r w:rsidRPr="279A645A">
              <w:rPr>
                <w:sz w:val="20"/>
                <w:szCs w:val="20"/>
              </w:rPr>
              <w:t>Teachers</w:t>
            </w:r>
            <w:r w:rsidRPr="279A645A" w:rsidR="1B9B2391">
              <w:rPr>
                <w:sz w:val="20"/>
                <w:szCs w:val="20"/>
              </w:rPr>
              <w:t>/ SENCo</w:t>
            </w:r>
          </w:p>
        </w:tc>
        <w:tc>
          <w:tcPr>
            <w:tcW w:w="2717" w:type="dxa"/>
            <w:gridSpan w:val="2"/>
            <w:shd w:val="clear" w:color="auto" w:fill="FFF2CC" w:themeFill="accent4" w:themeFillTint="33"/>
            <w:tcMar/>
          </w:tcPr>
          <w:p w:rsidR="2208F1B4" w:rsidP="2208F1B4" w:rsidRDefault="2208F1B4" w14:paraId="0E4D138C" w14:textId="7842B242">
            <w:pPr>
              <w:rPr>
                <w:b/>
                <w:bCs/>
                <w:sz w:val="20"/>
                <w:szCs w:val="20"/>
              </w:rPr>
            </w:pPr>
          </w:p>
        </w:tc>
      </w:tr>
      <w:tr w:rsidR="2208F1B4" w:rsidTr="24159E86" w14:paraId="5CD7CC1A" w14:textId="77777777">
        <w:trPr>
          <w:trHeight w:val="300"/>
        </w:trPr>
        <w:tc>
          <w:tcPr>
            <w:tcW w:w="1093" w:type="dxa"/>
            <w:shd w:val="clear" w:color="auto" w:fill="FFC000" w:themeFill="accent4"/>
            <w:tcMar/>
          </w:tcPr>
          <w:p w:rsidR="2208F1B4" w:rsidP="02FFD661" w:rsidRDefault="7E3C0DDF" w14:paraId="53BC1CF8" w14:textId="1F866FFE">
            <w:pPr>
              <w:rPr>
                <w:sz w:val="20"/>
                <w:szCs w:val="20"/>
              </w:rPr>
            </w:pPr>
            <w:r w:rsidRPr="2082CF86">
              <w:rPr>
                <w:sz w:val="20"/>
                <w:szCs w:val="20"/>
              </w:rPr>
              <w:t>TBC</w:t>
            </w:r>
          </w:p>
        </w:tc>
        <w:tc>
          <w:tcPr>
            <w:tcW w:w="2689" w:type="dxa"/>
            <w:gridSpan w:val="2"/>
            <w:shd w:val="clear" w:color="auto" w:fill="FFF2CC" w:themeFill="accent4" w:themeFillTint="33"/>
            <w:tcMar/>
          </w:tcPr>
          <w:p w:rsidR="660D1403" w:rsidP="2208F1B4" w:rsidRDefault="660D1403" w14:paraId="3FCBEA7E" w14:textId="7B974B7C">
            <w:pPr>
              <w:spacing w:line="259" w:lineRule="auto"/>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Writing IEPS</w:t>
            </w:r>
          </w:p>
        </w:tc>
        <w:tc>
          <w:tcPr>
            <w:tcW w:w="1582" w:type="dxa"/>
            <w:shd w:val="clear" w:color="auto" w:fill="BDD6EE" w:themeFill="accent5" w:themeFillTint="66"/>
            <w:tcMar/>
          </w:tcPr>
          <w:p w:rsidR="660D1403" w:rsidP="2208F1B4" w:rsidRDefault="660D1403" w14:paraId="2C0C0205" w14:textId="0BAB1D72">
            <w:pPr>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Tiverton/ Sherbourne?</w:t>
            </w:r>
          </w:p>
          <w:p w:rsidR="660D1403" w:rsidP="2208F1B4" w:rsidRDefault="660D1403" w14:paraId="0671D3C4" w14:textId="001280BD">
            <w:pPr>
              <w:rPr>
                <w:rFonts w:ascii="Calibri" w:hAnsi="Calibri" w:eastAsia="Calibri" w:cs="Calibri"/>
                <w:color w:val="000000" w:themeColor="text1"/>
                <w:sz w:val="20"/>
                <w:szCs w:val="20"/>
              </w:rPr>
            </w:pPr>
            <w:r w:rsidRPr="2208F1B4">
              <w:rPr>
                <w:rFonts w:ascii="Calibri" w:hAnsi="Calibri" w:eastAsia="Calibri" w:cs="Calibri"/>
                <w:color w:val="000000" w:themeColor="text1"/>
                <w:sz w:val="20"/>
                <w:szCs w:val="20"/>
              </w:rPr>
              <w:t>Specialist Teams?</w:t>
            </w:r>
          </w:p>
        </w:tc>
        <w:tc>
          <w:tcPr>
            <w:tcW w:w="5230" w:type="dxa"/>
            <w:gridSpan w:val="3"/>
            <w:shd w:val="clear" w:color="auto" w:fill="FFF2CC" w:themeFill="accent4" w:themeFillTint="33"/>
            <w:tcMar/>
          </w:tcPr>
          <w:p w:rsidR="660D1403" w:rsidP="02FFD661" w:rsidRDefault="660D1403" w14:paraId="0E646036" w14:textId="4C71B866">
            <w:pPr>
              <w:rPr>
                <w:rFonts w:ascii="Calibri" w:hAnsi="Calibri" w:eastAsia="Calibri" w:cs="Calibri"/>
                <w:color w:val="000000" w:themeColor="text1"/>
                <w:sz w:val="18"/>
                <w:szCs w:val="18"/>
              </w:rPr>
            </w:pPr>
            <w:r w:rsidRPr="02FFD661">
              <w:rPr>
                <w:rFonts w:ascii="Calibri" w:hAnsi="Calibri" w:eastAsia="Calibri" w:cs="Calibri"/>
                <w:color w:val="000000" w:themeColor="text1"/>
                <w:sz w:val="18"/>
                <w:szCs w:val="18"/>
              </w:rPr>
              <w:t xml:space="preserve">Supporting staff to write relevant and appropriate targets </w:t>
            </w:r>
          </w:p>
          <w:p w:rsidR="660D1403" w:rsidP="02FFD661" w:rsidRDefault="660D1403" w14:paraId="1C403355" w14:textId="7B41E0A7">
            <w:pPr>
              <w:rPr>
                <w:rFonts w:ascii="Calibri" w:hAnsi="Calibri" w:eastAsia="Calibri" w:cs="Calibri"/>
                <w:color w:val="000000" w:themeColor="text1"/>
                <w:sz w:val="18"/>
                <w:szCs w:val="18"/>
              </w:rPr>
            </w:pPr>
            <w:r w:rsidRPr="02FFD661">
              <w:rPr>
                <w:rFonts w:ascii="Calibri" w:hAnsi="Calibri" w:eastAsia="Calibri" w:cs="Calibri"/>
                <w:color w:val="000000" w:themeColor="text1"/>
                <w:sz w:val="18"/>
                <w:szCs w:val="18"/>
              </w:rPr>
              <w:t>Using reports from professionals effectively</w:t>
            </w:r>
          </w:p>
          <w:p w:rsidR="660D1403" w:rsidP="02FFD661" w:rsidRDefault="660D1403" w14:paraId="2B98143F" w14:textId="09851080">
            <w:pPr>
              <w:rPr>
                <w:rFonts w:ascii="Calibri" w:hAnsi="Calibri" w:eastAsia="Calibri" w:cs="Calibri"/>
                <w:color w:val="000000" w:themeColor="text1"/>
                <w:sz w:val="18"/>
                <w:szCs w:val="18"/>
              </w:rPr>
            </w:pPr>
            <w:r w:rsidRPr="02FFD661">
              <w:rPr>
                <w:rFonts w:ascii="Calibri" w:hAnsi="Calibri" w:eastAsia="Calibri" w:cs="Calibri"/>
                <w:color w:val="000000" w:themeColor="text1"/>
                <w:sz w:val="18"/>
                <w:szCs w:val="18"/>
              </w:rPr>
              <w:t>The IEP as a living document</w:t>
            </w:r>
          </w:p>
        </w:tc>
        <w:tc>
          <w:tcPr>
            <w:tcW w:w="1549" w:type="dxa"/>
            <w:shd w:val="clear" w:color="auto" w:fill="FFF2CC" w:themeFill="accent4" w:themeFillTint="33"/>
            <w:tcMar/>
          </w:tcPr>
          <w:p w:rsidR="2208F1B4" w:rsidP="2082CF86" w:rsidRDefault="2888ED64" w14:paraId="4737665C" w14:textId="41C40D1F">
            <w:pPr>
              <w:rPr>
                <w:sz w:val="20"/>
                <w:szCs w:val="20"/>
              </w:rPr>
            </w:pPr>
            <w:r w:rsidRPr="2082CF86">
              <w:rPr>
                <w:sz w:val="20"/>
                <w:szCs w:val="20"/>
              </w:rPr>
              <w:t>Teachers/ SENCOs</w:t>
            </w:r>
          </w:p>
        </w:tc>
        <w:tc>
          <w:tcPr>
            <w:tcW w:w="2717" w:type="dxa"/>
            <w:gridSpan w:val="2"/>
            <w:shd w:val="clear" w:color="auto" w:fill="FFF2CC" w:themeFill="accent4" w:themeFillTint="33"/>
            <w:tcMar/>
          </w:tcPr>
          <w:p w:rsidR="2208F1B4" w:rsidP="2208F1B4" w:rsidRDefault="2208F1B4" w14:paraId="6E0ABC53" w14:textId="2E3E631A">
            <w:pPr>
              <w:rPr>
                <w:b/>
                <w:bCs/>
                <w:sz w:val="20"/>
                <w:szCs w:val="20"/>
              </w:rPr>
            </w:pPr>
          </w:p>
        </w:tc>
      </w:tr>
      <w:tr w:rsidR="2208F1B4" w:rsidTr="24159E86" w14:paraId="13984E21" w14:textId="77777777">
        <w:trPr>
          <w:trHeight w:val="300"/>
        </w:trPr>
        <w:tc>
          <w:tcPr>
            <w:tcW w:w="1093" w:type="dxa"/>
            <w:shd w:val="clear" w:color="auto" w:fill="92D050"/>
            <w:tcMar/>
          </w:tcPr>
          <w:p w:rsidR="2208F1B4" w:rsidP="02FFD661" w:rsidRDefault="1BF36E56" w14:paraId="139ECDC7" w14:textId="021E6F62">
            <w:pPr>
              <w:rPr>
                <w:sz w:val="20"/>
                <w:szCs w:val="20"/>
              </w:rPr>
            </w:pPr>
            <w:r w:rsidRPr="2082CF86">
              <w:rPr>
                <w:sz w:val="20"/>
                <w:szCs w:val="20"/>
              </w:rPr>
              <w:t>Bespoke session</w:t>
            </w:r>
          </w:p>
        </w:tc>
        <w:tc>
          <w:tcPr>
            <w:tcW w:w="2689" w:type="dxa"/>
            <w:gridSpan w:val="2"/>
            <w:shd w:val="clear" w:color="auto" w:fill="FFF2CC" w:themeFill="accent4" w:themeFillTint="33"/>
            <w:tcMar/>
          </w:tcPr>
          <w:p w:rsidR="2208F1B4" w:rsidP="7CDA9568" w:rsidRDefault="3E6C45AD" w14:paraId="538FC616" w14:textId="4EDA83B9">
            <w:pPr>
              <w:spacing w:line="259" w:lineRule="auto"/>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The Teenage Brain</w:t>
            </w:r>
          </w:p>
        </w:tc>
        <w:tc>
          <w:tcPr>
            <w:tcW w:w="1582" w:type="dxa"/>
            <w:shd w:val="clear" w:color="auto" w:fill="00B0F0"/>
            <w:tcMar/>
          </w:tcPr>
          <w:p w:rsidR="2208F1B4" w:rsidP="7CDA9568" w:rsidRDefault="3E6C45AD" w14:paraId="174E746D" w14:textId="0B76F857">
            <w:pPr>
              <w:rPr>
                <w:rFonts w:ascii="Calibri" w:hAnsi="Calibri" w:eastAsia="Calibri" w:cs="Calibri"/>
                <w:color w:val="000000" w:themeColor="text1"/>
                <w:sz w:val="20"/>
                <w:szCs w:val="20"/>
              </w:rPr>
            </w:pPr>
            <w:r w:rsidRPr="7CDA9568">
              <w:rPr>
                <w:rFonts w:ascii="Calibri" w:hAnsi="Calibri" w:eastAsia="Calibri" w:cs="Calibri"/>
                <w:color w:val="000000" w:themeColor="text1"/>
                <w:sz w:val="20"/>
                <w:szCs w:val="20"/>
              </w:rPr>
              <w:t>SEMHL: Caroline Dyson</w:t>
            </w:r>
          </w:p>
        </w:tc>
        <w:tc>
          <w:tcPr>
            <w:tcW w:w="5230" w:type="dxa"/>
            <w:gridSpan w:val="3"/>
            <w:shd w:val="clear" w:color="auto" w:fill="FFF2CC" w:themeFill="accent4" w:themeFillTint="33"/>
            <w:tcMar/>
          </w:tcPr>
          <w:p w:rsidR="2208F1B4" w:rsidP="02FFD661" w:rsidRDefault="4E8A93FD" w14:paraId="6BE97CC2" w14:textId="1975509E">
            <w:pPr>
              <w:rPr>
                <w:rFonts w:eastAsiaTheme="minorEastAsia"/>
                <w:sz w:val="18"/>
                <w:szCs w:val="18"/>
              </w:rPr>
            </w:pPr>
            <w:r w:rsidRPr="02FFD661">
              <w:rPr>
                <w:rFonts w:eastAsiaTheme="minorEastAsia"/>
                <w:color w:val="000000" w:themeColor="text1"/>
                <w:sz w:val="18"/>
                <w:szCs w:val="18"/>
              </w:rPr>
              <w:t>This 3-hour training session will teach you how the brain of the adolescent is uniquely different to other life stages. It will explore how changes in the brain influence how teenagers think, feel and behave. It will then go on to provide strategies on how to help support young people through this period of development, which is ideal for those who work within secondary education.</w:t>
            </w:r>
          </w:p>
        </w:tc>
        <w:tc>
          <w:tcPr>
            <w:tcW w:w="1549" w:type="dxa"/>
            <w:shd w:val="clear" w:color="auto" w:fill="FFF2CC" w:themeFill="accent4" w:themeFillTint="33"/>
            <w:tcMar/>
          </w:tcPr>
          <w:p w:rsidR="2208F1B4" w:rsidP="7CDA9568" w:rsidRDefault="3E6C45AD" w14:paraId="2CA1E588" w14:textId="354AB617">
            <w:pPr>
              <w:rPr>
                <w:sz w:val="20"/>
                <w:szCs w:val="20"/>
              </w:rPr>
            </w:pPr>
            <w:r w:rsidRPr="7CDA9568">
              <w:rPr>
                <w:sz w:val="20"/>
                <w:szCs w:val="20"/>
              </w:rPr>
              <w:t>Teachers/ TAs/ SENCOs/ pastoral teams</w:t>
            </w:r>
          </w:p>
        </w:tc>
        <w:tc>
          <w:tcPr>
            <w:tcW w:w="2717" w:type="dxa"/>
            <w:gridSpan w:val="2"/>
            <w:shd w:val="clear" w:color="auto" w:fill="FFF2CC" w:themeFill="accent4" w:themeFillTint="33"/>
            <w:tcMar/>
          </w:tcPr>
          <w:p w:rsidR="2208F1B4" w:rsidP="2082CF86" w:rsidRDefault="29BEC636" w14:paraId="4409B985" w14:textId="2E0A3113">
            <w:pPr>
              <w:rPr>
                <w:sz w:val="20"/>
                <w:szCs w:val="20"/>
              </w:rPr>
            </w:pPr>
            <w:r w:rsidRPr="2082CF86">
              <w:rPr>
                <w:sz w:val="20"/>
                <w:szCs w:val="20"/>
              </w:rPr>
              <w:t>Bespoke session- arrange with link SEMHL specialist teacher</w:t>
            </w:r>
          </w:p>
          <w:p w:rsidR="2208F1B4" w:rsidP="2208F1B4" w:rsidRDefault="2208F1B4" w14:paraId="157292A9" w14:textId="0953BDAD">
            <w:pPr>
              <w:rPr>
                <w:b/>
                <w:bCs/>
                <w:sz w:val="20"/>
                <w:szCs w:val="20"/>
              </w:rPr>
            </w:pPr>
          </w:p>
        </w:tc>
      </w:tr>
      <w:tr w:rsidR="7CDA9568" w:rsidTr="24159E86" w14:paraId="59294AB7" w14:textId="77777777">
        <w:trPr>
          <w:trHeight w:val="300"/>
        </w:trPr>
        <w:tc>
          <w:tcPr>
            <w:tcW w:w="1093" w:type="dxa"/>
            <w:shd w:val="clear" w:color="auto" w:fill="92D050"/>
            <w:tcMar/>
          </w:tcPr>
          <w:p w:rsidR="2082CF86" w:rsidP="2082CF86" w:rsidRDefault="2082CF86" w14:paraId="357392DD" w14:textId="6ECA09DD">
            <w:pPr>
              <w:rPr>
                <w:sz w:val="20"/>
                <w:szCs w:val="20"/>
              </w:rPr>
            </w:pPr>
            <w:r w:rsidRPr="2082CF86">
              <w:rPr>
                <w:sz w:val="20"/>
                <w:szCs w:val="20"/>
              </w:rPr>
              <w:lastRenderedPageBreak/>
              <w:t>Half day intro and then termly</w:t>
            </w:r>
            <w:r w:rsidRPr="2082CF86" w:rsidR="45A47A7C">
              <w:rPr>
                <w:sz w:val="20"/>
                <w:szCs w:val="20"/>
              </w:rPr>
              <w:t xml:space="preserve"> </w:t>
            </w:r>
          </w:p>
          <w:p w:rsidR="2082CF86" w:rsidP="2082CF86" w:rsidRDefault="2082CF86" w14:paraId="1BAC1874" w14:textId="3578D6EA">
            <w:pPr>
              <w:rPr>
                <w:sz w:val="20"/>
                <w:szCs w:val="20"/>
              </w:rPr>
            </w:pPr>
            <w:r w:rsidRPr="2082CF86">
              <w:rPr>
                <w:sz w:val="20"/>
                <w:szCs w:val="20"/>
              </w:rPr>
              <w:t>In person</w:t>
            </w:r>
          </w:p>
          <w:p w:rsidR="2082CF86" w:rsidP="2082CF86" w:rsidRDefault="2082CF86" w14:paraId="0391DC98" w14:textId="34CBD459">
            <w:pPr>
              <w:rPr>
                <w:sz w:val="20"/>
                <w:szCs w:val="20"/>
              </w:rPr>
            </w:pPr>
            <w:r w:rsidRPr="2082CF86">
              <w:rPr>
                <w:sz w:val="20"/>
                <w:szCs w:val="20"/>
              </w:rPr>
              <w:t>free</w:t>
            </w:r>
          </w:p>
        </w:tc>
        <w:tc>
          <w:tcPr>
            <w:tcW w:w="2689" w:type="dxa"/>
            <w:gridSpan w:val="2"/>
            <w:shd w:val="clear" w:color="auto" w:fill="FFF2CC" w:themeFill="accent4" w:themeFillTint="33"/>
            <w:tcMar/>
          </w:tcPr>
          <w:p w:rsidR="2082CF86" w:rsidP="2082CF86" w:rsidRDefault="2082CF86" w14:paraId="2287632C" w14:textId="60942066">
            <w:pPr>
              <w:spacing w:line="259" w:lineRule="auto"/>
              <w:rPr>
                <w:rFonts w:ascii="Calibri" w:hAnsi="Calibri" w:eastAsia="Calibri" w:cs="Calibri"/>
                <w:sz w:val="20"/>
                <w:szCs w:val="20"/>
              </w:rPr>
            </w:pPr>
            <w:r w:rsidRPr="2082CF86">
              <w:rPr>
                <w:rFonts w:ascii="Calibri" w:hAnsi="Calibri" w:eastAsia="Calibri" w:cs="Calibri"/>
                <w:color w:val="000000" w:themeColor="text1"/>
                <w:sz w:val="20"/>
                <w:szCs w:val="20"/>
              </w:rPr>
              <w:t>Effective Transition and designing a Play Based Curriculum in Year 1</w:t>
            </w:r>
          </w:p>
          <w:p w:rsidR="2082CF86" w:rsidP="2082CF86" w:rsidRDefault="2082CF86" w14:paraId="33DDB143" w14:textId="62EC0D4C">
            <w:pPr>
              <w:rPr>
                <w:b/>
                <w:bCs/>
                <w:sz w:val="20"/>
                <w:szCs w:val="20"/>
              </w:rPr>
            </w:pPr>
          </w:p>
        </w:tc>
        <w:tc>
          <w:tcPr>
            <w:tcW w:w="1582" w:type="dxa"/>
            <w:shd w:val="clear" w:color="auto" w:fill="FFFF00"/>
            <w:tcMar/>
          </w:tcPr>
          <w:p w:rsidR="2FE57A95" w:rsidP="2082CF86" w:rsidRDefault="2FE57A95" w14:paraId="6A7C3950" w14:textId="68C2E910">
            <w:pPr>
              <w:rPr>
                <w:sz w:val="20"/>
                <w:szCs w:val="20"/>
              </w:rPr>
            </w:pPr>
            <w:r w:rsidRPr="2082CF86">
              <w:rPr>
                <w:sz w:val="20"/>
                <w:szCs w:val="20"/>
              </w:rPr>
              <w:t>Hannah Magazachi</w:t>
            </w:r>
          </w:p>
        </w:tc>
        <w:tc>
          <w:tcPr>
            <w:tcW w:w="5230" w:type="dxa"/>
            <w:gridSpan w:val="3"/>
            <w:shd w:val="clear" w:color="auto" w:fill="FFF2CC" w:themeFill="accent4" w:themeFillTint="33"/>
            <w:tcMar/>
          </w:tcPr>
          <w:p w:rsidR="2FE57A95" w:rsidP="0CFF9A71" w:rsidRDefault="224D36E8" w14:paraId="764815FE" w14:textId="671FF48F">
            <w:pPr>
              <w:spacing w:line="259" w:lineRule="auto"/>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Planning the curriculum as a Year 1 teacher- doing something different to meet more complex needs</w:t>
            </w:r>
          </w:p>
          <w:p w:rsidR="2FE57A95" w:rsidP="0CFF9A71" w:rsidRDefault="224D36E8" w14:paraId="20876942" w14:textId="440E919D">
            <w:pPr>
              <w:spacing w:line="259" w:lineRule="auto"/>
              <w:rPr>
                <w:rFonts w:ascii="Calibri" w:hAnsi="Calibri" w:eastAsia="Calibri" w:cs="Calibri"/>
                <w:color w:val="000000" w:themeColor="text1"/>
                <w:sz w:val="18"/>
                <w:szCs w:val="18"/>
              </w:rPr>
            </w:pPr>
            <w:r w:rsidRPr="0CFF9A71">
              <w:rPr>
                <w:rFonts w:ascii="Calibri" w:hAnsi="Calibri" w:eastAsia="Calibri" w:cs="Calibri"/>
                <w:color w:val="000000" w:themeColor="text1"/>
                <w:sz w:val="18"/>
                <w:szCs w:val="18"/>
              </w:rPr>
              <w:t>Adapting the continuous provision model into Year 1 to incorporate a play-based approach</w:t>
            </w:r>
          </w:p>
          <w:p w:rsidR="2082CF86" w:rsidP="0CFF9A71" w:rsidRDefault="2082CF86" w14:paraId="2A98694B" w14:textId="4E5A37D0">
            <w:pPr>
              <w:rPr>
                <w:b/>
                <w:bCs/>
                <w:sz w:val="18"/>
                <w:szCs w:val="18"/>
              </w:rPr>
            </w:pPr>
          </w:p>
        </w:tc>
        <w:tc>
          <w:tcPr>
            <w:tcW w:w="1549" w:type="dxa"/>
            <w:shd w:val="clear" w:color="auto" w:fill="FFF2CC" w:themeFill="accent4" w:themeFillTint="33"/>
            <w:tcMar/>
          </w:tcPr>
          <w:p w:rsidR="7CDA9568" w:rsidP="2082CF86" w:rsidRDefault="04D642A4" w14:paraId="0189765D" w14:textId="58DF3C73">
            <w:pPr>
              <w:rPr>
                <w:sz w:val="20"/>
                <w:szCs w:val="20"/>
              </w:rPr>
            </w:pPr>
            <w:r w:rsidRPr="2082CF86">
              <w:rPr>
                <w:sz w:val="20"/>
                <w:szCs w:val="20"/>
              </w:rPr>
              <w:t>Teachers in Year 1/ SENCos</w:t>
            </w:r>
          </w:p>
          <w:p w:rsidR="7CDA9568" w:rsidP="7CDA9568" w:rsidRDefault="7CDA9568" w14:paraId="465F8F8F" w14:textId="403CF82D">
            <w:pPr>
              <w:rPr>
                <w:sz w:val="20"/>
                <w:szCs w:val="20"/>
              </w:rPr>
            </w:pPr>
          </w:p>
        </w:tc>
        <w:tc>
          <w:tcPr>
            <w:tcW w:w="2717" w:type="dxa"/>
            <w:gridSpan w:val="2"/>
            <w:shd w:val="clear" w:color="auto" w:fill="FFF2CC" w:themeFill="accent4" w:themeFillTint="33"/>
            <w:tcMar/>
          </w:tcPr>
          <w:p w:rsidR="7CDA9568" w:rsidP="2082CF86" w:rsidRDefault="5B2089D8" w14:paraId="3D4E6428" w14:textId="48BBFC20">
            <w:pPr>
              <w:rPr>
                <w:sz w:val="20"/>
                <w:szCs w:val="20"/>
              </w:rPr>
            </w:pPr>
            <w:r w:rsidRPr="2082CF86">
              <w:rPr>
                <w:sz w:val="20"/>
                <w:szCs w:val="20"/>
              </w:rPr>
              <w:t>2024-2025 only- free of charge (traded annually from 25-26)</w:t>
            </w:r>
          </w:p>
          <w:p w:rsidR="7CDA9568" w:rsidP="7CDA9568" w:rsidRDefault="7CDA9568" w14:paraId="764B79BC" w14:textId="63471228">
            <w:pPr>
              <w:rPr>
                <w:b/>
                <w:bCs/>
                <w:sz w:val="20"/>
                <w:szCs w:val="20"/>
              </w:rPr>
            </w:pPr>
          </w:p>
        </w:tc>
      </w:tr>
      <w:tr w:rsidR="049B0A8E" w:rsidTr="24159E86" w14:paraId="01441E08" w14:textId="77777777">
        <w:trPr>
          <w:trHeight w:val="300"/>
        </w:trPr>
        <w:tc>
          <w:tcPr>
            <w:tcW w:w="1093" w:type="dxa"/>
            <w:shd w:val="clear" w:color="auto" w:fill="92D050"/>
            <w:tcMar/>
          </w:tcPr>
          <w:p w:rsidR="1A9152BB" w:rsidP="185BF253" w:rsidRDefault="55F1119C" w14:paraId="0464A4FF" w14:textId="0F0C8C48">
            <w:pPr>
              <w:rPr>
                <w:sz w:val="20"/>
                <w:szCs w:val="20"/>
              </w:rPr>
            </w:pPr>
            <w:r w:rsidRPr="185BF253">
              <w:rPr>
                <w:sz w:val="20"/>
                <w:szCs w:val="20"/>
              </w:rPr>
              <w:t>3pm at Mon 4</w:t>
            </w:r>
            <w:r w:rsidRPr="185BF253">
              <w:rPr>
                <w:sz w:val="20"/>
                <w:szCs w:val="20"/>
                <w:vertAlign w:val="superscript"/>
              </w:rPr>
              <w:t>th</w:t>
            </w:r>
            <w:r w:rsidRPr="185BF253">
              <w:rPr>
                <w:sz w:val="20"/>
                <w:szCs w:val="20"/>
              </w:rPr>
              <w:t xml:space="preserve"> November 2024 </w:t>
            </w:r>
          </w:p>
          <w:p w:rsidR="1A9152BB" w:rsidP="185BF253" w:rsidRDefault="1A9152BB" w14:paraId="26734813" w14:textId="5F58736C">
            <w:pPr>
              <w:rPr>
                <w:sz w:val="20"/>
                <w:szCs w:val="20"/>
              </w:rPr>
            </w:pPr>
          </w:p>
          <w:p w:rsidR="1A9152BB" w:rsidP="049B0A8E" w:rsidRDefault="1A9152BB" w14:paraId="7E2EFD69" w14:textId="47954598">
            <w:pPr>
              <w:rPr>
                <w:sz w:val="20"/>
                <w:szCs w:val="20"/>
              </w:rPr>
            </w:pPr>
            <w:r w:rsidRPr="185BF253">
              <w:rPr>
                <w:sz w:val="20"/>
                <w:szCs w:val="20"/>
              </w:rPr>
              <w:t>90 mins</w:t>
            </w:r>
          </w:p>
          <w:p w:rsidR="1A9152BB" w:rsidP="049B0A8E" w:rsidRDefault="064C6143" w14:paraId="1635973D" w14:textId="402B222A">
            <w:pPr>
              <w:rPr>
                <w:sz w:val="20"/>
                <w:szCs w:val="20"/>
              </w:rPr>
            </w:pPr>
            <w:r w:rsidRPr="2082CF86">
              <w:rPr>
                <w:sz w:val="20"/>
                <w:szCs w:val="20"/>
              </w:rPr>
              <w:t>In person or virtual</w:t>
            </w:r>
            <w:r w:rsidRPr="2082CF86" w:rsidR="1A9152BB">
              <w:rPr>
                <w:sz w:val="20"/>
                <w:szCs w:val="20"/>
              </w:rPr>
              <w:t xml:space="preserve"> TBC</w:t>
            </w:r>
            <w:r w:rsidRPr="2082CF86" w:rsidR="27A9FC6B">
              <w:rPr>
                <w:sz w:val="20"/>
                <w:szCs w:val="20"/>
              </w:rPr>
              <w:t>A</w:t>
            </w:r>
          </w:p>
        </w:tc>
        <w:tc>
          <w:tcPr>
            <w:tcW w:w="2689" w:type="dxa"/>
            <w:gridSpan w:val="2"/>
            <w:shd w:val="clear" w:color="auto" w:fill="FFF2CC" w:themeFill="accent4" w:themeFillTint="33"/>
            <w:tcMar/>
          </w:tcPr>
          <w:p w:rsidR="1A9152BB" w:rsidP="049B0A8E" w:rsidRDefault="1A9152BB" w14:paraId="792C3417" w14:textId="61EB48F8">
            <w:pPr>
              <w:spacing w:line="259" w:lineRule="auto"/>
            </w:pPr>
            <w:r w:rsidRPr="049B0A8E">
              <w:rPr>
                <w:rFonts w:ascii="Calibri" w:hAnsi="Calibri" w:eastAsia="Calibri" w:cs="Calibri"/>
                <w:color w:val="000000" w:themeColor="text1"/>
                <w:sz w:val="20"/>
                <w:szCs w:val="20"/>
              </w:rPr>
              <w:t>Anti racism</w:t>
            </w:r>
          </w:p>
        </w:tc>
        <w:tc>
          <w:tcPr>
            <w:tcW w:w="1582" w:type="dxa"/>
            <w:shd w:val="clear" w:color="auto" w:fill="C884F5"/>
            <w:tcMar/>
          </w:tcPr>
          <w:p w:rsidR="1A9152BB" w:rsidP="049B0A8E" w:rsidRDefault="1A9152BB" w14:paraId="4085DFB3" w14:textId="69D9DD82">
            <w:pPr>
              <w:rPr>
                <w:rFonts w:eastAsiaTheme="minorEastAsia"/>
                <w:sz w:val="20"/>
                <w:szCs w:val="20"/>
              </w:rPr>
            </w:pPr>
            <w:r w:rsidRPr="049B0A8E">
              <w:rPr>
                <w:rFonts w:eastAsiaTheme="minorEastAsia"/>
                <w:sz w:val="20"/>
                <w:szCs w:val="20"/>
              </w:rPr>
              <w:t>EPS – Emma Barber</w:t>
            </w:r>
          </w:p>
        </w:tc>
        <w:tc>
          <w:tcPr>
            <w:tcW w:w="5230" w:type="dxa"/>
            <w:gridSpan w:val="3"/>
            <w:shd w:val="clear" w:color="auto" w:fill="FFF2CC" w:themeFill="accent4" w:themeFillTint="33"/>
            <w:tcMar/>
          </w:tcPr>
          <w:p w:rsidR="1A9152BB" w:rsidP="0CFF9A71" w:rsidRDefault="6249C227" w14:paraId="6B067616" w14:textId="4A7E15A6">
            <w:pPr>
              <w:spacing w:line="259" w:lineRule="auto"/>
              <w:rPr>
                <w:rFonts w:eastAsiaTheme="minorEastAsia"/>
                <w:sz w:val="18"/>
                <w:szCs w:val="18"/>
              </w:rPr>
            </w:pPr>
            <w:r w:rsidRPr="0CFF9A71">
              <w:rPr>
                <w:rFonts w:eastAsiaTheme="minorEastAsia"/>
                <w:color w:val="242424"/>
                <w:sz w:val="18"/>
                <w:szCs w:val="18"/>
              </w:rPr>
              <w:t>The session ‘Introduction to Anti-Racism in Education’ will provide an opportunity to develop practitioners understanding of anti-racism within education and the impact of racial inequalities for children and young people and those with SEND. The session will cover definitions, language, and terminology along with research that explores ethnicity and attainment, exclusions and SEND for example. It will provide opportunities to reflect upon the implications for our roles within educational settings. The session will also aim to introduce practitioners to ideas for resources and strategies to support settings with developing their knowledge and awareness of this aspect of practice. Throughout the session there will also be opportunities for reflections and discussions.</w:t>
            </w:r>
          </w:p>
        </w:tc>
        <w:tc>
          <w:tcPr>
            <w:tcW w:w="1549" w:type="dxa"/>
            <w:shd w:val="clear" w:color="auto" w:fill="FFF2CC" w:themeFill="accent4" w:themeFillTint="33"/>
            <w:tcMar/>
          </w:tcPr>
          <w:p w:rsidR="1A9152BB" w:rsidP="049B0A8E" w:rsidRDefault="1A9152BB" w14:paraId="07EEA2E6" w14:textId="338CAF5C">
            <w:pPr>
              <w:rPr>
                <w:sz w:val="20"/>
                <w:szCs w:val="20"/>
              </w:rPr>
            </w:pPr>
            <w:r w:rsidRPr="049B0A8E">
              <w:rPr>
                <w:sz w:val="20"/>
                <w:szCs w:val="20"/>
              </w:rPr>
              <w:t>Teachers and Leaders/ pastoral staff</w:t>
            </w:r>
          </w:p>
        </w:tc>
        <w:tc>
          <w:tcPr>
            <w:tcW w:w="2717" w:type="dxa"/>
            <w:gridSpan w:val="2"/>
            <w:shd w:val="clear" w:color="auto" w:fill="FFF2CC" w:themeFill="accent4" w:themeFillTint="33"/>
            <w:tcMar/>
          </w:tcPr>
          <w:p w:rsidR="1A9152BB" w:rsidP="049B0A8E" w:rsidRDefault="1A9152BB" w14:paraId="26CF8A27" w14:textId="0F0C8C48">
            <w:pPr>
              <w:rPr>
                <w:sz w:val="20"/>
                <w:szCs w:val="20"/>
              </w:rPr>
            </w:pPr>
            <w:r w:rsidRPr="049B0A8E">
              <w:rPr>
                <w:sz w:val="20"/>
                <w:szCs w:val="20"/>
              </w:rPr>
              <w:t>3pm at Mon 4</w:t>
            </w:r>
            <w:r w:rsidRPr="049B0A8E">
              <w:rPr>
                <w:sz w:val="20"/>
                <w:szCs w:val="20"/>
                <w:vertAlign w:val="superscript"/>
              </w:rPr>
              <w:t>th</w:t>
            </w:r>
            <w:r w:rsidRPr="049B0A8E">
              <w:rPr>
                <w:sz w:val="20"/>
                <w:szCs w:val="20"/>
              </w:rPr>
              <w:t xml:space="preserve"> November 2024 </w:t>
            </w:r>
          </w:p>
        </w:tc>
      </w:tr>
      <w:tr w:rsidR="0CFF9A71" w:rsidTr="24159E86" w14:paraId="08E7B712" w14:textId="77777777">
        <w:trPr>
          <w:trHeight w:val="945"/>
        </w:trPr>
        <w:tc>
          <w:tcPr>
            <w:tcW w:w="1093" w:type="dxa"/>
            <w:shd w:val="clear" w:color="auto" w:fill="FFC000" w:themeFill="accent4"/>
            <w:tcMar/>
          </w:tcPr>
          <w:p w:rsidR="2767621B" w:rsidP="0CFF9A71" w:rsidRDefault="2767621B" w14:paraId="4913D075" w14:textId="56C7011B">
            <w:pPr>
              <w:rPr>
                <w:sz w:val="20"/>
                <w:szCs w:val="20"/>
              </w:rPr>
            </w:pPr>
            <w:r w:rsidRPr="0CFF9A71">
              <w:rPr>
                <w:sz w:val="20"/>
                <w:szCs w:val="20"/>
              </w:rPr>
              <w:t>Cost and times TBA on enquiry</w:t>
            </w:r>
          </w:p>
          <w:p w:rsidR="0CFF9A71" w:rsidP="0CFF9A71" w:rsidRDefault="0CFF9A71" w14:paraId="086832F2" w14:textId="135BCB13">
            <w:pPr>
              <w:rPr>
                <w:sz w:val="20"/>
                <w:szCs w:val="20"/>
              </w:rPr>
            </w:pPr>
          </w:p>
        </w:tc>
        <w:tc>
          <w:tcPr>
            <w:tcW w:w="2689" w:type="dxa"/>
            <w:gridSpan w:val="2"/>
            <w:shd w:val="clear" w:color="auto" w:fill="FFF2CC" w:themeFill="accent4" w:themeFillTint="33"/>
            <w:tcMar/>
          </w:tcPr>
          <w:p w:rsidR="6364DDEA" w:rsidP="0CFF9A71" w:rsidRDefault="6364DDEA" w14:paraId="5CFB72A2" w14:textId="6753F546">
            <w:pPr>
              <w:spacing w:line="259" w:lineRule="auto"/>
              <w:rPr>
                <w:rFonts w:eastAsiaTheme="minorEastAsia"/>
                <w:sz w:val="20"/>
                <w:szCs w:val="20"/>
              </w:rPr>
            </w:pPr>
            <w:r w:rsidRPr="0CFF9A71">
              <w:rPr>
                <w:rFonts w:eastAsiaTheme="minorEastAsia"/>
                <w:sz w:val="20"/>
                <w:szCs w:val="20"/>
              </w:rPr>
              <w:t>Relationships and Sex Education (RSE) for all Pupils with SEND including those with ASC</w:t>
            </w:r>
          </w:p>
        </w:tc>
        <w:tc>
          <w:tcPr>
            <w:tcW w:w="1582" w:type="dxa"/>
            <w:shd w:val="clear" w:color="auto" w:fill="BDD6EE" w:themeFill="accent5" w:themeFillTint="66"/>
            <w:tcMar/>
          </w:tcPr>
          <w:p w:rsidR="0666F4F5" w:rsidP="0CFF9A71" w:rsidRDefault="0666F4F5" w14:paraId="62D18A2E" w14:textId="2FE951BE">
            <w:pPr>
              <w:rPr>
                <w:rFonts w:eastAsiaTheme="minorEastAsia"/>
                <w:sz w:val="20"/>
                <w:szCs w:val="20"/>
              </w:rPr>
            </w:pPr>
            <w:r w:rsidRPr="0CFF9A71">
              <w:rPr>
                <w:rFonts w:eastAsiaTheme="minorEastAsia"/>
                <w:sz w:val="20"/>
                <w:szCs w:val="20"/>
              </w:rPr>
              <w:t>Sherbourne Fields Special School</w:t>
            </w:r>
          </w:p>
        </w:tc>
        <w:tc>
          <w:tcPr>
            <w:tcW w:w="5230" w:type="dxa"/>
            <w:gridSpan w:val="3"/>
            <w:shd w:val="clear" w:color="auto" w:fill="FFF2CC" w:themeFill="accent4" w:themeFillTint="33"/>
            <w:tcMar/>
          </w:tcPr>
          <w:p w:rsidR="6FCE2714" w:rsidP="0CFF9A71" w:rsidRDefault="6FCE2714" w14:paraId="26482D45" w14:textId="151C5344">
            <w:pPr>
              <w:spacing w:line="259" w:lineRule="auto"/>
              <w:rPr>
                <w:rFonts w:eastAsiaTheme="minorEastAsia"/>
                <w:color w:val="000000" w:themeColor="text1"/>
                <w:sz w:val="18"/>
                <w:szCs w:val="18"/>
              </w:rPr>
            </w:pPr>
            <w:r w:rsidRPr="0CFF9A71">
              <w:rPr>
                <w:rFonts w:eastAsiaTheme="minorEastAsia"/>
                <w:color w:val="000000" w:themeColor="text1"/>
                <w:sz w:val="18"/>
                <w:szCs w:val="18"/>
              </w:rPr>
              <w:t>Teaching RSE to children with SEND can be tricky. This training will help you to i</w:t>
            </w:r>
            <w:r w:rsidRPr="0CFF9A71" w:rsidR="67457355">
              <w:rPr>
                <w:rFonts w:eastAsiaTheme="minorEastAsia"/>
                <w:color w:val="000000" w:themeColor="text1"/>
                <w:sz w:val="18"/>
                <w:szCs w:val="18"/>
              </w:rPr>
              <w:t xml:space="preserve">ntegrate a range of ideas to develop an accessible RSE curriculum for all students, considering sensory implications. </w:t>
            </w:r>
            <w:r w:rsidRPr="0CFF9A71" w:rsidR="57A34AC8">
              <w:rPr>
                <w:rFonts w:eastAsiaTheme="minorEastAsia"/>
                <w:color w:val="000000" w:themeColor="text1"/>
                <w:sz w:val="18"/>
                <w:szCs w:val="18"/>
              </w:rPr>
              <w:t>We will talk through</w:t>
            </w:r>
            <w:r w:rsidRPr="0CFF9A71" w:rsidR="008205D0">
              <w:rPr>
                <w:rFonts w:eastAsiaTheme="minorEastAsia"/>
                <w:color w:val="000000" w:themeColor="text1"/>
                <w:sz w:val="18"/>
                <w:szCs w:val="18"/>
              </w:rPr>
              <w:t xml:space="preserve"> a bank of resources and ideas for use in the classroom and </w:t>
            </w:r>
            <w:r w:rsidRPr="0CFF9A71" w:rsidR="742DCABE">
              <w:rPr>
                <w:rFonts w:eastAsiaTheme="minorEastAsia"/>
                <w:color w:val="000000" w:themeColor="text1"/>
                <w:sz w:val="18"/>
                <w:szCs w:val="18"/>
              </w:rPr>
              <w:t xml:space="preserve">outline how you could </w:t>
            </w:r>
            <w:r w:rsidRPr="0CFF9A71" w:rsidR="008205D0">
              <w:rPr>
                <w:rFonts w:eastAsiaTheme="minorEastAsia"/>
                <w:color w:val="000000" w:themeColor="text1"/>
                <w:sz w:val="18"/>
                <w:szCs w:val="18"/>
              </w:rPr>
              <w:t>support parents</w:t>
            </w:r>
            <w:r w:rsidRPr="0CFF9A71" w:rsidR="613D214C">
              <w:rPr>
                <w:rFonts w:eastAsiaTheme="minorEastAsia"/>
                <w:color w:val="000000" w:themeColor="text1"/>
                <w:sz w:val="18"/>
                <w:szCs w:val="18"/>
              </w:rPr>
              <w:t xml:space="preserve"> too,</w:t>
            </w:r>
            <w:r w:rsidRPr="0CFF9A71" w:rsidR="008205D0">
              <w:rPr>
                <w:rFonts w:eastAsiaTheme="minorEastAsia"/>
                <w:color w:val="000000" w:themeColor="text1"/>
                <w:sz w:val="18"/>
                <w:szCs w:val="18"/>
              </w:rPr>
              <w:t xml:space="preserve"> to m</w:t>
            </w:r>
            <w:r w:rsidRPr="0CFF9A71" w:rsidR="44C75AC0">
              <w:rPr>
                <w:rFonts w:eastAsiaTheme="minorEastAsia"/>
                <w:color w:val="000000" w:themeColor="text1"/>
                <w:sz w:val="18"/>
                <w:szCs w:val="18"/>
              </w:rPr>
              <w:t>ake</w:t>
            </w:r>
            <w:r w:rsidRPr="0CFF9A71" w:rsidR="008205D0">
              <w:rPr>
                <w:rFonts w:eastAsiaTheme="minorEastAsia"/>
                <w:color w:val="000000" w:themeColor="text1"/>
                <w:sz w:val="18"/>
                <w:szCs w:val="18"/>
              </w:rPr>
              <w:t xml:space="preserve"> RSE relevant. </w:t>
            </w:r>
          </w:p>
        </w:tc>
        <w:tc>
          <w:tcPr>
            <w:tcW w:w="1549" w:type="dxa"/>
            <w:shd w:val="clear" w:color="auto" w:fill="FFF2CC" w:themeFill="accent4" w:themeFillTint="33"/>
            <w:tcMar/>
          </w:tcPr>
          <w:p w:rsidR="0CFF9A71" w:rsidP="0CFF9A71" w:rsidRDefault="0CFF9A71" w14:paraId="5E139262" w14:textId="207A47E8">
            <w:pPr>
              <w:rPr>
                <w:rFonts w:eastAsiaTheme="minorEastAsia"/>
                <w:sz w:val="20"/>
                <w:szCs w:val="20"/>
              </w:rPr>
            </w:pPr>
            <w:r w:rsidRPr="0CFF9A71">
              <w:rPr>
                <w:rFonts w:eastAsiaTheme="minorEastAsia"/>
                <w:color w:val="000000" w:themeColor="text1"/>
                <w:sz w:val="20"/>
                <w:szCs w:val="20"/>
              </w:rPr>
              <w:t>SENCOs, HT, DHT, AHT, Teacher’s, HLTA’s</w:t>
            </w:r>
          </w:p>
        </w:tc>
        <w:tc>
          <w:tcPr>
            <w:tcW w:w="2717" w:type="dxa"/>
            <w:gridSpan w:val="2"/>
            <w:shd w:val="clear" w:color="auto" w:fill="FFF2CC" w:themeFill="accent4" w:themeFillTint="33"/>
            <w:tcMar/>
          </w:tcPr>
          <w:p w:rsidR="0CFF9A71" w:rsidP="0CFF9A71" w:rsidRDefault="00000000" w14:paraId="03ECC60D" w14:textId="2006EAF2">
            <w:pPr>
              <w:rPr>
                <w:rFonts w:ascii="Calibri" w:hAnsi="Calibri" w:eastAsia="Calibri" w:cs="Calibri"/>
                <w:sz w:val="18"/>
                <w:szCs w:val="18"/>
              </w:rPr>
            </w:pPr>
            <w:hyperlink r:id="rId35">
              <w:r w:rsidRPr="0CFF9A71" w:rsidR="0CFF9A71">
                <w:rPr>
                  <w:rStyle w:val="Hyperlink"/>
                  <w:sz w:val="18"/>
                  <w:szCs w:val="18"/>
                </w:rPr>
                <w:t>Sherbourne Fields Special School - Training Offer</w:t>
              </w:r>
            </w:hyperlink>
          </w:p>
        </w:tc>
      </w:tr>
      <w:tr w:rsidR="2208F1B4" w:rsidTr="24159E86" w14:paraId="6F24FE2A" w14:textId="77777777">
        <w:trPr>
          <w:trHeight w:val="300"/>
        </w:trPr>
        <w:tc>
          <w:tcPr>
            <w:tcW w:w="14860" w:type="dxa"/>
            <w:gridSpan w:val="10"/>
            <w:shd w:val="clear" w:color="auto" w:fill="D9E2F3" w:themeFill="accent1" w:themeFillTint="33"/>
            <w:tcMar/>
          </w:tcPr>
          <w:p w:rsidR="58F21095" w:rsidP="7CDA9568" w:rsidRDefault="1409628E" w14:paraId="4FF00DF0" w14:textId="124CE917">
            <w:pPr>
              <w:rPr>
                <w:b/>
                <w:bCs/>
                <w:sz w:val="28"/>
                <w:szCs w:val="28"/>
              </w:rPr>
            </w:pPr>
            <w:r w:rsidRPr="7CDA9568">
              <w:rPr>
                <w:b/>
                <w:bCs/>
                <w:sz w:val="28"/>
                <w:szCs w:val="28"/>
              </w:rPr>
              <w:t>Parents</w:t>
            </w:r>
          </w:p>
        </w:tc>
      </w:tr>
      <w:tr w:rsidR="2208F1B4" w:rsidTr="24159E86" w14:paraId="0022ABE8" w14:textId="77777777">
        <w:trPr>
          <w:trHeight w:val="450"/>
        </w:trPr>
        <w:tc>
          <w:tcPr>
            <w:tcW w:w="1093" w:type="dxa"/>
            <w:shd w:val="clear" w:color="auto" w:fill="FFC000" w:themeFill="accent4"/>
            <w:tcMar/>
          </w:tcPr>
          <w:p w:rsidR="2208F1B4" w:rsidP="2082CF86" w:rsidRDefault="4165D8AC" w14:paraId="7E1803A3" w14:textId="6469B363">
            <w:pPr>
              <w:spacing w:line="259" w:lineRule="auto"/>
              <w:rPr>
                <w:rFonts w:ascii="Calibri" w:hAnsi="Calibri" w:eastAsia="Calibri" w:cs="Calibri"/>
                <w:color w:val="000000" w:themeColor="text1"/>
              </w:rPr>
            </w:pPr>
            <w:r w:rsidRPr="2082CF86">
              <w:rPr>
                <w:rFonts w:ascii="Calibri" w:hAnsi="Calibri" w:eastAsia="Calibri" w:cs="Calibri"/>
                <w:color w:val="000000" w:themeColor="text1"/>
              </w:rPr>
              <w:t>Bespoke session 60 mins</w:t>
            </w:r>
          </w:p>
        </w:tc>
        <w:tc>
          <w:tcPr>
            <w:tcW w:w="2689" w:type="dxa"/>
            <w:gridSpan w:val="2"/>
            <w:shd w:val="clear" w:color="auto" w:fill="FFF2CC" w:themeFill="accent4" w:themeFillTint="33"/>
            <w:tcMar/>
          </w:tcPr>
          <w:p w:rsidR="2208F1B4" w:rsidP="049B0A8E" w:rsidRDefault="2208F1B4" w14:paraId="0147B2C6" w14:textId="64F56F55">
            <w:pPr>
              <w:spacing w:line="259" w:lineRule="auto"/>
              <w:rPr>
                <w:rFonts w:ascii="Calibri" w:hAnsi="Calibri" w:eastAsia="Calibri" w:cs="Calibri"/>
                <w:color w:val="000000" w:themeColor="text1"/>
                <w:sz w:val="20"/>
                <w:szCs w:val="20"/>
              </w:rPr>
            </w:pPr>
            <w:r w:rsidRPr="049B0A8E">
              <w:rPr>
                <w:rFonts w:ascii="Calibri" w:hAnsi="Calibri" w:eastAsia="Calibri" w:cs="Calibri"/>
                <w:color w:val="000000" w:themeColor="text1"/>
                <w:sz w:val="20"/>
                <w:szCs w:val="20"/>
              </w:rPr>
              <w:t>Supporting parents’ resilience, confidence and wellbeing</w:t>
            </w:r>
          </w:p>
        </w:tc>
        <w:tc>
          <w:tcPr>
            <w:tcW w:w="1582" w:type="dxa"/>
            <w:shd w:val="clear" w:color="auto" w:fill="C884F5"/>
            <w:tcMar/>
          </w:tcPr>
          <w:p w:rsidR="530FAC53" w:rsidP="185BF253" w:rsidRDefault="530FAC53" w14:paraId="3C204820" w14:textId="204FA48C">
            <w:pPr>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EPS</w:t>
            </w:r>
            <w:r w:rsidRPr="185BF253" w:rsidR="62665529">
              <w:rPr>
                <w:rFonts w:ascii="Calibri" w:hAnsi="Calibri" w:eastAsia="Calibri" w:cs="Calibri"/>
                <w:color w:val="000000" w:themeColor="text1"/>
                <w:sz w:val="20"/>
                <w:szCs w:val="20"/>
              </w:rPr>
              <w:t>- Marina</w:t>
            </w:r>
          </w:p>
        </w:tc>
        <w:tc>
          <w:tcPr>
            <w:tcW w:w="5230" w:type="dxa"/>
            <w:gridSpan w:val="3"/>
            <w:shd w:val="clear" w:color="auto" w:fill="FFF2CC" w:themeFill="accent4" w:themeFillTint="33"/>
            <w:tcMar/>
          </w:tcPr>
          <w:p w:rsidR="2208F1B4" w:rsidP="185BF253" w:rsidRDefault="1949564C" w14:paraId="5F53F296" w14:textId="504E5B1B">
            <w:pPr>
              <w:spacing w:after="160" w:line="257" w:lineRule="auto"/>
              <w:rPr>
                <w:rFonts w:eastAsiaTheme="minorEastAsia"/>
                <w:sz w:val="18"/>
                <w:szCs w:val="18"/>
              </w:rPr>
            </w:pPr>
            <w:r w:rsidRPr="185BF253">
              <w:rPr>
                <w:rFonts w:eastAsiaTheme="minorEastAsia"/>
                <w:sz w:val="18"/>
                <w:szCs w:val="18"/>
              </w:rPr>
              <w:t>This training is aimed at parents/carers and can be delivered online or face-to-face.</w:t>
            </w:r>
          </w:p>
          <w:p w:rsidR="2208F1B4" w:rsidP="185BF253" w:rsidRDefault="1949564C" w14:paraId="7A6FCD9C" w14:textId="4D016942">
            <w:pPr>
              <w:spacing w:after="160" w:line="257" w:lineRule="auto"/>
              <w:rPr>
                <w:rFonts w:eastAsiaTheme="minorEastAsia"/>
                <w:sz w:val="18"/>
                <w:szCs w:val="18"/>
              </w:rPr>
            </w:pPr>
            <w:r w:rsidRPr="185BF253">
              <w:rPr>
                <w:rFonts w:eastAsiaTheme="minorEastAsia"/>
                <w:sz w:val="18"/>
                <w:szCs w:val="18"/>
              </w:rPr>
              <w:t>The session explores what it means to be resilient, emotionally well and confident. Analogies (e.g., stress bucket), psychological theory (e.g., locus of control), strategies (e.g., cognitive behavioural therapy approaches), types of communication styles, links to helpful websites, and a mindfulness activity are included.</w:t>
            </w:r>
          </w:p>
        </w:tc>
        <w:tc>
          <w:tcPr>
            <w:tcW w:w="1549" w:type="dxa"/>
            <w:shd w:val="clear" w:color="auto" w:fill="FFF2CC" w:themeFill="accent4" w:themeFillTint="33"/>
            <w:tcMar/>
          </w:tcPr>
          <w:p w:rsidR="530FAC53" w:rsidP="185BF253" w:rsidRDefault="6B3E9DFF" w14:paraId="64C17C73" w14:textId="2FF896BD">
            <w:pPr>
              <w:spacing w:line="259" w:lineRule="auto"/>
              <w:rPr>
                <w:rFonts w:ascii="Calibri" w:hAnsi="Calibri" w:eastAsia="Calibri" w:cs="Calibri"/>
                <w:color w:val="000000" w:themeColor="text1"/>
                <w:sz w:val="20"/>
                <w:szCs w:val="20"/>
              </w:rPr>
            </w:pPr>
            <w:r w:rsidRPr="185BF253">
              <w:rPr>
                <w:rFonts w:ascii="Calibri" w:hAnsi="Calibri" w:eastAsia="Calibri" w:cs="Calibri"/>
                <w:color w:val="000000" w:themeColor="text1"/>
                <w:sz w:val="20"/>
                <w:szCs w:val="20"/>
              </w:rPr>
              <w:t xml:space="preserve">Parents/ </w:t>
            </w:r>
            <w:r w:rsidRPr="185BF253" w:rsidR="025FE770">
              <w:rPr>
                <w:rFonts w:ascii="Calibri" w:hAnsi="Calibri" w:eastAsia="Calibri" w:cs="Calibri"/>
                <w:color w:val="000000" w:themeColor="text1"/>
                <w:sz w:val="20"/>
                <w:szCs w:val="20"/>
              </w:rPr>
              <w:t>Ca</w:t>
            </w:r>
            <w:r w:rsidRPr="185BF253">
              <w:rPr>
                <w:rFonts w:ascii="Calibri" w:hAnsi="Calibri" w:eastAsia="Calibri" w:cs="Calibri"/>
                <w:color w:val="000000" w:themeColor="text1"/>
                <w:sz w:val="20"/>
                <w:szCs w:val="20"/>
              </w:rPr>
              <w:t>rers</w:t>
            </w:r>
          </w:p>
        </w:tc>
        <w:tc>
          <w:tcPr>
            <w:tcW w:w="2717" w:type="dxa"/>
            <w:gridSpan w:val="2"/>
            <w:shd w:val="clear" w:color="auto" w:fill="FFF2CC" w:themeFill="accent4" w:themeFillTint="33"/>
            <w:tcMar/>
          </w:tcPr>
          <w:p w:rsidR="2208F1B4" w:rsidP="049B0A8E" w:rsidRDefault="64EB335D" w14:paraId="52FC7DB9" w14:textId="31B18CCE">
            <w:pPr>
              <w:spacing w:before="240" w:after="240" w:line="259" w:lineRule="auto"/>
              <w:rPr>
                <w:rFonts w:ascii="Calibri" w:hAnsi="Calibri" w:eastAsia="Calibri" w:cs="Calibri"/>
                <w:sz w:val="20"/>
                <w:szCs w:val="20"/>
              </w:rPr>
            </w:pPr>
            <w:r w:rsidRPr="049B0A8E">
              <w:rPr>
                <w:rFonts w:ascii="Calibri" w:hAnsi="Calibri" w:eastAsia="Calibri" w:cs="Calibri"/>
                <w:color w:val="000000" w:themeColor="text1"/>
                <w:sz w:val="20"/>
                <w:szCs w:val="20"/>
              </w:rPr>
              <w:t>Bespoke session- arrange with link EP</w:t>
            </w:r>
          </w:p>
        </w:tc>
      </w:tr>
      <w:tr w:rsidR="2208F1B4" w:rsidTr="24159E86" w14:paraId="2CEA2FEE" w14:textId="77777777">
        <w:trPr>
          <w:trHeight w:val="300"/>
        </w:trPr>
        <w:tc>
          <w:tcPr>
            <w:tcW w:w="1093" w:type="dxa"/>
            <w:shd w:val="clear" w:color="auto" w:fill="FFC000" w:themeFill="accent4"/>
            <w:tcMar/>
          </w:tcPr>
          <w:p w:rsidR="2208F1B4" w:rsidP="0CFF9A71" w:rsidRDefault="5336D9D8" w14:paraId="7935069C" w14:textId="59CE7253">
            <w:pPr>
              <w:spacing w:after="160" w:line="257" w:lineRule="auto"/>
              <w:rPr>
                <w:sz w:val="20"/>
                <w:szCs w:val="20"/>
              </w:rPr>
            </w:pPr>
            <w:r w:rsidRPr="0CFF9A71">
              <w:rPr>
                <w:sz w:val="20"/>
                <w:szCs w:val="20"/>
              </w:rPr>
              <w:t>6 x 75 min sessions</w:t>
            </w:r>
            <w:r w:rsidRPr="0CFF9A71" w:rsidR="2204AB13">
              <w:rPr>
                <w:rFonts w:ascii="Calibri" w:hAnsi="Calibri" w:eastAsia="Calibri" w:cs="Calibri"/>
                <w:sz w:val="20"/>
                <w:szCs w:val="20"/>
              </w:rPr>
              <w:t xml:space="preserve"> </w:t>
            </w:r>
          </w:p>
          <w:p w:rsidR="2208F1B4" w:rsidP="2082CF86" w:rsidRDefault="2208F1B4" w14:paraId="1FB5D5B2" w14:textId="65692673">
            <w:pPr>
              <w:rPr>
                <w:sz w:val="20"/>
                <w:szCs w:val="20"/>
              </w:rPr>
            </w:pPr>
          </w:p>
          <w:p w:rsidR="2208F1B4" w:rsidP="2082CF86" w:rsidRDefault="2208F1B4" w14:paraId="516BE1D8" w14:textId="2BD37427">
            <w:pPr>
              <w:rPr>
                <w:sz w:val="20"/>
                <w:szCs w:val="20"/>
              </w:rPr>
            </w:pPr>
          </w:p>
        </w:tc>
        <w:tc>
          <w:tcPr>
            <w:tcW w:w="2689" w:type="dxa"/>
            <w:gridSpan w:val="2"/>
            <w:shd w:val="clear" w:color="auto" w:fill="FFF2CC" w:themeFill="accent4" w:themeFillTint="33"/>
            <w:tcMar/>
          </w:tcPr>
          <w:p w:rsidR="2208F1B4" w:rsidP="6B00CDEC" w:rsidRDefault="5336D9D8" w14:paraId="6460C6CD" w14:textId="7F9B1820">
            <w:pPr>
              <w:spacing w:line="259" w:lineRule="auto"/>
              <w:rPr>
                <w:rFonts w:ascii="Calibri" w:hAnsi="Calibri" w:eastAsia="Calibri" w:cs="Calibri"/>
                <w:color w:val="000000" w:themeColor="text1"/>
                <w:sz w:val="20"/>
                <w:szCs w:val="20"/>
              </w:rPr>
            </w:pPr>
            <w:r w:rsidRPr="0CFF9A71">
              <w:rPr>
                <w:rFonts w:ascii="Calibri" w:hAnsi="Calibri" w:eastAsia="Calibri" w:cs="Calibri"/>
                <w:color w:val="000000" w:themeColor="text1"/>
                <w:sz w:val="20"/>
                <w:szCs w:val="20"/>
              </w:rPr>
              <w:t>Supporting your Child with Autism or Complex Communication Needs</w:t>
            </w:r>
          </w:p>
          <w:p w:rsidR="2208F1B4" w:rsidP="0CFF9A71" w:rsidRDefault="2208F1B4" w14:paraId="745BC357" w14:textId="4ADC4E2B">
            <w:pPr>
              <w:spacing w:line="259" w:lineRule="auto"/>
              <w:rPr>
                <w:rFonts w:ascii="Calibri" w:hAnsi="Calibri" w:eastAsia="Calibri" w:cs="Calibri"/>
                <w:color w:val="000000" w:themeColor="text1"/>
                <w:sz w:val="20"/>
                <w:szCs w:val="20"/>
              </w:rPr>
            </w:pPr>
          </w:p>
        </w:tc>
        <w:tc>
          <w:tcPr>
            <w:tcW w:w="1582" w:type="dxa"/>
            <w:shd w:val="clear" w:color="auto" w:fill="FFFF00"/>
            <w:tcMar/>
          </w:tcPr>
          <w:p w:rsidR="2208F1B4" w:rsidP="0CFF9A71" w:rsidRDefault="5336D9D8" w14:paraId="03295F01" w14:textId="4A1A288B">
            <w:pPr>
              <w:rPr>
                <w:rFonts w:ascii="Calibri" w:hAnsi="Calibri" w:eastAsia="Calibri" w:cs="Calibri"/>
                <w:color w:val="000000" w:themeColor="text1"/>
                <w:sz w:val="20"/>
                <w:szCs w:val="20"/>
              </w:rPr>
            </w:pPr>
            <w:r w:rsidRPr="0CFF9A71">
              <w:rPr>
                <w:rFonts w:ascii="Calibri" w:hAnsi="Calibri" w:eastAsia="Calibri" w:cs="Calibri"/>
                <w:color w:val="000000" w:themeColor="text1"/>
                <w:sz w:val="20"/>
                <w:szCs w:val="20"/>
              </w:rPr>
              <w:t>CCT</w:t>
            </w:r>
            <w:r w:rsidRPr="0CFF9A71" w:rsidR="2A1797B5">
              <w:rPr>
                <w:rFonts w:ascii="Calibri" w:hAnsi="Calibri" w:eastAsia="Calibri" w:cs="Calibri"/>
                <w:color w:val="000000" w:themeColor="text1"/>
                <w:sz w:val="20"/>
                <w:szCs w:val="20"/>
              </w:rPr>
              <w:t>: Louisa McGivney</w:t>
            </w:r>
          </w:p>
        </w:tc>
        <w:tc>
          <w:tcPr>
            <w:tcW w:w="5230" w:type="dxa"/>
            <w:gridSpan w:val="3"/>
            <w:shd w:val="clear" w:color="auto" w:fill="FFF2CC" w:themeFill="accent4" w:themeFillTint="33"/>
            <w:tcMar/>
          </w:tcPr>
          <w:p w:rsidR="2208F1B4" w:rsidP="6B00CDEC" w:rsidRDefault="421EF893" w14:paraId="67F2199B" w14:textId="1E185764">
            <w:pPr>
              <w:rPr>
                <w:rFonts w:ascii="Calibri" w:hAnsi="Calibri" w:eastAsia="Calibri" w:cs="Calibri"/>
                <w:color w:val="000000" w:themeColor="text1"/>
                <w:sz w:val="18"/>
                <w:szCs w:val="18"/>
              </w:rPr>
            </w:pPr>
            <w:r w:rsidRPr="6B00CDEC">
              <w:rPr>
                <w:rFonts w:ascii="Calibri" w:hAnsi="Calibri" w:eastAsia="Calibri" w:cs="Calibri"/>
                <w:color w:val="000000" w:themeColor="text1"/>
                <w:sz w:val="18"/>
                <w:szCs w:val="18"/>
              </w:rPr>
              <w:t>Wk 1: Understanding your child and their autism</w:t>
            </w:r>
          </w:p>
          <w:p w:rsidR="2208F1B4" w:rsidP="6B00CDEC" w:rsidRDefault="421EF893" w14:paraId="776E7D30" w14:textId="2DB4407A">
            <w:pPr>
              <w:rPr>
                <w:rFonts w:ascii="Calibri" w:hAnsi="Calibri" w:eastAsia="Calibri" w:cs="Calibri"/>
                <w:color w:val="000000" w:themeColor="text1"/>
                <w:sz w:val="18"/>
                <w:szCs w:val="18"/>
              </w:rPr>
            </w:pPr>
            <w:r w:rsidRPr="6B00CDEC">
              <w:rPr>
                <w:rFonts w:ascii="Calibri" w:hAnsi="Calibri" w:eastAsia="Calibri" w:cs="Calibri"/>
                <w:color w:val="000000" w:themeColor="text1"/>
                <w:sz w:val="18"/>
                <w:szCs w:val="18"/>
              </w:rPr>
              <w:t>Wk 2: Supporting your child with self-care and independence</w:t>
            </w:r>
          </w:p>
          <w:p w:rsidR="2208F1B4" w:rsidP="6B00CDEC" w:rsidRDefault="421EF893" w14:paraId="3AB6A66C" w14:textId="48C67339">
            <w:pPr>
              <w:rPr>
                <w:rFonts w:ascii="Calibri" w:hAnsi="Calibri" w:eastAsia="Calibri" w:cs="Calibri"/>
                <w:color w:val="000000" w:themeColor="text1"/>
                <w:sz w:val="18"/>
                <w:szCs w:val="18"/>
              </w:rPr>
            </w:pPr>
            <w:r w:rsidRPr="6B00CDEC">
              <w:rPr>
                <w:rFonts w:ascii="Calibri" w:hAnsi="Calibri" w:eastAsia="Calibri" w:cs="Calibri"/>
                <w:color w:val="000000" w:themeColor="text1"/>
                <w:sz w:val="18"/>
                <w:szCs w:val="18"/>
              </w:rPr>
              <w:t xml:space="preserve">Wk 3: Supporting your child and their Sensory processing Difficulties </w:t>
            </w:r>
          </w:p>
          <w:p w:rsidR="2208F1B4" w:rsidP="6B00CDEC" w:rsidRDefault="421EF893" w14:paraId="31227B1D" w14:textId="61732B16">
            <w:pPr>
              <w:rPr>
                <w:rFonts w:eastAsiaTheme="minorEastAsia"/>
                <w:color w:val="000000" w:themeColor="text1"/>
                <w:sz w:val="18"/>
                <w:szCs w:val="18"/>
              </w:rPr>
            </w:pPr>
            <w:r w:rsidRPr="6B00CDEC">
              <w:rPr>
                <w:rFonts w:eastAsiaTheme="minorEastAsia"/>
                <w:color w:val="000000" w:themeColor="text1"/>
                <w:sz w:val="18"/>
                <w:szCs w:val="18"/>
              </w:rPr>
              <w:t>Wk 4: Supporting your child and their behaviours</w:t>
            </w:r>
          </w:p>
          <w:p w:rsidR="2208F1B4" w:rsidP="6B00CDEC" w:rsidRDefault="421EF893" w14:paraId="57646AD5" w14:textId="621566F6">
            <w:pPr>
              <w:rPr>
                <w:rFonts w:eastAsiaTheme="minorEastAsia"/>
                <w:color w:val="000000" w:themeColor="text1"/>
                <w:sz w:val="18"/>
                <w:szCs w:val="18"/>
              </w:rPr>
            </w:pPr>
            <w:r w:rsidRPr="6B00CDEC">
              <w:rPr>
                <w:rFonts w:eastAsiaTheme="minorEastAsia"/>
                <w:color w:val="000000" w:themeColor="text1"/>
                <w:sz w:val="18"/>
                <w:szCs w:val="18"/>
              </w:rPr>
              <w:t>Wk 5: Supporting your child with their learning (recorded session)</w:t>
            </w:r>
          </w:p>
          <w:p w:rsidR="2208F1B4" w:rsidP="6B00CDEC" w:rsidRDefault="421EF893" w14:paraId="263EBAC4" w14:textId="47772310">
            <w:pPr>
              <w:rPr>
                <w:rFonts w:eastAsiaTheme="minorEastAsia"/>
                <w:color w:val="000000" w:themeColor="text1"/>
                <w:sz w:val="18"/>
                <w:szCs w:val="18"/>
              </w:rPr>
            </w:pPr>
            <w:r w:rsidRPr="6B00CDEC">
              <w:rPr>
                <w:rFonts w:eastAsiaTheme="minorEastAsia"/>
                <w:color w:val="000000" w:themeColor="text1"/>
                <w:sz w:val="18"/>
                <w:szCs w:val="18"/>
              </w:rPr>
              <w:t>Wk 6: Supporting your child with transitions (recorded session)</w:t>
            </w:r>
          </w:p>
        </w:tc>
        <w:tc>
          <w:tcPr>
            <w:tcW w:w="1549" w:type="dxa"/>
            <w:shd w:val="clear" w:color="auto" w:fill="FFF2CC" w:themeFill="accent4" w:themeFillTint="33"/>
            <w:tcMar/>
          </w:tcPr>
          <w:p w:rsidR="2208F1B4" w:rsidP="4B2AD369" w:rsidRDefault="2208F1B4" w14:paraId="7A6C452C" w14:textId="68A22061">
            <w:pPr>
              <w:pStyle w:val="Normal"/>
              <w:rPr>
                <w:b w:val="0"/>
                <w:bCs w:val="0"/>
                <w:sz w:val="20"/>
                <w:szCs w:val="20"/>
              </w:rPr>
            </w:pPr>
            <w:r w:rsidRPr="4B2AD369" w:rsidR="4355C4C7">
              <w:rPr>
                <w:b w:val="0"/>
                <w:bCs w:val="0"/>
                <w:sz w:val="20"/>
                <w:szCs w:val="20"/>
              </w:rPr>
              <w:t>Parents/ Carers</w:t>
            </w:r>
          </w:p>
        </w:tc>
        <w:tc>
          <w:tcPr>
            <w:tcW w:w="2717" w:type="dxa"/>
            <w:gridSpan w:val="2"/>
            <w:shd w:val="clear" w:color="auto" w:fill="FFF2CC" w:themeFill="accent4" w:themeFillTint="33"/>
            <w:tcMar/>
          </w:tcPr>
          <w:p w:rsidR="2208F1B4" w:rsidP="0CFF9A71" w:rsidRDefault="5E8547A2" w14:paraId="405D390B" w14:textId="0DDF7CE4">
            <w:pPr>
              <w:spacing w:after="160" w:line="257" w:lineRule="auto"/>
            </w:pPr>
            <w:r w:rsidRPr="0CFF9A71">
              <w:rPr>
                <w:rFonts w:ascii="Calibri" w:hAnsi="Calibri" w:eastAsia="Calibri" w:cs="Calibri"/>
                <w:sz w:val="20"/>
                <w:szCs w:val="20"/>
              </w:rPr>
              <w:t>Rolled out consistently throughout the academic year on a 6-weekly basis.</w:t>
            </w:r>
          </w:p>
          <w:p w:rsidR="2208F1B4" w:rsidP="0CFF9A71" w:rsidRDefault="5E8547A2" w14:paraId="797C9237" w14:textId="3C6E7BA4">
            <w:pPr>
              <w:spacing w:after="160" w:line="257" w:lineRule="auto"/>
            </w:pPr>
            <w:r w:rsidRPr="0CFF9A71">
              <w:rPr>
                <w:rFonts w:ascii="Calibri" w:hAnsi="Calibri" w:eastAsia="Calibri" w:cs="Calibri"/>
                <w:sz w:val="20"/>
                <w:szCs w:val="20"/>
              </w:rPr>
              <w:t xml:space="preserve"> Accompanied by drop-in advice surgeries.</w:t>
            </w:r>
          </w:p>
          <w:p w:rsidR="2208F1B4" w:rsidP="2208F1B4" w:rsidRDefault="2208F1B4" w14:paraId="0029EB2F" w14:textId="02FA34D6">
            <w:pPr>
              <w:rPr>
                <w:b/>
                <w:bCs/>
                <w:sz w:val="20"/>
                <w:szCs w:val="20"/>
              </w:rPr>
            </w:pPr>
          </w:p>
        </w:tc>
      </w:tr>
      <w:tr w:rsidR="4B2AD369" w:rsidTr="24159E86" w14:paraId="54B4B72D">
        <w:trPr>
          <w:trHeight w:val="300"/>
        </w:trPr>
        <w:tc>
          <w:tcPr>
            <w:tcW w:w="1093" w:type="dxa"/>
            <w:shd w:val="clear" w:color="auto" w:fill="FFC000" w:themeFill="accent4"/>
            <w:tcMar/>
          </w:tcPr>
          <w:p w:rsidR="43680A22" w:rsidP="4B2AD369" w:rsidRDefault="43680A22" w14:paraId="53B66004" w14:textId="0107C866">
            <w:pPr>
              <w:pStyle w:val="Normal"/>
              <w:spacing w:line="257" w:lineRule="auto"/>
              <w:rPr>
                <w:sz w:val="20"/>
                <w:szCs w:val="20"/>
              </w:rPr>
            </w:pPr>
            <w:r w:rsidRPr="4B2AD369" w:rsidR="43680A22">
              <w:rPr>
                <w:sz w:val="20"/>
                <w:szCs w:val="20"/>
              </w:rPr>
              <w:t>26-minute</w:t>
            </w:r>
            <w:r w:rsidRPr="4B2AD369" w:rsidR="285B9BF2">
              <w:rPr>
                <w:sz w:val="20"/>
                <w:szCs w:val="20"/>
              </w:rPr>
              <w:t xml:space="preserve"> video </w:t>
            </w:r>
          </w:p>
        </w:tc>
        <w:tc>
          <w:tcPr>
            <w:tcW w:w="2689" w:type="dxa"/>
            <w:gridSpan w:val="2"/>
            <w:shd w:val="clear" w:color="auto" w:fill="FFF2CC" w:themeFill="accent4" w:themeFillTint="33"/>
            <w:tcMar/>
          </w:tcPr>
          <w:p w:rsidR="285B9BF2" w:rsidP="4B2AD369" w:rsidRDefault="285B9BF2" w14:paraId="79BE9BC7" w14:textId="3F540773">
            <w:pPr>
              <w:pStyle w:val="Normal"/>
              <w:spacing w:line="259" w:lineRule="auto"/>
              <w:rPr>
                <w:rFonts w:ascii="Calibri" w:hAnsi="Calibri" w:eastAsia="Calibri" w:cs="Calibri"/>
                <w:color w:val="000000" w:themeColor="text1" w:themeTint="FF" w:themeShade="FF"/>
                <w:sz w:val="20"/>
                <w:szCs w:val="20"/>
              </w:rPr>
            </w:pPr>
            <w:r w:rsidRPr="4B2AD369" w:rsidR="285B9BF2">
              <w:rPr>
                <w:rFonts w:ascii="Calibri" w:hAnsi="Calibri" w:eastAsia="Calibri" w:cs="Calibri"/>
                <w:color w:val="000000" w:themeColor="text1" w:themeTint="FF" w:themeShade="FF"/>
                <w:sz w:val="20"/>
                <w:szCs w:val="20"/>
              </w:rPr>
              <w:t>Anxiety</w:t>
            </w:r>
          </w:p>
        </w:tc>
        <w:tc>
          <w:tcPr>
            <w:tcW w:w="1582" w:type="dxa"/>
            <w:shd w:val="clear" w:color="auto" w:fill="FFFFFF" w:themeFill="background1"/>
            <w:tcMar/>
          </w:tcPr>
          <w:p w:rsidR="285B9BF2" w:rsidP="4B2AD369" w:rsidRDefault="285B9BF2" w14:paraId="7222DD0B" w14:textId="005437E4">
            <w:pPr>
              <w:pStyle w:val="Normal"/>
              <w:rPr>
                <w:rFonts w:ascii="Calibri" w:hAnsi="Calibri" w:eastAsia="Calibri" w:cs="Calibri"/>
                <w:color w:val="000000" w:themeColor="text1" w:themeTint="FF" w:themeShade="FF"/>
                <w:sz w:val="20"/>
                <w:szCs w:val="20"/>
              </w:rPr>
            </w:pPr>
            <w:r w:rsidRPr="4B2AD369" w:rsidR="285B9BF2">
              <w:rPr>
                <w:rFonts w:ascii="Calibri" w:hAnsi="Calibri" w:eastAsia="Calibri" w:cs="Calibri"/>
                <w:color w:val="000000" w:themeColor="text1" w:themeTint="FF" w:themeShade="FF"/>
                <w:sz w:val="20"/>
                <w:szCs w:val="20"/>
              </w:rPr>
              <w:t>Coventry School Nursing Team</w:t>
            </w:r>
          </w:p>
        </w:tc>
        <w:tc>
          <w:tcPr>
            <w:tcW w:w="5230" w:type="dxa"/>
            <w:gridSpan w:val="3"/>
            <w:shd w:val="clear" w:color="auto" w:fill="FFF2CC" w:themeFill="accent4" w:themeFillTint="33"/>
            <w:tcMar/>
          </w:tcPr>
          <w:p w:rsidR="285B9BF2" w:rsidP="4B2AD369" w:rsidRDefault="285B9BF2" w14:paraId="5F8D8DC5" w14:textId="2C251859">
            <w:pPr>
              <w:pStyle w:val="Normal"/>
            </w:pPr>
            <w:r w:rsidRPr="4B2AD369" w:rsidR="285B9BF2">
              <w:rPr>
                <w:rFonts w:ascii="Calibri" w:hAnsi="Calibri" w:eastAsia="Calibri" w:cs="Calibri"/>
                <w:color w:val="000000" w:themeColor="text1" w:themeTint="FF" w:themeShade="FF"/>
                <w:sz w:val="18"/>
                <w:szCs w:val="18"/>
              </w:rPr>
              <w:t>This session provides information on how to best support your child if they are struggling with anxiety. It gives a brief understanding of why the child is anxious and gives advice and practical strategies to help combat how they are feeling and to build emotional resilience. The session includes a relaxation story you can listen to with your child.</w:t>
            </w:r>
          </w:p>
        </w:tc>
        <w:tc>
          <w:tcPr>
            <w:tcW w:w="1549" w:type="dxa"/>
            <w:shd w:val="clear" w:color="auto" w:fill="FFF2CC" w:themeFill="accent4" w:themeFillTint="33"/>
            <w:tcMar/>
          </w:tcPr>
          <w:p w:rsidR="2DDDA16D" w:rsidP="4B2AD369" w:rsidRDefault="2DDDA16D" w14:paraId="1B5197B9" w14:textId="2FC6AF44">
            <w:pPr>
              <w:pStyle w:val="Normal"/>
              <w:rPr>
                <w:b w:val="0"/>
                <w:bCs w:val="0"/>
                <w:sz w:val="20"/>
                <w:szCs w:val="20"/>
              </w:rPr>
            </w:pPr>
            <w:r w:rsidRPr="4B2AD369" w:rsidR="2DDDA16D">
              <w:rPr>
                <w:b w:val="0"/>
                <w:bCs w:val="0"/>
                <w:sz w:val="20"/>
                <w:szCs w:val="20"/>
              </w:rPr>
              <w:t>Parents/ Carers</w:t>
            </w:r>
          </w:p>
        </w:tc>
        <w:tc>
          <w:tcPr>
            <w:tcW w:w="2717" w:type="dxa"/>
            <w:gridSpan w:val="2"/>
            <w:shd w:val="clear" w:color="auto" w:fill="FFF2CC" w:themeFill="accent4" w:themeFillTint="33"/>
            <w:tcMar/>
          </w:tcPr>
          <w:p w:rsidR="285B9BF2" w:rsidP="4B2AD369" w:rsidRDefault="285B9BF2" w14:paraId="0247529D" w14:textId="736297FC">
            <w:pPr>
              <w:pStyle w:val="Normal"/>
              <w:rPr>
                <w:rFonts w:ascii="Calibri" w:hAnsi="Calibri" w:eastAsia="Calibri" w:cs="Calibri"/>
                <w:color w:val="000000" w:themeColor="text1" w:themeTint="FF" w:themeShade="FF"/>
                <w:sz w:val="18"/>
                <w:szCs w:val="18"/>
              </w:rPr>
            </w:pPr>
            <w:hyperlink r:id="R60df3e4602b6484b">
              <w:r w:rsidRPr="4B2AD369" w:rsidR="285B9BF2">
                <w:rPr>
                  <w:rStyle w:val="Hyperlink"/>
                  <w:rFonts w:ascii="Calibri" w:hAnsi="Calibri" w:eastAsia="Calibri" w:cs="Calibri"/>
                  <w:sz w:val="18"/>
                  <w:szCs w:val="18"/>
                </w:rPr>
                <w:t>https://www.youtube.com/watch?v=gZiSutc6Ax4</w:t>
              </w:r>
            </w:hyperlink>
          </w:p>
          <w:p w:rsidR="4B2AD369" w:rsidP="4B2AD369" w:rsidRDefault="4B2AD369" w14:paraId="7D42F444" w14:textId="7F84C75F">
            <w:pPr>
              <w:pStyle w:val="Normal"/>
              <w:spacing w:line="257" w:lineRule="auto"/>
              <w:rPr>
                <w:rFonts w:ascii="Calibri" w:hAnsi="Calibri" w:eastAsia="Calibri" w:cs="Calibri"/>
                <w:sz w:val="20"/>
                <w:szCs w:val="20"/>
              </w:rPr>
            </w:pPr>
          </w:p>
        </w:tc>
      </w:tr>
      <w:tr w:rsidR="4B2AD369" w:rsidTr="24159E86" w14:paraId="2B2D4913">
        <w:trPr>
          <w:trHeight w:val="300"/>
        </w:trPr>
        <w:tc>
          <w:tcPr>
            <w:tcW w:w="1093" w:type="dxa"/>
            <w:shd w:val="clear" w:color="auto" w:fill="FFC000" w:themeFill="accent4"/>
            <w:tcMar/>
          </w:tcPr>
          <w:p w:rsidR="42D993B4" w:rsidP="4B2AD369" w:rsidRDefault="42D993B4" w14:paraId="4F80EC3F" w14:textId="46E929E3">
            <w:pPr>
              <w:pStyle w:val="Normal"/>
              <w:spacing w:line="257" w:lineRule="auto"/>
              <w:rPr>
                <w:sz w:val="20"/>
                <w:szCs w:val="20"/>
              </w:rPr>
            </w:pPr>
            <w:r w:rsidRPr="4B2AD369" w:rsidR="42D993B4">
              <w:rPr>
                <w:sz w:val="20"/>
                <w:szCs w:val="20"/>
              </w:rPr>
              <w:t>20-minute video</w:t>
            </w:r>
          </w:p>
        </w:tc>
        <w:tc>
          <w:tcPr>
            <w:tcW w:w="2689" w:type="dxa"/>
            <w:gridSpan w:val="2"/>
            <w:shd w:val="clear" w:color="auto" w:fill="FFF2CC" w:themeFill="accent4" w:themeFillTint="33"/>
            <w:tcMar/>
          </w:tcPr>
          <w:p w:rsidR="42D993B4" w:rsidP="4B2AD369" w:rsidRDefault="42D993B4" w14:paraId="69F52553" w14:textId="07E918B2">
            <w:pPr>
              <w:pStyle w:val="Normal"/>
              <w:spacing w:line="259" w:lineRule="auto"/>
              <w:rPr>
                <w:rFonts w:ascii="Calibri" w:hAnsi="Calibri" w:eastAsia="Calibri" w:cs="Calibri"/>
                <w:color w:val="000000" w:themeColor="text1" w:themeTint="FF" w:themeShade="FF"/>
                <w:sz w:val="18"/>
                <w:szCs w:val="18"/>
              </w:rPr>
            </w:pPr>
            <w:r w:rsidRPr="4B2AD369" w:rsidR="42D993B4">
              <w:rPr>
                <w:rFonts w:ascii="Calibri" w:hAnsi="Calibri" w:eastAsia="Calibri" w:cs="Calibri"/>
                <w:color w:val="000000" w:themeColor="text1" w:themeTint="FF" w:themeShade="FF"/>
                <w:sz w:val="18"/>
                <w:szCs w:val="18"/>
              </w:rPr>
              <w:t>C</w:t>
            </w:r>
            <w:r w:rsidRPr="4B2AD369" w:rsidR="5DC70BB5">
              <w:rPr>
                <w:rFonts w:ascii="Calibri" w:hAnsi="Calibri" w:eastAsia="Calibri" w:cs="Calibri"/>
                <w:color w:val="000000" w:themeColor="text1" w:themeTint="FF" w:themeShade="FF"/>
                <w:sz w:val="18"/>
                <w:szCs w:val="18"/>
              </w:rPr>
              <w:t>hallenges with Eating</w:t>
            </w:r>
          </w:p>
        </w:tc>
        <w:tc>
          <w:tcPr>
            <w:tcW w:w="1582" w:type="dxa"/>
            <w:shd w:val="clear" w:color="auto" w:fill="FFFFFF" w:themeFill="background1"/>
            <w:tcMar/>
          </w:tcPr>
          <w:p w:rsidR="428CFA07" w:rsidP="4B2AD369" w:rsidRDefault="428CFA07" w14:paraId="023C553C" w14:textId="214514C5">
            <w:pPr>
              <w:pStyle w:val="Normal"/>
              <w:rPr>
                <w:rFonts w:ascii="Calibri" w:hAnsi="Calibri" w:eastAsia="Calibri" w:cs="Calibri"/>
                <w:color w:val="000000" w:themeColor="text1" w:themeTint="FF" w:themeShade="FF"/>
                <w:sz w:val="20"/>
                <w:szCs w:val="20"/>
              </w:rPr>
            </w:pPr>
            <w:r w:rsidRPr="4B2AD369" w:rsidR="428CFA07">
              <w:rPr>
                <w:rFonts w:ascii="Calibri" w:hAnsi="Calibri" w:eastAsia="Calibri" w:cs="Calibri"/>
                <w:color w:val="000000" w:themeColor="text1" w:themeTint="FF" w:themeShade="FF"/>
                <w:sz w:val="20"/>
                <w:szCs w:val="20"/>
              </w:rPr>
              <w:t>Coventry School Nursing Team</w:t>
            </w:r>
          </w:p>
          <w:p w:rsidR="4B2AD369" w:rsidP="4B2AD369" w:rsidRDefault="4B2AD369" w14:paraId="0AA2FF87" w14:textId="0EE2B2EB">
            <w:pPr>
              <w:pStyle w:val="Normal"/>
              <w:rPr>
                <w:rFonts w:ascii="Calibri" w:hAnsi="Calibri" w:eastAsia="Calibri" w:cs="Calibri"/>
                <w:color w:val="000000" w:themeColor="text1" w:themeTint="FF" w:themeShade="FF"/>
                <w:sz w:val="20"/>
                <w:szCs w:val="20"/>
              </w:rPr>
            </w:pPr>
          </w:p>
        </w:tc>
        <w:tc>
          <w:tcPr>
            <w:tcW w:w="5230" w:type="dxa"/>
            <w:gridSpan w:val="3"/>
            <w:shd w:val="clear" w:color="auto" w:fill="FFF2CC" w:themeFill="accent4" w:themeFillTint="33"/>
            <w:tcMar/>
          </w:tcPr>
          <w:p w:rsidR="42D993B4" w:rsidP="4B2AD369" w:rsidRDefault="42D993B4" w14:paraId="53397F92" w14:textId="7B215C48">
            <w:pPr>
              <w:pStyle w:val="Normal"/>
              <w:rPr>
                <w:rFonts w:ascii="Calibri" w:hAnsi="Calibri" w:eastAsia="Calibri" w:cs="Calibri"/>
                <w:color w:val="000000" w:themeColor="text1" w:themeTint="FF" w:themeShade="FF"/>
                <w:sz w:val="18"/>
                <w:szCs w:val="18"/>
              </w:rPr>
            </w:pPr>
            <w:r w:rsidRPr="4B2AD369" w:rsidR="42D993B4">
              <w:rPr>
                <w:rFonts w:ascii="Calibri" w:hAnsi="Calibri" w:eastAsia="Calibri" w:cs="Calibri"/>
                <w:color w:val="000000" w:themeColor="text1" w:themeTint="FF" w:themeShade="FF"/>
                <w:sz w:val="18"/>
                <w:szCs w:val="18"/>
              </w:rPr>
              <w:t xml:space="preserve">Challenges with eating can be a very normal part of </w:t>
            </w:r>
            <w:r w:rsidRPr="4B2AD369" w:rsidR="70FDE6A3">
              <w:rPr>
                <w:rFonts w:ascii="Calibri" w:hAnsi="Calibri" w:eastAsia="Calibri" w:cs="Calibri"/>
                <w:color w:val="000000" w:themeColor="text1" w:themeTint="FF" w:themeShade="FF"/>
                <w:sz w:val="18"/>
                <w:szCs w:val="18"/>
              </w:rPr>
              <w:t>childhood,</w:t>
            </w:r>
            <w:r w:rsidRPr="4B2AD369" w:rsidR="15D20239">
              <w:rPr>
                <w:rFonts w:ascii="Calibri" w:hAnsi="Calibri" w:eastAsia="Calibri" w:cs="Calibri"/>
                <w:color w:val="000000" w:themeColor="text1" w:themeTint="FF" w:themeShade="FF"/>
                <w:sz w:val="18"/>
                <w:szCs w:val="18"/>
              </w:rPr>
              <w:t xml:space="preserve"> ho</w:t>
            </w:r>
            <w:r w:rsidRPr="4B2AD369" w:rsidR="42D993B4">
              <w:rPr>
                <w:rFonts w:ascii="Calibri" w:hAnsi="Calibri" w:eastAsia="Calibri" w:cs="Calibri"/>
                <w:color w:val="000000" w:themeColor="text1" w:themeTint="FF" w:themeShade="FF"/>
                <w:sz w:val="18"/>
                <w:szCs w:val="18"/>
              </w:rPr>
              <w:t xml:space="preserve">wever </w:t>
            </w:r>
            <w:r w:rsidRPr="4B2AD369" w:rsidR="3AF7E99D">
              <w:rPr>
                <w:rFonts w:ascii="Calibri" w:hAnsi="Calibri" w:eastAsia="Calibri" w:cs="Calibri"/>
                <w:color w:val="000000" w:themeColor="text1" w:themeTint="FF" w:themeShade="FF"/>
                <w:sz w:val="18"/>
                <w:szCs w:val="18"/>
              </w:rPr>
              <w:t>they can</w:t>
            </w:r>
            <w:r w:rsidRPr="4B2AD369" w:rsidR="42D993B4">
              <w:rPr>
                <w:rFonts w:ascii="Calibri" w:hAnsi="Calibri" w:eastAsia="Calibri" w:cs="Calibri"/>
                <w:color w:val="000000" w:themeColor="text1" w:themeTint="FF" w:themeShade="FF"/>
                <w:sz w:val="18"/>
                <w:szCs w:val="18"/>
              </w:rPr>
              <w:t xml:space="preserve"> be very distressing for parents. </w:t>
            </w:r>
            <w:r w:rsidRPr="4B2AD369" w:rsidR="3E0F8AF5">
              <w:rPr>
                <w:rFonts w:ascii="Calibri" w:hAnsi="Calibri" w:eastAsia="Calibri" w:cs="Calibri"/>
                <w:color w:val="000000" w:themeColor="text1" w:themeTint="FF" w:themeShade="FF"/>
                <w:sz w:val="18"/>
                <w:szCs w:val="18"/>
              </w:rPr>
              <w:t>In this session, we explore techniques and strategies to encourage your child to eat the right foods and promote their body to be healthy.</w:t>
            </w:r>
            <w:r w:rsidRPr="4B2AD369" w:rsidR="42D993B4">
              <w:rPr>
                <w:rFonts w:ascii="Calibri" w:hAnsi="Calibri" w:eastAsia="Calibri" w:cs="Calibri"/>
                <w:color w:val="000000" w:themeColor="text1" w:themeTint="FF" w:themeShade="FF"/>
                <w:sz w:val="18"/>
                <w:szCs w:val="18"/>
              </w:rPr>
              <w:t xml:space="preserve"> The session includes other resources to help promote healthy eating with your child.</w:t>
            </w:r>
          </w:p>
        </w:tc>
        <w:tc>
          <w:tcPr>
            <w:tcW w:w="1549" w:type="dxa"/>
            <w:shd w:val="clear" w:color="auto" w:fill="FFF2CC" w:themeFill="accent4" w:themeFillTint="33"/>
            <w:tcMar/>
          </w:tcPr>
          <w:p w:rsidR="38260819" w:rsidP="4B2AD369" w:rsidRDefault="38260819" w14:paraId="572D2195" w14:textId="2FC6AF44">
            <w:pPr>
              <w:pStyle w:val="Normal"/>
              <w:rPr>
                <w:b w:val="0"/>
                <w:bCs w:val="0"/>
                <w:sz w:val="20"/>
                <w:szCs w:val="20"/>
              </w:rPr>
            </w:pPr>
            <w:r w:rsidRPr="4B2AD369" w:rsidR="38260819">
              <w:rPr>
                <w:b w:val="0"/>
                <w:bCs w:val="0"/>
                <w:sz w:val="20"/>
                <w:szCs w:val="20"/>
              </w:rPr>
              <w:t>Parents/ Carers</w:t>
            </w:r>
          </w:p>
          <w:p w:rsidR="4B2AD369" w:rsidP="4B2AD369" w:rsidRDefault="4B2AD369" w14:paraId="5489C77D" w14:textId="07AD97C5">
            <w:pPr>
              <w:pStyle w:val="Normal"/>
              <w:rPr>
                <w:b w:val="1"/>
                <w:bCs w:val="1"/>
                <w:sz w:val="20"/>
                <w:szCs w:val="20"/>
              </w:rPr>
            </w:pPr>
          </w:p>
        </w:tc>
        <w:tc>
          <w:tcPr>
            <w:tcW w:w="2717" w:type="dxa"/>
            <w:gridSpan w:val="2"/>
            <w:shd w:val="clear" w:color="auto" w:fill="FFF2CC" w:themeFill="accent4" w:themeFillTint="33"/>
            <w:tcMar/>
          </w:tcPr>
          <w:p w:rsidR="622AAB98" w:rsidP="4B2AD369" w:rsidRDefault="622AAB98" w14:paraId="44378905" w14:textId="20F9467C">
            <w:pPr>
              <w:pStyle w:val="Normal"/>
              <w:rPr>
                <w:rFonts w:ascii="Calibri" w:hAnsi="Calibri" w:eastAsia="Calibri" w:cs="Calibri"/>
                <w:color w:val="000000" w:themeColor="text1" w:themeTint="FF" w:themeShade="FF"/>
                <w:sz w:val="18"/>
                <w:szCs w:val="18"/>
              </w:rPr>
            </w:pPr>
            <w:r w:rsidRPr="4B2AD369" w:rsidR="622AAB98">
              <w:rPr>
                <w:rFonts w:ascii="Calibri" w:hAnsi="Calibri" w:eastAsia="Calibri" w:cs="Calibri"/>
                <w:sz w:val="18"/>
                <w:szCs w:val="18"/>
              </w:rPr>
              <w:t xml:space="preserve">Link: </w:t>
            </w:r>
            <w:hyperlink r:id="R06768f53eeda4ef1">
              <w:r w:rsidRPr="4B2AD369" w:rsidR="65EE7B5C">
                <w:rPr>
                  <w:rStyle w:val="Hyperlink"/>
                  <w:rFonts w:ascii="Calibri" w:hAnsi="Calibri" w:eastAsia="Calibri" w:cs="Calibri"/>
                  <w:sz w:val="18"/>
                  <w:szCs w:val="18"/>
                </w:rPr>
                <w:t>https://youtu.be/lay0LGZRdpM</w:t>
              </w:r>
            </w:hyperlink>
          </w:p>
          <w:p w:rsidR="4B2AD369" w:rsidP="4B2AD369" w:rsidRDefault="4B2AD369" w14:paraId="4AC90A67" w14:textId="37EE0959">
            <w:pPr>
              <w:pStyle w:val="Normal"/>
              <w:rPr>
                <w:rFonts w:ascii="Calibri" w:hAnsi="Calibri" w:eastAsia="Calibri" w:cs="Calibri"/>
                <w:color w:val="000000" w:themeColor="text1" w:themeTint="FF" w:themeShade="FF"/>
                <w:sz w:val="18"/>
                <w:szCs w:val="18"/>
              </w:rPr>
            </w:pPr>
          </w:p>
          <w:p w:rsidR="4B2AD369" w:rsidP="4B2AD369" w:rsidRDefault="4B2AD369" w14:paraId="5E556F42" w14:textId="7203B3C2">
            <w:pPr>
              <w:pStyle w:val="Normal"/>
              <w:spacing w:line="257" w:lineRule="auto"/>
              <w:rPr>
                <w:rFonts w:ascii="Calibri" w:hAnsi="Calibri" w:eastAsia="Calibri" w:cs="Calibri"/>
                <w:sz w:val="20"/>
                <w:szCs w:val="20"/>
              </w:rPr>
            </w:pPr>
          </w:p>
        </w:tc>
      </w:tr>
      <w:tr w:rsidR="4B2AD369" w:rsidTr="24159E86" w14:paraId="44D65A48">
        <w:trPr>
          <w:trHeight w:val="300"/>
        </w:trPr>
        <w:tc>
          <w:tcPr>
            <w:tcW w:w="1093" w:type="dxa"/>
            <w:shd w:val="clear" w:color="auto" w:fill="FFC000" w:themeFill="accent4"/>
            <w:tcMar/>
          </w:tcPr>
          <w:p w:rsidR="7FF91C4D" w:rsidP="4B2AD369" w:rsidRDefault="7FF91C4D" w14:paraId="351D4DA0" w14:textId="5918BF43">
            <w:pPr>
              <w:pStyle w:val="Normal"/>
              <w:spacing w:line="257" w:lineRule="auto"/>
              <w:rPr>
                <w:sz w:val="20"/>
                <w:szCs w:val="20"/>
              </w:rPr>
            </w:pPr>
            <w:r w:rsidRPr="4B2AD369" w:rsidR="7FF91C4D">
              <w:rPr>
                <w:sz w:val="20"/>
                <w:szCs w:val="20"/>
              </w:rPr>
              <w:t>23-minute video</w:t>
            </w:r>
          </w:p>
        </w:tc>
        <w:tc>
          <w:tcPr>
            <w:tcW w:w="2689" w:type="dxa"/>
            <w:gridSpan w:val="2"/>
            <w:shd w:val="clear" w:color="auto" w:fill="FFF2CC" w:themeFill="accent4" w:themeFillTint="33"/>
            <w:tcMar/>
          </w:tcPr>
          <w:p w:rsidR="7FF91C4D" w:rsidP="4B2AD369" w:rsidRDefault="7FF91C4D" w14:paraId="279D2CCB" w14:textId="5E8E0987">
            <w:pPr>
              <w:pStyle w:val="Normal"/>
              <w:spacing w:line="259" w:lineRule="auto"/>
              <w:rPr>
                <w:rFonts w:ascii="Calibri" w:hAnsi="Calibri" w:eastAsia="Calibri" w:cs="Calibri"/>
                <w:color w:val="000000" w:themeColor="text1" w:themeTint="FF" w:themeShade="FF"/>
                <w:sz w:val="20"/>
                <w:szCs w:val="20"/>
              </w:rPr>
            </w:pPr>
            <w:r w:rsidRPr="4B2AD369" w:rsidR="7FF91C4D">
              <w:rPr>
                <w:rFonts w:ascii="Calibri" w:hAnsi="Calibri" w:eastAsia="Calibri" w:cs="Calibri"/>
                <w:color w:val="000000" w:themeColor="text1" w:themeTint="FF" w:themeShade="FF"/>
                <w:sz w:val="20"/>
                <w:szCs w:val="20"/>
              </w:rPr>
              <w:t>Sleep</w:t>
            </w:r>
          </w:p>
        </w:tc>
        <w:tc>
          <w:tcPr>
            <w:tcW w:w="1582" w:type="dxa"/>
            <w:shd w:val="clear" w:color="auto" w:fill="FFFFFF" w:themeFill="background1"/>
            <w:tcMar/>
          </w:tcPr>
          <w:p w:rsidR="7FF91C4D" w:rsidP="4B2AD369" w:rsidRDefault="7FF91C4D" w14:paraId="300189B8" w14:textId="214514C5">
            <w:pPr>
              <w:pStyle w:val="Normal"/>
              <w:rPr>
                <w:rFonts w:ascii="Calibri" w:hAnsi="Calibri" w:eastAsia="Calibri" w:cs="Calibri"/>
                <w:color w:val="000000" w:themeColor="text1" w:themeTint="FF" w:themeShade="FF"/>
                <w:sz w:val="20"/>
                <w:szCs w:val="20"/>
              </w:rPr>
            </w:pPr>
            <w:r w:rsidRPr="4B2AD369" w:rsidR="7FF91C4D">
              <w:rPr>
                <w:rFonts w:ascii="Calibri" w:hAnsi="Calibri" w:eastAsia="Calibri" w:cs="Calibri"/>
                <w:color w:val="000000" w:themeColor="text1" w:themeTint="FF" w:themeShade="FF"/>
                <w:sz w:val="20"/>
                <w:szCs w:val="20"/>
              </w:rPr>
              <w:t>Coventry</w:t>
            </w:r>
            <w:r w:rsidRPr="4B2AD369" w:rsidR="7FF91C4D">
              <w:rPr>
                <w:rFonts w:ascii="Calibri" w:hAnsi="Calibri" w:eastAsia="Calibri" w:cs="Calibri"/>
                <w:color w:val="000000" w:themeColor="text1" w:themeTint="FF" w:themeShade="FF"/>
                <w:sz w:val="20"/>
                <w:szCs w:val="20"/>
              </w:rPr>
              <w:t xml:space="preserve"> School Nursing Team</w:t>
            </w:r>
          </w:p>
        </w:tc>
        <w:tc>
          <w:tcPr>
            <w:tcW w:w="5230" w:type="dxa"/>
            <w:gridSpan w:val="3"/>
            <w:shd w:val="clear" w:color="auto" w:fill="FFF2CC" w:themeFill="accent4" w:themeFillTint="33"/>
            <w:tcMar/>
          </w:tcPr>
          <w:p w:rsidR="7FF91C4D" w:rsidP="4B2AD369" w:rsidRDefault="7FF91C4D" w14:paraId="6A05F1E4" w14:textId="56EC63E2">
            <w:pPr>
              <w:pStyle w:val="Normal"/>
              <w:rPr>
                <w:rFonts w:ascii="Calibri" w:hAnsi="Calibri" w:eastAsia="Calibri" w:cs="Calibri"/>
                <w:color w:val="000000" w:themeColor="text1" w:themeTint="FF" w:themeShade="FF"/>
                <w:sz w:val="18"/>
                <w:szCs w:val="18"/>
              </w:rPr>
            </w:pPr>
            <w:r w:rsidRPr="4B2AD369" w:rsidR="7FF91C4D">
              <w:rPr>
                <w:rFonts w:ascii="Calibri" w:hAnsi="Calibri" w:eastAsia="Calibri" w:cs="Calibri"/>
                <w:color w:val="000000" w:themeColor="text1" w:themeTint="FF" w:themeShade="FF"/>
                <w:sz w:val="18"/>
                <w:szCs w:val="18"/>
              </w:rPr>
              <w:t xml:space="preserve">This session focuses on providing techniques </w:t>
            </w:r>
            <w:r w:rsidRPr="4B2AD369" w:rsidR="579DD960">
              <w:rPr>
                <w:rFonts w:ascii="Calibri" w:hAnsi="Calibri" w:eastAsia="Calibri" w:cs="Calibri"/>
                <w:color w:val="000000" w:themeColor="text1" w:themeTint="FF" w:themeShade="FF"/>
                <w:sz w:val="18"/>
                <w:szCs w:val="18"/>
              </w:rPr>
              <w:t>to</w:t>
            </w:r>
            <w:r w:rsidRPr="4B2AD369" w:rsidR="7FF91C4D">
              <w:rPr>
                <w:rFonts w:ascii="Calibri" w:hAnsi="Calibri" w:eastAsia="Calibri" w:cs="Calibri"/>
                <w:color w:val="000000" w:themeColor="text1" w:themeTint="FF" w:themeShade="FF"/>
                <w:sz w:val="18"/>
                <w:szCs w:val="18"/>
              </w:rPr>
              <w:t xml:space="preserve"> </w:t>
            </w:r>
            <w:r w:rsidRPr="4B2AD369" w:rsidR="3DA6FC58">
              <w:rPr>
                <w:rFonts w:ascii="Calibri" w:hAnsi="Calibri" w:eastAsia="Calibri" w:cs="Calibri"/>
                <w:color w:val="000000" w:themeColor="text1" w:themeTint="FF" w:themeShade="FF"/>
                <w:sz w:val="18"/>
                <w:szCs w:val="18"/>
              </w:rPr>
              <w:t>improve</w:t>
            </w:r>
            <w:r w:rsidRPr="4B2AD369" w:rsidR="7FF91C4D">
              <w:rPr>
                <w:rFonts w:ascii="Calibri" w:hAnsi="Calibri" w:eastAsia="Calibri" w:cs="Calibri"/>
                <w:color w:val="000000" w:themeColor="text1" w:themeTint="FF" w:themeShade="FF"/>
                <w:sz w:val="18"/>
                <w:szCs w:val="18"/>
              </w:rPr>
              <w:t xml:space="preserve"> your child’s ability to fall asleep. It focuses on bedtime and the lead up to it, </w:t>
            </w:r>
            <w:r w:rsidRPr="4B2AD369" w:rsidR="3676F6AF">
              <w:rPr>
                <w:rFonts w:ascii="Calibri" w:hAnsi="Calibri" w:eastAsia="Calibri" w:cs="Calibri"/>
                <w:color w:val="000000" w:themeColor="text1" w:themeTint="FF" w:themeShade="FF"/>
                <w:sz w:val="18"/>
                <w:szCs w:val="18"/>
              </w:rPr>
              <w:t>plus</w:t>
            </w:r>
            <w:r w:rsidRPr="4B2AD369" w:rsidR="7FF91C4D">
              <w:rPr>
                <w:rFonts w:ascii="Calibri" w:hAnsi="Calibri" w:eastAsia="Calibri" w:cs="Calibri"/>
                <w:color w:val="000000" w:themeColor="text1" w:themeTint="FF" w:themeShade="FF"/>
                <w:sz w:val="18"/>
                <w:szCs w:val="18"/>
              </w:rPr>
              <w:t xml:space="preserve"> information on how to help if they wake during the night</w:t>
            </w:r>
            <w:r w:rsidRPr="4B2AD369" w:rsidR="448D1448">
              <w:rPr>
                <w:rFonts w:ascii="Calibri" w:hAnsi="Calibri" w:eastAsia="Calibri" w:cs="Calibri"/>
                <w:color w:val="000000" w:themeColor="text1" w:themeTint="FF" w:themeShade="FF"/>
                <w:sz w:val="18"/>
                <w:szCs w:val="18"/>
              </w:rPr>
              <w:t>.</w:t>
            </w:r>
          </w:p>
        </w:tc>
        <w:tc>
          <w:tcPr>
            <w:tcW w:w="1549" w:type="dxa"/>
            <w:shd w:val="clear" w:color="auto" w:fill="FFF2CC" w:themeFill="accent4" w:themeFillTint="33"/>
            <w:tcMar/>
          </w:tcPr>
          <w:p w:rsidR="146724C0" w:rsidP="4B2AD369" w:rsidRDefault="146724C0" w14:paraId="73720686" w14:textId="2FC6AF44">
            <w:pPr>
              <w:pStyle w:val="Normal"/>
              <w:rPr>
                <w:b w:val="0"/>
                <w:bCs w:val="0"/>
                <w:sz w:val="20"/>
                <w:szCs w:val="20"/>
              </w:rPr>
            </w:pPr>
            <w:r w:rsidRPr="4B2AD369" w:rsidR="146724C0">
              <w:rPr>
                <w:b w:val="0"/>
                <w:bCs w:val="0"/>
                <w:sz w:val="20"/>
                <w:szCs w:val="20"/>
              </w:rPr>
              <w:t>Parents/ Carers</w:t>
            </w:r>
          </w:p>
          <w:p w:rsidR="4B2AD369" w:rsidP="4B2AD369" w:rsidRDefault="4B2AD369" w14:paraId="2B5947E8" w14:textId="4D7D8F83">
            <w:pPr>
              <w:pStyle w:val="Normal"/>
              <w:rPr>
                <w:b w:val="1"/>
                <w:bCs w:val="1"/>
                <w:sz w:val="20"/>
                <w:szCs w:val="20"/>
              </w:rPr>
            </w:pPr>
          </w:p>
        </w:tc>
        <w:tc>
          <w:tcPr>
            <w:tcW w:w="2717" w:type="dxa"/>
            <w:gridSpan w:val="2"/>
            <w:shd w:val="clear" w:color="auto" w:fill="FFF2CC" w:themeFill="accent4" w:themeFillTint="33"/>
            <w:tcMar/>
          </w:tcPr>
          <w:p w:rsidR="457736F6" w:rsidP="4B2AD369" w:rsidRDefault="457736F6" w14:paraId="4791BE29" w14:textId="77A849A5">
            <w:pPr>
              <w:pStyle w:val="Normal"/>
              <w:spacing w:line="257" w:lineRule="auto"/>
              <w:rPr>
                <w:rFonts w:ascii="Calibri" w:hAnsi="Calibri" w:eastAsia="Calibri" w:cs="Calibri"/>
                <w:color w:val="000000" w:themeColor="text1" w:themeTint="FF" w:themeShade="FF"/>
                <w:sz w:val="18"/>
                <w:szCs w:val="18"/>
              </w:rPr>
            </w:pPr>
            <w:r w:rsidRPr="4B2AD369" w:rsidR="457736F6">
              <w:rPr>
                <w:rFonts w:ascii="Calibri" w:hAnsi="Calibri" w:eastAsia="Calibri" w:cs="Calibri"/>
                <w:sz w:val="18"/>
                <w:szCs w:val="18"/>
              </w:rPr>
              <w:t xml:space="preserve">Link: </w:t>
            </w:r>
            <w:hyperlink r:id="R898ddf1628174357">
              <w:r w:rsidRPr="4B2AD369" w:rsidR="7FF91C4D">
                <w:rPr>
                  <w:rStyle w:val="Hyperlink"/>
                  <w:rFonts w:ascii="Calibri" w:hAnsi="Calibri" w:eastAsia="Calibri" w:cs="Calibri"/>
                  <w:sz w:val="18"/>
                  <w:szCs w:val="18"/>
                </w:rPr>
                <w:t>https://youtu.be/1LEReKIeGYY</w:t>
              </w:r>
            </w:hyperlink>
          </w:p>
          <w:p w:rsidR="4B2AD369" w:rsidP="4B2AD369" w:rsidRDefault="4B2AD369" w14:paraId="6DFCF215" w14:textId="631885CC">
            <w:pPr>
              <w:pStyle w:val="Normal"/>
              <w:spacing w:line="257" w:lineRule="auto"/>
              <w:rPr>
                <w:rFonts w:ascii="Calibri" w:hAnsi="Calibri" w:eastAsia="Calibri" w:cs="Calibri"/>
                <w:color w:val="000000" w:themeColor="text1" w:themeTint="FF" w:themeShade="FF"/>
                <w:sz w:val="18"/>
                <w:szCs w:val="18"/>
              </w:rPr>
            </w:pPr>
          </w:p>
        </w:tc>
      </w:tr>
      <w:tr w:rsidR="4B2AD369" w:rsidTr="24159E86" w14:paraId="7A75E092">
        <w:trPr>
          <w:trHeight w:val="300"/>
        </w:trPr>
        <w:tc>
          <w:tcPr>
            <w:tcW w:w="1093" w:type="dxa"/>
            <w:shd w:val="clear" w:color="auto" w:fill="FFC000" w:themeFill="accent4"/>
            <w:tcMar/>
          </w:tcPr>
          <w:p w:rsidR="0836ED72" w:rsidP="4B2AD369" w:rsidRDefault="0836ED72" w14:paraId="0E0FE04E" w14:textId="14FFDCA3">
            <w:pPr>
              <w:pStyle w:val="Normal"/>
              <w:spacing w:line="257" w:lineRule="auto"/>
              <w:rPr>
                <w:sz w:val="20"/>
                <w:szCs w:val="20"/>
              </w:rPr>
            </w:pPr>
            <w:r w:rsidRPr="4B2AD369" w:rsidR="0836ED72">
              <w:rPr>
                <w:sz w:val="20"/>
                <w:szCs w:val="20"/>
              </w:rPr>
              <w:t>20-minute video</w:t>
            </w:r>
          </w:p>
        </w:tc>
        <w:tc>
          <w:tcPr>
            <w:tcW w:w="2689" w:type="dxa"/>
            <w:gridSpan w:val="2"/>
            <w:shd w:val="clear" w:color="auto" w:fill="FFF2CC" w:themeFill="accent4" w:themeFillTint="33"/>
            <w:tcMar/>
          </w:tcPr>
          <w:p w:rsidR="6136A4C0" w:rsidP="4B2AD369" w:rsidRDefault="6136A4C0" w14:paraId="12027E09" w14:textId="4C87A7F3">
            <w:pPr>
              <w:pStyle w:val="Normal"/>
              <w:spacing w:line="259" w:lineRule="auto"/>
              <w:rPr>
                <w:rFonts w:ascii="Calibri" w:hAnsi="Calibri" w:eastAsia="Calibri" w:cs="Calibri"/>
                <w:color w:val="000000" w:themeColor="text1" w:themeTint="FF" w:themeShade="FF"/>
                <w:sz w:val="20"/>
                <w:szCs w:val="20"/>
              </w:rPr>
            </w:pPr>
            <w:r w:rsidRPr="4B2AD369" w:rsidR="6136A4C0">
              <w:rPr>
                <w:rFonts w:ascii="Calibri" w:hAnsi="Calibri" w:eastAsia="Calibri" w:cs="Calibri"/>
                <w:color w:val="000000" w:themeColor="text1" w:themeTint="FF" w:themeShade="FF"/>
                <w:sz w:val="20"/>
                <w:szCs w:val="20"/>
              </w:rPr>
              <w:t>Toileting</w:t>
            </w:r>
          </w:p>
        </w:tc>
        <w:tc>
          <w:tcPr>
            <w:tcW w:w="1582" w:type="dxa"/>
            <w:shd w:val="clear" w:color="auto" w:fill="FFFFFF" w:themeFill="background1"/>
            <w:tcMar/>
          </w:tcPr>
          <w:p w:rsidR="260993F2" w:rsidP="4B2AD369" w:rsidRDefault="260993F2" w14:paraId="64530B99" w14:textId="214514C5">
            <w:pPr>
              <w:pStyle w:val="Normal"/>
              <w:rPr>
                <w:rFonts w:ascii="Calibri" w:hAnsi="Calibri" w:eastAsia="Calibri" w:cs="Calibri"/>
                <w:color w:val="000000" w:themeColor="text1" w:themeTint="FF" w:themeShade="FF"/>
                <w:sz w:val="20"/>
                <w:szCs w:val="20"/>
              </w:rPr>
            </w:pPr>
            <w:r w:rsidRPr="4B2AD369" w:rsidR="260993F2">
              <w:rPr>
                <w:rFonts w:ascii="Calibri" w:hAnsi="Calibri" w:eastAsia="Calibri" w:cs="Calibri"/>
                <w:color w:val="000000" w:themeColor="text1" w:themeTint="FF" w:themeShade="FF"/>
                <w:sz w:val="20"/>
                <w:szCs w:val="20"/>
              </w:rPr>
              <w:t>Coventry School Nursing Team</w:t>
            </w:r>
          </w:p>
          <w:p w:rsidR="4B2AD369" w:rsidP="4B2AD369" w:rsidRDefault="4B2AD369" w14:paraId="67D505FF" w14:textId="5901EAFA">
            <w:pPr>
              <w:pStyle w:val="Normal"/>
              <w:rPr>
                <w:rFonts w:ascii="Calibri" w:hAnsi="Calibri" w:eastAsia="Calibri" w:cs="Calibri"/>
                <w:color w:val="000000" w:themeColor="text1" w:themeTint="FF" w:themeShade="FF"/>
                <w:sz w:val="20"/>
                <w:szCs w:val="20"/>
              </w:rPr>
            </w:pPr>
          </w:p>
        </w:tc>
        <w:tc>
          <w:tcPr>
            <w:tcW w:w="5230" w:type="dxa"/>
            <w:gridSpan w:val="3"/>
            <w:shd w:val="clear" w:color="auto" w:fill="FFF2CC" w:themeFill="accent4" w:themeFillTint="33"/>
            <w:tcMar/>
          </w:tcPr>
          <w:p w:rsidR="7A05AFBA" w:rsidP="4B2AD369" w:rsidRDefault="7A05AFBA" w14:paraId="67847D82" w14:textId="47017C08">
            <w:pPr>
              <w:pStyle w:val="Normal"/>
            </w:pPr>
            <w:r w:rsidRPr="4B2AD369" w:rsidR="7A05AFBA">
              <w:rPr>
                <w:rFonts w:ascii="Calibri" w:hAnsi="Calibri" w:eastAsia="Calibri" w:cs="Calibri"/>
                <w:color w:val="000000" w:themeColor="text1" w:themeTint="FF" w:themeShade="FF"/>
                <w:sz w:val="18"/>
                <w:szCs w:val="18"/>
              </w:rPr>
              <w:t>This session discusses all aspects of toileting</w:t>
            </w:r>
            <w:r w:rsidRPr="4B2AD369" w:rsidR="136C3799">
              <w:rPr>
                <w:rFonts w:ascii="Calibri" w:hAnsi="Calibri" w:eastAsia="Calibri" w:cs="Calibri"/>
                <w:color w:val="000000" w:themeColor="text1" w:themeTint="FF" w:themeShade="FF"/>
                <w:sz w:val="18"/>
                <w:szCs w:val="18"/>
              </w:rPr>
              <w:t xml:space="preserve"> including </w:t>
            </w:r>
            <w:r w:rsidRPr="4B2AD369" w:rsidR="7A05AFBA">
              <w:rPr>
                <w:rFonts w:ascii="Calibri" w:hAnsi="Calibri" w:eastAsia="Calibri" w:cs="Calibri"/>
                <w:color w:val="000000" w:themeColor="text1" w:themeTint="FF" w:themeShade="FF"/>
                <w:sz w:val="18"/>
                <w:szCs w:val="18"/>
              </w:rPr>
              <w:t>daytime wetting, nighttime wetting, soiling, toilet training and much more. The session is designed to lead you through the best ways to promote effective toileting with your child</w:t>
            </w:r>
            <w:r w:rsidRPr="4B2AD369" w:rsidR="7A05AFBA">
              <w:rPr>
                <w:rFonts w:ascii="Calibri" w:hAnsi="Calibri" w:eastAsia="Calibri" w:cs="Calibri"/>
                <w:color w:val="000000" w:themeColor="text1" w:themeTint="FF" w:themeShade="FF"/>
                <w:sz w:val="18"/>
                <w:szCs w:val="18"/>
              </w:rPr>
              <w:t xml:space="preserve"> </w:t>
            </w:r>
            <w:r w:rsidRPr="4B2AD369" w:rsidR="7F97261E">
              <w:rPr>
                <w:rFonts w:ascii="Calibri" w:hAnsi="Calibri" w:eastAsia="Calibri" w:cs="Calibri"/>
                <w:color w:val="000000" w:themeColor="text1" w:themeTint="FF" w:themeShade="FF"/>
                <w:sz w:val="18"/>
                <w:szCs w:val="18"/>
              </w:rPr>
              <w:t>-</w:t>
            </w:r>
            <w:r w:rsidRPr="4B2AD369" w:rsidR="7A05AFBA">
              <w:rPr>
                <w:rFonts w:ascii="Calibri" w:hAnsi="Calibri" w:eastAsia="Calibri" w:cs="Calibri"/>
                <w:color w:val="000000" w:themeColor="text1" w:themeTint="FF" w:themeShade="FF"/>
                <w:sz w:val="18"/>
                <w:szCs w:val="18"/>
              </w:rPr>
              <w:t xml:space="preserve"> techniques are simple and easy to implement, however vital in helping children overcome these struggles. </w:t>
            </w:r>
          </w:p>
        </w:tc>
        <w:tc>
          <w:tcPr>
            <w:tcW w:w="1549" w:type="dxa"/>
            <w:shd w:val="clear" w:color="auto" w:fill="FFF2CC" w:themeFill="accent4" w:themeFillTint="33"/>
            <w:tcMar/>
          </w:tcPr>
          <w:p w:rsidR="260993F2" w:rsidP="4B2AD369" w:rsidRDefault="260993F2" w14:paraId="4BA9AF56" w14:textId="2FC6AF44">
            <w:pPr>
              <w:pStyle w:val="Normal"/>
              <w:rPr>
                <w:b w:val="0"/>
                <w:bCs w:val="0"/>
                <w:sz w:val="20"/>
                <w:szCs w:val="20"/>
              </w:rPr>
            </w:pPr>
            <w:r w:rsidRPr="4B2AD369" w:rsidR="260993F2">
              <w:rPr>
                <w:b w:val="0"/>
                <w:bCs w:val="0"/>
                <w:sz w:val="20"/>
                <w:szCs w:val="20"/>
              </w:rPr>
              <w:t>Parents/ Carers</w:t>
            </w:r>
          </w:p>
          <w:p w:rsidR="4B2AD369" w:rsidP="4B2AD369" w:rsidRDefault="4B2AD369" w14:paraId="1155648A" w14:textId="35AA731C">
            <w:pPr>
              <w:pStyle w:val="Normal"/>
              <w:rPr>
                <w:b w:val="1"/>
                <w:bCs w:val="1"/>
                <w:sz w:val="20"/>
                <w:szCs w:val="20"/>
              </w:rPr>
            </w:pPr>
          </w:p>
        </w:tc>
        <w:tc>
          <w:tcPr>
            <w:tcW w:w="2717" w:type="dxa"/>
            <w:gridSpan w:val="2"/>
            <w:shd w:val="clear" w:color="auto" w:fill="FFF2CC" w:themeFill="accent4" w:themeFillTint="33"/>
            <w:tcMar/>
          </w:tcPr>
          <w:p w:rsidR="78B747EF" w:rsidP="4B2AD369" w:rsidRDefault="78B747EF" w14:paraId="27654626" w14:textId="089E2DBA">
            <w:pPr>
              <w:pStyle w:val="Normal"/>
              <w:spacing w:line="257" w:lineRule="auto"/>
              <w:rPr>
                <w:rFonts w:ascii="Calibri" w:hAnsi="Calibri" w:eastAsia="Calibri" w:cs="Calibri"/>
                <w:sz w:val="20"/>
                <w:szCs w:val="20"/>
              </w:rPr>
            </w:pPr>
            <w:r w:rsidRPr="4B2AD369" w:rsidR="78B747EF">
              <w:rPr>
                <w:rFonts w:ascii="Calibri" w:hAnsi="Calibri" w:eastAsia="Calibri" w:cs="Calibri"/>
                <w:sz w:val="20"/>
                <w:szCs w:val="20"/>
              </w:rPr>
              <w:t>Link:</w:t>
            </w:r>
            <w:r w:rsidRPr="4B2AD369" w:rsidR="43C74231">
              <w:rPr>
                <w:rFonts w:ascii="Calibri" w:hAnsi="Calibri" w:eastAsia="Calibri" w:cs="Calibri"/>
                <w:sz w:val="20"/>
                <w:szCs w:val="20"/>
              </w:rPr>
              <w:t xml:space="preserve"> </w:t>
            </w:r>
            <w:hyperlink r:id="R8f8cf86d3e3d40b9">
              <w:r w:rsidRPr="4B2AD369" w:rsidR="43C74231">
                <w:rPr>
                  <w:rStyle w:val="Hyperlink"/>
                  <w:rFonts w:ascii="Calibri" w:hAnsi="Calibri" w:eastAsia="Calibri" w:cs="Calibri"/>
                  <w:sz w:val="18"/>
                  <w:szCs w:val="18"/>
                </w:rPr>
                <w:t>https://youtu.be/rKoe_jTeSHA</w:t>
              </w:r>
            </w:hyperlink>
          </w:p>
          <w:p w:rsidR="4B2AD369" w:rsidP="4B2AD369" w:rsidRDefault="4B2AD369" w14:paraId="15668EA2" w14:textId="46B585D7">
            <w:pPr>
              <w:pStyle w:val="Normal"/>
              <w:rPr>
                <w:rFonts w:ascii="Calibri" w:hAnsi="Calibri" w:eastAsia="Calibri" w:cs="Calibri"/>
                <w:color w:val="000000" w:themeColor="text1" w:themeTint="FF" w:themeShade="FF"/>
                <w:sz w:val="18"/>
                <w:szCs w:val="18"/>
              </w:rPr>
            </w:pPr>
          </w:p>
          <w:p w:rsidR="4B2AD369" w:rsidP="4B2AD369" w:rsidRDefault="4B2AD369" w14:paraId="15503CB9" w14:textId="3735B9A1">
            <w:pPr>
              <w:pStyle w:val="Normal"/>
              <w:spacing w:line="257" w:lineRule="auto"/>
              <w:rPr>
                <w:rFonts w:ascii="Calibri" w:hAnsi="Calibri" w:eastAsia="Calibri" w:cs="Calibri"/>
                <w:sz w:val="20"/>
                <w:szCs w:val="20"/>
              </w:rPr>
            </w:pPr>
          </w:p>
          <w:p w:rsidR="4B2AD369" w:rsidP="4B2AD369" w:rsidRDefault="4B2AD369" w14:paraId="12E5638A" w14:textId="59B28CD3">
            <w:pPr>
              <w:pStyle w:val="Normal"/>
              <w:spacing w:line="257" w:lineRule="auto"/>
              <w:rPr>
                <w:rFonts w:ascii="Calibri" w:hAnsi="Calibri" w:eastAsia="Calibri" w:cs="Calibri"/>
                <w:sz w:val="20"/>
                <w:szCs w:val="20"/>
              </w:rPr>
            </w:pPr>
          </w:p>
        </w:tc>
      </w:tr>
      <w:tr w:rsidR="4B2AD369" w:rsidTr="24159E86" w14:paraId="10D01D76">
        <w:trPr>
          <w:trHeight w:val="300"/>
        </w:trPr>
        <w:tc>
          <w:tcPr>
            <w:tcW w:w="1093" w:type="dxa"/>
            <w:shd w:val="clear" w:color="auto" w:fill="FFC000" w:themeFill="accent4"/>
            <w:tcMar/>
          </w:tcPr>
          <w:p w:rsidR="4FD01276" w:rsidP="4B2AD369" w:rsidRDefault="4FD01276" w14:paraId="5CB8290C" w14:textId="1FA142E7">
            <w:pPr>
              <w:pStyle w:val="Normal"/>
              <w:spacing w:line="257" w:lineRule="auto"/>
              <w:rPr>
                <w:sz w:val="20"/>
                <w:szCs w:val="20"/>
              </w:rPr>
            </w:pPr>
            <w:r w:rsidRPr="4B2AD369" w:rsidR="4FD01276">
              <w:rPr>
                <w:sz w:val="20"/>
                <w:szCs w:val="20"/>
              </w:rPr>
              <w:t>24-minute</w:t>
            </w:r>
            <w:r w:rsidRPr="4B2AD369" w:rsidR="4FD01276">
              <w:rPr>
                <w:sz w:val="20"/>
                <w:szCs w:val="20"/>
              </w:rPr>
              <w:t xml:space="preserve"> video</w:t>
            </w:r>
          </w:p>
        </w:tc>
        <w:tc>
          <w:tcPr>
            <w:tcW w:w="2689" w:type="dxa"/>
            <w:gridSpan w:val="2"/>
            <w:shd w:val="clear" w:color="auto" w:fill="FFF2CC" w:themeFill="accent4" w:themeFillTint="33"/>
            <w:tcMar/>
          </w:tcPr>
          <w:p w:rsidR="4FD01276" w:rsidP="4B2AD369" w:rsidRDefault="4FD01276" w14:paraId="44D2E525" w14:textId="62D5E6BF">
            <w:pPr>
              <w:pStyle w:val="Normal"/>
              <w:spacing w:line="259" w:lineRule="auto"/>
              <w:rPr>
                <w:rFonts w:ascii="Calibri" w:hAnsi="Calibri" w:eastAsia="Calibri" w:cs="Calibri"/>
                <w:color w:val="000000" w:themeColor="text1" w:themeTint="FF" w:themeShade="FF"/>
                <w:sz w:val="20"/>
                <w:szCs w:val="20"/>
              </w:rPr>
            </w:pPr>
            <w:r w:rsidRPr="4B2AD369" w:rsidR="4FD01276">
              <w:rPr>
                <w:rFonts w:ascii="Calibri" w:hAnsi="Calibri" w:eastAsia="Calibri" w:cs="Calibri"/>
                <w:color w:val="000000" w:themeColor="text1" w:themeTint="FF" w:themeShade="FF"/>
                <w:sz w:val="20"/>
                <w:szCs w:val="20"/>
              </w:rPr>
              <w:t>Behaviours</w:t>
            </w:r>
          </w:p>
        </w:tc>
        <w:tc>
          <w:tcPr>
            <w:tcW w:w="1582" w:type="dxa"/>
            <w:shd w:val="clear" w:color="auto" w:fill="FFFFFF" w:themeFill="background1"/>
            <w:tcMar/>
          </w:tcPr>
          <w:p w:rsidR="260993F2" w:rsidP="4B2AD369" w:rsidRDefault="260993F2" w14:paraId="5B75F9AA" w14:textId="214514C5">
            <w:pPr>
              <w:pStyle w:val="Normal"/>
              <w:rPr>
                <w:rFonts w:ascii="Calibri" w:hAnsi="Calibri" w:eastAsia="Calibri" w:cs="Calibri"/>
                <w:color w:val="000000" w:themeColor="text1" w:themeTint="FF" w:themeShade="FF"/>
                <w:sz w:val="20"/>
                <w:szCs w:val="20"/>
              </w:rPr>
            </w:pPr>
            <w:r w:rsidRPr="4B2AD369" w:rsidR="260993F2">
              <w:rPr>
                <w:rFonts w:ascii="Calibri" w:hAnsi="Calibri" w:eastAsia="Calibri" w:cs="Calibri"/>
                <w:color w:val="000000" w:themeColor="text1" w:themeTint="FF" w:themeShade="FF"/>
                <w:sz w:val="20"/>
                <w:szCs w:val="20"/>
              </w:rPr>
              <w:t>Coventry School Nursing Team</w:t>
            </w:r>
          </w:p>
          <w:p w:rsidR="4B2AD369" w:rsidP="4B2AD369" w:rsidRDefault="4B2AD369" w14:paraId="24E08F7C" w14:textId="1D5C6DB9">
            <w:pPr>
              <w:pStyle w:val="Normal"/>
              <w:rPr>
                <w:rFonts w:ascii="Calibri" w:hAnsi="Calibri" w:eastAsia="Calibri" w:cs="Calibri"/>
                <w:color w:val="000000" w:themeColor="text1" w:themeTint="FF" w:themeShade="FF"/>
                <w:sz w:val="20"/>
                <w:szCs w:val="20"/>
              </w:rPr>
            </w:pPr>
          </w:p>
        </w:tc>
        <w:tc>
          <w:tcPr>
            <w:tcW w:w="5230" w:type="dxa"/>
            <w:gridSpan w:val="3"/>
            <w:shd w:val="clear" w:color="auto" w:fill="FFF2CC" w:themeFill="accent4" w:themeFillTint="33"/>
            <w:tcMar/>
          </w:tcPr>
          <w:p w:rsidR="5766F8EA" w:rsidP="4B2AD369" w:rsidRDefault="5766F8EA" w14:paraId="6F16993C" w14:textId="16C655B6">
            <w:pPr>
              <w:pStyle w:val="Normal"/>
              <w:rPr>
                <w:rFonts w:ascii="Calibri" w:hAnsi="Calibri" w:eastAsia="Calibri" w:cs="Calibri"/>
                <w:color w:val="000000" w:themeColor="text1" w:themeTint="FF" w:themeShade="FF"/>
                <w:sz w:val="18"/>
                <w:szCs w:val="18"/>
              </w:rPr>
            </w:pPr>
            <w:r w:rsidRPr="4B2AD369" w:rsidR="5766F8EA">
              <w:rPr>
                <w:rFonts w:ascii="Calibri" w:hAnsi="Calibri" w:eastAsia="Calibri" w:cs="Calibri"/>
                <w:color w:val="000000" w:themeColor="text1" w:themeTint="FF" w:themeShade="FF"/>
                <w:sz w:val="18"/>
                <w:szCs w:val="18"/>
              </w:rPr>
              <w:t xml:space="preserve">When children misbehave </w:t>
            </w:r>
            <w:r w:rsidRPr="4B2AD369" w:rsidR="5766F8EA">
              <w:rPr>
                <w:rFonts w:ascii="Calibri" w:hAnsi="Calibri" w:eastAsia="Calibri" w:cs="Calibri"/>
                <w:color w:val="000000" w:themeColor="text1" w:themeTint="FF" w:themeShade="FF"/>
                <w:sz w:val="18"/>
                <w:szCs w:val="18"/>
              </w:rPr>
              <w:t>i</w:t>
            </w:r>
            <w:r w:rsidRPr="4B2AD369" w:rsidR="7D183478">
              <w:rPr>
                <w:rFonts w:ascii="Calibri" w:hAnsi="Calibri" w:eastAsia="Calibri" w:cs="Calibri"/>
                <w:color w:val="000000" w:themeColor="text1" w:themeTint="FF" w:themeShade="FF"/>
                <w:sz w:val="18"/>
                <w:szCs w:val="18"/>
              </w:rPr>
              <w:t xml:space="preserve">t </w:t>
            </w:r>
            <w:r w:rsidRPr="4B2AD369" w:rsidR="5766F8EA">
              <w:rPr>
                <w:rFonts w:ascii="Calibri" w:hAnsi="Calibri" w:eastAsia="Calibri" w:cs="Calibri"/>
                <w:color w:val="000000" w:themeColor="text1" w:themeTint="FF" w:themeShade="FF"/>
                <w:sz w:val="18"/>
                <w:szCs w:val="18"/>
              </w:rPr>
              <w:t xml:space="preserve">can be a source of considerable stress for parents. When this is constant it can make life </w:t>
            </w:r>
            <w:r w:rsidRPr="4B2AD369" w:rsidR="5766F8EA">
              <w:rPr>
                <w:rFonts w:ascii="Calibri" w:hAnsi="Calibri" w:eastAsia="Calibri" w:cs="Calibri"/>
                <w:color w:val="000000" w:themeColor="text1" w:themeTint="FF" w:themeShade="FF"/>
                <w:sz w:val="18"/>
                <w:szCs w:val="18"/>
              </w:rPr>
              <w:t>very difficult</w:t>
            </w:r>
            <w:r w:rsidRPr="4B2AD369" w:rsidR="5766F8EA">
              <w:rPr>
                <w:rFonts w:ascii="Calibri" w:hAnsi="Calibri" w:eastAsia="Calibri" w:cs="Calibri"/>
                <w:color w:val="000000" w:themeColor="text1" w:themeTint="FF" w:themeShade="FF"/>
                <w:sz w:val="18"/>
                <w:szCs w:val="18"/>
              </w:rPr>
              <w:t xml:space="preserve">. In this session, we provide coping strategies and techniques to help guide children towards better </w:t>
            </w:r>
            <w:r w:rsidRPr="4B2AD369" w:rsidR="5766F8EA">
              <w:rPr>
                <w:rFonts w:ascii="Calibri" w:hAnsi="Calibri" w:eastAsia="Calibri" w:cs="Calibri"/>
                <w:color w:val="000000" w:themeColor="text1" w:themeTint="FF" w:themeShade="FF"/>
                <w:sz w:val="18"/>
                <w:szCs w:val="18"/>
              </w:rPr>
              <w:t>behaviour</w:t>
            </w:r>
            <w:r w:rsidRPr="4B2AD369" w:rsidR="5041BFC3">
              <w:rPr>
                <w:rFonts w:ascii="Calibri" w:hAnsi="Calibri" w:eastAsia="Calibri" w:cs="Calibri"/>
                <w:color w:val="000000" w:themeColor="text1" w:themeTint="FF" w:themeShade="FF"/>
                <w:sz w:val="18"/>
                <w:szCs w:val="18"/>
              </w:rPr>
              <w:t xml:space="preserve"> choices</w:t>
            </w:r>
            <w:r w:rsidRPr="4B2AD369" w:rsidR="74E8AAE4">
              <w:rPr>
                <w:rFonts w:ascii="Calibri" w:hAnsi="Calibri" w:eastAsia="Calibri" w:cs="Calibri"/>
                <w:color w:val="000000" w:themeColor="text1" w:themeTint="FF" w:themeShade="FF"/>
                <w:sz w:val="18"/>
                <w:szCs w:val="18"/>
              </w:rPr>
              <w:t>.</w:t>
            </w:r>
            <w:r w:rsidRPr="4B2AD369" w:rsidR="74E8AAE4">
              <w:rPr>
                <w:rFonts w:ascii="Calibri" w:hAnsi="Calibri" w:eastAsia="Calibri" w:cs="Calibri"/>
                <w:color w:val="000000" w:themeColor="text1" w:themeTint="FF" w:themeShade="FF"/>
                <w:sz w:val="18"/>
                <w:szCs w:val="18"/>
              </w:rPr>
              <w:t>W</w:t>
            </w:r>
            <w:r w:rsidRPr="4B2AD369" w:rsidR="5766F8EA">
              <w:rPr>
                <w:rFonts w:ascii="Calibri" w:hAnsi="Calibri" w:eastAsia="Calibri" w:cs="Calibri"/>
                <w:color w:val="000000" w:themeColor="text1" w:themeTint="FF" w:themeShade="FF"/>
                <w:sz w:val="18"/>
                <w:szCs w:val="18"/>
              </w:rPr>
              <w:t xml:space="preserve">e talk about how to implement them and answer some </w:t>
            </w:r>
            <w:r w:rsidRPr="4B2AD369" w:rsidR="5766F8EA">
              <w:rPr>
                <w:rFonts w:ascii="Calibri" w:hAnsi="Calibri" w:eastAsia="Calibri" w:cs="Calibri"/>
                <w:color w:val="000000" w:themeColor="text1" w:themeTint="FF" w:themeShade="FF"/>
                <w:sz w:val="18"/>
                <w:szCs w:val="18"/>
              </w:rPr>
              <w:t>frequently</w:t>
            </w:r>
            <w:r w:rsidRPr="4B2AD369" w:rsidR="5766F8EA">
              <w:rPr>
                <w:rFonts w:ascii="Calibri" w:hAnsi="Calibri" w:eastAsia="Calibri" w:cs="Calibri"/>
                <w:color w:val="000000" w:themeColor="text1" w:themeTint="FF" w:themeShade="FF"/>
                <w:sz w:val="18"/>
                <w:szCs w:val="18"/>
              </w:rPr>
              <w:t xml:space="preserve"> asked questions </w:t>
            </w:r>
            <w:r w:rsidRPr="4B2AD369" w:rsidR="2C9218EA">
              <w:rPr>
                <w:rFonts w:ascii="Calibri" w:hAnsi="Calibri" w:eastAsia="Calibri" w:cs="Calibri"/>
                <w:color w:val="000000" w:themeColor="text1" w:themeTint="FF" w:themeShade="FF"/>
                <w:sz w:val="18"/>
                <w:szCs w:val="18"/>
              </w:rPr>
              <w:t>to</w:t>
            </w:r>
            <w:r w:rsidRPr="4B2AD369" w:rsidR="5766F8EA">
              <w:rPr>
                <w:rFonts w:ascii="Calibri" w:hAnsi="Calibri" w:eastAsia="Calibri" w:cs="Calibri"/>
                <w:color w:val="000000" w:themeColor="text1" w:themeTint="FF" w:themeShade="FF"/>
                <w:sz w:val="18"/>
                <w:szCs w:val="18"/>
              </w:rPr>
              <w:t xml:space="preserve"> support you in </w:t>
            </w:r>
            <w:r w:rsidRPr="4B2AD369" w:rsidR="1E51AD93">
              <w:rPr>
                <w:rFonts w:ascii="Calibri" w:hAnsi="Calibri" w:eastAsia="Calibri" w:cs="Calibri"/>
                <w:color w:val="000000" w:themeColor="text1" w:themeTint="FF" w:themeShade="FF"/>
                <w:sz w:val="18"/>
                <w:szCs w:val="18"/>
              </w:rPr>
              <w:t>manag</w:t>
            </w:r>
            <w:r w:rsidRPr="4B2AD369" w:rsidR="5766F8EA">
              <w:rPr>
                <w:rFonts w:ascii="Calibri" w:hAnsi="Calibri" w:eastAsia="Calibri" w:cs="Calibri"/>
                <w:color w:val="000000" w:themeColor="text1" w:themeTint="FF" w:themeShade="FF"/>
                <w:sz w:val="18"/>
                <w:szCs w:val="18"/>
              </w:rPr>
              <w:t>ing your child</w:t>
            </w:r>
            <w:r w:rsidRPr="4B2AD369" w:rsidR="5A67BDC6">
              <w:rPr>
                <w:rFonts w:ascii="Calibri" w:hAnsi="Calibri" w:eastAsia="Calibri" w:cs="Calibri"/>
                <w:color w:val="000000" w:themeColor="text1" w:themeTint="FF" w:themeShade="FF"/>
                <w:sz w:val="18"/>
                <w:szCs w:val="18"/>
              </w:rPr>
              <w:t xml:space="preserve">’s </w:t>
            </w:r>
            <w:r w:rsidRPr="4B2AD369" w:rsidR="5A67BDC6">
              <w:rPr>
                <w:rFonts w:ascii="Calibri" w:hAnsi="Calibri" w:eastAsia="Calibri" w:cs="Calibri"/>
                <w:color w:val="000000" w:themeColor="text1" w:themeTint="FF" w:themeShade="FF"/>
                <w:sz w:val="18"/>
                <w:szCs w:val="18"/>
              </w:rPr>
              <w:t>behaviour</w:t>
            </w:r>
            <w:r w:rsidRPr="4B2AD369" w:rsidR="5A67BDC6">
              <w:rPr>
                <w:rFonts w:ascii="Calibri" w:hAnsi="Calibri" w:eastAsia="Calibri" w:cs="Calibri"/>
                <w:color w:val="000000" w:themeColor="text1" w:themeTint="FF" w:themeShade="FF"/>
                <w:sz w:val="18"/>
                <w:szCs w:val="18"/>
              </w:rPr>
              <w:t>.</w:t>
            </w:r>
          </w:p>
          <w:p w:rsidR="4B2AD369" w:rsidP="4B2AD369" w:rsidRDefault="4B2AD369" w14:paraId="2F0513D9" w14:textId="698B6A0A">
            <w:pPr>
              <w:pStyle w:val="Normal"/>
              <w:rPr>
                <w:rFonts w:ascii="Calibri" w:hAnsi="Calibri" w:eastAsia="Calibri" w:cs="Calibri"/>
                <w:color w:val="000000" w:themeColor="text1" w:themeTint="FF" w:themeShade="FF"/>
                <w:sz w:val="18"/>
                <w:szCs w:val="18"/>
              </w:rPr>
            </w:pPr>
          </w:p>
        </w:tc>
        <w:tc>
          <w:tcPr>
            <w:tcW w:w="1549" w:type="dxa"/>
            <w:shd w:val="clear" w:color="auto" w:fill="FFF2CC" w:themeFill="accent4" w:themeFillTint="33"/>
            <w:tcMar/>
          </w:tcPr>
          <w:p w:rsidR="260993F2" w:rsidP="4B2AD369" w:rsidRDefault="260993F2" w14:paraId="386C9122" w14:textId="2FC6AF44">
            <w:pPr>
              <w:pStyle w:val="Normal"/>
              <w:rPr>
                <w:b w:val="0"/>
                <w:bCs w:val="0"/>
                <w:sz w:val="20"/>
                <w:szCs w:val="20"/>
              </w:rPr>
            </w:pPr>
            <w:r w:rsidRPr="4B2AD369" w:rsidR="260993F2">
              <w:rPr>
                <w:b w:val="0"/>
                <w:bCs w:val="0"/>
                <w:sz w:val="20"/>
                <w:szCs w:val="20"/>
              </w:rPr>
              <w:t>Parents/ Carers</w:t>
            </w:r>
          </w:p>
          <w:p w:rsidR="4B2AD369" w:rsidP="4B2AD369" w:rsidRDefault="4B2AD369" w14:paraId="34328073" w14:textId="41EB296E">
            <w:pPr>
              <w:pStyle w:val="Normal"/>
              <w:rPr>
                <w:b w:val="1"/>
                <w:bCs w:val="1"/>
                <w:sz w:val="20"/>
                <w:szCs w:val="20"/>
              </w:rPr>
            </w:pPr>
          </w:p>
        </w:tc>
        <w:tc>
          <w:tcPr>
            <w:tcW w:w="2717" w:type="dxa"/>
            <w:gridSpan w:val="2"/>
            <w:shd w:val="clear" w:color="auto" w:fill="FFF2CC" w:themeFill="accent4" w:themeFillTint="33"/>
            <w:tcMar/>
          </w:tcPr>
          <w:p w:rsidR="2DF7C007" w:rsidP="4B2AD369" w:rsidRDefault="2DF7C007" w14:paraId="7CEC7697" w14:textId="2E671C52">
            <w:pPr>
              <w:pStyle w:val="Normal"/>
              <w:spacing w:line="257" w:lineRule="auto"/>
              <w:rPr>
                <w:rFonts w:ascii="Calibri" w:hAnsi="Calibri" w:eastAsia="Calibri" w:cs="Calibri"/>
                <w:color w:val="000000" w:themeColor="text1" w:themeTint="FF" w:themeShade="FF"/>
                <w:sz w:val="18"/>
                <w:szCs w:val="18"/>
              </w:rPr>
            </w:pPr>
            <w:r w:rsidRPr="4B2AD369" w:rsidR="2DF7C007">
              <w:rPr>
                <w:rFonts w:ascii="Calibri" w:hAnsi="Calibri" w:eastAsia="Calibri" w:cs="Calibri"/>
                <w:sz w:val="20"/>
                <w:szCs w:val="20"/>
              </w:rPr>
              <w:t>Link:</w:t>
            </w:r>
            <w:r w:rsidRPr="4B2AD369" w:rsidR="79AE1A46">
              <w:rPr>
                <w:rFonts w:ascii="Calibri" w:hAnsi="Calibri" w:eastAsia="Calibri" w:cs="Calibri"/>
                <w:color w:val="000000" w:themeColor="text1" w:themeTint="FF" w:themeShade="FF"/>
                <w:sz w:val="18"/>
                <w:szCs w:val="18"/>
              </w:rPr>
              <w:t xml:space="preserve"> </w:t>
            </w:r>
            <w:hyperlink r:id="R78a59c69155548ec">
              <w:r w:rsidRPr="4B2AD369" w:rsidR="79AE1A46">
                <w:rPr>
                  <w:rStyle w:val="Hyperlink"/>
                  <w:rFonts w:ascii="Calibri" w:hAnsi="Calibri" w:eastAsia="Calibri" w:cs="Calibri"/>
                  <w:sz w:val="18"/>
                  <w:szCs w:val="18"/>
                </w:rPr>
                <w:t>https://youtu.be/MRvcxt7Nx3I</w:t>
              </w:r>
            </w:hyperlink>
          </w:p>
          <w:p w:rsidR="4B2AD369" w:rsidP="4B2AD369" w:rsidRDefault="4B2AD369" w14:paraId="028F147D" w14:textId="7B96AA15">
            <w:pPr>
              <w:pStyle w:val="Normal"/>
              <w:spacing w:line="257" w:lineRule="auto"/>
              <w:rPr>
                <w:rFonts w:ascii="Calibri" w:hAnsi="Calibri" w:eastAsia="Calibri" w:cs="Calibri"/>
                <w:color w:val="000000" w:themeColor="text1" w:themeTint="FF" w:themeShade="FF"/>
                <w:sz w:val="18"/>
                <w:szCs w:val="18"/>
              </w:rPr>
            </w:pPr>
          </w:p>
        </w:tc>
      </w:tr>
    </w:tbl>
    <w:p w:rsidR="172BD9B9" w:rsidRDefault="172BD9B9" w14:paraId="72FB64EB" w14:textId="37BF8CF4"/>
    <w:p w:rsidR="1EC43800" w:rsidP="1841B8CF" w:rsidRDefault="1EC43800" w14:paraId="64D012FC" w14:textId="29C042E1"/>
    <w:sectPr w:rsidR="1EC4380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entury Gothic&quot;,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Light">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B40F"/>
    <w:multiLevelType w:val="hybridMultilevel"/>
    <w:tmpl w:val="2EDC046E"/>
    <w:lvl w:ilvl="0" w:tplc="63F420DC">
      <w:start w:val="1"/>
      <w:numFmt w:val="bullet"/>
      <w:lvlText w:val="·"/>
      <w:lvlJc w:val="left"/>
      <w:pPr>
        <w:ind w:left="720" w:hanging="360"/>
      </w:pPr>
      <w:rPr>
        <w:rFonts w:hint="default" w:ascii="Symbol" w:hAnsi="Symbol"/>
      </w:rPr>
    </w:lvl>
    <w:lvl w:ilvl="1" w:tplc="DB500B22">
      <w:start w:val="1"/>
      <w:numFmt w:val="bullet"/>
      <w:lvlText w:val="o"/>
      <w:lvlJc w:val="left"/>
      <w:pPr>
        <w:ind w:left="1440" w:hanging="360"/>
      </w:pPr>
      <w:rPr>
        <w:rFonts w:hint="default" w:ascii="Courier New" w:hAnsi="Courier New"/>
      </w:rPr>
    </w:lvl>
    <w:lvl w:ilvl="2" w:tplc="77E63466">
      <w:start w:val="1"/>
      <w:numFmt w:val="bullet"/>
      <w:lvlText w:val=""/>
      <w:lvlJc w:val="left"/>
      <w:pPr>
        <w:ind w:left="2160" w:hanging="360"/>
      </w:pPr>
      <w:rPr>
        <w:rFonts w:hint="default" w:ascii="Wingdings" w:hAnsi="Wingdings"/>
      </w:rPr>
    </w:lvl>
    <w:lvl w:ilvl="3" w:tplc="8F60C318">
      <w:start w:val="1"/>
      <w:numFmt w:val="bullet"/>
      <w:lvlText w:val=""/>
      <w:lvlJc w:val="left"/>
      <w:pPr>
        <w:ind w:left="2880" w:hanging="360"/>
      </w:pPr>
      <w:rPr>
        <w:rFonts w:hint="default" w:ascii="Symbol" w:hAnsi="Symbol"/>
      </w:rPr>
    </w:lvl>
    <w:lvl w:ilvl="4" w:tplc="F1B8C012">
      <w:start w:val="1"/>
      <w:numFmt w:val="bullet"/>
      <w:lvlText w:val="o"/>
      <w:lvlJc w:val="left"/>
      <w:pPr>
        <w:ind w:left="3600" w:hanging="360"/>
      </w:pPr>
      <w:rPr>
        <w:rFonts w:hint="default" w:ascii="Courier New" w:hAnsi="Courier New"/>
      </w:rPr>
    </w:lvl>
    <w:lvl w:ilvl="5" w:tplc="299828AE">
      <w:start w:val="1"/>
      <w:numFmt w:val="bullet"/>
      <w:lvlText w:val=""/>
      <w:lvlJc w:val="left"/>
      <w:pPr>
        <w:ind w:left="4320" w:hanging="360"/>
      </w:pPr>
      <w:rPr>
        <w:rFonts w:hint="default" w:ascii="Wingdings" w:hAnsi="Wingdings"/>
      </w:rPr>
    </w:lvl>
    <w:lvl w:ilvl="6" w:tplc="0AF498DE">
      <w:start w:val="1"/>
      <w:numFmt w:val="bullet"/>
      <w:lvlText w:val=""/>
      <w:lvlJc w:val="left"/>
      <w:pPr>
        <w:ind w:left="5040" w:hanging="360"/>
      </w:pPr>
      <w:rPr>
        <w:rFonts w:hint="default" w:ascii="Symbol" w:hAnsi="Symbol"/>
      </w:rPr>
    </w:lvl>
    <w:lvl w:ilvl="7" w:tplc="F6C6A5C8">
      <w:start w:val="1"/>
      <w:numFmt w:val="bullet"/>
      <w:lvlText w:val="o"/>
      <w:lvlJc w:val="left"/>
      <w:pPr>
        <w:ind w:left="5760" w:hanging="360"/>
      </w:pPr>
      <w:rPr>
        <w:rFonts w:hint="default" w:ascii="Courier New" w:hAnsi="Courier New"/>
      </w:rPr>
    </w:lvl>
    <w:lvl w:ilvl="8" w:tplc="992C9480">
      <w:start w:val="1"/>
      <w:numFmt w:val="bullet"/>
      <w:lvlText w:val=""/>
      <w:lvlJc w:val="left"/>
      <w:pPr>
        <w:ind w:left="6480" w:hanging="360"/>
      </w:pPr>
      <w:rPr>
        <w:rFonts w:hint="default" w:ascii="Wingdings" w:hAnsi="Wingdings"/>
      </w:rPr>
    </w:lvl>
  </w:abstractNum>
  <w:abstractNum w:abstractNumId="1" w15:restartNumberingAfterBreak="0">
    <w:nsid w:val="05B6A230"/>
    <w:multiLevelType w:val="hybridMultilevel"/>
    <w:tmpl w:val="BFFEE866"/>
    <w:lvl w:ilvl="0" w:tplc="517453B0">
      <w:start w:val="1"/>
      <w:numFmt w:val="bullet"/>
      <w:lvlText w:val="·"/>
      <w:lvlJc w:val="left"/>
      <w:pPr>
        <w:ind w:left="720" w:hanging="360"/>
      </w:pPr>
      <w:rPr>
        <w:rFonts w:hint="default" w:ascii="Symbol" w:hAnsi="Symbol"/>
      </w:rPr>
    </w:lvl>
    <w:lvl w:ilvl="1" w:tplc="E5A47F6E">
      <w:start w:val="1"/>
      <w:numFmt w:val="bullet"/>
      <w:lvlText w:val="o"/>
      <w:lvlJc w:val="left"/>
      <w:pPr>
        <w:ind w:left="1440" w:hanging="360"/>
      </w:pPr>
      <w:rPr>
        <w:rFonts w:hint="default" w:ascii="Courier New" w:hAnsi="Courier New"/>
      </w:rPr>
    </w:lvl>
    <w:lvl w:ilvl="2" w:tplc="2214A3F0">
      <w:start w:val="1"/>
      <w:numFmt w:val="bullet"/>
      <w:lvlText w:val=""/>
      <w:lvlJc w:val="left"/>
      <w:pPr>
        <w:ind w:left="2160" w:hanging="360"/>
      </w:pPr>
      <w:rPr>
        <w:rFonts w:hint="default" w:ascii="Wingdings" w:hAnsi="Wingdings"/>
      </w:rPr>
    </w:lvl>
    <w:lvl w:ilvl="3" w:tplc="C71C23FA">
      <w:start w:val="1"/>
      <w:numFmt w:val="bullet"/>
      <w:lvlText w:val=""/>
      <w:lvlJc w:val="left"/>
      <w:pPr>
        <w:ind w:left="2880" w:hanging="360"/>
      </w:pPr>
      <w:rPr>
        <w:rFonts w:hint="default" w:ascii="Symbol" w:hAnsi="Symbol"/>
      </w:rPr>
    </w:lvl>
    <w:lvl w:ilvl="4" w:tplc="9A986630">
      <w:start w:val="1"/>
      <w:numFmt w:val="bullet"/>
      <w:lvlText w:val="o"/>
      <w:lvlJc w:val="left"/>
      <w:pPr>
        <w:ind w:left="3600" w:hanging="360"/>
      </w:pPr>
      <w:rPr>
        <w:rFonts w:hint="default" w:ascii="Courier New" w:hAnsi="Courier New"/>
      </w:rPr>
    </w:lvl>
    <w:lvl w:ilvl="5" w:tplc="BC64D4C0">
      <w:start w:val="1"/>
      <w:numFmt w:val="bullet"/>
      <w:lvlText w:val=""/>
      <w:lvlJc w:val="left"/>
      <w:pPr>
        <w:ind w:left="4320" w:hanging="360"/>
      </w:pPr>
      <w:rPr>
        <w:rFonts w:hint="default" w:ascii="Wingdings" w:hAnsi="Wingdings"/>
      </w:rPr>
    </w:lvl>
    <w:lvl w:ilvl="6" w:tplc="428E9B5C">
      <w:start w:val="1"/>
      <w:numFmt w:val="bullet"/>
      <w:lvlText w:val=""/>
      <w:lvlJc w:val="left"/>
      <w:pPr>
        <w:ind w:left="5040" w:hanging="360"/>
      </w:pPr>
      <w:rPr>
        <w:rFonts w:hint="default" w:ascii="Symbol" w:hAnsi="Symbol"/>
      </w:rPr>
    </w:lvl>
    <w:lvl w:ilvl="7" w:tplc="AF5CEBE0">
      <w:start w:val="1"/>
      <w:numFmt w:val="bullet"/>
      <w:lvlText w:val="o"/>
      <w:lvlJc w:val="left"/>
      <w:pPr>
        <w:ind w:left="5760" w:hanging="360"/>
      </w:pPr>
      <w:rPr>
        <w:rFonts w:hint="default" w:ascii="Courier New" w:hAnsi="Courier New"/>
      </w:rPr>
    </w:lvl>
    <w:lvl w:ilvl="8" w:tplc="A45A8F80">
      <w:start w:val="1"/>
      <w:numFmt w:val="bullet"/>
      <w:lvlText w:val=""/>
      <w:lvlJc w:val="left"/>
      <w:pPr>
        <w:ind w:left="6480" w:hanging="360"/>
      </w:pPr>
      <w:rPr>
        <w:rFonts w:hint="default" w:ascii="Wingdings" w:hAnsi="Wingdings"/>
      </w:rPr>
    </w:lvl>
  </w:abstractNum>
  <w:abstractNum w:abstractNumId="2" w15:restartNumberingAfterBreak="0">
    <w:nsid w:val="06183C41"/>
    <w:multiLevelType w:val="hybridMultilevel"/>
    <w:tmpl w:val="448408EE"/>
    <w:lvl w:ilvl="0" w:tplc="DC0A1368">
      <w:start w:val="1"/>
      <w:numFmt w:val="decimal"/>
      <w:lvlText w:val="%1."/>
      <w:lvlJc w:val="left"/>
      <w:pPr>
        <w:ind w:left="720" w:hanging="360"/>
      </w:pPr>
    </w:lvl>
    <w:lvl w:ilvl="1" w:tplc="E4B22118">
      <w:start w:val="1"/>
      <w:numFmt w:val="lowerLetter"/>
      <w:lvlText w:val="%2."/>
      <w:lvlJc w:val="left"/>
      <w:pPr>
        <w:ind w:left="1440" w:hanging="360"/>
      </w:pPr>
    </w:lvl>
    <w:lvl w:ilvl="2" w:tplc="E0E657EA">
      <w:start w:val="1"/>
      <w:numFmt w:val="lowerRoman"/>
      <w:lvlText w:val="%3."/>
      <w:lvlJc w:val="right"/>
      <w:pPr>
        <w:ind w:left="2160" w:hanging="180"/>
      </w:pPr>
    </w:lvl>
    <w:lvl w:ilvl="3" w:tplc="185865A2">
      <w:start w:val="1"/>
      <w:numFmt w:val="decimal"/>
      <w:lvlText w:val="%4."/>
      <w:lvlJc w:val="left"/>
      <w:pPr>
        <w:ind w:left="2880" w:hanging="360"/>
      </w:pPr>
    </w:lvl>
    <w:lvl w:ilvl="4" w:tplc="85ACA59C">
      <w:start w:val="1"/>
      <w:numFmt w:val="lowerLetter"/>
      <w:lvlText w:val="%5."/>
      <w:lvlJc w:val="left"/>
      <w:pPr>
        <w:ind w:left="3600" w:hanging="360"/>
      </w:pPr>
    </w:lvl>
    <w:lvl w:ilvl="5" w:tplc="CD5E4286">
      <w:start w:val="1"/>
      <w:numFmt w:val="lowerRoman"/>
      <w:lvlText w:val="%6."/>
      <w:lvlJc w:val="right"/>
      <w:pPr>
        <w:ind w:left="4320" w:hanging="180"/>
      </w:pPr>
    </w:lvl>
    <w:lvl w:ilvl="6" w:tplc="9B5824BE">
      <w:start w:val="1"/>
      <w:numFmt w:val="decimal"/>
      <w:lvlText w:val="%7."/>
      <w:lvlJc w:val="left"/>
      <w:pPr>
        <w:ind w:left="5040" w:hanging="360"/>
      </w:pPr>
    </w:lvl>
    <w:lvl w:ilvl="7" w:tplc="DBDE80FA">
      <w:start w:val="1"/>
      <w:numFmt w:val="lowerLetter"/>
      <w:lvlText w:val="%8."/>
      <w:lvlJc w:val="left"/>
      <w:pPr>
        <w:ind w:left="5760" w:hanging="360"/>
      </w:pPr>
    </w:lvl>
    <w:lvl w:ilvl="8" w:tplc="62E6766C">
      <w:start w:val="1"/>
      <w:numFmt w:val="lowerRoman"/>
      <w:lvlText w:val="%9."/>
      <w:lvlJc w:val="right"/>
      <w:pPr>
        <w:ind w:left="6480" w:hanging="180"/>
      </w:pPr>
    </w:lvl>
  </w:abstractNum>
  <w:abstractNum w:abstractNumId="3" w15:restartNumberingAfterBreak="0">
    <w:nsid w:val="063767A0"/>
    <w:multiLevelType w:val="hybridMultilevel"/>
    <w:tmpl w:val="FED284E6"/>
    <w:lvl w:ilvl="0" w:tplc="FA10BBB8">
      <w:start w:val="1"/>
      <w:numFmt w:val="bullet"/>
      <w:lvlText w:val="·"/>
      <w:lvlJc w:val="left"/>
      <w:pPr>
        <w:ind w:left="720" w:hanging="360"/>
      </w:pPr>
      <w:rPr>
        <w:rFonts w:hint="default" w:ascii="Symbol" w:hAnsi="Symbol"/>
      </w:rPr>
    </w:lvl>
    <w:lvl w:ilvl="1" w:tplc="2AFC5F2E">
      <w:start w:val="1"/>
      <w:numFmt w:val="bullet"/>
      <w:lvlText w:val="o"/>
      <w:lvlJc w:val="left"/>
      <w:pPr>
        <w:ind w:left="1440" w:hanging="360"/>
      </w:pPr>
      <w:rPr>
        <w:rFonts w:hint="default" w:ascii="Courier New" w:hAnsi="Courier New"/>
      </w:rPr>
    </w:lvl>
    <w:lvl w:ilvl="2" w:tplc="ED043F32">
      <w:start w:val="1"/>
      <w:numFmt w:val="bullet"/>
      <w:lvlText w:val=""/>
      <w:lvlJc w:val="left"/>
      <w:pPr>
        <w:ind w:left="2160" w:hanging="360"/>
      </w:pPr>
      <w:rPr>
        <w:rFonts w:hint="default" w:ascii="Wingdings" w:hAnsi="Wingdings"/>
      </w:rPr>
    </w:lvl>
    <w:lvl w:ilvl="3" w:tplc="D2963CFA">
      <w:start w:val="1"/>
      <w:numFmt w:val="bullet"/>
      <w:lvlText w:val=""/>
      <w:lvlJc w:val="left"/>
      <w:pPr>
        <w:ind w:left="2880" w:hanging="360"/>
      </w:pPr>
      <w:rPr>
        <w:rFonts w:hint="default" w:ascii="Symbol" w:hAnsi="Symbol"/>
      </w:rPr>
    </w:lvl>
    <w:lvl w:ilvl="4" w:tplc="A9CA4888">
      <w:start w:val="1"/>
      <w:numFmt w:val="bullet"/>
      <w:lvlText w:val="o"/>
      <w:lvlJc w:val="left"/>
      <w:pPr>
        <w:ind w:left="3600" w:hanging="360"/>
      </w:pPr>
      <w:rPr>
        <w:rFonts w:hint="default" w:ascii="Courier New" w:hAnsi="Courier New"/>
      </w:rPr>
    </w:lvl>
    <w:lvl w:ilvl="5" w:tplc="06345C66">
      <w:start w:val="1"/>
      <w:numFmt w:val="bullet"/>
      <w:lvlText w:val=""/>
      <w:lvlJc w:val="left"/>
      <w:pPr>
        <w:ind w:left="4320" w:hanging="360"/>
      </w:pPr>
      <w:rPr>
        <w:rFonts w:hint="default" w:ascii="Wingdings" w:hAnsi="Wingdings"/>
      </w:rPr>
    </w:lvl>
    <w:lvl w:ilvl="6" w:tplc="161A2F90">
      <w:start w:val="1"/>
      <w:numFmt w:val="bullet"/>
      <w:lvlText w:val=""/>
      <w:lvlJc w:val="left"/>
      <w:pPr>
        <w:ind w:left="5040" w:hanging="360"/>
      </w:pPr>
      <w:rPr>
        <w:rFonts w:hint="default" w:ascii="Symbol" w:hAnsi="Symbol"/>
      </w:rPr>
    </w:lvl>
    <w:lvl w:ilvl="7" w:tplc="10247426">
      <w:start w:val="1"/>
      <w:numFmt w:val="bullet"/>
      <w:lvlText w:val="o"/>
      <w:lvlJc w:val="left"/>
      <w:pPr>
        <w:ind w:left="5760" w:hanging="360"/>
      </w:pPr>
      <w:rPr>
        <w:rFonts w:hint="default" w:ascii="Courier New" w:hAnsi="Courier New"/>
      </w:rPr>
    </w:lvl>
    <w:lvl w:ilvl="8" w:tplc="3DA8A33A">
      <w:start w:val="1"/>
      <w:numFmt w:val="bullet"/>
      <w:lvlText w:val=""/>
      <w:lvlJc w:val="left"/>
      <w:pPr>
        <w:ind w:left="6480" w:hanging="360"/>
      </w:pPr>
      <w:rPr>
        <w:rFonts w:hint="default" w:ascii="Wingdings" w:hAnsi="Wingdings"/>
      </w:rPr>
    </w:lvl>
  </w:abstractNum>
  <w:abstractNum w:abstractNumId="4" w15:restartNumberingAfterBreak="0">
    <w:nsid w:val="074BA4BD"/>
    <w:multiLevelType w:val="hybridMultilevel"/>
    <w:tmpl w:val="AAAC360A"/>
    <w:lvl w:ilvl="0" w:tplc="8F8437FC">
      <w:start w:val="1"/>
      <w:numFmt w:val="bullet"/>
      <w:lvlText w:val=""/>
      <w:lvlJc w:val="left"/>
      <w:pPr>
        <w:ind w:left="720" w:hanging="360"/>
      </w:pPr>
      <w:rPr>
        <w:rFonts w:hint="default" w:ascii="Symbol" w:hAnsi="Symbol"/>
      </w:rPr>
    </w:lvl>
    <w:lvl w:ilvl="1" w:tplc="3D9CE8D0">
      <w:start w:val="1"/>
      <w:numFmt w:val="bullet"/>
      <w:lvlText w:val="o"/>
      <w:lvlJc w:val="left"/>
      <w:pPr>
        <w:ind w:left="1440" w:hanging="360"/>
      </w:pPr>
      <w:rPr>
        <w:rFonts w:hint="default" w:ascii="Courier New" w:hAnsi="Courier New"/>
      </w:rPr>
    </w:lvl>
    <w:lvl w:ilvl="2" w:tplc="25E40E86">
      <w:start w:val="1"/>
      <w:numFmt w:val="bullet"/>
      <w:lvlText w:val=""/>
      <w:lvlJc w:val="left"/>
      <w:pPr>
        <w:ind w:left="2160" w:hanging="360"/>
      </w:pPr>
      <w:rPr>
        <w:rFonts w:hint="default" w:ascii="Wingdings" w:hAnsi="Wingdings"/>
      </w:rPr>
    </w:lvl>
    <w:lvl w:ilvl="3" w:tplc="A98AB520">
      <w:start w:val="1"/>
      <w:numFmt w:val="bullet"/>
      <w:lvlText w:val=""/>
      <w:lvlJc w:val="left"/>
      <w:pPr>
        <w:ind w:left="2880" w:hanging="360"/>
      </w:pPr>
      <w:rPr>
        <w:rFonts w:hint="default" w:ascii="Symbol" w:hAnsi="Symbol"/>
      </w:rPr>
    </w:lvl>
    <w:lvl w:ilvl="4" w:tplc="05328EA4">
      <w:start w:val="1"/>
      <w:numFmt w:val="bullet"/>
      <w:lvlText w:val="o"/>
      <w:lvlJc w:val="left"/>
      <w:pPr>
        <w:ind w:left="3600" w:hanging="360"/>
      </w:pPr>
      <w:rPr>
        <w:rFonts w:hint="default" w:ascii="Courier New" w:hAnsi="Courier New"/>
      </w:rPr>
    </w:lvl>
    <w:lvl w:ilvl="5" w:tplc="C03E8D0C">
      <w:start w:val="1"/>
      <w:numFmt w:val="bullet"/>
      <w:lvlText w:val=""/>
      <w:lvlJc w:val="left"/>
      <w:pPr>
        <w:ind w:left="4320" w:hanging="360"/>
      </w:pPr>
      <w:rPr>
        <w:rFonts w:hint="default" w:ascii="Wingdings" w:hAnsi="Wingdings"/>
      </w:rPr>
    </w:lvl>
    <w:lvl w:ilvl="6" w:tplc="8C809EDA">
      <w:start w:val="1"/>
      <w:numFmt w:val="bullet"/>
      <w:lvlText w:val=""/>
      <w:lvlJc w:val="left"/>
      <w:pPr>
        <w:ind w:left="5040" w:hanging="360"/>
      </w:pPr>
      <w:rPr>
        <w:rFonts w:hint="default" w:ascii="Symbol" w:hAnsi="Symbol"/>
      </w:rPr>
    </w:lvl>
    <w:lvl w:ilvl="7" w:tplc="937C9AF8">
      <w:start w:val="1"/>
      <w:numFmt w:val="bullet"/>
      <w:lvlText w:val="o"/>
      <w:lvlJc w:val="left"/>
      <w:pPr>
        <w:ind w:left="5760" w:hanging="360"/>
      </w:pPr>
      <w:rPr>
        <w:rFonts w:hint="default" w:ascii="Courier New" w:hAnsi="Courier New"/>
      </w:rPr>
    </w:lvl>
    <w:lvl w:ilvl="8" w:tplc="B9A45D28">
      <w:start w:val="1"/>
      <w:numFmt w:val="bullet"/>
      <w:lvlText w:val=""/>
      <w:lvlJc w:val="left"/>
      <w:pPr>
        <w:ind w:left="6480" w:hanging="360"/>
      </w:pPr>
      <w:rPr>
        <w:rFonts w:hint="default" w:ascii="Wingdings" w:hAnsi="Wingdings"/>
      </w:rPr>
    </w:lvl>
  </w:abstractNum>
  <w:abstractNum w:abstractNumId="5" w15:restartNumberingAfterBreak="0">
    <w:nsid w:val="074D05AF"/>
    <w:multiLevelType w:val="hybridMultilevel"/>
    <w:tmpl w:val="E9E236D0"/>
    <w:lvl w:ilvl="0" w:tplc="28A6D8FE">
      <w:start w:val="1"/>
      <w:numFmt w:val="bullet"/>
      <w:lvlText w:val=""/>
      <w:lvlJc w:val="left"/>
      <w:pPr>
        <w:ind w:left="360" w:hanging="360"/>
      </w:pPr>
      <w:rPr>
        <w:rFonts w:hint="default" w:ascii="Symbol" w:hAnsi="Symbol"/>
      </w:rPr>
    </w:lvl>
    <w:lvl w:ilvl="1" w:tplc="1C3C7DA0">
      <w:start w:val="1"/>
      <w:numFmt w:val="bullet"/>
      <w:lvlText w:val="o"/>
      <w:lvlJc w:val="left"/>
      <w:pPr>
        <w:ind w:left="1440" w:hanging="360"/>
      </w:pPr>
      <w:rPr>
        <w:rFonts w:hint="default" w:ascii="Courier New" w:hAnsi="Courier New"/>
      </w:rPr>
    </w:lvl>
    <w:lvl w:ilvl="2" w:tplc="EC96BF18">
      <w:start w:val="1"/>
      <w:numFmt w:val="bullet"/>
      <w:lvlText w:val=""/>
      <w:lvlJc w:val="left"/>
      <w:pPr>
        <w:ind w:left="2160" w:hanging="360"/>
      </w:pPr>
      <w:rPr>
        <w:rFonts w:hint="default" w:ascii="Wingdings" w:hAnsi="Wingdings"/>
      </w:rPr>
    </w:lvl>
    <w:lvl w:ilvl="3" w:tplc="6C44059A">
      <w:start w:val="1"/>
      <w:numFmt w:val="bullet"/>
      <w:lvlText w:val=""/>
      <w:lvlJc w:val="left"/>
      <w:pPr>
        <w:ind w:left="2880" w:hanging="360"/>
      </w:pPr>
      <w:rPr>
        <w:rFonts w:hint="default" w:ascii="Symbol" w:hAnsi="Symbol"/>
      </w:rPr>
    </w:lvl>
    <w:lvl w:ilvl="4" w:tplc="2BE0AD3E">
      <w:start w:val="1"/>
      <w:numFmt w:val="bullet"/>
      <w:lvlText w:val="o"/>
      <w:lvlJc w:val="left"/>
      <w:pPr>
        <w:ind w:left="3600" w:hanging="360"/>
      </w:pPr>
      <w:rPr>
        <w:rFonts w:hint="default" w:ascii="Courier New" w:hAnsi="Courier New"/>
      </w:rPr>
    </w:lvl>
    <w:lvl w:ilvl="5" w:tplc="A49210E0">
      <w:start w:val="1"/>
      <w:numFmt w:val="bullet"/>
      <w:lvlText w:val=""/>
      <w:lvlJc w:val="left"/>
      <w:pPr>
        <w:ind w:left="4320" w:hanging="360"/>
      </w:pPr>
      <w:rPr>
        <w:rFonts w:hint="default" w:ascii="Wingdings" w:hAnsi="Wingdings"/>
      </w:rPr>
    </w:lvl>
    <w:lvl w:ilvl="6" w:tplc="E25C7ABE">
      <w:start w:val="1"/>
      <w:numFmt w:val="bullet"/>
      <w:lvlText w:val=""/>
      <w:lvlJc w:val="left"/>
      <w:pPr>
        <w:ind w:left="5040" w:hanging="360"/>
      </w:pPr>
      <w:rPr>
        <w:rFonts w:hint="default" w:ascii="Symbol" w:hAnsi="Symbol"/>
      </w:rPr>
    </w:lvl>
    <w:lvl w:ilvl="7" w:tplc="31E68C50">
      <w:start w:val="1"/>
      <w:numFmt w:val="bullet"/>
      <w:lvlText w:val="o"/>
      <w:lvlJc w:val="left"/>
      <w:pPr>
        <w:ind w:left="5760" w:hanging="360"/>
      </w:pPr>
      <w:rPr>
        <w:rFonts w:hint="default" w:ascii="Courier New" w:hAnsi="Courier New"/>
      </w:rPr>
    </w:lvl>
    <w:lvl w:ilvl="8" w:tplc="74F42056">
      <w:start w:val="1"/>
      <w:numFmt w:val="bullet"/>
      <w:lvlText w:val=""/>
      <w:lvlJc w:val="left"/>
      <w:pPr>
        <w:ind w:left="6480" w:hanging="360"/>
      </w:pPr>
      <w:rPr>
        <w:rFonts w:hint="default" w:ascii="Wingdings" w:hAnsi="Wingdings"/>
      </w:rPr>
    </w:lvl>
  </w:abstractNum>
  <w:abstractNum w:abstractNumId="6" w15:restartNumberingAfterBreak="0">
    <w:nsid w:val="0863D739"/>
    <w:multiLevelType w:val="hybridMultilevel"/>
    <w:tmpl w:val="DC26526C"/>
    <w:lvl w:ilvl="0" w:tplc="7CE86DF2">
      <w:start w:val="1"/>
      <w:numFmt w:val="bullet"/>
      <w:lvlText w:val="·"/>
      <w:lvlJc w:val="left"/>
      <w:pPr>
        <w:ind w:left="720" w:hanging="360"/>
      </w:pPr>
      <w:rPr>
        <w:rFonts w:hint="default" w:ascii="Symbol" w:hAnsi="Symbol"/>
      </w:rPr>
    </w:lvl>
    <w:lvl w:ilvl="1" w:tplc="43022F50">
      <w:start w:val="1"/>
      <w:numFmt w:val="bullet"/>
      <w:lvlText w:val="o"/>
      <w:lvlJc w:val="left"/>
      <w:pPr>
        <w:ind w:left="1440" w:hanging="360"/>
      </w:pPr>
      <w:rPr>
        <w:rFonts w:hint="default" w:ascii="Courier New" w:hAnsi="Courier New"/>
      </w:rPr>
    </w:lvl>
    <w:lvl w:ilvl="2" w:tplc="64E41170">
      <w:start w:val="1"/>
      <w:numFmt w:val="bullet"/>
      <w:lvlText w:val=""/>
      <w:lvlJc w:val="left"/>
      <w:pPr>
        <w:ind w:left="2160" w:hanging="360"/>
      </w:pPr>
      <w:rPr>
        <w:rFonts w:hint="default" w:ascii="Wingdings" w:hAnsi="Wingdings"/>
      </w:rPr>
    </w:lvl>
    <w:lvl w:ilvl="3" w:tplc="4DB6D25C">
      <w:start w:val="1"/>
      <w:numFmt w:val="bullet"/>
      <w:lvlText w:val=""/>
      <w:lvlJc w:val="left"/>
      <w:pPr>
        <w:ind w:left="2880" w:hanging="360"/>
      </w:pPr>
      <w:rPr>
        <w:rFonts w:hint="default" w:ascii="Symbol" w:hAnsi="Symbol"/>
      </w:rPr>
    </w:lvl>
    <w:lvl w:ilvl="4" w:tplc="A91ABBBC">
      <w:start w:val="1"/>
      <w:numFmt w:val="bullet"/>
      <w:lvlText w:val="o"/>
      <w:lvlJc w:val="left"/>
      <w:pPr>
        <w:ind w:left="3600" w:hanging="360"/>
      </w:pPr>
      <w:rPr>
        <w:rFonts w:hint="default" w:ascii="Courier New" w:hAnsi="Courier New"/>
      </w:rPr>
    </w:lvl>
    <w:lvl w:ilvl="5" w:tplc="ADD0759C">
      <w:start w:val="1"/>
      <w:numFmt w:val="bullet"/>
      <w:lvlText w:val=""/>
      <w:lvlJc w:val="left"/>
      <w:pPr>
        <w:ind w:left="4320" w:hanging="360"/>
      </w:pPr>
      <w:rPr>
        <w:rFonts w:hint="default" w:ascii="Wingdings" w:hAnsi="Wingdings"/>
      </w:rPr>
    </w:lvl>
    <w:lvl w:ilvl="6" w:tplc="6396C61A">
      <w:start w:val="1"/>
      <w:numFmt w:val="bullet"/>
      <w:lvlText w:val=""/>
      <w:lvlJc w:val="left"/>
      <w:pPr>
        <w:ind w:left="5040" w:hanging="360"/>
      </w:pPr>
      <w:rPr>
        <w:rFonts w:hint="default" w:ascii="Symbol" w:hAnsi="Symbol"/>
      </w:rPr>
    </w:lvl>
    <w:lvl w:ilvl="7" w:tplc="5F50E01A">
      <w:start w:val="1"/>
      <w:numFmt w:val="bullet"/>
      <w:lvlText w:val="o"/>
      <w:lvlJc w:val="left"/>
      <w:pPr>
        <w:ind w:left="5760" w:hanging="360"/>
      </w:pPr>
      <w:rPr>
        <w:rFonts w:hint="default" w:ascii="Courier New" w:hAnsi="Courier New"/>
      </w:rPr>
    </w:lvl>
    <w:lvl w:ilvl="8" w:tplc="FD680EEC">
      <w:start w:val="1"/>
      <w:numFmt w:val="bullet"/>
      <w:lvlText w:val=""/>
      <w:lvlJc w:val="left"/>
      <w:pPr>
        <w:ind w:left="6480" w:hanging="360"/>
      </w:pPr>
      <w:rPr>
        <w:rFonts w:hint="default" w:ascii="Wingdings" w:hAnsi="Wingdings"/>
      </w:rPr>
    </w:lvl>
  </w:abstractNum>
  <w:abstractNum w:abstractNumId="7" w15:restartNumberingAfterBreak="0">
    <w:nsid w:val="091F4944"/>
    <w:multiLevelType w:val="hybridMultilevel"/>
    <w:tmpl w:val="80303D98"/>
    <w:lvl w:ilvl="0" w:tplc="79C2959A">
      <w:start w:val="1"/>
      <w:numFmt w:val="bullet"/>
      <w:lvlText w:val="·"/>
      <w:lvlJc w:val="left"/>
      <w:pPr>
        <w:ind w:left="720" w:hanging="360"/>
      </w:pPr>
      <w:rPr>
        <w:rFonts w:hint="default" w:ascii="Symbol" w:hAnsi="Symbol"/>
      </w:rPr>
    </w:lvl>
    <w:lvl w:ilvl="1" w:tplc="AE603366">
      <w:start w:val="1"/>
      <w:numFmt w:val="bullet"/>
      <w:lvlText w:val="o"/>
      <w:lvlJc w:val="left"/>
      <w:pPr>
        <w:ind w:left="1440" w:hanging="360"/>
      </w:pPr>
      <w:rPr>
        <w:rFonts w:hint="default" w:ascii="Courier New" w:hAnsi="Courier New"/>
      </w:rPr>
    </w:lvl>
    <w:lvl w:ilvl="2" w:tplc="21180A32">
      <w:start w:val="1"/>
      <w:numFmt w:val="bullet"/>
      <w:lvlText w:val=""/>
      <w:lvlJc w:val="left"/>
      <w:pPr>
        <w:ind w:left="2160" w:hanging="360"/>
      </w:pPr>
      <w:rPr>
        <w:rFonts w:hint="default" w:ascii="Wingdings" w:hAnsi="Wingdings"/>
      </w:rPr>
    </w:lvl>
    <w:lvl w:ilvl="3" w:tplc="71543268">
      <w:start w:val="1"/>
      <w:numFmt w:val="bullet"/>
      <w:lvlText w:val=""/>
      <w:lvlJc w:val="left"/>
      <w:pPr>
        <w:ind w:left="2880" w:hanging="360"/>
      </w:pPr>
      <w:rPr>
        <w:rFonts w:hint="default" w:ascii="Symbol" w:hAnsi="Symbol"/>
      </w:rPr>
    </w:lvl>
    <w:lvl w:ilvl="4" w:tplc="3A5E7BD2">
      <w:start w:val="1"/>
      <w:numFmt w:val="bullet"/>
      <w:lvlText w:val="o"/>
      <w:lvlJc w:val="left"/>
      <w:pPr>
        <w:ind w:left="3600" w:hanging="360"/>
      </w:pPr>
      <w:rPr>
        <w:rFonts w:hint="default" w:ascii="Courier New" w:hAnsi="Courier New"/>
      </w:rPr>
    </w:lvl>
    <w:lvl w:ilvl="5" w:tplc="96BE9ADA">
      <w:start w:val="1"/>
      <w:numFmt w:val="bullet"/>
      <w:lvlText w:val=""/>
      <w:lvlJc w:val="left"/>
      <w:pPr>
        <w:ind w:left="4320" w:hanging="360"/>
      </w:pPr>
      <w:rPr>
        <w:rFonts w:hint="default" w:ascii="Wingdings" w:hAnsi="Wingdings"/>
      </w:rPr>
    </w:lvl>
    <w:lvl w:ilvl="6" w:tplc="324273D2">
      <w:start w:val="1"/>
      <w:numFmt w:val="bullet"/>
      <w:lvlText w:val=""/>
      <w:lvlJc w:val="left"/>
      <w:pPr>
        <w:ind w:left="5040" w:hanging="360"/>
      </w:pPr>
      <w:rPr>
        <w:rFonts w:hint="default" w:ascii="Symbol" w:hAnsi="Symbol"/>
      </w:rPr>
    </w:lvl>
    <w:lvl w:ilvl="7" w:tplc="E3EA1022">
      <w:start w:val="1"/>
      <w:numFmt w:val="bullet"/>
      <w:lvlText w:val="o"/>
      <w:lvlJc w:val="left"/>
      <w:pPr>
        <w:ind w:left="5760" w:hanging="360"/>
      </w:pPr>
      <w:rPr>
        <w:rFonts w:hint="default" w:ascii="Courier New" w:hAnsi="Courier New"/>
      </w:rPr>
    </w:lvl>
    <w:lvl w:ilvl="8" w:tplc="30A2FE8A">
      <w:start w:val="1"/>
      <w:numFmt w:val="bullet"/>
      <w:lvlText w:val=""/>
      <w:lvlJc w:val="left"/>
      <w:pPr>
        <w:ind w:left="6480" w:hanging="360"/>
      </w:pPr>
      <w:rPr>
        <w:rFonts w:hint="default" w:ascii="Wingdings" w:hAnsi="Wingdings"/>
      </w:rPr>
    </w:lvl>
  </w:abstractNum>
  <w:abstractNum w:abstractNumId="8" w15:restartNumberingAfterBreak="0">
    <w:nsid w:val="12782CE0"/>
    <w:multiLevelType w:val="hybridMultilevel"/>
    <w:tmpl w:val="FD429358"/>
    <w:lvl w:ilvl="0" w:tplc="2312B878">
      <w:start w:val="1"/>
      <w:numFmt w:val="bullet"/>
      <w:lvlText w:val=""/>
      <w:lvlJc w:val="left"/>
      <w:pPr>
        <w:ind w:left="720" w:hanging="360"/>
      </w:pPr>
      <w:rPr>
        <w:rFonts w:hint="default" w:ascii="Symbol" w:hAnsi="Symbol"/>
      </w:rPr>
    </w:lvl>
    <w:lvl w:ilvl="1" w:tplc="6D42EF4A">
      <w:start w:val="1"/>
      <w:numFmt w:val="bullet"/>
      <w:lvlText w:val="o"/>
      <w:lvlJc w:val="left"/>
      <w:pPr>
        <w:ind w:left="1440" w:hanging="360"/>
      </w:pPr>
      <w:rPr>
        <w:rFonts w:hint="default" w:ascii="Courier New" w:hAnsi="Courier New"/>
      </w:rPr>
    </w:lvl>
    <w:lvl w:ilvl="2" w:tplc="B394D7EE">
      <w:start w:val="1"/>
      <w:numFmt w:val="bullet"/>
      <w:lvlText w:val=""/>
      <w:lvlJc w:val="left"/>
      <w:pPr>
        <w:ind w:left="2160" w:hanging="360"/>
      </w:pPr>
      <w:rPr>
        <w:rFonts w:hint="default" w:ascii="Wingdings" w:hAnsi="Wingdings"/>
      </w:rPr>
    </w:lvl>
    <w:lvl w:ilvl="3" w:tplc="5442D588">
      <w:start w:val="1"/>
      <w:numFmt w:val="bullet"/>
      <w:lvlText w:val=""/>
      <w:lvlJc w:val="left"/>
      <w:pPr>
        <w:ind w:left="2880" w:hanging="360"/>
      </w:pPr>
      <w:rPr>
        <w:rFonts w:hint="default" w:ascii="Symbol" w:hAnsi="Symbol"/>
      </w:rPr>
    </w:lvl>
    <w:lvl w:ilvl="4" w:tplc="7FFEB246">
      <w:start w:val="1"/>
      <w:numFmt w:val="bullet"/>
      <w:lvlText w:val="o"/>
      <w:lvlJc w:val="left"/>
      <w:pPr>
        <w:ind w:left="3600" w:hanging="360"/>
      </w:pPr>
      <w:rPr>
        <w:rFonts w:hint="default" w:ascii="Courier New" w:hAnsi="Courier New"/>
      </w:rPr>
    </w:lvl>
    <w:lvl w:ilvl="5" w:tplc="A1A238C0">
      <w:start w:val="1"/>
      <w:numFmt w:val="bullet"/>
      <w:lvlText w:val=""/>
      <w:lvlJc w:val="left"/>
      <w:pPr>
        <w:ind w:left="4320" w:hanging="360"/>
      </w:pPr>
      <w:rPr>
        <w:rFonts w:hint="default" w:ascii="Wingdings" w:hAnsi="Wingdings"/>
      </w:rPr>
    </w:lvl>
    <w:lvl w:ilvl="6" w:tplc="6CB4CBA4">
      <w:start w:val="1"/>
      <w:numFmt w:val="bullet"/>
      <w:lvlText w:val=""/>
      <w:lvlJc w:val="left"/>
      <w:pPr>
        <w:ind w:left="5040" w:hanging="360"/>
      </w:pPr>
      <w:rPr>
        <w:rFonts w:hint="default" w:ascii="Symbol" w:hAnsi="Symbol"/>
      </w:rPr>
    </w:lvl>
    <w:lvl w:ilvl="7" w:tplc="F6AA990A">
      <w:start w:val="1"/>
      <w:numFmt w:val="bullet"/>
      <w:lvlText w:val="o"/>
      <w:lvlJc w:val="left"/>
      <w:pPr>
        <w:ind w:left="5760" w:hanging="360"/>
      </w:pPr>
      <w:rPr>
        <w:rFonts w:hint="default" w:ascii="Courier New" w:hAnsi="Courier New"/>
      </w:rPr>
    </w:lvl>
    <w:lvl w:ilvl="8" w:tplc="9AE275B6">
      <w:start w:val="1"/>
      <w:numFmt w:val="bullet"/>
      <w:lvlText w:val=""/>
      <w:lvlJc w:val="left"/>
      <w:pPr>
        <w:ind w:left="6480" w:hanging="360"/>
      </w:pPr>
      <w:rPr>
        <w:rFonts w:hint="default" w:ascii="Wingdings" w:hAnsi="Wingdings"/>
      </w:rPr>
    </w:lvl>
  </w:abstractNum>
  <w:abstractNum w:abstractNumId="9" w15:restartNumberingAfterBreak="0">
    <w:nsid w:val="12A5BF4B"/>
    <w:multiLevelType w:val="hybridMultilevel"/>
    <w:tmpl w:val="3BD49182"/>
    <w:lvl w:ilvl="0" w:tplc="B782AA02">
      <w:start w:val="1"/>
      <w:numFmt w:val="bullet"/>
      <w:lvlText w:val="·"/>
      <w:lvlJc w:val="left"/>
      <w:pPr>
        <w:ind w:left="720" w:hanging="360"/>
      </w:pPr>
      <w:rPr>
        <w:rFonts w:hint="default" w:ascii="Symbol" w:hAnsi="Symbol"/>
      </w:rPr>
    </w:lvl>
    <w:lvl w:ilvl="1" w:tplc="788AAB40">
      <w:start w:val="1"/>
      <w:numFmt w:val="bullet"/>
      <w:lvlText w:val="o"/>
      <w:lvlJc w:val="left"/>
      <w:pPr>
        <w:ind w:left="1440" w:hanging="360"/>
      </w:pPr>
      <w:rPr>
        <w:rFonts w:hint="default" w:ascii="Courier New" w:hAnsi="Courier New"/>
      </w:rPr>
    </w:lvl>
    <w:lvl w:ilvl="2" w:tplc="3E38588C">
      <w:start w:val="1"/>
      <w:numFmt w:val="bullet"/>
      <w:lvlText w:val=""/>
      <w:lvlJc w:val="left"/>
      <w:pPr>
        <w:ind w:left="2160" w:hanging="360"/>
      </w:pPr>
      <w:rPr>
        <w:rFonts w:hint="default" w:ascii="Wingdings" w:hAnsi="Wingdings"/>
      </w:rPr>
    </w:lvl>
    <w:lvl w:ilvl="3" w:tplc="8A74F766">
      <w:start w:val="1"/>
      <w:numFmt w:val="bullet"/>
      <w:lvlText w:val=""/>
      <w:lvlJc w:val="left"/>
      <w:pPr>
        <w:ind w:left="2880" w:hanging="360"/>
      </w:pPr>
      <w:rPr>
        <w:rFonts w:hint="default" w:ascii="Symbol" w:hAnsi="Symbol"/>
      </w:rPr>
    </w:lvl>
    <w:lvl w:ilvl="4" w:tplc="CD2CCA98">
      <w:start w:val="1"/>
      <w:numFmt w:val="bullet"/>
      <w:lvlText w:val="o"/>
      <w:lvlJc w:val="left"/>
      <w:pPr>
        <w:ind w:left="3600" w:hanging="360"/>
      </w:pPr>
      <w:rPr>
        <w:rFonts w:hint="default" w:ascii="Courier New" w:hAnsi="Courier New"/>
      </w:rPr>
    </w:lvl>
    <w:lvl w:ilvl="5" w:tplc="AC0CDB1A">
      <w:start w:val="1"/>
      <w:numFmt w:val="bullet"/>
      <w:lvlText w:val=""/>
      <w:lvlJc w:val="left"/>
      <w:pPr>
        <w:ind w:left="4320" w:hanging="360"/>
      </w:pPr>
      <w:rPr>
        <w:rFonts w:hint="default" w:ascii="Wingdings" w:hAnsi="Wingdings"/>
      </w:rPr>
    </w:lvl>
    <w:lvl w:ilvl="6" w:tplc="0310DABC">
      <w:start w:val="1"/>
      <w:numFmt w:val="bullet"/>
      <w:lvlText w:val=""/>
      <w:lvlJc w:val="left"/>
      <w:pPr>
        <w:ind w:left="5040" w:hanging="360"/>
      </w:pPr>
      <w:rPr>
        <w:rFonts w:hint="default" w:ascii="Symbol" w:hAnsi="Symbol"/>
      </w:rPr>
    </w:lvl>
    <w:lvl w:ilvl="7" w:tplc="0C768EBE">
      <w:start w:val="1"/>
      <w:numFmt w:val="bullet"/>
      <w:lvlText w:val="o"/>
      <w:lvlJc w:val="left"/>
      <w:pPr>
        <w:ind w:left="5760" w:hanging="360"/>
      </w:pPr>
      <w:rPr>
        <w:rFonts w:hint="default" w:ascii="Courier New" w:hAnsi="Courier New"/>
      </w:rPr>
    </w:lvl>
    <w:lvl w:ilvl="8" w:tplc="8D08D89E">
      <w:start w:val="1"/>
      <w:numFmt w:val="bullet"/>
      <w:lvlText w:val=""/>
      <w:lvlJc w:val="left"/>
      <w:pPr>
        <w:ind w:left="6480" w:hanging="360"/>
      </w:pPr>
      <w:rPr>
        <w:rFonts w:hint="default" w:ascii="Wingdings" w:hAnsi="Wingdings"/>
      </w:rPr>
    </w:lvl>
  </w:abstractNum>
  <w:abstractNum w:abstractNumId="10" w15:restartNumberingAfterBreak="0">
    <w:nsid w:val="12E775EF"/>
    <w:multiLevelType w:val="hybridMultilevel"/>
    <w:tmpl w:val="84B22E94"/>
    <w:lvl w:ilvl="0" w:tplc="5744305E">
      <w:start w:val="1"/>
      <w:numFmt w:val="bullet"/>
      <w:lvlText w:val="·"/>
      <w:lvlJc w:val="left"/>
      <w:pPr>
        <w:ind w:left="720" w:hanging="360"/>
      </w:pPr>
      <w:rPr>
        <w:rFonts w:hint="default" w:ascii="Symbol" w:hAnsi="Symbol"/>
      </w:rPr>
    </w:lvl>
    <w:lvl w:ilvl="1" w:tplc="D6924F02">
      <w:start w:val="1"/>
      <w:numFmt w:val="bullet"/>
      <w:lvlText w:val="o"/>
      <w:lvlJc w:val="left"/>
      <w:pPr>
        <w:ind w:left="1440" w:hanging="360"/>
      </w:pPr>
      <w:rPr>
        <w:rFonts w:hint="default" w:ascii="Courier New" w:hAnsi="Courier New"/>
      </w:rPr>
    </w:lvl>
    <w:lvl w:ilvl="2" w:tplc="8B9A1FF0">
      <w:start w:val="1"/>
      <w:numFmt w:val="bullet"/>
      <w:lvlText w:val=""/>
      <w:lvlJc w:val="left"/>
      <w:pPr>
        <w:ind w:left="2160" w:hanging="360"/>
      </w:pPr>
      <w:rPr>
        <w:rFonts w:hint="default" w:ascii="Wingdings" w:hAnsi="Wingdings"/>
      </w:rPr>
    </w:lvl>
    <w:lvl w:ilvl="3" w:tplc="A66AC686">
      <w:start w:val="1"/>
      <w:numFmt w:val="bullet"/>
      <w:lvlText w:val=""/>
      <w:lvlJc w:val="left"/>
      <w:pPr>
        <w:ind w:left="2880" w:hanging="360"/>
      </w:pPr>
      <w:rPr>
        <w:rFonts w:hint="default" w:ascii="Symbol" w:hAnsi="Symbol"/>
      </w:rPr>
    </w:lvl>
    <w:lvl w:ilvl="4" w:tplc="9968D576">
      <w:start w:val="1"/>
      <w:numFmt w:val="bullet"/>
      <w:lvlText w:val="o"/>
      <w:lvlJc w:val="left"/>
      <w:pPr>
        <w:ind w:left="3600" w:hanging="360"/>
      </w:pPr>
      <w:rPr>
        <w:rFonts w:hint="default" w:ascii="Courier New" w:hAnsi="Courier New"/>
      </w:rPr>
    </w:lvl>
    <w:lvl w:ilvl="5" w:tplc="9CAC075A">
      <w:start w:val="1"/>
      <w:numFmt w:val="bullet"/>
      <w:lvlText w:val=""/>
      <w:lvlJc w:val="left"/>
      <w:pPr>
        <w:ind w:left="4320" w:hanging="360"/>
      </w:pPr>
      <w:rPr>
        <w:rFonts w:hint="default" w:ascii="Wingdings" w:hAnsi="Wingdings"/>
      </w:rPr>
    </w:lvl>
    <w:lvl w:ilvl="6" w:tplc="5B543B88">
      <w:start w:val="1"/>
      <w:numFmt w:val="bullet"/>
      <w:lvlText w:val=""/>
      <w:lvlJc w:val="left"/>
      <w:pPr>
        <w:ind w:left="5040" w:hanging="360"/>
      </w:pPr>
      <w:rPr>
        <w:rFonts w:hint="default" w:ascii="Symbol" w:hAnsi="Symbol"/>
      </w:rPr>
    </w:lvl>
    <w:lvl w:ilvl="7" w:tplc="4ED802D2">
      <w:start w:val="1"/>
      <w:numFmt w:val="bullet"/>
      <w:lvlText w:val="o"/>
      <w:lvlJc w:val="left"/>
      <w:pPr>
        <w:ind w:left="5760" w:hanging="360"/>
      </w:pPr>
      <w:rPr>
        <w:rFonts w:hint="default" w:ascii="Courier New" w:hAnsi="Courier New"/>
      </w:rPr>
    </w:lvl>
    <w:lvl w:ilvl="8" w:tplc="94A0545E">
      <w:start w:val="1"/>
      <w:numFmt w:val="bullet"/>
      <w:lvlText w:val=""/>
      <w:lvlJc w:val="left"/>
      <w:pPr>
        <w:ind w:left="6480" w:hanging="360"/>
      </w:pPr>
      <w:rPr>
        <w:rFonts w:hint="default" w:ascii="Wingdings" w:hAnsi="Wingdings"/>
      </w:rPr>
    </w:lvl>
  </w:abstractNum>
  <w:abstractNum w:abstractNumId="11" w15:restartNumberingAfterBreak="0">
    <w:nsid w:val="15D7B1C6"/>
    <w:multiLevelType w:val="hybridMultilevel"/>
    <w:tmpl w:val="9176DE6C"/>
    <w:lvl w:ilvl="0" w:tplc="7AD244A6">
      <w:start w:val="1"/>
      <w:numFmt w:val="bullet"/>
      <w:lvlText w:val="·"/>
      <w:lvlJc w:val="left"/>
      <w:pPr>
        <w:ind w:left="720" w:hanging="360"/>
      </w:pPr>
      <w:rPr>
        <w:rFonts w:hint="default" w:ascii="Symbol" w:hAnsi="Symbol"/>
      </w:rPr>
    </w:lvl>
    <w:lvl w:ilvl="1" w:tplc="FA4E2C9A">
      <w:start w:val="1"/>
      <w:numFmt w:val="bullet"/>
      <w:lvlText w:val="o"/>
      <w:lvlJc w:val="left"/>
      <w:pPr>
        <w:ind w:left="1440" w:hanging="360"/>
      </w:pPr>
      <w:rPr>
        <w:rFonts w:hint="default" w:ascii="Courier New" w:hAnsi="Courier New"/>
      </w:rPr>
    </w:lvl>
    <w:lvl w:ilvl="2" w:tplc="700A9350">
      <w:start w:val="1"/>
      <w:numFmt w:val="bullet"/>
      <w:lvlText w:val=""/>
      <w:lvlJc w:val="left"/>
      <w:pPr>
        <w:ind w:left="2160" w:hanging="360"/>
      </w:pPr>
      <w:rPr>
        <w:rFonts w:hint="default" w:ascii="Wingdings" w:hAnsi="Wingdings"/>
      </w:rPr>
    </w:lvl>
    <w:lvl w:ilvl="3" w:tplc="C92AD110">
      <w:start w:val="1"/>
      <w:numFmt w:val="bullet"/>
      <w:lvlText w:val=""/>
      <w:lvlJc w:val="left"/>
      <w:pPr>
        <w:ind w:left="2880" w:hanging="360"/>
      </w:pPr>
      <w:rPr>
        <w:rFonts w:hint="default" w:ascii="Symbol" w:hAnsi="Symbol"/>
      </w:rPr>
    </w:lvl>
    <w:lvl w:ilvl="4" w:tplc="F00EC818">
      <w:start w:val="1"/>
      <w:numFmt w:val="bullet"/>
      <w:lvlText w:val="o"/>
      <w:lvlJc w:val="left"/>
      <w:pPr>
        <w:ind w:left="3600" w:hanging="360"/>
      </w:pPr>
      <w:rPr>
        <w:rFonts w:hint="default" w:ascii="Courier New" w:hAnsi="Courier New"/>
      </w:rPr>
    </w:lvl>
    <w:lvl w:ilvl="5" w:tplc="CDB4F8A8">
      <w:start w:val="1"/>
      <w:numFmt w:val="bullet"/>
      <w:lvlText w:val=""/>
      <w:lvlJc w:val="left"/>
      <w:pPr>
        <w:ind w:left="4320" w:hanging="360"/>
      </w:pPr>
      <w:rPr>
        <w:rFonts w:hint="default" w:ascii="Wingdings" w:hAnsi="Wingdings"/>
      </w:rPr>
    </w:lvl>
    <w:lvl w:ilvl="6" w:tplc="EF6486A8">
      <w:start w:val="1"/>
      <w:numFmt w:val="bullet"/>
      <w:lvlText w:val=""/>
      <w:lvlJc w:val="left"/>
      <w:pPr>
        <w:ind w:left="5040" w:hanging="360"/>
      </w:pPr>
      <w:rPr>
        <w:rFonts w:hint="default" w:ascii="Symbol" w:hAnsi="Symbol"/>
      </w:rPr>
    </w:lvl>
    <w:lvl w:ilvl="7" w:tplc="7E0C2666">
      <w:start w:val="1"/>
      <w:numFmt w:val="bullet"/>
      <w:lvlText w:val="o"/>
      <w:lvlJc w:val="left"/>
      <w:pPr>
        <w:ind w:left="5760" w:hanging="360"/>
      </w:pPr>
      <w:rPr>
        <w:rFonts w:hint="default" w:ascii="Courier New" w:hAnsi="Courier New"/>
      </w:rPr>
    </w:lvl>
    <w:lvl w:ilvl="8" w:tplc="7EF04006">
      <w:start w:val="1"/>
      <w:numFmt w:val="bullet"/>
      <w:lvlText w:val=""/>
      <w:lvlJc w:val="left"/>
      <w:pPr>
        <w:ind w:left="6480" w:hanging="360"/>
      </w:pPr>
      <w:rPr>
        <w:rFonts w:hint="default" w:ascii="Wingdings" w:hAnsi="Wingdings"/>
      </w:rPr>
    </w:lvl>
  </w:abstractNum>
  <w:abstractNum w:abstractNumId="12" w15:restartNumberingAfterBreak="0">
    <w:nsid w:val="16E45033"/>
    <w:multiLevelType w:val="hybridMultilevel"/>
    <w:tmpl w:val="54E41A22"/>
    <w:lvl w:ilvl="0" w:tplc="ED4055BC">
      <w:start w:val="1"/>
      <w:numFmt w:val="bullet"/>
      <w:lvlText w:val="·"/>
      <w:lvlJc w:val="left"/>
      <w:pPr>
        <w:ind w:left="720" w:hanging="360"/>
      </w:pPr>
      <w:rPr>
        <w:rFonts w:hint="default" w:ascii="Symbol" w:hAnsi="Symbol"/>
      </w:rPr>
    </w:lvl>
    <w:lvl w:ilvl="1" w:tplc="A34AFC1E">
      <w:start w:val="1"/>
      <w:numFmt w:val="bullet"/>
      <w:lvlText w:val="o"/>
      <w:lvlJc w:val="left"/>
      <w:pPr>
        <w:ind w:left="1440" w:hanging="360"/>
      </w:pPr>
      <w:rPr>
        <w:rFonts w:hint="default" w:ascii="Courier New" w:hAnsi="Courier New"/>
      </w:rPr>
    </w:lvl>
    <w:lvl w:ilvl="2" w:tplc="B76E9BD0">
      <w:start w:val="1"/>
      <w:numFmt w:val="bullet"/>
      <w:lvlText w:val=""/>
      <w:lvlJc w:val="left"/>
      <w:pPr>
        <w:ind w:left="2160" w:hanging="360"/>
      </w:pPr>
      <w:rPr>
        <w:rFonts w:hint="default" w:ascii="Wingdings" w:hAnsi="Wingdings"/>
      </w:rPr>
    </w:lvl>
    <w:lvl w:ilvl="3" w:tplc="FE0A8E74">
      <w:start w:val="1"/>
      <w:numFmt w:val="bullet"/>
      <w:lvlText w:val=""/>
      <w:lvlJc w:val="left"/>
      <w:pPr>
        <w:ind w:left="2880" w:hanging="360"/>
      </w:pPr>
      <w:rPr>
        <w:rFonts w:hint="default" w:ascii="Symbol" w:hAnsi="Symbol"/>
      </w:rPr>
    </w:lvl>
    <w:lvl w:ilvl="4" w:tplc="9BEA05A6">
      <w:start w:val="1"/>
      <w:numFmt w:val="bullet"/>
      <w:lvlText w:val="o"/>
      <w:lvlJc w:val="left"/>
      <w:pPr>
        <w:ind w:left="3600" w:hanging="360"/>
      </w:pPr>
      <w:rPr>
        <w:rFonts w:hint="default" w:ascii="Courier New" w:hAnsi="Courier New"/>
      </w:rPr>
    </w:lvl>
    <w:lvl w:ilvl="5" w:tplc="140422D6">
      <w:start w:val="1"/>
      <w:numFmt w:val="bullet"/>
      <w:lvlText w:val=""/>
      <w:lvlJc w:val="left"/>
      <w:pPr>
        <w:ind w:left="4320" w:hanging="360"/>
      </w:pPr>
      <w:rPr>
        <w:rFonts w:hint="default" w:ascii="Wingdings" w:hAnsi="Wingdings"/>
      </w:rPr>
    </w:lvl>
    <w:lvl w:ilvl="6" w:tplc="CEC85300">
      <w:start w:val="1"/>
      <w:numFmt w:val="bullet"/>
      <w:lvlText w:val=""/>
      <w:lvlJc w:val="left"/>
      <w:pPr>
        <w:ind w:left="5040" w:hanging="360"/>
      </w:pPr>
      <w:rPr>
        <w:rFonts w:hint="default" w:ascii="Symbol" w:hAnsi="Symbol"/>
      </w:rPr>
    </w:lvl>
    <w:lvl w:ilvl="7" w:tplc="924A9154">
      <w:start w:val="1"/>
      <w:numFmt w:val="bullet"/>
      <w:lvlText w:val="o"/>
      <w:lvlJc w:val="left"/>
      <w:pPr>
        <w:ind w:left="5760" w:hanging="360"/>
      </w:pPr>
      <w:rPr>
        <w:rFonts w:hint="default" w:ascii="Courier New" w:hAnsi="Courier New"/>
      </w:rPr>
    </w:lvl>
    <w:lvl w:ilvl="8" w:tplc="E11ED5D6">
      <w:start w:val="1"/>
      <w:numFmt w:val="bullet"/>
      <w:lvlText w:val=""/>
      <w:lvlJc w:val="left"/>
      <w:pPr>
        <w:ind w:left="6480" w:hanging="360"/>
      </w:pPr>
      <w:rPr>
        <w:rFonts w:hint="default" w:ascii="Wingdings" w:hAnsi="Wingdings"/>
      </w:rPr>
    </w:lvl>
  </w:abstractNum>
  <w:abstractNum w:abstractNumId="13" w15:restartNumberingAfterBreak="0">
    <w:nsid w:val="1EE89F3B"/>
    <w:multiLevelType w:val="hybridMultilevel"/>
    <w:tmpl w:val="D458CF3A"/>
    <w:lvl w:ilvl="0" w:tplc="669E3820">
      <w:start w:val="1"/>
      <w:numFmt w:val="bullet"/>
      <w:lvlText w:val="·"/>
      <w:lvlJc w:val="left"/>
      <w:pPr>
        <w:ind w:left="720" w:hanging="360"/>
      </w:pPr>
      <w:rPr>
        <w:rFonts w:hint="default" w:ascii="Symbol" w:hAnsi="Symbol"/>
      </w:rPr>
    </w:lvl>
    <w:lvl w:ilvl="1" w:tplc="A91E599C">
      <w:start w:val="1"/>
      <w:numFmt w:val="bullet"/>
      <w:lvlText w:val="o"/>
      <w:lvlJc w:val="left"/>
      <w:pPr>
        <w:ind w:left="1440" w:hanging="360"/>
      </w:pPr>
      <w:rPr>
        <w:rFonts w:hint="default" w:ascii="Courier New" w:hAnsi="Courier New"/>
      </w:rPr>
    </w:lvl>
    <w:lvl w:ilvl="2" w:tplc="4B161A74">
      <w:start w:val="1"/>
      <w:numFmt w:val="bullet"/>
      <w:lvlText w:val=""/>
      <w:lvlJc w:val="left"/>
      <w:pPr>
        <w:ind w:left="2160" w:hanging="360"/>
      </w:pPr>
      <w:rPr>
        <w:rFonts w:hint="default" w:ascii="Wingdings" w:hAnsi="Wingdings"/>
      </w:rPr>
    </w:lvl>
    <w:lvl w:ilvl="3" w:tplc="4A481ADC">
      <w:start w:val="1"/>
      <w:numFmt w:val="bullet"/>
      <w:lvlText w:val=""/>
      <w:lvlJc w:val="left"/>
      <w:pPr>
        <w:ind w:left="2880" w:hanging="360"/>
      </w:pPr>
      <w:rPr>
        <w:rFonts w:hint="default" w:ascii="Symbol" w:hAnsi="Symbol"/>
      </w:rPr>
    </w:lvl>
    <w:lvl w:ilvl="4" w:tplc="C4EAD6EC">
      <w:start w:val="1"/>
      <w:numFmt w:val="bullet"/>
      <w:lvlText w:val="o"/>
      <w:lvlJc w:val="left"/>
      <w:pPr>
        <w:ind w:left="3600" w:hanging="360"/>
      </w:pPr>
      <w:rPr>
        <w:rFonts w:hint="default" w:ascii="Courier New" w:hAnsi="Courier New"/>
      </w:rPr>
    </w:lvl>
    <w:lvl w:ilvl="5" w:tplc="B37413D8">
      <w:start w:val="1"/>
      <w:numFmt w:val="bullet"/>
      <w:lvlText w:val=""/>
      <w:lvlJc w:val="left"/>
      <w:pPr>
        <w:ind w:left="4320" w:hanging="360"/>
      </w:pPr>
      <w:rPr>
        <w:rFonts w:hint="default" w:ascii="Wingdings" w:hAnsi="Wingdings"/>
      </w:rPr>
    </w:lvl>
    <w:lvl w:ilvl="6" w:tplc="92E2733A">
      <w:start w:val="1"/>
      <w:numFmt w:val="bullet"/>
      <w:lvlText w:val=""/>
      <w:lvlJc w:val="left"/>
      <w:pPr>
        <w:ind w:left="5040" w:hanging="360"/>
      </w:pPr>
      <w:rPr>
        <w:rFonts w:hint="default" w:ascii="Symbol" w:hAnsi="Symbol"/>
      </w:rPr>
    </w:lvl>
    <w:lvl w:ilvl="7" w:tplc="D116C134">
      <w:start w:val="1"/>
      <w:numFmt w:val="bullet"/>
      <w:lvlText w:val="o"/>
      <w:lvlJc w:val="left"/>
      <w:pPr>
        <w:ind w:left="5760" w:hanging="360"/>
      </w:pPr>
      <w:rPr>
        <w:rFonts w:hint="default" w:ascii="Courier New" w:hAnsi="Courier New"/>
      </w:rPr>
    </w:lvl>
    <w:lvl w:ilvl="8" w:tplc="77906FD2">
      <w:start w:val="1"/>
      <w:numFmt w:val="bullet"/>
      <w:lvlText w:val=""/>
      <w:lvlJc w:val="left"/>
      <w:pPr>
        <w:ind w:left="6480" w:hanging="360"/>
      </w:pPr>
      <w:rPr>
        <w:rFonts w:hint="default" w:ascii="Wingdings" w:hAnsi="Wingdings"/>
      </w:rPr>
    </w:lvl>
  </w:abstractNum>
  <w:abstractNum w:abstractNumId="14" w15:restartNumberingAfterBreak="0">
    <w:nsid w:val="20AE521E"/>
    <w:multiLevelType w:val="hybridMultilevel"/>
    <w:tmpl w:val="A9C45EAA"/>
    <w:lvl w:ilvl="0" w:tplc="359AC09C">
      <w:start w:val="1"/>
      <w:numFmt w:val="bullet"/>
      <w:lvlText w:val="·"/>
      <w:lvlJc w:val="left"/>
      <w:pPr>
        <w:ind w:left="720" w:hanging="360"/>
      </w:pPr>
      <w:rPr>
        <w:rFonts w:hint="default" w:ascii="Symbol" w:hAnsi="Symbol"/>
      </w:rPr>
    </w:lvl>
    <w:lvl w:ilvl="1" w:tplc="96DAA23A">
      <w:start w:val="1"/>
      <w:numFmt w:val="bullet"/>
      <w:lvlText w:val="o"/>
      <w:lvlJc w:val="left"/>
      <w:pPr>
        <w:ind w:left="1440" w:hanging="360"/>
      </w:pPr>
      <w:rPr>
        <w:rFonts w:hint="default" w:ascii="Courier New" w:hAnsi="Courier New"/>
      </w:rPr>
    </w:lvl>
    <w:lvl w:ilvl="2" w:tplc="FA369AAC">
      <w:start w:val="1"/>
      <w:numFmt w:val="bullet"/>
      <w:lvlText w:val=""/>
      <w:lvlJc w:val="left"/>
      <w:pPr>
        <w:ind w:left="2160" w:hanging="360"/>
      </w:pPr>
      <w:rPr>
        <w:rFonts w:hint="default" w:ascii="Wingdings" w:hAnsi="Wingdings"/>
      </w:rPr>
    </w:lvl>
    <w:lvl w:ilvl="3" w:tplc="568A7D30">
      <w:start w:val="1"/>
      <w:numFmt w:val="bullet"/>
      <w:lvlText w:val=""/>
      <w:lvlJc w:val="left"/>
      <w:pPr>
        <w:ind w:left="2880" w:hanging="360"/>
      </w:pPr>
      <w:rPr>
        <w:rFonts w:hint="default" w:ascii="Symbol" w:hAnsi="Symbol"/>
      </w:rPr>
    </w:lvl>
    <w:lvl w:ilvl="4" w:tplc="1B3084DE">
      <w:start w:val="1"/>
      <w:numFmt w:val="bullet"/>
      <w:lvlText w:val="o"/>
      <w:lvlJc w:val="left"/>
      <w:pPr>
        <w:ind w:left="3600" w:hanging="360"/>
      </w:pPr>
      <w:rPr>
        <w:rFonts w:hint="default" w:ascii="Courier New" w:hAnsi="Courier New"/>
      </w:rPr>
    </w:lvl>
    <w:lvl w:ilvl="5" w:tplc="CBFE7D24">
      <w:start w:val="1"/>
      <w:numFmt w:val="bullet"/>
      <w:lvlText w:val=""/>
      <w:lvlJc w:val="left"/>
      <w:pPr>
        <w:ind w:left="4320" w:hanging="360"/>
      </w:pPr>
      <w:rPr>
        <w:rFonts w:hint="default" w:ascii="Wingdings" w:hAnsi="Wingdings"/>
      </w:rPr>
    </w:lvl>
    <w:lvl w:ilvl="6" w:tplc="5D84FE48">
      <w:start w:val="1"/>
      <w:numFmt w:val="bullet"/>
      <w:lvlText w:val=""/>
      <w:lvlJc w:val="left"/>
      <w:pPr>
        <w:ind w:left="5040" w:hanging="360"/>
      </w:pPr>
      <w:rPr>
        <w:rFonts w:hint="default" w:ascii="Symbol" w:hAnsi="Symbol"/>
      </w:rPr>
    </w:lvl>
    <w:lvl w:ilvl="7" w:tplc="AEE40F9E">
      <w:start w:val="1"/>
      <w:numFmt w:val="bullet"/>
      <w:lvlText w:val="o"/>
      <w:lvlJc w:val="left"/>
      <w:pPr>
        <w:ind w:left="5760" w:hanging="360"/>
      </w:pPr>
      <w:rPr>
        <w:rFonts w:hint="default" w:ascii="Courier New" w:hAnsi="Courier New"/>
      </w:rPr>
    </w:lvl>
    <w:lvl w:ilvl="8" w:tplc="61767D4E">
      <w:start w:val="1"/>
      <w:numFmt w:val="bullet"/>
      <w:lvlText w:val=""/>
      <w:lvlJc w:val="left"/>
      <w:pPr>
        <w:ind w:left="6480" w:hanging="360"/>
      </w:pPr>
      <w:rPr>
        <w:rFonts w:hint="default" w:ascii="Wingdings" w:hAnsi="Wingdings"/>
      </w:rPr>
    </w:lvl>
  </w:abstractNum>
  <w:abstractNum w:abstractNumId="15" w15:restartNumberingAfterBreak="0">
    <w:nsid w:val="20AF5406"/>
    <w:multiLevelType w:val="hybridMultilevel"/>
    <w:tmpl w:val="156ACC2E"/>
    <w:lvl w:ilvl="0" w:tplc="8F461462">
      <w:start w:val="1"/>
      <w:numFmt w:val="bullet"/>
      <w:lvlText w:val=""/>
      <w:lvlJc w:val="left"/>
      <w:pPr>
        <w:ind w:left="360" w:hanging="360"/>
      </w:pPr>
      <w:rPr>
        <w:rFonts w:hint="default" w:ascii="Symbol" w:hAnsi="Symbol"/>
      </w:rPr>
    </w:lvl>
    <w:lvl w:ilvl="1" w:tplc="68BC885A">
      <w:start w:val="1"/>
      <w:numFmt w:val="bullet"/>
      <w:lvlText w:val="o"/>
      <w:lvlJc w:val="left"/>
      <w:pPr>
        <w:ind w:left="1440" w:hanging="360"/>
      </w:pPr>
      <w:rPr>
        <w:rFonts w:hint="default" w:ascii="Courier New" w:hAnsi="Courier New"/>
      </w:rPr>
    </w:lvl>
    <w:lvl w:ilvl="2" w:tplc="6AE42EFC">
      <w:start w:val="1"/>
      <w:numFmt w:val="bullet"/>
      <w:lvlText w:val=""/>
      <w:lvlJc w:val="left"/>
      <w:pPr>
        <w:ind w:left="2160" w:hanging="360"/>
      </w:pPr>
      <w:rPr>
        <w:rFonts w:hint="default" w:ascii="Wingdings" w:hAnsi="Wingdings"/>
      </w:rPr>
    </w:lvl>
    <w:lvl w:ilvl="3" w:tplc="DF6E3948">
      <w:start w:val="1"/>
      <w:numFmt w:val="bullet"/>
      <w:lvlText w:val=""/>
      <w:lvlJc w:val="left"/>
      <w:pPr>
        <w:ind w:left="2880" w:hanging="360"/>
      </w:pPr>
      <w:rPr>
        <w:rFonts w:hint="default" w:ascii="Symbol" w:hAnsi="Symbol"/>
      </w:rPr>
    </w:lvl>
    <w:lvl w:ilvl="4" w:tplc="F4A06946">
      <w:start w:val="1"/>
      <w:numFmt w:val="bullet"/>
      <w:lvlText w:val="o"/>
      <w:lvlJc w:val="left"/>
      <w:pPr>
        <w:ind w:left="3600" w:hanging="360"/>
      </w:pPr>
      <w:rPr>
        <w:rFonts w:hint="default" w:ascii="Courier New" w:hAnsi="Courier New"/>
      </w:rPr>
    </w:lvl>
    <w:lvl w:ilvl="5" w:tplc="0F267F0C">
      <w:start w:val="1"/>
      <w:numFmt w:val="bullet"/>
      <w:lvlText w:val=""/>
      <w:lvlJc w:val="left"/>
      <w:pPr>
        <w:ind w:left="4320" w:hanging="360"/>
      </w:pPr>
      <w:rPr>
        <w:rFonts w:hint="default" w:ascii="Wingdings" w:hAnsi="Wingdings"/>
      </w:rPr>
    </w:lvl>
    <w:lvl w:ilvl="6" w:tplc="67F0D4BE">
      <w:start w:val="1"/>
      <w:numFmt w:val="bullet"/>
      <w:lvlText w:val=""/>
      <w:lvlJc w:val="left"/>
      <w:pPr>
        <w:ind w:left="5040" w:hanging="360"/>
      </w:pPr>
      <w:rPr>
        <w:rFonts w:hint="default" w:ascii="Symbol" w:hAnsi="Symbol"/>
      </w:rPr>
    </w:lvl>
    <w:lvl w:ilvl="7" w:tplc="0082FDAC">
      <w:start w:val="1"/>
      <w:numFmt w:val="bullet"/>
      <w:lvlText w:val="o"/>
      <w:lvlJc w:val="left"/>
      <w:pPr>
        <w:ind w:left="5760" w:hanging="360"/>
      </w:pPr>
      <w:rPr>
        <w:rFonts w:hint="default" w:ascii="Courier New" w:hAnsi="Courier New"/>
      </w:rPr>
    </w:lvl>
    <w:lvl w:ilvl="8" w:tplc="78408CA6">
      <w:start w:val="1"/>
      <w:numFmt w:val="bullet"/>
      <w:lvlText w:val=""/>
      <w:lvlJc w:val="left"/>
      <w:pPr>
        <w:ind w:left="6480" w:hanging="360"/>
      </w:pPr>
      <w:rPr>
        <w:rFonts w:hint="default" w:ascii="Wingdings" w:hAnsi="Wingdings"/>
      </w:rPr>
    </w:lvl>
  </w:abstractNum>
  <w:abstractNum w:abstractNumId="16" w15:restartNumberingAfterBreak="0">
    <w:nsid w:val="219F9814"/>
    <w:multiLevelType w:val="hybridMultilevel"/>
    <w:tmpl w:val="63366F5C"/>
    <w:lvl w:ilvl="0" w:tplc="7878054A">
      <w:start w:val="1"/>
      <w:numFmt w:val="bullet"/>
      <w:lvlText w:val="·"/>
      <w:lvlJc w:val="left"/>
      <w:pPr>
        <w:ind w:left="720" w:hanging="360"/>
      </w:pPr>
      <w:rPr>
        <w:rFonts w:hint="default" w:ascii="Symbol" w:hAnsi="Symbol"/>
      </w:rPr>
    </w:lvl>
    <w:lvl w:ilvl="1" w:tplc="303E1B92">
      <w:start w:val="1"/>
      <w:numFmt w:val="bullet"/>
      <w:lvlText w:val="o"/>
      <w:lvlJc w:val="left"/>
      <w:pPr>
        <w:ind w:left="1440" w:hanging="360"/>
      </w:pPr>
      <w:rPr>
        <w:rFonts w:hint="default" w:ascii="Courier New" w:hAnsi="Courier New"/>
      </w:rPr>
    </w:lvl>
    <w:lvl w:ilvl="2" w:tplc="28F0D444">
      <w:start w:val="1"/>
      <w:numFmt w:val="bullet"/>
      <w:lvlText w:val=""/>
      <w:lvlJc w:val="left"/>
      <w:pPr>
        <w:ind w:left="2160" w:hanging="360"/>
      </w:pPr>
      <w:rPr>
        <w:rFonts w:hint="default" w:ascii="Wingdings" w:hAnsi="Wingdings"/>
      </w:rPr>
    </w:lvl>
    <w:lvl w:ilvl="3" w:tplc="B04E3E3A">
      <w:start w:val="1"/>
      <w:numFmt w:val="bullet"/>
      <w:lvlText w:val=""/>
      <w:lvlJc w:val="left"/>
      <w:pPr>
        <w:ind w:left="2880" w:hanging="360"/>
      </w:pPr>
      <w:rPr>
        <w:rFonts w:hint="default" w:ascii="Symbol" w:hAnsi="Symbol"/>
      </w:rPr>
    </w:lvl>
    <w:lvl w:ilvl="4" w:tplc="AC5CC5D4">
      <w:start w:val="1"/>
      <w:numFmt w:val="bullet"/>
      <w:lvlText w:val="o"/>
      <w:lvlJc w:val="left"/>
      <w:pPr>
        <w:ind w:left="3600" w:hanging="360"/>
      </w:pPr>
      <w:rPr>
        <w:rFonts w:hint="default" w:ascii="Courier New" w:hAnsi="Courier New"/>
      </w:rPr>
    </w:lvl>
    <w:lvl w:ilvl="5" w:tplc="CCA46006">
      <w:start w:val="1"/>
      <w:numFmt w:val="bullet"/>
      <w:lvlText w:val=""/>
      <w:lvlJc w:val="left"/>
      <w:pPr>
        <w:ind w:left="4320" w:hanging="360"/>
      </w:pPr>
      <w:rPr>
        <w:rFonts w:hint="default" w:ascii="Wingdings" w:hAnsi="Wingdings"/>
      </w:rPr>
    </w:lvl>
    <w:lvl w:ilvl="6" w:tplc="6504E3E8">
      <w:start w:val="1"/>
      <w:numFmt w:val="bullet"/>
      <w:lvlText w:val=""/>
      <w:lvlJc w:val="left"/>
      <w:pPr>
        <w:ind w:left="5040" w:hanging="360"/>
      </w:pPr>
      <w:rPr>
        <w:rFonts w:hint="default" w:ascii="Symbol" w:hAnsi="Symbol"/>
      </w:rPr>
    </w:lvl>
    <w:lvl w:ilvl="7" w:tplc="B914D530">
      <w:start w:val="1"/>
      <w:numFmt w:val="bullet"/>
      <w:lvlText w:val="o"/>
      <w:lvlJc w:val="left"/>
      <w:pPr>
        <w:ind w:left="5760" w:hanging="360"/>
      </w:pPr>
      <w:rPr>
        <w:rFonts w:hint="default" w:ascii="Courier New" w:hAnsi="Courier New"/>
      </w:rPr>
    </w:lvl>
    <w:lvl w:ilvl="8" w:tplc="4EE04834">
      <w:start w:val="1"/>
      <w:numFmt w:val="bullet"/>
      <w:lvlText w:val=""/>
      <w:lvlJc w:val="left"/>
      <w:pPr>
        <w:ind w:left="6480" w:hanging="360"/>
      </w:pPr>
      <w:rPr>
        <w:rFonts w:hint="default" w:ascii="Wingdings" w:hAnsi="Wingdings"/>
      </w:rPr>
    </w:lvl>
  </w:abstractNum>
  <w:abstractNum w:abstractNumId="17" w15:restartNumberingAfterBreak="0">
    <w:nsid w:val="22198A60"/>
    <w:multiLevelType w:val="hybridMultilevel"/>
    <w:tmpl w:val="98B001D0"/>
    <w:lvl w:ilvl="0" w:tplc="DF3EE9F4">
      <w:start w:val="1"/>
      <w:numFmt w:val="bullet"/>
      <w:lvlText w:val="·"/>
      <w:lvlJc w:val="left"/>
      <w:pPr>
        <w:ind w:left="720" w:hanging="360"/>
      </w:pPr>
      <w:rPr>
        <w:rFonts w:hint="default" w:ascii="Symbol" w:hAnsi="Symbol"/>
      </w:rPr>
    </w:lvl>
    <w:lvl w:ilvl="1" w:tplc="EB1E66EA">
      <w:start w:val="1"/>
      <w:numFmt w:val="bullet"/>
      <w:lvlText w:val="o"/>
      <w:lvlJc w:val="left"/>
      <w:pPr>
        <w:ind w:left="1440" w:hanging="360"/>
      </w:pPr>
      <w:rPr>
        <w:rFonts w:hint="default" w:ascii="Courier New" w:hAnsi="Courier New"/>
      </w:rPr>
    </w:lvl>
    <w:lvl w:ilvl="2" w:tplc="BE3A3AAA">
      <w:start w:val="1"/>
      <w:numFmt w:val="bullet"/>
      <w:lvlText w:val=""/>
      <w:lvlJc w:val="left"/>
      <w:pPr>
        <w:ind w:left="2160" w:hanging="360"/>
      </w:pPr>
      <w:rPr>
        <w:rFonts w:hint="default" w:ascii="Wingdings" w:hAnsi="Wingdings"/>
      </w:rPr>
    </w:lvl>
    <w:lvl w:ilvl="3" w:tplc="0344C076">
      <w:start w:val="1"/>
      <w:numFmt w:val="bullet"/>
      <w:lvlText w:val=""/>
      <w:lvlJc w:val="left"/>
      <w:pPr>
        <w:ind w:left="2880" w:hanging="360"/>
      </w:pPr>
      <w:rPr>
        <w:rFonts w:hint="default" w:ascii="Symbol" w:hAnsi="Symbol"/>
      </w:rPr>
    </w:lvl>
    <w:lvl w:ilvl="4" w:tplc="F7DC43A2">
      <w:start w:val="1"/>
      <w:numFmt w:val="bullet"/>
      <w:lvlText w:val="o"/>
      <w:lvlJc w:val="left"/>
      <w:pPr>
        <w:ind w:left="3600" w:hanging="360"/>
      </w:pPr>
      <w:rPr>
        <w:rFonts w:hint="default" w:ascii="Courier New" w:hAnsi="Courier New"/>
      </w:rPr>
    </w:lvl>
    <w:lvl w:ilvl="5" w:tplc="FED4CB94">
      <w:start w:val="1"/>
      <w:numFmt w:val="bullet"/>
      <w:lvlText w:val=""/>
      <w:lvlJc w:val="left"/>
      <w:pPr>
        <w:ind w:left="4320" w:hanging="360"/>
      </w:pPr>
      <w:rPr>
        <w:rFonts w:hint="default" w:ascii="Wingdings" w:hAnsi="Wingdings"/>
      </w:rPr>
    </w:lvl>
    <w:lvl w:ilvl="6" w:tplc="6E7E320E">
      <w:start w:val="1"/>
      <w:numFmt w:val="bullet"/>
      <w:lvlText w:val=""/>
      <w:lvlJc w:val="left"/>
      <w:pPr>
        <w:ind w:left="5040" w:hanging="360"/>
      </w:pPr>
      <w:rPr>
        <w:rFonts w:hint="default" w:ascii="Symbol" w:hAnsi="Symbol"/>
      </w:rPr>
    </w:lvl>
    <w:lvl w:ilvl="7" w:tplc="AC248ACE">
      <w:start w:val="1"/>
      <w:numFmt w:val="bullet"/>
      <w:lvlText w:val="o"/>
      <w:lvlJc w:val="left"/>
      <w:pPr>
        <w:ind w:left="5760" w:hanging="360"/>
      </w:pPr>
      <w:rPr>
        <w:rFonts w:hint="default" w:ascii="Courier New" w:hAnsi="Courier New"/>
      </w:rPr>
    </w:lvl>
    <w:lvl w:ilvl="8" w:tplc="9C38B7E2">
      <w:start w:val="1"/>
      <w:numFmt w:val="bullet"/>
      <w:lvlText w:val=""/>
      <w:lvlJc w:val="left"/>
      <w:pPr>
        <w:ind w:left="6480" w:hanging="360"/>
      </w:pPr>
      <w:rPr>
        <w:rFonts w:hint="default" w:ascii="Wingdings" w:hAnsi="Wingdings"/>
      </w:rPr>
    </w:lvl>
  </w:abstractNum>
  <w:abstractNum w:abstractNumId="18" w15:restartNumberingAfterBreak="0">
    <w:nsid w:val="2FED598C"/>
    <w:multiLevelType w:val="hybridMultilevel"/>
    <w:tmpl w:val="37F4196A"/>
    <w:lvl w:ilvl="0" w:tplc="7062BB64">
      <w:start w:val="1"/>
      <w:numFmt w:val="decimal"/>
      <w:lvlText w:val="%1."/>
      <w:lvlJc w:val="left"/>
      <w:pPr>
        <w:ind w:left="720" w:hanging="360"/>
      </w:pPr>
    </w:lvl>
    <w:lvl w:ilvl="1" w:tplc="5F6AFCCE">
      <w:start w:val="1"/>
      <w:numFmt w:val="lowerLetter"/>
      <w:lvlText w:val="%2."/>
      <w:lvlJc w:val="left"/>
      <w:pPr>
        <w:ind w:left="1440" w:hanging="360"/>
      </w:pPr>
    </w:lvl>
    <w:lvl w:ilvl="2" w:tplc="012E91E6">
      <w:start w:val="1"/>
      <w:numFmt w:val="lowerRoman"/>
      <w:lvlText w:val="%3."/>
      <w:lvlJc w:val="right"/>
      <w:pPr>
        <w:ind w:left="2160" w:hanging="180"/>
      </w:pPr>
    </w:lvl>
    <w:lvl w:ilvl="3" w:tplc="B0369152">
      <w:start w:val="1"/>
      <w:numFmt w:val="decimal"/>
      <w:lvlText w:val="%4."/>
      <w:lvlJc w:val="left"/>
      <w:pPr>
        <w:ind w:left="2880" w:hanging="360"/>
      </w:pPr>
    </w:lvl>
    <w:lvl w:ilvl="4" w:tplc="A20C3A8C">
      <w:start w:val="1"/>
      <w:numFmt w:val="lowerLetter"/>
      <w:lvlText w:val="%5."/>
      <w:lvlJc w:val="left"/>
      <w:pPr>
        <w:ind w:left="3600" w:hanging="360"/>
      </w:pPr>
    </w:lvl>
    <w:lvl w:ilvl="5" w:tplc="7A3CD8F6">
      <w:start w:val="1"/>
      <w:numFmt w:val="lowerRoman"/>
      <w:lvlText w:val="%6."/>
      <w:lvlJc w:val="right"/>
      <w:pPr>
        <w:ind w:left="4320" w:hanging="180"/>
      </w:pPr>
    </w:lvl>
    <w:lvl w:ilvl="6" w:tplc="F14C8014">
      <w:start w:val="1"/>
      <w:numFmt w:val="decimal"/>
      <w:lvlText w:val="%7."/>
      <w:lvlJc w:val="left"/>
      <w:pPr>
        <w:ind w:left="5040" w:hanging="360"/>
      </w:pPr>
    </w:lvl>
    <w:lvl w:ilvl="7" w:tplc="ED5A142A">
      <w:start w:val="1"/>
      <w:numFmt w:val="lowerLetter"/>
      <w:lvlText w:val="%8."/>
      <w:lvlJc w:val="left"/>
      <w:pPr>
        <w:ind w:left="5760" w:hanging="360"/>
      </w:pPr>
    </w:lvl>
    <w:lvl w:ilvl="8" w:tplc="D8B8C01C">
      <w:start w:val="1"/>
      <w:numFmt w:val="lowerRoman"/>
      <w:lvlText w:val="%9."/>
      <w:lvlJc w:val="right"/>
      <w:pPr>
        <w:ind w:left="6480" w:hanging="180"/>
      </w:pPr>
    </w:lvl>
  </w:abstractNum>
  <w:abstractNum w:abstractNumId="19" w15:restartNumberingAfterBreak="0">
    <w:nsid w:val="34B06E04"/>
    <w:multiLevelType w:val="hybridMultilevel"/>
    <w:tmpl w:val="97E23622"/>
    <w:lvl w:ilvl="0" w:tplc="1136BBE2">
      <w:start w:val="1"/>
      <w:numFmt w:val="bullet"/>
      <w:lvlText w:val="·"/>
      <w:lvlJc w:val="left"/>
      <w:pPr>
        <w:ind w:left="720" w:hanging="360"/>
      </w:pPr>
      <w:rPr>
        <w:rFonts w:hint="default" w:ascii="Symbol" w:hAnsi="Symbol"/>
      </w:rPr>
    </w:lvl>
    <w:lvl w:ilvl="1" w:tplc="43905BF4">
      <w:start w:val="1"/>
      <w:numFmt w:val="bullet"/>
      <w:lvlText w:val="o"/>
      <w:lvlJc w:val="left"/>
      <w:pPr>
        <w:ind w:left="1440" w:hanging="360"/>
      </w:pPr>
      <w:rPr>
        <w:rFonts w:hint="default" w:ascii="Courier New" w:hAnsi="Courier New"/>
      </w:rPr>
    </w:lvl>
    <w:lvl w:ilvl="2" w:tplc="12DA7CF4">
      <w:start w:val="1"/>
      <w:numFmt w:val="bullet"/>
      <w:lvlText w:val=""/>
      <w:lvlJc w:val="left"/>
      <w:pPr>
        <w:ind w:left="2160" w:hanging="360"/>
      </w:pPr>
      <w:rPr>
        <w:rFonts w:hint="default" w:ascii="Wingdings" w:hAnsi="Wingdings"/>
      </w:rPr>
    </w:lvl>
    <w:lvl w:ilvl="3" w:tplc="444C955A">
      <w:start w:val="1"/>
      <w:numFmt w:val="bullet"/>
      <w:lvlText w:val=""/>
      <w:lvlJc w:val="left"/>
      <w:pPr>
        <w:ind w:left="2880" w:hanging="360"/>
      </w:pPr>
      <w:rPr>
        <w:rFonts w:hint="default" w:ascii="Symbol" w:hAnsi="Symbol"/>
      </w:rPr>
    </w:lvl>
    <w:lvl w:ilvl="4" w:tplc="3FE837D0">
      <w:start w:val="1"/>
      <w:numFmt w:val="bullet"/>
      <w:lvlText w:val="o"/>
      <w:lvlJc w:val="left"/>
      <w:pPr>
        <w:ind w:left="3600" w:hanging="360"/>
      </w:pPr>
      <w:rPr>
        <w:rFonts w:hint="default" w:ascii="Courier New" w:hAnsi="Courier New"/>
      </w:rPr>
    </w:lvl>
    <w:lvl w:ilvl="5" w:tplc="969C6470">
      <w:start w:val="1"/>
      <w:numFmt w:val="bullet"/>
      <w:lvlText w:val=""/>
      <w:lvlJc w:val="left"/>
      <w:pPr>
        <w:ind w:left="4320" w:hanging="360"/>
      </w:pPr>
      <w:rPr>
        <w:rFonts w:hint="default" w:ascii="Wingdings" w:hAnsi="Wingdings"/>
      </w:rPr>
    </w:lvl>
    <w:lvl w:ilvl="6" w:tplc="BB622DBE">
      <w:start w:val="1"/>
      <w:numFmt w:val="bullet"/>
      <w:lvlText w:val=""/>
      <w:lvlJc w:val="left"/>
      <w:pPr>
        <w:ind w:left="5040" w:hanging="360"/>
      </w:pPr>
      <w:rPr>
        <w:rFonts w:hint="default" w:ascii="Symbol" w:hAnsi="Symbol"/>
      </w:rPr>
    </w:lvl>
    <w:lvl w:ilvl="7" w:tplc="53A8A686">
      <w:start w:val="1"/>
      <w:numFmt w:val="bullet"/>
      <w:lvlText w:val="o"/>
      <w:lvlJc w:val="left"/>
      <w:pPr>
        <w:ind w:left="5760" w:hanging="360"/>
      </w:pPr>
      <w:rPr>
        <w:rFonts w:hint="default" w:ascii="Courier New" w:hAnsi="Courier New"/>
      </w:rPr>
    </w:lvl>
    <w:lvl w:ilvl="8" w:tplc="D6423EB6">
      <w:start w:val="1"/>
      <w:numFmt w:val="bullet"/>
      <w:lvlText w:val=""/>
      <w:lvlJc w:val="left"/>
      <w:pPr>
        <w:ind w:left="6480" w:hanging="360"/>
      </w:pPr>
      <w:rPr>
        <w:rFonts w:hint="default" w:ascii="Wingdings" w:hAnsi="Wingdings"/>
      </w:rPr>
    </w:lvl>
  </w:abstractNum>
  <w:abstractNum w:abstractNumId="20" w15:restartNumberingAfterBreak="0">
    <w:nsid w:val="372E0827"/>
    <w:multiLevelType w:val="hybridMultilevel"/>
    <w:tmpl w:val="8AD0C4D8"/>
    <w:lvl w:ilvl="0" w:tplc="3A449B6C">
      <w:start w:val="1"/>
      <w:numFmt w:val="bullet"/>
      <w:lvlText w:val="·"/>
      <w:lvlJc w:val="left"/>
      <w:pPr>
        <w:ind w:left="720" w:hanging="360"/>
      </w:pPr>
      <w:rPr>
        <w:rFonts w:hint="default" w:ascii="Symbol" w:hAnsi="Symbol"/>
      </w:rPr>
    </w:lvl>
    <w:lvl w:ilvl="1" w:tplc="FB3CC360">
      <w:start w:val="1"/>
      <w:numFmt w:val="bullet"/>
      <w:lvlText w:val="o"/>
      <w:lvlJc w:val="left"/>
      <w:pPr>
        <w:ind w:left="1440" w:hanging="360"/>
      </w:pPr>
      <w:rPr>
        <w:rFonts w:hint="default" w:ascii="Courier New" w:hAnsi="Courier New"/>
      </w:rPr>
    </w:lvl>
    <w:lvl w:ilvl="2" w:tplc="D28E10E2">
      <w:start w:val="1"/>
      <w:numFmt w:val="bullet"/>
      <w:lvlText w:val=""/>
      <w:lvlJc w:val="left"/>
      <w:pPr>
        <w:ind w:left="2160" w:hanging="360"/>
      </w:pPr>
      <w:rPr>
        <w:rFonts w:hint="default" w:ascii="Wingdings" w:hAnsi="Wingdings"/>
      </w:rPr>
    </w:lvl>
    <w:lvl w:ilvl="3" w:tplc="FF9CC1A4">
      <w:start w:val="1"/>
      <w:numFmt w:val="bullet"/>
      <w:lvlText w:val=""/>
      <w:lvlJc w:val="left"/>
      <w:pPr>
        <w:ind w:left="2880" w:hanging="360"/>
      </w:pPr>
      <w:rPr>
        <w:rFonts w:hint="default" w:ascii="Symbol" w:hAnsi="Symbol"/>
      </w:rPr>
    </w:lvl>
    <w:lvl w:ilvl="4" w:tplc="5AE4401E">
      <w:start w:val="1"/>
      <w:numFmt w:val="bullet"/>
      <w:lvlText w:val="o"/>
      <w:lvlJc w:val="left"/>
      <w:pPr>
        <w:ind w:left="3600" w:hanging="360"/>
      </w:pPr>
      <w:rPr>
        <w:rFonts w:hint="default" w:ascii="Courier New" w:hAnsi="Courier New"/>
      </w:rPr>
    </w:lvl>
    <w:lvl w:ilvl="5" w:tplc="3B44228A">
      <w:start w:val="1"/>
      <w:numFmt w:val="bullet"/>
      <w:lvlText w:val=""/>
      <w:lvlJc w:val="left"/>
      <w:pPr>
        <w:ind w:left="4320" w:hanging="360"/>
      </w:pPr>
      <w:rPr>
        <w:rFonts w:hint="default" w:ascii="Wingdings" w:hAnsi="Wingdings"/>
      </w:rPr>
    </w:lvl>
    <w:lvl w:ilvl="6" w:tplc="6742C570">
      <w:start w:val="1"/>
      <w:numFmt w:val="bullet"/>
      <w:lvlText w:val=""/>
      <w:lvlJc w:val="left"/>
      <w:pPr>
        <w:ind w:left="5040" w:hanging="360"/>
      </w:pPr>
      <w:rPr>
        <w:rFonts w:hint="default" w:ascii="Symbol" w:hAnsi="Symbol"/>
      </w:rPr>
    </w:lvl>
    <w:lvl w:ilvl="7" w:tplc="D9B4908C">
      <w:start w:val="1"/>
      <w:numFmt w:val="bullet"/>
      <w:lvlText w:val="o"/>
      <w:lvlJc w:val="left"/>
      <w:pPr>
        <w:ind w:left="5760" w:hanging="360"/>
      </w:pPr>
      <w:rPr>
        <w:rFonts w:hint="default" w:ascii="Courier New" w:hAnsi="Courier New"/>
      </w:rPr>
    </w:lvl>
    <w:lvl w:ilvl="8" w:tplc="ACBAE4EC">
      <w:start w:val="1"/>
      <w:numFmt w:val="bullet"/>
      <w:lvlText w:val=""/>
      <w:lvlJc w:val="left"/>
      <w:pPr>
        <w:ind w:left="6480" w:hanging="360"/>
      </w:pPr>
      <w:rPr>
        <w:rFonts w:hint="default" w:ascii="Wingdings" w:hAnsi="Wingdings"/>
      </w:rPr>
    </w:lvl>
  </w:abstractNum>
  <w:abstractNum w:abstractNumId="21" w15:restartNumberingAfterBreak="0">
    <w:nsid w:val="3947CE7A"/>
    <w:multiLevelType w:val="hybridMultilevel"/>
    <w:tmpl w:val="A8D8FCCA"/>
    <w:lvl w:ilvl="0" w:tplc="629A36E2">
      <w:start w:val="1"/>
      <w:numFmt w:val="decimal"/>
      <w:lvlText w:val="•"/>
      <w:lvlJc w:val="left"/>
      <w:pPr>
        <w:ind w:left="720" w:hanging="360"/>
      </w:pPr>
    </w:lvl>
    <w:lvl w:ilvl="1" w:tplc="D5F83A66">
      <w:start w:val="1"/>
      <w:numFmt w:val="lowerLetter"/>
      <w:lvlText w:val="%2."/>
      <w:lvlJc w:val="left"/>
      <w:pPr>
        <w:ind w:left="1440" w:hanging="360"/>
      </w:pPr>
    </w:lvl>
    <w:lvl w:ilvl="2" w:tplc="B0344356">
      <w:start w:val="1"/>
      <w:numFmt w:val="lowerRoman"/>
      <w:lvlText w:val="%3."/>
      <w:lvlJc w:val="right"/>
      <w:pPr>
        <w:ind w:left="2160" w:hanging="180"/>
      </w:pPr>
    </w:lvl>
    <w:lvl w:ilvl="3" w:tplc="8F6A6F34">
      <w:start w:val="1"/>
      <w:numFmt w:val="decimal"/>
      <w:lvlText w:val="%4."/>
      <w:lvlJc w:val="left"/>
      <w:pPr>
        <w:ind w:left="2880" w:hanging="360"/>
      </w:pPr>
    </w:lvl>
    <w:lvl w:ilvl="4" w:tplc="812E300C">
      <w:start w:val="1"/>
      <w:numFmt w:val="lowerLetter"/>
      <w:lvlText w:val="%5."/>
      <w:lvlJc w:val="left"/>
      <w:pPr>
        <w:ind w:left="3600" w:hanging="360"/>
      </w:pPr>
    </w:lvl>
    <w:lvl w:ilvl="5" w:tplc="944811F2">
      <w:start w:val="1"/>
      <w:numFmt w:val="lowerRoman"/>
      <w:lvlText w:val="%6."/>
      <w:lvlJc w:val="right"/>
      <w:pPr>
        <w:ind w:left="4320" w:hanging="180"/>
      </w:pPr>
    </w:lvl>
    <w:lvl w:ilvl="6" w:tplc="F6245234">
      <w:start w:val="1"/>
      <w:numFmt w:val="decimal"/>
      <w:lvlText w:val="%7."/>
      <w:lvlJc w:val="left"/>
      <w:pPr>
        <w:ind w:left="5040" w:hanging="360"/>
      </w:pPr>
    </w:lvl>
    <w:lvl w:ilvl="7" w:tplc="EFC87080">
      <w:start w:val="1"/>
      <w:numFmt w:val="lowerLetter"/>
      <w:lvlText w:val="%8."/>
      <w:lvlJc w:val="left"/>
      <w:pPr>
        <w:ind w:left="5760" w:hanging="360"/>
      </w:pPr>
    </w:lvl>
    <w:lvl w:ilvl="8" w:tplc="5A62F29C">
      <w:start w:val="1"/>
      <w:numFmt w:val="lowerRoman"/>
      <w:lvlText w:val="%9."/>
      <w:lvlJc w:val="right"/>
      <w:pPr>
        <w:ind w:left="6480" w:hanging="180"/>
      </w:pPr>
    </w:lvl>
  </w:abstractNum>
  <w:abstractNum w:abstractNumId="22" w15:restartNumberingAfterBreak="0">
    <w:nsid w:val="39EB3CF5"/>
    <w:multiLevelType w:val="hybridMultilevel"/>
    <w:tmpl w:val="1932E43E"/>
    <w:lvl w:ilvl="0" w:tplc="C5FE3D14">
      <w:start w:val="1"/>
      <w:numFmt w:val="bullet"/>
      <w:lvlText w:val="·"/>
      <w:lvlJc w:val="left"/>
      <w:pPr>
        <w:ind w:left="720" w:hanging="360"/>
      </w:pPr>
      <w:rPr>
        <w:rFonts w:hint="default" w:ascii="Symbol" w:hAnsi="Symbol"/>
      </w:rPr>
    </w:lvl>
    <w:lvl w:ilvl="1" w:tplc="90C8DC7A">
      <w:start w:val="1"/>
      <w:numFmt w:val="bullet"/>
      <w:lvlText w:val="o"/>
      <w:lvlJc w:val="left"/>
      <w:pPr>
        <w:ind w:left="1440" w:hanging="360"/>
      </w:pPr>
      <w:rPr>
        <w:rFonts w:hint="default" w:ascii="Courier New" w:hAnsi="Courier New"/>
      </w:rPr>
    </w:lvl>
    <w:lvl w:ilvl="2" w:tplc="B992AF4A">
      <w:start w:val="1"/>
      <w:numFmt w:val="bullet"/>
      <w:lvlText w:val=""/>
      <w:lvlJc w:val="left"/>
      <w:pPr>
        <w:ind w:left="2160" w:hanging="360"/>
      </w:pPr>
      <w:rPr>
        <w:rFonts w:hint="default" w:ascii="Wingdings" w:hAnsi="Wingdings"/>
      </w:rPr>
    </w:lvl>
    <w:lvl w:ilvl="3" w:tplc="4F2EF48A">
      <w:start w:val="1"/>
      <w:numFmt w:val="bullet"/>
      <w:lvlText w:val=""/>
      <w:lvlJc w:val="left"/>
      <w:pPr>
        <w:ind w:left="2880" w:hanging="360"/>
      </w:pPr>
      <w:rPr>
        <w:rFonts w:hint="default" w:ascii="Symbol" w:hAnsi="Symbol"/>
      </w:rPr>
    </w:lvl>
    <w:lvl w:ilvl="4" w:tplc="EA100992">
      <w:start w:val="1"/>
      <w:numFmt w:val="bullet"/>
      <w:lvlText w:val="o"/>
      <w:lvlJc w:val="left"/>
      <w:pPr>
        <w:ind w:left="3600" w:hanging="360"/>
      </w:pPr>
      <w:rPr>
        <w:rFonts w:hint="default" w:ascii="Courier New" w:hAnsi="Courier New"/>
      </w:rPr>
    </w:lvl>
    <w:lvl w:ilvl="5" w:tplc="8E361EE4">
      <w:start w:val="1"/>
      <w:numFmt w:val="bullet"/>
      <w:lvlText w:val=""/>
      <w:lvlJc w:val="left"/>
      <w:pPr>
        <w:ind w:left="4320" w:hanging="360"/>
      </w:pPr>
      <w:rPr>
        <w:rFonts w:hint="default" w:ascii="Wingdings" w:hAnsi="Wingdings"/>
      </w:rPr>
    </w:lvl>
    <w:lvl w:ilvl="6" w:tplc="63E8363A">
      <w:start w:val="1"/>
      <w:numFmt w:val="bullet"/>
      <w:lvlText w:val=""/>
      <w:lvlJc w:val="left"/>
      <w:pPr>
        <w:ind w:left="5040" w:hanging="360"/>
      </w:pPr>
      <w:rPr>
        <w:rFonts w:hint="default" w:ascii="Symbol" w:hAnsi="Symbol"/>
      </w:rPr>
    </w:lvl>
    <w:lvl w:ilvl="7" w:tplc="D95C510C">
      <w:start w:val="1"/>
      <w:numFmt w:val="bullet"/>
      <w:lvlText w:val="o"/>
      <w:lvlJc w:val="left"/>
      <w:pPr>
        <w:ind w:left="5760" w:hanging="360"/>
      </w:pPr>
      <w:rPr>
        <w:rFonts w:hint="default" w:ascii="Courier New" w:hAnsi="Courier New"/>
      </w:rPr>
    </w:lvl>
    <w:lvl w:ilvl="8" w:tplc="BB1A75C0">
      <w:start w:val="1"/>
      <w:numFmt w:val="bullet"/>
      <w:lvlText w:val=""/>
      <w:lvlJc w:val="left"/>
      <w:pPr>
        <w:ind w:left="6480" w:hanging="360"/>
      </w:pPr>
      <w:rPr>
        <w:rFonts w:hint="default" w:ascii="Wingdings" w:hAnsi="Wingdings"/>
      </w:rPr>
    </w:lvl>
  </w:abstractNum>
  <w:abstractNum w:abstractNumId="23" w15:restartNumberingAfterBreak="0">
    <w:nsid w:val="3B079B1B"/>
    <w:multiLevelType w:val="hybridMultilevel"/>
    <w:tmpl w:val="2864DD5E"/>
    <w:lvl w:ilvl="0" w:tplc="11CADE92">
      <w:start w:val="1"/>
      <w:numFmt w:val="bullet"/>
      <w:lvlText w:val=""/>
      <w:lvlJc w:val="left"/>
      <w:pPr>
        <w:ind w:left="720" w:hanging="360"/>
      </w:pPr>
      <w:rPr>
        <w:rFonts w:hint="default" w:ascii="Symbol" w:hAnsi="Symbol"/>
      </w:rPr>
    </w:lvl>
    <w:lvl w:ilvl="1" w:tplc="42D071EE">
      <w:start w:val="1"/>
      <w:numFmt w:val="bullet"/>
      <w:lvlText w:val="o"/>
      <w:lvlJc w:val="left"/>
      <w:pPr>
        <w:ind w:left="1440" w:hanging="360"/>
      </w:pPr>
      <w:rPr>
        <w:rFonts w:hint="default" w:ascii="Courier New" w:hAnsi="Courier New"/>
      </w:rPr>
    </w:lvl>
    <w:lvl w:ilvl="2" w:tplc="23CE09C4">
      <w:start w:val="1"/>
      <w:numFmt w:val="bullet"/>
      <w:lvlText w:val=""/>
      <w:lvlJc w:val="left"/>
      <w:pPr>
        <w:ind w:left="2160" w:hanging="360"/>
      </w:pPr>
      <w:rPr>
        <w:rFonts w:hint="default" w:ascii="Wingdings" w:hAnsi="Wingdings"/>
      </w:rPr>
    </w:lvl>
    <w:lvl w:ilvl="3" w:tplc="14B85B56">
      <w:start w:val="1"/>
      <w:numFmt w:val="bullet"/>
      <w:lvlText w:val=""/>
      <w:lvlJc w:val="left"/>
      <w:pPr>
        <w:ind w:left="2880" w:hanging="360"/>
      </w:pPr>
      <w:rPr>
        <w:rFonts w:hint="default" w:ascii="Symbol" w:hAnsi="Symbol"/>
      </w:rPr>
    </w:lvl>
    <w:lvl w:ilvl="4" w:tplc="4B6E4C16">
      <w:start w:val="1"/>
      <w:numFmt w:val="bullet"/>
      <w:lvlText w:val="o"/>
      <w:lvlJc w:val="left"/>
      <w:pPr>
        <w:ind w:left="3600" w:hanging="360"/>
      </w:pPr>
      <w:rPr>
        <w:rFonts w:hint="default" w:ascii="Courier New" w:hAnsi="Courier New"/>
      </w:rPr>
    </w:lvl>
    <w:lvl w:ilvl="5" w:tplc="57442892">
      <w:start w:val="1"/>
      <w:numFmt w:val="bullet"/>
      <w:lvlText w:val=""/>
      <w:lvlJc w:val="left"/>
      <w:pPr>
        <w:ind w:left="4320" w:hanging="360"/>
      </w:pPr>
      <w:rPr>
        <w:rFonts w:hint="default" w:ascii="Wingdings" w:hAnsi="Wingdings"/>
      </w:rPr>
    </w:lvl>
    <w:lvl w:ilvl="6" w:tplc="B4C6A4F4">
      <w:start w:val="1"/>
      <w:numFmt w:val="bullet"/>
      <w:lvlText w:val=""/>
      <w:lvlJc w:val="left"/>
      <w:pPr>
        <w:ind w:left="5040" w:hanging="360"/>
      </w:pPr>
      <w:rPr>
        <w:rFonts w:hint="default" w:ascii="Symbol" w:hAnsi="Symbol"/>
      </w:rPr>
    </w:lvl>
    <w:lvl w:ilvl="7" w:tplc="C01CADB6">
      <w:start w:val="1"/>
      <w:numFmt w:val="bullet"/>
      <w:lvlText w:val="o"/>
      <w:lvlJc w:val="left"/>
      <w:pPr>
        <w:ind w:left="5760" w:hanging="360"/>
      </w:pPr>
      <w:rPr>
        <w:rFonts w:hint="default" w:ascii="Courier New" w:hAnsi="Courier New"/>
      </w:rPr>
    </w:lvl>
    <w:lvl w:ilvl="8" w:tplc="8AAC8AC8">
      <w:start w:val="1"/>
      <w:numFmt w:val="bullet"/>
      <w:lvlText w:val=""/>
      <w:lvlJc w:val="left"/>
      <w:pPr>
        <w:ind w:left="6480" w:hanging="360"/>
      </w:pPr>
      <w:rPr>
        <w:rFonts w:hint="default" w:ascii="Wingdings" w:hAnsi="Wingdings"/>
      </w:rPr>
    </w:lvl>
  </w:abstractNum>
  <w:abstractNum w:abstractNumId="24" w15:restartNumberingAfterBreak="0">
    <w:nsid w:val="3C315A29"/>
    <w:multiLevelType w:val="hybridMultilevel"/>
    <w:tmpl w:val="B2422A9C"/>
    <w:lvl w:ilvl="0" w:tplc="EFB0B680">
      <w:start w:val="1"/>
      <w:numFmt w:val="bullet"/>
      <w:lvlText w:val=""/>
      <w:lvlJc w:val="left"/>
      <w:pPr>
        <w:ind w:left="360" w:hanging="360"/>
      </w:pPr>
      <w:rPr>
        <w:rFonts w:hint="default" w:ascii="Symbol" w:hAnsi="Symbol"/>
      </w:rPr>
    </w:lvl>
    <w:lvl w:ilvl="1" w:tplc="F7AAD34C">
      <w:start w:val="1"/>
      <w:numFmt w:val="bullet"/>
      <w:lvlText w:val="o"/>
      <w:lvlJc w:val="left"/>
      <w:pPr>
        <w:ind w:left="1440" w:hanging="360"/>
      </w:pPr>
      <w:rPr>
        <w:rFonts w:hint="default" w:ascii="Courier New" w:hAnsi="Courier New"/>
      </w:rPr>
    </w:lvl>
    <w:lvl w:ilvl="2" w:tplc="AFEA30E8">
      <w:start w:val="1"/>
      <w:numFmt w:val="bullet"/>
      <w:lvlText w:val=""/>
      <w:lvlJc w:val="left"/>
      <w:pPr>
        <w:ind w:left="2160" w:hanging="360"/>
      </w:pPr>
      <w:rPr>
        <w:rFonts w:hint="default" w:ascii="Wingdings" w:hAnsi="Wingdings"/>
      </w:rPr>
    </w:lvl>
    <w:lvl w:ilvl="3" w:tplc="AB0C6C46">
      <w:start w:val="1"/>
      <w:numFmt w:val="bullet"/>
      <w:lvlText w:val=""/>
      <w:lvlJc w:val="left"/>
      <w:pPr>
        <w:ind w:left="2880" w:hanging="360"/>
      </w:pPr>
      <w:rPr>
        <w:rFonts w:hint="default" w:ascii="Symbol" w:hAnsi="Symbol"/>
      </w:rPr>
    </w:lvl>
    <w:lvl w:ilvl="4" w:tplc="1ED66AA4">
      <w:start w:val="1"/>
      <w:numFmt w:val="bullet"/>
      <w:lvlText w:val="o"/>
      <w:lvlJc w:val="left"/>
      <w:pPr>
        <w:ind w:left="3600" w:hanging="360"/>
      </w:pPr>
      <w:rPr>
        <w:rFonts w:hint="default" w:ascii="Courier New" w:hAnsi="Courier New"/>
      </w:rPr>
    </w:lvl>
    <w:lvl w:ilvl="5" w:tplc="8C643B6E">
      <w:start w:val="1"/>
      <w:numFmt w:val="bullet"/>
      <w:lvlText w:val=""/>
      <w:lvlJc w:val="left"/>
      <w:pPr>
        <w:ind w:left="4320" w:hanging="360"/>
      </w:pPr>
      <w:rPr>
        <w:rFonts w:hint="default" w:ascii="Wingdings" w:hAnsi="Wingdings"/>
      </w:rPr>
    </w:lvl>
    <w:lvl w:ilvl="6" w:tplc="42262F6E">
      <w:start w:val="1"/>
      <w:numFmt w:val="bullet"/>
      <w:lvlText w:val=""/>
      <w:lvlJc w:val="left"/>
      <w:pPr>
        <w:ind w:left="5040" w:hanging="360"/>
      </w:pPr>
      <w:rPr>
        <w:rFonts w:hint="default" w:ascii="Symbol" w:hAnsi="Symbol"/>
      </w:rPr>
    </w:lvl>
    <w:lvl w:ilvl="7" w:tplc="DA70B39E">
      <w:start w:val="1"/>
      <w:numFmt w:val="bullet"/>
      <w:lvlText w:val="o"/>
      <w:lvlJc w:val="left"/>
      <w:pPr>
        <w:ind w:left="5760" w:hanging="360"/>
      </w:pPr>
      <w:rPr>
        <w:rFonts w:hint="default" w:ascii="Courier New" w:hAnsi="Courier New"/>
      </w:rPr>
    </w:lvl>
    <w:lvl w:ilvl="8" w:tplc="3EA0E28C">
      <w:start w:val="1"/>
      <w:numFmt w:val="bullet"/>
      <w:lvlText w:val=""/>
      <w:lvlJc w:val="left"/>
      <w:pPr>
        <w:ind w:left="6480" w:hanging="360"/>
      </w:pPr>
      <w:rPr>
        <w:rFonts w:hint="default" w:ascii="Wingdings" w:hAnsi="Wingdings"/>
      </w:rPr>
    </w:lvl>
  </w:abstractNum>
  <w:abstractNum w:abstractNumId="25" w15:restartNumberingAfterBreak="0">
    <w:nsid w:val="3C7C45D8"/>
    <w:multiLevelType w:val="hybridMultilevel"/>
    <w:tmpl w:val="2AB02B12"/>
    <w:lvl w:ilvl="0" w:tplc="B516B344">
      <w:start w:val="1"/>
      <w:numFmt w:val="bullet"/>
      <w:lvlText w:val="·"/>
      <w:lvlJc w:val="left"/>
      <w:pPr>
        <w:ind w:left="720" w:hanging="360"/>
      </w:pPr>
      <w:rPr>
        <w:rFonts w:hint="default" w:ascii="Symbol" w:hAnsi="Symbol"/>
      </w:rPr>
    </w:lvl>
    <w:lvl w:ilvl="1" w:tplc="D5580F68">
      <w:start w:val="1"/>
      <w:numFmt w:val="bullet"/>
      <w:lvlText w:val="o"/>
      <w:lvlJc w:val="left"/>
      <w:pPr>
        <w:ind w:left="1440" w:hanging="360"/>
      </w:pPr>
      <w:rPr>
        <w:rFonts w:hint="default" w:ascii="Courier New" w:hAnsi="Courier New"/>
      </w:rPr>
    </w:lvl>
    <w:lvl w:ilvl="2" w:tplc="64D49D40">
      <w:start w:val="1"/>
      <w:numFmt w:val="bullet"/>
      <w:lvlText w:val=""/>
      <w:lvlJc w:val="left"/>
      <w:pPr>
        <w:ind w:left="2160" w:hanging="360"/>
      </w:pPr>
      <w:rPr>
        <w:rFonts w:hint="default" w:ascii="Wingdings" w:hAnsi="Wingdings"/>
      </w:rPr>
    </w:lvl>
    <w:lvl w:ilvl="3" w:tplc="4EDCE1D2">
      <w:start w:val="1"/>
      <w:numFmt w:val="bullet"/>
      <w:lvlText w:val=""/>
      <w:lvlJc w:val="left"/>
      <w:pPr>
        <w:ind w:left="2880" w:hanging="360"/>
      </w:pPr>
      <w:rPr>
        <w:rFonts w:hint="default" w:ascii="Symbol" w:hAnsi="Symbol"/>
      </w:rPr>
    </w:lvl>
    <w:lvl w:ilvl="4" w:tplc="E9F86272">
      <w:start w:val="1"/>
      <w:numFmt w:val="bullet"/>
      <w:lvlText w:val="o"/>
      <w:lvlJc w:val="left"/>
      <w:pPr>
        <w:ind w:left="3600" w:hanging="360"/>
      </w:pPr>
      <w:rPr>
        <w:rFonts w:hint="default" w:ascii="Courier New" w:hAnsi="Courier New"/>
      </w:rPr>
    </w:lvl>
    <w:lvl w:ilvl="5" w:tplc="4A527DEA">
      <w:start w:val="1"/>
      <w:numFmt w:val="bullet"/>
      <w:lvlText w:val=""/>
      <w:lvlJc w:val="left"/>
      <w:pPr>
        <w:ind w:left="4320" w:hanging="360"/>
      </w:pPr>
      <w:rPr>
        <w:rFonts w:hint="default" w:ascii="Wingdings" w:hAnsi="Wingdings"/>
      </w:rPr>
    </w:lvl>
    <w:lvl w:ilvl="6" w:tplc="207C9678">
      <w:start w:val="1"/>
      <w:numFmt w:val="bullet"/>
      <w:lvlText w:val=""/>
      <w:lvlJc w:val="left"/>
      <w:pPr>
        <w:ind w:left="5040" w:hanging="360"/>
      </w:pPr>
      <w:rPr>
        <w:rFonts w:hint="default" w:ascii="Symbol" w:hAnsi="Symbol"/>
      </w:rPr>
    </w:lvl>
    <w:lvl w:ilvl="7" w:tplc="E3386C54">
      <w:start w:val="1"/>
      <w:numFmt w:val="bullet"/>
      <w:lvlText w:val="o"/>
      <w:lvlJc w:val="left"/>
      <w:pPr>
        <w:ind w:left="5760" w:hanging="360"/>
      </w:pPr>
      <w:rPr>
        <w:rFonts w:hint="default" w:ascii="Courier New" w:hAnsi="Courier New"/>
      </w:rPr>
    </w:lvl>
    <w:lvl w:ilvl="8" w:tplc="5F3E664C">
      <w:start w:val="1"/>
      <w:numFmt w:val="bullet"/>
      <w:lvlText w:val=""/>
      <w:lvlJc w:val="left"/>
      <w:pPr>
        <w:ind w:left="6480" w:hanging="360"/>
      </w:pPr>
      <w:rPr>
        <w:rFonts w:hint="default" w:ascii="Wingdings" w:hAnsi="Wingdings"/>
      </w:rPr>
    </w:lvl>
  </w:abstractNum>
  <w:abstractNum w:abstractNumId="26" w15:restartNumberingAfterBreak="0">
    <w:nsid w:val="3D62A224"/>
    <w:multiLevelType w:val="hybridMultilevel"/>
    <w:tmpl w:val="DFE28AD2"/>
    <w:lvl w:ilvl="0" w:tplc="20222356">
      <w:start w:val="1"/>
      <w:numFmt w:val="bullet"/>
      <w:lvlText w:val=""/>
      <w:lvlJc w:val="left"/>
      <w:pPr>
        <w:ind w:left="720" w:hanging="360"/>
      </w:pPr>
      <w:rPr>
        <w:rFonts w:hint="default" w:ascii="Symbol" w:hAnsi="Symbol"/>
      </w:rPr>
    </w:lvl>
    <w:lvl w:ilvl="1" w:tplc="DED66C62">
      <w:start w:val="1"/>
      <w:numFmt w:val="bullet"/>
      <w:lvlText w:val="o"/>
      <w:lvlJc w:val="left"/>
      <w:pPr>
        <w:ind w:left="1440" w:hanging="360"/>
      </w:pPr>
      <w:rPr>
        <w:rFonts w:hint="default" w:ascii="Courier New" w:hAnsi="Courier New"/>
      </w:rPr>
    </w:lvl>
    <w:lvl w:ilvl="2" w:tplc="5EB0EF6A">
      <w:start w:val="1"/>
      <w:numFmt w:val="bullet"/>
      <w:lvlText w:val=""/>
      <w:lvlJc w:val="left"/>
      <w:pPr>
        <w:ind w:left="2160" w:hanging="360"/>
      </w:pPr>
      <w:rPr>
        <w:rFonts w:hint="default" w:ascii="Wingdings" w:hAnsi="Wingdings"/>
      </w:rPr>
    </w:lvl>
    <w:lvl w:ilvl="3" w:tplc="789468EA">
      <w:start w:val="1"/>
      <w:numFmt w:val="bullet"/>
      <w:lvlText w:val=""/>
      <w:lvlJc w:val="left"/>
      <w:pPr>
        <w:ind w:left="2880" w:hanging="360"/>
      </w:pPr>
      <w:rPr>
        <w:rFonts w:hint="default" w:ascii="Symbol" w:hAnsi="Symbol"/>
      </w:rPr>
    </w:lvl>
    <w:lvl w:ilvl="4" w:tplc="3958657E">
      <w:start w:val="1"/>
      <w:numFmt w:val="bullet"/>
      <w:lvlText w:val="o"/>
      <w:lvlJc w:val="left"/>
      <w:pPr>
        <w:ind w:left="3600" w:hanging="360"/>
      </w:pPr>
      <w:rPr>
        <w:rFonts w:hint="default" w:ascii="Courier New" w:hAnsi="Courier New"/>
      </w:rPr>
    </w:lvl>
    <w:lvl w:ilvl="5" w:tplc="F598602A">
      <w:start w:val="1"/>
      <w:numFmt w:val="bullet"/>
      <w:lvlText w:val=""/>
      <w:lvlJc w:val="left"/>
      <w:pPr>
        <w:ind w:left="4320" w:hanging="360"/>
      </w:pPr>
      <w:rPr>
        <w:rFonts w:hint="default" w:ascii="Wingdings" w:hAnsi="Wingdings"/>
      </w:rPr>
    </w:lvl>
    <w:lvl w:ilvl="6" w:tplc="A970A704">
      <w:start w:val="1"/>
      <w:numFmt w:val="bullet"/>
      <w:lvlText w:val=""/>
      <w:lvlJc w:val="left"/>
      <w:pPr>
        <w:ind w:left="5040" w:hanging="360"/>
      </w:pPr>
      <w:rPr>
        <w:rFonts w:hint="default" w:ascii="Symbol" w:hAnsi="Symbol"/>
      </w:rPr>
    </w:lvl>
    <w:lvl w:ilvl="7" w:tplc="B9489FAA">
      <w:start w:val="1"/>
      <w:numFmt w:val="bullet"/>
      <w:lvlText w:val="o"/>
      <w:lvlJc w:val="left"/>
      <w:pPr>
        <w:ind w:left="5760" w:hanging="360"/>
      </w:pPr>
      <w:rPr>
        <w:rFonts w:hint="default" w:ascii="Courier New" w:hAnsi="Courier New"/>
      </w:rPr>
    </w:lvl>
    <w:lvl w:ilvl="8" w:tplc="A8C40DFE">
      <w:start w:val="1"/>
      <w:numFmt w:val="bullet"/>
      <w:lvlText w:val=""/>
      <w:lvlJc w:val="left"/>
      <w:pPr>
        <w:ind w:left="6480" w:hanging="360"/>
      </w:pPr>
      <w:rPr>
        <w:rFonts w:hint="default" w:ascii="Wingdings" w:hAnsi="Wingdings"/>
      </w:rPr>
    </w:lvl>
  </w:abstractNum>
  <w:abstractNum w:abstractNumId="27" w15:restartNumberingAfterBreak="0">
    <w:nsid w:val="3D684372"/>
    <w:multiLevelType w:val="hybridMultilevel"/>
    <w:tmpl w:val="EBCA670C"/>
    <w:lvl w:ilvl="0" w:tplc="926006BA">
      <w:start w:val="1"/>
      <w:numFmt w:val="bullet"/>
      <w:lvlText w:val="·"/>
      <w:lvlJc w:val="left"/>
      <w:pPr>
        <w:ind w:left="720" w:hanging="360"/>
      </w:pPr>
      <w:rPr>
        <w:rFonts w:hint="default" w:ascii="Symbol" w:hAnsi="Symbol"/>
      </w:rPr>
    </w:lvl>
    <w:lvl w:ilvl="1" w:tplc="6D2CCA82">
      <w:start w:val="1"/>
      <w:numFmt w:val="bullet"/>
      <w:lvlText w:val="o"/>
      <w:lvlJc w:val="left"/>
      <w:pPr>
        <w:ind w:left="1440" w:hanging="360"/>
      </w:pPr>
      <w:rPr>
        <w:rFonts w:hint="default" w:ascii="Courier New" w:hAnsi="Courier New"/>
      </w:rPr>
    </w:lvl>
    <w:lvl w:ilvl="2" w:tplc="6AB871BA">
      <w:start w:val="1"/>
      <w:numFmt w:val="bullet"/>
      <w:lvlText w:val=""/>
      <w:lvlJc w:val="left"/>
      <w:pPr>
        <w:ind w:left="2160" w:hanging="360"/>
      </w:pPr>
      <w:rPr>
        <w:rFonts w:hint="default" w:ascii="Wingdings" w:hAnsi="Wingdings"/>
      </w:rPr>
    </w:lvl>
    <w:lvl w:ilvl="3" w:tplc="5CBAD55E">
      <w:start w:val="1"/>
      <w:numFmt w:val="bullet"/>
      <w:lvlText w:val=""/>
      <w:lvlJc w:val="left"/>
      <w:pPr>
        <w:ind w:left="2880" w:hanging="360"/>
      </w:pPr>
      <w:rPr>
        <w:rFonts w:hint="default" w:ascii="Symbol" w:hAnsi="Symbol"/>
      </w:rPr>
    </w:lvl>
    <w:lvl w:ilvl="4" w:tplc="28ACB46C">
      <w:start w:val="1"/>
      <w:numFmt w:val="bullet"/>
      <w:lvlText w:val="o"/>
      <w:lvlJc w:val="left"/>
      <w:pPr>
        <w:ind w:left="3600" w:hanging="360"/>
      </w:pPr>
      <w:rPr>
        <w:rFonts w:hint="default" w:ascii="Courier New" w:hAnsi="Courier New"/>
      </w:rPr>
    </w:lvl>
    <w:lvl w:ilvl="5" w:tplc="03DA03F8">
      <w:start w:val="1"/>
      <w:numFmt w:val="bullet"/>
      <w:lvlText w:val=""/>
      <w:lvlJc w:val="left"/>
      <w:pPr>
        <w:ind w:left="4320" w:hanging="360"/>
      </w:pPr>
      <w:rPr>
        <w:rFonts w:hint="default" w:ascii="Wingdings" w:hAnsi="Wingdings"/>
      </w:rPr>
    </w:lvl>
    <w:lvl w:ilvl="6" w:tplc="BBE01AA8">
      <w:start w:val="1"/>
      <w:numFmt w:val="bullet"/>
      <w:lvlText w:val=""/>
      <w:lvlJc w:val="left"/>
      <w:pPr>
        <w:ind w:left="5040" w:hanging="360"/>
      </w:pPr>
      <w:rPr>
        <w:rFonts w:hint="default" w:ascii="Symbol" w:hAnsi="Symbol"/>
      </w:rPr>
    </w:lvl>
    <w:lvl w:ilvl="7" w:tplc="E654E92C">
      <w:start w:val="1"/>
      <w:numFmt w:val="bullet"/>
      <w:lvlText w:val="o"/>
      <w:lvlJc w:val="left"/>
      <w:pPr>
        <w:ind w:left="5760" w:hanging="360"/>
      </w:pPr>
      <w:rPr>
        <w:rFonts w:hint="default" w:ascii="Courier New" w:hAnsi="Courier New"/>
      </w:rPr>
    </w:lvl>
    <w:lvl w:ilvl="8" w:tplc="C8A4CDE2">
      <w:start w:val="1"/>
      <w:numFmt w:val="bullet"/>
      <w:lvlText w:val=""/>
      <w:lvlJc w:val="left"/>
      <w:pPr>
        <w:ind w:left="6480" w:hanging="360"/>
      </w:pPr>
      <w:rPr>
        <w:rFonts w:hint="default" w:ascii="Wingdings" w:hAnsi="Wingdings"/>
      </w:rPr>
    </w:lvl>
  </w:abstractNum>
  <w:abstractNum w:abstractNumId="28" w15:restartNumberingAfterBreak="0">
    <w:nsid w:val="3FCFD9A8"/>
    <w:multiLevelType w:val="hybridMultilevel"/>
    <w:tmpl w:val="B93019BA"/>
    <w:lvl w:ilvl="0" w:tplc="33A49890">
      <w:start w:val="1"/>
      <w:numFmt w:val="bullet"/>
      <w:lvlText w:val="·"/>
      <w:lvlJc w:val="left"/>
      <w:pPr>
        <w:ind w:left="720" w:hanging="360"/>
      </w:pPr>
      <w:rPr>
        <w:rFonts w:hint="default" w:ascii="Symbol" w:hAnsi="Symbol"/>
      </w:rPr>
    </w:lvl>
    <w:lvl w:ilvl="1" w:tplc="7990F32A">
      <w:start w:val="1"/>
      <w:numFmt w:val="bullet"/>
      <w:lvlText w:val="o"/>
      <w:lvlJc w:val="left"/>
      <w:pPr>
        <w:ind w:left="1440" w:hanging="360"/>
      </w:pPr>
      <w:rPr>
        <w:rFonts w:hint="default" w:ascii="Courier New" w:hAnsi="Courier New"/>
      </w:rPr>
    </w:lvl>
    <w:lvl w:ilvl="2" w:tplc="1876ABC4">
      <w:start w:val="1"/>
      <w:numFmt w:val="bullet"/>
      <w:lvlText w:val=""/>
      <w:lvlJc w:val="left"/>
      <w:pPr>
        <w:ind w:left="2160" w:hanging="360"/>
      </w:pPr>
      <w:rPr>
        <w:rFonts w:hint="default" w:ascii="Wingdings" w:hAnsi="Wingdings"/>
      </w:rPr>
    </w:lvl>
    <w:lvl w:ilvl="3" w:tplc="0C8CBA6C">
      <w:start w:val="1"/>
      <w:numFmt w:val="bullet"/>
      <w:lvlText w:val=""/>
      <w:lvlJc w:val="left"/>
      <w:pPr>
        <w:ind w:left="2880" w:hanging="360"/>
      </w:pPr>
      <w:rPr>
        <w:rFonts w:hint="default" w:ascii="Symbol" w:hAnsi="Symbol"/>
      </w:rPr>
    </w:lvl>
    <w:lvl w:ilvl="4" w:tplc="4B929B46">
      <w:start w:val="1"/>
      <w:numFmt w:val="bullet"/>
      <w:lvlText w:val="o"/>
      <w:lvlJc w:val="left"/>
      <w:pPr>
        <w:ind w:left="3600" w:hanging="360"/>
      </w:pPr>
      <w:rPr>
        <w:rFonts w:hint="default" w:ascii="Courier New" w:hAnsi="Courier New"/>
      </w:rPr>
    </w:lvl>
    <w:lvl w:ilvl="5" w:tplc="3C2825C2">
      <w:start w:val="1"/>
      <w:numFmt w:val="bullet"/>
      <w:lvlText w:val=""/>
      <w:lvlJc w:val="left"/>
      <w:pPr>
        <w:ind w:left="4320" w:hanging="360"/>
      </w:pPr>
      <w:rPr>
        <w:rFonts w:hint="default" w:ascii="Wingdings" w:hAnsi="Wingdings"/>
      </w:rPr>
    </w:lvl>
    <w:lvl w:ilvl="6" w:tplc="0352ABEC">
      <w:start w:val="1"/>
      <w:numFmt w:val="bullet"/>
      <w:lvlText w:val=""/>
      <w:lvlJc w:val="left"/>
      <w:pPr>
        <w:ind w:left="5040" w:hanging="360"/>
      </w:pPr>
      <w:rPr>
        <w:rFonts w:hint="default" w:ascii="Symbol" w:hAnsi="Symbol"/>
      </w:rPr>
    </w:lvl>
    <w:lvl w:ilvl="7" w:tplc="1A023AD4">
      <w:start w:val="1"/>
      <w:numFmt w:val="bullet"/>
      <w:lvlText w:val="o"/>
      <w:lvlJc w:val="left"/>
      <w:pPr>
        <w:ind w:left="5760" w:hanging="360"/>
      </w:pPr>
      <w:rPr>
        <w:rFonts w:hint="default" w:ascii="Courier New" w:hAnsi="Courier New"/>
      </w:rPr>
    </w:lvl>
    <w:lvl w:ilvl="8" w:tplc="6A3AC72A">
      <w:start w:val="1"/>
      <w:numFmt w:val="bullet"/>
      <w:lvlText w:val=""/>
      <w:lvlJc w:val="left"/>
      <w:pPr>
        <w:ind w:left="6480" w:hanging="360"/>
      </w:pPr>
      <w:rPr>
        <w:rFonts w:hint="default" w:ascii="Wingdings" w:hAnsi="Wingdings"/>
      </w:rPr>
    </w:lvl>
  </w:abstractNum>
  <w:abstractNum w:abstractNumId="29" w15:restartNumberingAfterBreak="0">
    <w:nsid w:val="419C6916"/>
    <w:multiLevelType w:val="hybridMultilevel"/>
    <w:tmpl w:val="C6ECC1D2"/>
    <w:lvl w:ilvl="0" w:tplc="3B20B96C">
      <w:start w:val="1"/>
      <w:numFmt w:val="decimal"/>
      <w:lvlText w:val="%1."/>
      <w:lvlJc w:val="left"/>
      <w:pPr>
        <w:ind w:left="720" w:hanging="360"/>
      </w:pPr>
    </w:lvl>
    <w:lvl w:ilvl="1" w:tplc="F3E42B40">
      <w:start w:val="1"/>
      <w:numFmt w:val="lowerLetter"/>
      <w:lvlText w:val="%2."/>
      <w:lvlJc w:val="left"/>
      <w:pPr>
        <w:ind w:left="1440" w:hanging="360"/>
      </w:pPr>
    </w:lvl>
    <w:lvl w:ilvl="2" w:tplc="A2007B94">
      <w:start w:val="1"/>
      <w:numFmt w:val="lowerRoman"/>
      <w:lvlText w:val="%3."/>
      <w:lvlJc w:val="right"/>
      <w:pPr>
        <w:ind w:left="2160" w:hanging="180"/>
      </w:pPr>
    </w:lvl>
    <w:lvl w:ilvl="3" w:tplc="3BEE797C">
      <w:start w:val="1"/>
      <w:numFmt w:val="decimal"/>
      <w:lvlText w:val="%4."/>
      <w:lvlJc w:val="left"/>
      <w:pPr>
        <w:ind w:left="2880" w:hanging="360"/>
      </w:pPr>
    </w:lvl>
    <w:lvl w:ilvl="4" w:tplc="26D2B4F2">
      <w:start w:val="1"/>
      <w:numFmt w:val="lowerLetter"/>
      <w:lvlText w:val="%5."/>
      <w:lvlJc w:val="left"/>
      <w:pPr>
        <w:ind w:left="3600" w:hanging="360"/>
      </w:pPr>
    </w:lvl>
    <w:lvl w:ilvl="5" w:tplc="55B228AE">
      <w:start w:val="1"/>
      <w:numFmt w:val="lowerRoman"/>
      <w:lvlText w:val="%6."/>
      <w:lvlJc w:val="right"/>
      <w:pPr>
        <w:ind w:left="4320" w:hanging="180"/>
      </w:pPr>
    </w:lvl>
    <w:lvl w:ilvl="6" w:tplc="1042F4D6">
      <w:start w:val="1"/>
      <w:numFmt w:val="decimal"/>
      <w:lvlText w:val="%7."/>
      <w:lvlJc w:val="left"/>
      <w:pPr>
        <w:ind w:left="5040" w:hanging="360"/>
      </w:pPr>
    </w:lvl>
    <w:lvl w:ilvl="7" w:tplc="742083D2">
      <w:start w:val="1"/>
      <w:numFmt w:val="lowerLetter"/>
      <w:lvlText w:val="%8."/>
      <w:lvlJc w:val="left"/>
      <w:pPr>
        <w:ind w:left="5760" w:hanging="360"/>
      </w:pPr>
    </w:lvl>
    <w:lvl w:ilvl="8" w:tplc="7DB40860">
      <w:start w:val="1"/>
      <w:numFmt w:val="lowerRoman"/>
      <w:lvlText w:val="%9."/>
      <w:lvlJc w:val="right"/>
      <w:pPr>
        <w:ind w:left="6480" w:hanging="180"/>
      </w:pPr>
    </w:lvl>
  </w:abstractNum>
  <w:abstractNum w:abstractNumId="30" w15:restartNumberingAfterBreak="0">
    <w:nsid w:val="43A8FFDB"/>
    <w:multiLevelType w:val="hybridMultilevel"/>
    <w:tmpl w:val="F4BEA910"/>
    <w:lvl w:ilvl="0" w:tplc="3C4225BA">
      <w:start w:val="1"/>
      <w:numFmt w:val="bullet"/>
      <w:lvlText w:val="·"/>
      <w:lvlJc w:val="left"/>
      <w:pPr>
        <w:ind w:left="720" w:hanging="360"/>
      </w:pPr>
      <w:rPr>
        <w:rFonts w:hint="default" w:ascii="Symbol" w:hAnsi="Symbol"/>
      </w:rPr>
    </w:lvl>
    <w:lvl w:ilvl="1" w:tplc="AE9AFF0E">
      <w:start w:val="1"/>
      <w:numFmt w:val="bullet"/>
      <w:lvlText w:val="o"/>
      <w:lvlJc w:val="left"/>
      <w:pPr>
        <w:ind w:left="1440" w:hanging="360"/>
      </w:pPr>
      <w:rPr>
        <w:rFonts w:hint="default" w:ascii="Courier New" w:hAnsi="Courier New"/>
      </w:rPr>
    </w:lvl>
    <w:lvl w:ilvl="2" w:tplc="874AAE80">
      <w:start w:val="1"/>
      <w:numFmt w:val="bullet"/>
      <w:lvlText w:val=""/>
      <w:lvlJc w:val="left"/>
      <w:pPr>
        <w:ind w:left="2160" w:hanging="360"/>
      </w:pPr>
      <w:rPr>
        <w:rFonts w:hint="default" w:ascii="Wingdings" w:hAnsi="Wingdings"/>
      </w:rPr>
    </w:lvl>
    <w:lvl w:ilvl="3" w:tplc="113A290E">
      <w:start w:val="1"/>
      <w:numFmt w:val="bullet"/>
      <w:lvlText w:val=""/>
      <w:lvlJc w:val="left"/>
      <w:pPr>
        <w:ind w:left="2880" w:hanging="360"/>
      </w:pPr>
      <w:rPr>
        <w:rFonts w:hint="default" w:ascii="Symbol" w:hAnsi="Symbol"/>
      </w:rPr>
    </w:lvl>
    <w:lvl w:ilvl="4" w:tplc="47C47A26">
      <w:start w:val="1"/>
      <w:numFmt w:val="bullet"/>
      <w:lvlText w:val="o"/>
      <w:lvlJc w:val="left"/>
      <w:pPr>
        <w:ind w:left="3600" w:hanging="360"/>
      </w:pPr>
      <w:rPr>
        <w:rFonts w:hint="default" w:ascii="Courier New" w:hAnsi="Courier New"/>
      </w:rPr>
    </w:lvl>
    <w:lvl w:ilvl="5" w:tplc="8B64E626">
      <w:start w:val="1"/>
      <w:numFmt w:val="bullet"/>
      <w:lvlText w:val=""/>
      <w:lvlJc w:val="left"/>
      <w:pPr>
        <w:ind w:left="4320" w:hanging="360"/>
      </w:pPr>
      <w:rPr>
        <w:rFonts w:hint="default" w:ascii="Wingdings" w:hAnsi="Wingdings"/>
      </w:rPr>
    </w:lvl>
    <w:lvl w:ilvl="6" w:tplc="E2E4E5EC">
      <w:start w:val="1"/>
      <w:numFmt w:val="bullet"/>
      <w:lvlText w:val=""/>
      <w:lvlJc w:val="left"/>
      <w:pPr>
        <w:ind w:left="5040" w:hanging="360"/>
      </w:pPr>
      <w:rPr>
        <w:rFonts w:hint="default" w:ascii="Symbol" w:hAnsi="Symbol"/>
      </w:rPr>
    </w:lvl>
    <w:lvl w:ilvl="7" w:tplc="33CA3162">
      <w:start w:val="1"/>
      <w:numFmt w:val="bullet"/>
      <w:lvlText w:val="o"/>
      <w:lvlJc w:val="left"/>
      <w:pPr>
        <w:ind w:left="5760" w:hanging="360"/>
      </w:pPr>
      <w:rPr>
        <w:rFonts w:hint="default" w:ascii="Courier New" w:hAnsi="Courier New"/>
      </w:rPr>
    </w:lvl>
    <w:lvl w:ilvl="8" w:tplc="D6F40320">
      <w:start w:val="1"/>
      <w:numFmt w:val="bullet"/>
      <w:lvlText w:val=""/>
      <w:lvlJc w:val="left"/>
      <w:pPr>
        <w:ind w:left="6480" w:hanging="360"/>
      </w:pPr>
      <w:rPr>
        <w:rFonts w:hint="default" w:ascii="Wingdings" w:hAnsi="Wingdings"/>
      </w:rPr>
    </w:lvl>
  </w:abstractNum>
  <w:abstractNum w:abstractNumId="31" w15:restartNumberingAfterBreak="0">
    <w:nsid w:val="4A0655C7"/>
    <w:multiLevelType w:val="hybridMultilevel"/>
    <w:tmpl w:val="8FE8503C"/>
    <w:lvl w:ilvl="0" w:tplc="75CEBA1A">
      <w:start w:val="1"/>
      <w:numFmt w:val="bullet"/>
      <w:lvlText w:val="·"/>
      <w:lvlJc w:val="left"/>
      <w:pPr>
        <w:ind w:left="720" w:hanging="360"/>
      </w:pPr>
      <w:rPr>
        <w:rFonts w:hint="default" w:ascii="Symbol" w:hAnsi="Symbol"/>
      </w:rPr>
    </w:lvl>
    <w:lvl w:ilvl="1" w:tplc="E85233EE">
      <w:start w:val="1"/>
      <w:numFmt w:val="bullet"/>
      <w:lvlText w:val="o"/>
      <w:lvlJc w:val="left"/>
      <w:pPr>
        <w:ind w:left="1440" w:hanging="360"/>
      </w:pPr>
      <w:rPr>
        <w:rFonts w:hint="default" w:ascii="Courier New" w:hAnsi="Courier New"/>
      </w:rPr>
    </w:lvl>
    <w:lvl w:ilvl="2" w:tplc="AC326C18">
      <w:start w:val="1"/>
      <w:numFmt w:val="bullet"/>
      <w:lvlText w:val=""/>
      <w:lvlJc w:val="left"/>
      <w:pPr>
        <w:ind w:left="2160" w:hanging="360"/>
      </w:pPr>
      <w:rPr>
        <w:rFonts w:hint="default" w:ascii="Wingdings" w:hAnsi="Wingdings"/>
      </w:rPr>
    </w:lvl>
    <w:lvl w:ilvl="3" w:tplc="76121F18">
      <w:start w:val="1"/>
      <w:numFmt w:val="bullet"/>
      <w:lvlText w:val=""/>
      <w:lvlJc w:val="left"/>
      <w:pPr>
        <w:ind w:left="2880" w:hanging="360"/>
      </w:pPr>
      <w:rPr>
        <w:rFonts w:hint="default" w:ascii="Symbol" w:hAnsi="Symbol"/>
      </w:rPr>
    </w:lvl>
    <w:lvl w:ilvl="4" w:tplc="5794348A">
      <w:start w:val="1"/>
      <w:numFmt w:val="bullet"/>
      <w:lvlText w:val="o"/>
      <w:lvlJc w:val="left"/>
      <w:pPr>
        <w:ind w:left="3600" w:hanging="360"/>
      </w:pPr>
      <w:rPr>
        <w:rFonts w:hint="default" w:ascii="Courier New" w:hAnsi="Courier New"/>
      </w:rPr>
    </w:lvl>
    <w:lvl w:ilvl="5" w:tplc="EE12C246">
      <w:start w:val="1"/>
      <w:numFmt w:val="bullet"/>
      <w:lvlText w:val=""/>
      <w:lvlJc w:val="left"/>
      <w:pPr>
        <w:ind w:left="4320" w:hanging="360"/>
      </w:pPr>
      <w:rPr>
        <w:rFonts w:hint="default" w:ascii="Wingdings" w:hAnsi="Wingdings"/>
      </w:rPr>
    </w:lvl>
    <w:lvl w:ilvl="6" w:tplc="AA4813D4">
      <w:start w:val="1"/>
      <w:numFmt w:val="bullet"/>
      <w:lvlText w:val=""/>
      <w:lvlJc w:val="left"/>
      <w:pPr>
        <w:ind w:left="5040" w:hanging="360"/>
      </w:pPr>
      <w:rPr>
        <w:rFonts w:hint="default" w:ascii="Symbol" w:hAnsi="Symbol"/>
      </w:rPr>
    </w:lvl>
    <w:lvl w:ilvl="7" w:tplc="E89C298C">
      <w:start w:val="1"/>
      <w:numFmt w:val="bullet"/>
      <w:lvlText w:val="o"/>
      <w:lvlJc w:val="left"/>
      <w:pPr>
        <w:ind w:left="5760" w:hanging="360"/>
      </w:pPr>
      <w:rPr>
        <w:rFonts w:hint="default" w:ascii="Courier New" w:hAnsi="Courier New"/>
      </w:rPr>
    </w:lvl>
    <w:lvl w:ilvl="8" w:tplc="330249C0">
      <w:start w:val="1"/>
      <w:numFmt w:val="bullet"/>
      <w:lvlText w:val=""/>
      <w:lvlJc w:val="left"/>
      <w:pPr>
        <w:ind w:left="6480" w:hanging="360"/>
      </w:pPr>
      <w:rPr>
        <w:rFonts w:hint="default" w:ascii="Wingdings" w:hAnsi="Wingdings"/>
      </w:rPr>
    </w:lvl>
  </w:abstractNum>
  <w:abstractNum w:abstractNumId="32" w15:restartNumberingAfterBreak="0">
    <w:nsid w:val="4BD86B42"/>
    <w:multiLevelType w:val="hybridMultilevel"/>
    <w:tmpl w:val="0590A3C0"/>
    <w:lvl w:ilvl="0" w:tplc="6CD490FE">
      <w:start w:val="1"/>
      <w:numFmt w:val="bullet"/>
      <w:lvlText w:val=""/>
      <w:lvlJc w:val="left"/>
      <w:pPr>
        <w:ind w:left="360" w:hanging="360"/>
      </w:pPr>
      <w:rPr>
        <w:rFonts w:hint="default" w:ascii="Symbol" w:hAnsi="Symbol"/>
      </w:rPr>
    </w:lvl>
    <w:lvl w:ilvl="1" w:tplc="F2043278">
      <w:start w:val="1"/>
      <w:numFmt w:val="bullet"/>
      <w:lvlText w:val="o"/>
      <w:lvlJc w:val="left"/>
      <w:pPr>
        <w:ind w:left="1440" w:hanging="360"/>
      </w:pPr>
      <w:rPr>
        <w:rFonts w:hint="default" w:ascii="Courier New" w:hAnsi="Courier New"/>
      </w:rPr>
    </w:lvl>
    <w:lvl w:ilvl="2" w:tplc="A5EE3848">
      <w:start w:val="1"/>
      <w:numFmt w:val="bullet"/>
      <w:lvlText w:val=""/>
      <w:lvlJc w:val="left"/>
      <w:pPr>
        <w:ind w:left="2160" w:hanging="360"/>
      </w:pPr>
      <w:rPr>
        <w:rFonts w:hint="default" w:ascii="Wingdings" w:hAnsi="Wingdings"/>
      </w:rPr>
    </w:lvl>
    <w:lvl w:ilvl="3" w:tplc="7688A8EE">
      <w:start w:val="1"/>
      <w:numFmt w:val="bullet"/>
      <w:lvlText w:val=""/>
      <w:lvlJc w:val="left"/>
      <w:pPr>
        <w:ind w:left="2880" w:hanging="360"/>
      </w:pPr>
      <w:rPr>
        <w:rFonts w:hint="default" w:ascii="Symbol" w:hAnsi="Symbol"/>
      </w:rPr>
    </w:lvl>
    <w:lvl w:ilvl="4" w:tplc="59A8DA14">
      <w:start w:val="1"/>
      <w:numFmt w:val="bullet"/>
      <w:lvlText w:val="o"/>
      <w:lvlJc w:val="left"/>
      <w:pPr>
        <w:ind w:left="3600" w:hanging="360"/>
      </w:pPr>
      <w:rPr>
        <w:rFonts w:hint="default" w:ascii="Courier New" w:hAnsi="Courier New"/>
      </w:rPr>
    </w:lvl>
    <w:lvl w:ilvl="5" w:tplc="CE3C7AFC">
      <w:start w:val="1"/>
      <w:numFmt w:val="bullet"/>
      <w:lvlText w:val=""/>
      <w:lvlJc w:val="left"/>
      <w:pPr>
        <w:ind w:left="4320" w:hanging="360"/>
      </w:pPr>
      <w:rPr>
        <w:rFonts w:hint="default" w:ascii="Wingdings" w:hAnsi="Wingdings"/>
      </w:rPr>
    </w:lvl>
    <w:lvl w:ilvl="6" w:tplc="7CA8BA2A">
      <w:start w:val="1"/>
      <w:numFmt w:val="bullet"/>
      <w:lvlText w:val=""/>
      <w:lvlJc w:val="left"/>
      <w:pPr>
        <w:ind w:left="5040" w:hanging="360"/>
      </w:pPr>
      <w:rPr>
        <w:rFonts w:hint="default" w:ascii="Symbol" w:hAnsi="Symbol"/>
      </w:rPr>
    </w:lvl>
    <w:lvl w:ilvl="7" w:tplc="90801B4C">
      <w:start w:val="1"/>
      <w:numFmt w:val="bullet"/>
      <w:lvlText w:val="o"/>
      <w:lvlJc w:val="left"/>
      <w:pPr>
        <w:ind w:left="5760" w:hanging="360"/>
      </w:pPr>
      <w:rPr>
        <w:rFonts w:hint="default" w:ascii="Courier New" w:hAnsi="Courier New"/>
      </w:rPr>
    </w:lvl>
    <w:lvl w:ilvl="8" w:tplc="B0683224">
      <w:start w:val="1"/>
      <w:numFmt w:val="bullet"/>
      <w:lvlText w:val=""/>
      <w:lvlJc w:val="left"/>
      <w:pPr>
        <w:ind w:left="6480" w:hanging="360"/>
      </w:pPr>
      <w:rPr>
        <w:rFonts w:hint="default" w:ascii="Wingdings" w:hAnsi="Wingdings"/>
      </w:rPr>
    </w:lvl>
  </w:abstractNum>
  <w:abstractNum w:abstractNumId="33" w15:restartNumberingAfterBreak="0">
    <w:nsid w:val="4BFA1F93"/>
    <w:multiLevelType w:val="hybridMultilevel"/>
    <w:tmpl w:val="0ADACD06"/>
    <w:lvl w:ilvl="0" w:tplc="17323384">
      <w:start w:val="1"/>
      <w:numFmt w:val="decimal"/>
      <w:lvlText w:val="•"/>
      <w:lvlJc w:val="left"/>
      <w:pPr>
        <w:ind w:left="720" w:hanging="360"/>
      </w:pPr>
    </w:lvl>
    <w:lvl w:ilvl="1" w:tplc="C5F853B8">
      <w:start w:val="1"/>
      <w:numFmt w:val="lowerLetter"/>
      <w:lvlText w:val="%2."/>
      <w:lvlJc w:val="left"/>
      <w:pPr>
        <w:ind w:left="1440" w:hanging="360"/>
      </w:pPr>
    </w:lvl>
    <w:lvl w:ilvl="2" w:tplc="147E9676">
      <w:start w:val="1"/>
      <w:numFmt w:val="lowerRoman"/>
      <w:lvlText w:val="%3."/>
      <w:lvlJc w:val="right"/>
      <w:pPr>
        <w:ind w:left="2160" w:hanging="180"/>
      </w:pPr>
    </w:lvl>
    <w:lvl w:ilvl="3" w:tplc="C0146AB2">
      <w:start w:val="1"/>
      <w:numFmt w:val="decimal"/>
      <w:lvlText w:val="%4."/>
      <w:lvlJc w:val="left"/>
      <w:pPr>
        <w:ind w:left="2880" w:hanging="360"/>
      </w:pPr>
    </w:lvl>
    <w:lvl w:ilvl="4" w:tplc="863C240C">
      <w:start w:val="1"/>
      <w:numFmt w:val="lowerLetter"/>
      <w:lvlText w:val="%5."/>
      <w:lvlJc w:val="left"/>
      <w:pPr>
        <w:ind w:left="3600" w:hanging="360"/>
      </w:pPr>
    </w:lvl>
    <w:lvl w:ilvl="5" w:tplc="43683DB0">
      <w:start w:val="1"/>
      <w:numFmt w:val="lowerRoman"/>
      <w:lvlText w:val="%6."/>
      <w:lvlJc w:val="right"/>
      <w:pPr>
        <w:ind w:left="4320" w:hanging="180"/>
      </w:pPr>
    </w:lvl>
    <w:lvl w:ilvl="6" w:tplc="F752D100">
      <w:start w:val="1"/>
      <w:numFmt w:val="decimal"/>
      <w:lvlText w:val="%7."/>
      <w:lvlJc w:val="left"/>
      <w:pPr>
        <w:ind w:left="5040" w:hanging="360"/>
      </w:pPr>
    </w:lvl>
    <w:lvl w:ilvl="7" w:tplc="861ECB74">
      <w:start w:val="1"/>
      <w:numFmt w:val="lowerLetter"/>
      <w:lvlText w:val="%8."/>
      <w:lvlJc w:val="left"/>
      <w:pPr>
        <w:ind w:left="5760" w:hanging="360"/>
      </w:pPr>
    </w:lvl>
    <w:lvl w:ilvl="8" w:tplc="DD5E01AA">
      <w:start w:val="1"/>
      <w:numFmt w:val="lowerRoman"/>
      <w:lvlText w:val="%9."/>
      <w:lvlJc w:val="right"/>
      <w:pPr>
        <w:ind w:left="6480" w:hanging="180"/>
      </w:pPr>
    </w:lvl>
  </w:abstractNum>
  <w:abstractNum w:abstractNumId="34" w15:restartNumberingAfterBreak="0">
    <w:nsid w:val="4C1C5AB6"/>
    <w:multiLevelType w:val="hybridMultilevel"/>
    <w:tmpl w:val="A894BE94"/>
    <w:lvl w:ilvl="0" w:tplc="B6A8D932">
      <w:start w:val="1"/>
      <w:numFmt w:val="bullet"/>
      <w:lvlText w:val="·"/>
      <w:lvlJc w:val="left"/>
      <w:pPr>
        <w:ind w:left="720" w:hanging="360"/>
      </w:pPr>
      <w:rPr>
        <w:rFonts w:hint="default" w:ascii="Symbol" w:hAnsi="Symbol"/>
      </w:rPr>
    </w:lvl>
    <w:lvl w:ilvl="1" w:tplc="EED273B8">
      <w:start w:val="1"/>
      <w:numFmt w:val="bullet"/>
      <w:lvlText w:val="o"/>
      <w:lvlJc w:val="left"/>
      <w:pPr>
        <w:ind w:left="1440" w:hanging="360"/>
      </w:pPr>
      <w:rPr>
        <w:rFonts w:hint="default" w:ascii="Courier New" w:hAnsi="Courier New"/>
      </w:rPr>
    </w:lvl>
    <w:lvl w:ilvl="2" w:tplc="D256B8BC">
      <w:start w:val="1"/>
      <w:numFmt w:val="bullet"/>
      <w:lvlText w:val=""/>
      <w:lvlJc w:val="left"/>
      <w:pPr>
        <w:ind w:left="2160" w:hanging="360"/>
      </w:pPr>
      <w:rPr>
        <w:rFonts w:hint="default" w:ascii="Wingdings" w:hAnsi="Wingdings"/>
      </w:rPr>
    </w:lvl>
    <w:lvl w:ilvl="3" w:tplc="A8623196">
      <w:start w:val="1"/>
      <w:numFmt w:val="bullet"/>
      <w:lvlText w:val=""/>
      <w:lvlJc w:val="left"/>
      <w:pPr>
        <w:ind w:left="2880" w:hanging="360"/>
      </w:pPr>
      <w:rPr>
        <w:rFonts w:hint="default" w:ascii="Symbol" w:hAnsi="Symbol"/>
      </w:rPr>
    </w:lvl>
    <w:lvl w:ilvl="4" w:tplc="A5C4DF5A">
      <w:start w:val="1"/>
      <w:numFmt w:val="bullet"/>
      <w:lvlText w:val="o"/>
      <w:lvlJc w:val="left"/>
      <w:pPr>
        <w:ind w:left="3600" w:hanging="360"/>
      </w:pPr>
      <w:rPr>
        <w:rFonts w:hint="default" w:ascii="Courier New" w:hAnsi="Courier New"/>
      </w:rPr>
    </w:lvl>
    <w:lvl w:ilvl="5" w:tplc="18E45B36">
      <w:start w:val="1"/>
      <w:numFmt w:val="bullet"/>
      <w:lvlText w:val=""/>
      <w:lvlJc w:val="left"/>
      <w:pPr>
        <w:ind w:left="4320" w:hanging="360"/>
      </w:pPr>
      <w:rPr>
        <w:rFonts w:hint="default" w:ascii="Wingdings" w:hAnsi="Wingdings"/>
      </w:rPr>
    </w:lvl>
    <w:lvl w:ilvl="6" w:tplc="B0E853D8">
      <w:start w:val="1"/>
      <w:numFmt w:val="bullet"/>
      <w:lvlText w:val=""/>
      <w:lvlJc w:val="left"/>
      <w:pPr>
        <w:ind w:left="5040" w:hanging="360"/>
      </w:pPr>
      <w:rPr>
        <w:rFonts w:hint="default" w:ascii="Symbol" w:hAnsi="Symbol"/>
      </w:rPr>
    </w:lvl>
    <w:lvl w:ilvl="7" w:tplc="E4FC2B46">
      <w:start w:val="1"/>
      <w:numFmt w:val="bullet"/>
      <w:lvlText w:val="o"/>
      <w:lvlJc w:val="left"/>
      <w:pPr>
        <w:ind w:left="5760" w:hanging="360"/>
      </w:pPr>
      <w:rPr>
        <w:rFonts w:hint="default" w:ascii="Courier New" w:hAnsi="Courier New"/>
      </w:rPr>
    </w:lvl>
    <w:lvl w:ilvl="8" w:tplc="6FB87286">
      <w:start w:val="1"/>
      <w:numFmt w:val="bullet"/>
      <w:lvlText w:val=""/>
      <w:lvlJc w:val="left"/>
      <w:pPr>
        <w:ind w:left="6480" w:hanging="360"/>
      </w:pPr>
      <w:rPr>
        <w:rFonts w:hint="default" w:ascii="Wingdings" w:hAnsi="Wingdings"/>
      </w:rPr>
    </w:lvl>
  </w:abstractNum>
  <w:abstractNum w:abstractNumId="35" w15:restartNumberingAfterBreak="0">
    <w:nsid w:val="4D090B19"/>
    <w:multiLevelType w:val="hybridMultilevel"/>
    <w:tmpl w:val="E5B4A5F8"/>
    <w:lvl w:ilvl="0" w:tplc="83D2AAE6">
      <w:start w:val="1"/>
      <w:numFmt w:val="bullet"/>
      <w:lvlText w:val="·"/>
      <w:lvlJc w:val="left"/>
      <w:pPr>
        <w:ind w:left="720" w:hanging="360"/>
      </w:pPr>
      <w:rPr>
        <w:rFonts w:hint="default" w:ascii="Symbol" w:hAnsi="Symbol"/>
      </w:rPr>
    </w:lvl>
    <w:lvl w:ilvl="1" w:tplc="B324E458">
      <w:start w:val="1"/>
      <w:numFmt w:val="bullet"/>
      <w:lvlText w:val="o"/>
      <w:lvlJc w:val="left"/>
      <w:pPr>
        <w:ind w:left="1440" w:hanging="360"/>
      </w:pPr>
      <w:rPr>
        <w:rFonts w:hint="default" w:ascii="Courier New" w:hAnsi="Courier New"/>
      </w:rPr>
    </w:lvl>
    <w:lvl w:ilvl="2" w:tplc="BE8A616A">
      <w:start w:val="1"/>
      <w:numFmt w:val="bullet"/>
      <w:lvlText w:val=""/>
      <w:lvlJc w:val="left"/>
      <w:pPr>
        <w:ind w:left="2160" w:hanging="360"/>
      </w:pPr>
      <w:rPr>
        <w:rFonts w:hint="default" w:ascii="Wingdings" w:hAnsi="Wingdings"/>
      </w:rPr>
    </w:lvl>
    <w:lvl w:ilvl="3" w:tplc="788E509E">
      <w:start w:val="1"/>
      <w:numFmt w:val="bullet"/>
      <w:lvlText w:val=""/>
      <w:lvlJc w:val="left"/>
      <w:pPr>
        <w:ind w:left="2880" w:hanging="360"/>
      </w:pPr>
      <w:rPr>
        <w:rFonts w:hint="default" w:ascii="Symbol" w:hAnsi="Symbol"/>
      </w:rPr>
    </w:lvl>
    <w:lvl w:ilvl="4" w:tplc="1C8EBD5E">
      <w:start w:val="1"/>
      <w:numFmt w:val="bullet"/>
      <w:lvlText w:val="o"/>
      <w:lvlJc w:val="left"/>
      <w:pPr>
        <w:ind w:left="3600" w:hanging="360"/>
      </w:pPr>
      <w:rPr>
        <w:rFonts w:hint="default" w:ascii="Courier New" w:hAnsi="Courier New"/>
      </w:rPr>
    </w:lvl>
    <w:lvl w:ilvl="5" w:tplc="63B21AAC">
      <w:start w:val="1"/>
      <w:numFmt w:val="bullet"/>
      <w:lvlText w:val=""/>
      <w:lvlJc w:val="left"/>
      <w:pPr>
        <w:ind w:left="4320" w:hanging="360"/>
      </w:pPr>
      <w:rPr>
        <w:rFonts w:hint="default" w:ascii="Wingdings" w:hAnsi="Wingdings"/>
      </w:rPr>
    </w:lvl>
    <w:lvl w:ilvl="6" w:tplc="B23E65D4">
      <w:start w:val="1"/>
      <w:numFmt w:val="bullet"/>
      <w:lvlText w:val=""/>
      <w:lvlJc w:val="left"/>
      <w:pPr>
        <w:ind w:left="5040" w:hanging="360"/>
      </w:pPr>
      <w:rPr>
        <w:rFonts w:hint="default" w:ascii="Symbol" w:hAnsi="Symbol"/>
      </w:rPr>
    </w:lvl>
    <w:lvl w:ilvl="7" w:tplc="FBA20A6E">
      <w:start w:val="1"/>
      <w:numFmt w:val="bullet"/>
      <w:lvlText w:val="o"/>
      <w:lvlJc w:val="left"/>
      <w:pPr>
        <w:ind w:left="5760" w:hanging="360"/>
      </w:pPr>
      <w:rPr>
        <w:rFonts w:hint="default" w:ascii="Courier New" w:hAnsi="Courier New"/>
      </w:rPr>
    </w:lvl>
    <w:lvl w:ilvl="8" w:tplc="9B92C956">
      <w:start w:val="1"/>
      <w:numFmt w:val="bullet"/>
      <w:lvlText w:val=""/>
      <w:lvlJc w:val="left"/>
      <w:pPr>
        <w:ind w:left="6480" w:hanging="360"/>
      </w:pPr>
      <w:rPr>
        <w:rFonts w:hint="default" w:ascii="Wingdings" w:hAnsi="Wingdings"/>
      </w:rPr>
    </w:lvl>
  </w:abstractNum>
  <w:abstractNum w:abstractNumId="36" w15:restartNumberingAfterBreak="0">
    <w:nsid w:val="4D23091A"/>
    <w:multiLevelType w:val="hybridMultilevel"/>
    <w:tmpl w:val="C8F289B8"/>
    <w:lvl w:ilvl="0" w:tplc="C046EFB6">
      <w:start w:val="1"/>
      <w:numFmt w:val="decimal"/>
      <w:lvlText w:val="%1."/>
      <w:lvlJc w:val="left"/>
      <w:pPr>
        <w:ind w:left="720" w:hanging="360"/>
      </w:pPr>
    </w:lvl>
    <w:lvl w:ilvl="1" w:tplc="C89ED354">
      <w:start w:val="1"/>
      <w:numFmt w:val="lowerLetter"/>
      <w:lvlText w:val="%2."/>
      <w:lvlJc w:val="left"/>
      <w:pPr>
        <w:ind w:left="1440" w:hanging="360"/>
      </w:pPr>
    </w:lvl>
    <w:lvl w:ilvl="2" w:tplc="CA5CC9E4">
      <w:start w:val="1"/>
      <w:numFmt w:val="lowerRoman"/>
      <w:lvlText w:val="%3."/>
      <w:lvlJc w:val="right"/>
      <w:pPr>
        <w:ind w:left="2160" w:hanging="180"/>
      </w:pPr>
    </w:lvl>
    <w:lvl w:ilvl="3" w:tplc="E59401CA">
      <w:start w:val="1"/>
      <w:numFmt w:val="decimal"/>
      <w:lvlText w:val="%4."/>
      <w:lvlJc w:val="left"/>
      <w:pPr>
        <w:ind w:left="2880" w:hanging="360"/>
      </w:pPr>
    </w:lvl>
    <w:lvl w:ilvl="4" w:tplc="2534C35A">
      <w:start w:val="1"/>
      <w:numFmt w:val="lowerLetter"/>
      <w:lvlText w:val="%5."/>
      <w:lvlJc w:val="left"/>
      <w:pPr>
        <w:ind w:left="3600" w:hanging="360"/>
      </w:pPr>
    </w:lvl>
    <w:lvl w:ilvl="5" w:tplc="D72A1182">
      <w:start w:val="1"/>
      <w:numFmt w:val="lowerRoman"/>
      <w:lvlText w:val="%6."/>
      <w:lvlJc w:val="right"/>
      <w:pPr>
        <w:ind w:left="4320" w:hanging="180"/>
      </w:pPr>
    </w:lvl>
    <w:lvl w:ilvl="6" w:tplc="2BB2CA76">
      <w:start w:val="1"/>
      <w:numFmt w:val="decimal"/>
      <w:lvlText w:val="%7."/>
      <w:lvlJc w:val="left"/>
      <w:pPr>
        <w:ind w:left="5040" w:hanging="360"/>
      </w:pPr>
    </w:lvl>
    <w:lvl w:ilvl="7" w:tplc="8F88C1AA">
      <w:start w:val="1"/>
      <w:numFmt w:val="lowerLetter"/>
      <w:lvlText w:val="%8."/>
      <w:lvlJc w:val="left"/>
      <w:pPr>
        <w:ind w:left="5760" w:hanging="360"/>
      </w:pPr>
    </w:lvl>
    <w:lvl w:ilvl="8" w:tplc="45E0377E">
      <w:start w:val="1"/>
      <w:numFmt w:val="lowerRoman"/>
      <w:lvlText w:val="%9."/>
      <w:lvlJc w:val="right"/>
      <w:pPr>
        <w:ind w:left="6480" w:hanging="180"/>
      </w:pPr>
    </w:lvl>
  </w:abstractNum>
  <w:abstractNum w:abstractNumId="37" w15:restartNumberingAfterBreak="0">
    <w:nsid w:val="4D80F39D"/>
    <w:multiLevelType w:val="hybridMultilevel"/>
    <w:tmpl w:val="F7340E18"/>
    <w:lvl w:ilvl="0" w:tplc="01B6F44E">
      <w:start w:val="1"/>
      <w:numFmt w:val="bullet"/>
      <w:lvlText w:val="·"/>
      <w:lvlJc w:val="left"/>
      <w:pPr>
        <w:ind w:left="720" w:hanging="360"/>
      </w:pPr>
      <w:rPr>
        <w:rFonts w:hint="default" w:ascii="Symbol" w:hAnsi="Symbol"/>
      </w:rPr>
    </w:lvl>
    <w:lvl w:ilvl="1" w:tplc="EC143F46">
      <w:start w:val="1"/>
      <w:numFmt w:val="bullet"/>
      <w:lvlText w:val="o"/>
      <w:lvlJc w:val="left"/>
      <w:pPr>
        <w:ind w:left="1440" w:hanging="360"/>
      </w:pPr>
      <w:rPr>
        <w:rFonts w:hint="default" w:ascii="Courier New" w:hAnsi="Courier New"/>
      </w:rPr>
    </w:lvl>
    <w:lvl w:ilvl="2" w:tplc="EFFE6432">
      <w:start w:val="1"/>
      <w:numFmt w:val="bullet"/>
      <w:lvlText w:val=""/>
      <w:lvlJc w:val="left"/>
      <w:pPr>
        <w:ind w:left="2160" w:hanging="360"/>
      </w:pPr>
      <w:rPr>
        <w:rFonts w:hint="default" w:ascii="Wingdings" w:hAnsi="Wingdings"/>
      </w:rPr>
    </w:lvl>
    <w:lvl w:ilvl="3" w:tplc="59603F0A">
      <w:start w:val="1"/>
      <w:numFmt w:val="bullet"/>
      <w:lvlText w:val=""/>
      <w:lvlJc w:val="left"/>
      <w:pPr>
        <w:ind w:left="2880" w:hanging="360"/>
      </w:pPr>
      <w:rPr>
        <w:rFonts w:hint="default" w:ascii="Symbol" w:hAnsi="Symbol"/>
      </w:rPr>
    </w:lvl>
    <w:lvl w:ilvl="4" w:tplc="BF8AB582">
      <w:start w:val="1"/>
      <w:numFmt w:val="bullet"/>
      <w:lvlText w:val="o"/>
      <w:lvlJc w:val="left"/>
      <w:pPr>
        <w:ind w:left="3600" w:hanging="360"/>
      </w:pPr>
      <w:rPr>
        <w:rFonts w:hint="default" w:ascii="Courier New" w:hAnsi="Courier New"/>
      </w:rPr>
    </w:lvl>
    <w:lvl w:ilvl="5" w:tplc="B49080CC">
      <w:start w:val="1"/>
      <w:numFmt w:val="bullet"/>
      <w:lvlText w:val=""/>
      <w:lvlJc w:val="left"/>
      <w:pPr>
        <w:ind w:left="4320" w:hanging="360"/>
      </w:pPr>
      <w:rPr>
        <w:rFonts w:hint="default" w:ascii="Wingdings" w:hAnsi="Wingdings"/>
      </w:rPr>
    </w:lvl>
    <w:lvl w:ilvl="6" w:tplc="A9BC0E3C">
      <w:start w:val="1"/>
      <w:numFmt w:val="bullet"/>
      <w:lvlText w:val=""/>
      <w:lvlJc w:val="left"/>
      <w:pPr>
        <w:ind w:left="5040" w:hanging="360"/>
      </w:pPr>
      <w:rPr>
        <w:rFonts w:hint="default" w:ascii="Symbol" w:hAnsi="Symbol"/>
      </w:rPr>
    </w:lvl>
    <w:lvl w:ilvl="7" w:tplc="7D48A170">
      <w:start w:val="1"/>
      <w:numFmt w:val="bullet"/>
      <w:lvlText w:val="o"/>
      <w:lvlJc w:val="left"/>
      <w:pPr>
        <w:ind w:left="5760" w:hanging="360"/>
      </w:pPr>
      <w:rPr>
        <w:rFonts w:hint="default" w:ascii="Courier New" w:hAnsi="Courier New"/>
      </w:rPr>
    </w:lvl>
    <w:lvl w:ilvl="8" w:tplc="ED289E96">
      <w:start w:val="1"/>
      <w:numFmt w:val="bullet"/>
      <w:lvlText w:val=""/>
      <w:lvlJc w:val="left"/>
      <w:pPr>
        <w:ind w:left="6480" w:hanging="360"/>
      </w:pPr>
      <w:rPr>
        <w:rFonts w:hint="default" w:ascii="Wingdings" w:hAnsi="Wingdings"/>
      </w:rPr>
    </w:lvl>
  </w:abstractNum>
  <w:abstractNum w:abstractNumId="38" w15:restartNumberingAfterBreak="0">
    <w:nsid w:val="4E832B7A"/>
    <w:multiLevelType w:val="hybridMultilevel"/>
    <w:tmpl w:val="49720272"/>
    <w:lvl w:ilvl="0" w:tplc="25D0F812">
      <w:start w:val="1"/>
      <w:numFmt w:val="decimal"/>
      <w:lvlText w:val="•"/>
      <w:lvlJc w:val="left"/>
      <w:pPr>
        <w:ind w:left="720" w:hanging="360"/>
      </w:pPr>
    </w:lvl>
    <w:lvl w:ilvl="1" w:tplc="8C32E7BE">
      <w:start w:val="1"/>
      <w:numFmt w:val="lowerLetter"/>
      <w:lvlText w:val="%2."/>
      <w:lvlJc w:val="left"/>
      <w:pPr>
        <w:ind w:left="1440" w:hanging="360"/>
      </w:pPr>
    </w:lvl>
    <w:lvl w:ilvl="2" w:tplc="EBDE642C">
      <w:start w:val="1"/>
      <w:numFmt w:val="lowerRoman"/>
      <w:lvlText w:val="%3."/>
      <w:lvlJc w:val="right"/>
      <w:pPr>
        <w:ind w:left="2160" w:hanging="180"/>
      </w:pPr>
    </w:lvl>
    <w:lvl w:ilvl="3" w:tplc="7186AF52">
      <w:start w:val="1"/>
      <w:numFmt w:val="decimal"/>
      <w:lvlText w:val="%4."/>
      <w:lvlJc w:val="left"/>
      <w:pPr>
        <w:ind w:left="2880" w:hanging="360"/>
      </w:pPr>
    </w:lvl>
    <w:lvl w:ilvl="4" w:tplc="4A5E8B40">
      <w:start w:val="1"/>
      <w:numFmt w:val="lowerLetter"/>
      <w:lvlText w:val="%5."/>
      <w:lvlJc w:val="left"/>
      <w:pPr>
        <w:ind w:left="3600" w:hanging="360"/>
      </w:pPr>
    </w:lvl>
    <w:lvl w:ilvl="5" w:tplc="9760C4AA">
      <w:start w:val="1"/>
      <w:numFmt w:val="lowerRoman"/>
      <w:lvlText w:val="%6."/>
      <w:lvlJc w:val="right"/>
      <w:pPr>
        <w:ind w:left="4320" w:hanging="180"/>
      </w:pPr>
    </w:lvl>
    <w:lvl w:ilvl="6" w:tplc="5BE4B96C">
      <w:start w:val="1"/>
      <w:numFmt w:val="decimal"/>
      <w:lvlText w:val="%7."/>
      <w:lvlJc w:val="left"/>
      <w:pPr>
        <w:ind w:left="5040" w:hanging="360"/>
      </w:pPr>
    </w:lvl>
    <w:lvl w:ilvl="7" w:tplc="E864DDB2">
      <w:start w:val="1"/>
      <w:numFmt w:val="lowerLetter"/>
      <w:lvlText w:val="%8."/>
      <w:lvlJc w:val="left"/>
      <w:pPr>
        <w:ind w:left="5760" w:hanging="360"/>
      </w:pPr>
    </w:lvl>
    <w:lvl w:ilvl="8" w:tplc="75746C6C">
      <w:start w:val="1"/>
      <w:numFmt w:val="lowerRoman"/>
      <w:lvlText w:val="%9."/>
      <w:lvlJc w:val="right"/>
      <w:pPr>
        <w:ind w:left="6480" w:hanging="180"/>
      </w:pPr>
    </w:lvl>
  </w:abstractNum>
  <w:abstractNum w:abstractNumId="39" w15:restartNumberingAfterBreak="0">
    <w:nsid w:val="519C746A"/>
    <w:multiLevelType w:val="hybridMultilevel"/>
    <w:tmpl w:val="2822EC8E"/>
    <w:lvl w:ilvl="0" w:tplc="A796D27C">
      <w:start w:val="1"/>
      <w:numFmt w:val="bullet"/>
      <w:lvlText w:val="·"/>
      <w:lvlJc w:val="left"/>
      <w:pPr>
        <w:ind w:left="720" w:hanging="360"/>
      </w:pPr>
      <w:rPr>
        <w:rFonts w:hint="default" w:ascii="Symbol" w:hAnsi="Symbol"/>
      </w:rPr>
    </w:lvl>
    <w:lvl w:ilvl="1" w:tplc="740ED576">
      <w:start w:val="1"/>
      <w:numFmt w:val="bullet"/>
      <w:lvlText w:val="o"/>
      <w:lvlJc w:val="left"/>
      <w:pPr>
        <w:ind w:left="1440" w:hanging="360"/>
      </w:pPr>
      <w:rPr>
        <w:rFonts w:hint="default" w:ascii="Courier New" w:hAnsi="Courier New"/>
      </w:rPr>
    </w:lvl>
    <w:lvl w:ilvl="2" w:tplc="C378682C">
      <w:start w:val="1"/>
      <w:numFmt w:val="bullet"/>
      <w:lvlText w:val=""/>
      <w:lvlJc w:val="left"/>
      <w:pPr>
        <w:ind w:left="2160" w:hanging="360"/>
      </w:pPr>
      <w:rPr>
        <w:rFonts w:hint="default" w:ascii="Wingdings" w:hAnsi="Wingdings"/>
      </w:rPr>
    </w:lvl>
    <w:lvl w:ilvl="3" w:tplc="B8B45002">
      <w:start w:val="1"/>
      <w:numFmt w:val="bullet"/>
      <w:lvlText w:val=""/>
      <w:lvlJc w:val="left"/>
      <w:pPr>
        <w:ind w:left="2880" w:hanging="360"/>
      </w:pPr>
      <w:rPr>
        <w:rFonts w:hint="default" w:ascii="Symbol" w:hAnsi="Symbol"/>
      </w:rPr>
    </w:lvl>
    <w:lvl w:ilvl="4" w:tplc="F0847FE4">
      <w:start w:val="1"/>
      <w:numFmt w:val="bullet"/>
      <w:lvlText w:val="o"/>
      <w:lvlJc w:val="left"/>
      <w:pPr>
        <w:ind w:left="3600" w:hanging="360"/>
      </w:pPr>
      <w:rPr>
        <w:rFonts w:hint="default" w:ascii="Courier New" w:hAnsi="Courier New"/>
      </w:rPr>
    </w:lvl>
    <w:lvl w:ilvl="5" w:tplc="AB22B4D0">
      <w:start w:val="1"/>
      <w:numFmt w:val="bullet"/>
      <w:lvlText w:val=""/>
      <w:lvlJc w:val="left"/>
      <w:pPr>
        <w:ind w:left="4320" w:hanging="360"/>
      </w:pPr>
      <w:rPr>
        <w:rFonts w:hint="default" w:ascii="Wingdings" w:hAnsi="Wingdings"/>
      </w:rPr>
    </w:lvl>
    <w:lvl w:ilvl="6" w:tplc="35E63936">
      <w:start w:val="1"/>
      <w:numFmt w:val="bullet"/>
      <w:lvlText w:val=""/>
      <w:lvlJc w:val="left"/>
      <w:pPr>
        <w:ind w:left="5040" w:hanging="360"/>
      </w:pPr>
      <w:rPr>
        <w:rFonts w:hint="default" w:ascii="Symbol" w:hAnsi="Symbol"/>
      </w:rPr>
    </w:lvl>
    <w:lvl w:ilvl="7" w:tplc="2BEA03DC">
      <w:start w:val="1"/>
      <w:numFmt w:val="bullet"/>
      <w:lvlText w:val="o"/>
      <w:lvlJc w:val="left"/>
      <w:pPr>
        <w:ind w:left="5760" w:hanging="360"/>
      </w:pPr>
      <w:rPr>
        <w:rFonts w:hint="default" w:ascii="Courier New" w:hAnsi="Courier New"/>
      </w:rPr>
    </w:lvl>
    <w:lvl w:ilvl="8" w:tplc="801C4D6C">
      <w:start w:val="1"/>
      <w:numFmt w:val="bullet"/>
      <w:lvlText w:val=""/>
      <w:lvlJc w:val="left"/>
      <w:pPr>
        <w:ind w:left="6480" w:hanging="360"/>
      </w:pPr>
      <w:rPr>
        <w:rFonts w:hint="default" w:ascii="Wingdings" w:hAnsi="Wingdings"/>
      </w:rPr>
    </w:lvl>
  </w:abstractNum>
  <w:abstractNum w:abstractNumId="40" w15:restartNumberingAfterBreak="0">
    <w:nsid w:val="523B3F44"/>
    <w:multiLevelType w:val="hybridMultilevel"/>
    <w:tmpl w:val="BF28000C"/>
    <w:lvl w:ilvl="0" w:tplc="191EEAA8">
      <w:start w:val="1"/>
      <w:numFmt w:val="bullet"/>
      <w:lvlText w:val="·"/>
      <w:lvlJc w:val="left"/>
      <w:pPr>
        <w:ind w:left="720" w:hanging="360"/>
      </w:pPr>
      <w:rPr>
        <w:rFonts w:hint="default" w:ascii="Symbol" w:hAnsi="Symbol"/>
      </w:rPr>
    </w:lvl>
    <w:lvl w:ilvl="1" w:tplc="CDFAA448">
      <w:start w:val="1"/>
      <w:numFmt w:val="bullet"/>
      <w:lvlText w:val="o"/>
      <w:lvlJc w:val="left"/>
      <w:pPr>
        <w:ind w:left="1440" w:hanging="360"/>
      </w:pPr>
      <w:rPr>
        <w:rFonts w:hint="default" w:ascii="Courier New" w:hAnsi="Courier New"/>
      </w:rPr>
    </w:lvl>
    <w:lvl w:ilvl="2" w:tplc="07E08D10">
      <w:start w:val="1"/>
      <w:numFmt w:val="bullet"/>
      <w:lvlText w:val=""/>
      <w:lvlJc w:val="left"/>
      <w:pPr>
        <w:ind w:left="2160" w:hanging="360"/>
      </w:pPr>
      <w:rPr>
        <w:rFonts w:hint="default" w:ascii="Wingdings" w:hAnsi="Wingdings"/>
      </w:rPr>
    </w:lvl>
    <w:lvl w:ilvl="3" w:tplc="1B20FA7E">
      <w:start w:val="1"/>
      <w:numFmt w:val="bullet"/>
      <w:lvlText w:val=""/>
      <w:lvlJc w:val="left"/>
      <w:pPr>
        <w:ind w:left="2880" w:hanging="360"/>
      </w:pPr>
      <w:rPr>
        <w:rFonts w:hint="default" w:ascii="Symbol" w:hAnsi="Symbol"/>
      </w:rPr>
    </w:lvl>
    <w:lvl w:ilvl="4" w:tplc="5F1E9C10">
      <w:start w:val="1"/>
      <w:numFmt w:val="bullet"/>
      <w:lvlText w:val="o"/>
      <w:lvlJc w:val="left"/>
      <w:pPr>
        <w:ind w:left="3600" w:hanging="360"/>
      </w:pPr>
      <w:rPr>
        <w:rFonts w:hint="default" w:ascii="Courier New" w:hAnsi="Courier New"/>
      </w:rPr>
    </w:lvl>
    <w:lvl w:ilvl="5" w:tplc="B91E5E78">
      <w:start w:val="1"/>
      <w:numFmt w:val="bullet"/>
      <w:lvlText w:val=""/>
      <w:lvlJc w:val="left"/>
      <w:pPr>
        <w:ind w:left="4320" w:hanging="360"/>
      </w:pPr>
      <w:rPr>
        <w:rFonts w:hint="default" w:ascii="Wingdings" w:hAnsi="Wingdings"/>
      </w:rPr>
    </w:lvl>
    <w:lvl w:ilvl="6" w:tplc="A03CCE16">
      <w:start w:val="1"/>
      <w:numFmt w:val="bullet"/>
      <w:lvlText w:val=""/>
      <w:lvlJc w:val="left"/>
      <w:pPr>
        <w:ind w:left="5040" w:hanging="360"/>
      </w:pPr>
      <w:rPr>
        <w:rFonts w:hint="default" w:ascii="Symbol" w:hAnsi="Symbol"/>
      </w:rPr>
    </w:lvl>
    <w:lvl w:ilvl="7" w:tplc="C164A9C0">
      <w:start w:val="1"/>
      <w:numFmt w:val="bullet"/>
      <w:lvlText w:val="o"/>
      <w:lvlJc w:val="left"/>
      <w:pPr>
        <w:ind w:left="5760" w:hanging="360"/>
      </w:pPr>
      <w:rPr>
        <w:rFonts w:hint="default" w:ascii="Courier New" w:hAnsi="Courier New"/>
      </w:rPr>
    </w:lvl>
    <w:lvl w:ilvl="8" w:tplc="99B42C36">
      <w:start w:val="1"/>
      <w:numFmt w:val="bullet"/>
      <w:lvlText w:val=""/>
      <w:lvlJc w:val="left"/>
      <w:pPr>
        <w:ind w:left="6480" w:hanging="360"/>
      </w:pPr>
      <w:rPr>
        <w:rFonts w:hint="default" w:ascii="Wingdings" w:hAnsi="Wingdings"/>
      </w:rPr>
    </w:lvl>
  </w:abstractNum>
  <w:abstractNum w:abstractNumId="41" w15:restartNumberingAfterBreak="0">
    <w:nsid w:val="559CFDB3"/>
    <w:multiLevelType w:val="hybridMultilevel"/>
    <w:tmpl w:val="B118822E"/>
    <w:lvl w:ilvl="0" w:tplc="BBAE764E">
      <w:start w:val="1"/>
      <w:numFmt w:val="bullet"/>
      <w:lvlText w:val="·"/>
      <w:lvlJc w:val="left"/>
      <w:pPr>
        <w:ind w:left="720" w:hanging="360"/>
      </w:pPr>
      <w:rPr>
        <w:rFonts w:hint="default" w:ascii="Symbol" w:hAnsi="Symbol"/>
      </w:rPr>
    </w:lvl>
    <w:lvl w:ilvl="1" w:tplc="1DA6F27E">
      <w:start w:val="1"/>
      <w:numFmt w:val="bullet"/>
      <w:lvlText w:val="o"/>
      <w:lvlJc w:val="left"/>
      <w:pPr>
        <w:ind w:left="1440" w:hanging="360"/>
      </w:pPr>
      <w:rPr>
        <w:rFonts w:hint="default" w:ascii="Courier New" w:hAnsi="Courier New"/>
      </w:rPr>
    </w:lvl>
    <w:lvl w:ilvl="2" w:tplc="7346CF0A">
      <w:start w:val="1"/>
      <w:numFmt w:val="bullet"/>
      <w:lvlText w:val=""/>
      <w:lvlJc w:val="left"/>
      <w:pPr>
        <w:ind w:left="2160" w:hanging="360"/>
      </w:pPr>
      <w:rPr>
        <w:rFonts w:hint="default" w:ascii="Wingdings" w:hAnsi="Wingdings"/>
      </w:rPr>
    </w:lvl>
    <w:lvl w:ilvl="3" w:tplc="5CFC84D2">
      <w:start w:val="1"/>
      <w:numFmt w:val="bullet"/>
      <w:lvlText w:val=""/>
      <w:lvlJc w:val="left"/>
      <w:pPr>
        <w:ind w:left="2880" w:hanging="360"/>
      </w:pPr>
      <w:rPr>
        <w:rFonts w:hint="default" w:ascii="Symbol" w:hAnsi="Symbol"/>
      </w:rPr>
    </w:lvl>
    <w:lvl w:ilvl="4" w:tplc="007833A0">
      <w:start w:val="1"/>
      <w:numFmt w:val="bullet"/>
      <w:lvlText w:val="o"/>
      <w:lvlJc w:val="left"/>
      <w:pPr>
        <w:ind w:left="3600" w:hanging="360"/>
      </w:pPr>
      <w:rPr>
        <w:rFonts w:hint="default" w:ascii="Courier New" w:hAnsi="Courier New"/>
      </w:rPr>
    </w:lvl>
    <w:lvl w:ilvl="5" w:tplc="049E81C6">
      <w:start w:val="1"/>
      <w:numFmt w:val="bullet"/>
      <w:lvlText w:val=""/>
      <w:lvlJc w:val="left"/>
      <w:pPr>
        <w:ind w:left="4320" w:hanging="360"/>
      </w:pPr>
      <w:rPr>
        <w:rFonts w:hint="default" w:ascii="Wingdings" w:hAnsi="Wingdings"/>
      </w:rPr>
    </w:lvl>
    <w:lvl w:ilvl="6" w:tplc="EF9E11D4">
      <w:start w:val="1"/>
      <w:numFmt w:val="bullet"/>
      <w:lvlText w:val=""/>
      <w:lvlJc w:val="left"/>
      <w:pPr>
        <w:ind w:left="5040" w:hanging="360"/>
      </w:pPr>
      <w:rPr>
        <w:rFonts w:hint="default" w:ascii="Symbol" w:hAnsi="Symbol"/>
      </w:rPr>
    </w:lvl>
    <w:lvl w:ilvl="7" w:tplc="389640C2">
      <w:start w:val="1"/>
      <w:numFmt w:val="bullet"/>
      <w:lvlText w:val="o"/>
      <w:lvlJc w:val="left"/>
      <w:pPr>
        <w:ind w:left="5760" w:hanging="360"/>
      </w:pPr>
      <w:rPr>
        <w:rFonts w:hint="default" w:ascii="Courier New" w:hAnsi="Courier New"/>
      </w:rPr>
    </w:lvl>
    <w:lvl w:ilvl="8" w:tplc="AB320F02">
      <w:start w:val="1"/>
      <w:numFmt w:val="bullet"/>
      <w:lvlText w:val=""/>
      <w:lvlJc w:val="left"/>
      <w:pPr>
        <w:ind w:left="6480" w:hanging="360"/>
      </w:pPr>
      <w:rPr>
        <w:rFonts w:hint="default" w:ascii="Wingdings" w:hAnsi="Wingdings"/>
      </w:rPr>
    </w:lvl>
  </w:abstractNum>
  <w:abstractNum w:abstractNumId="42" w15:restartNumberingAfterBreak="0">
    <w:nsid w:val="562A0617"/>
    <w:multiLevelType w:val="hybridMultilevel"/>
    <w:tmpl w:val="B67E7436"/>
    <w:lvl w:ilvl="0" w:tplc="996C6DA4">
      <w:start w:val="1"/>
      <w:numFmt w:val="bullet"/>
      <w:lvlText w:val="·"/>
      <w:lvlJc w:val="left"/>
      <w:pPr>
        <w:ind w:left="720" w:hanging="360"/>
      </w:pPr>
      <w:rPr>
        <w:rFonts w:hint="default" w:ascii="Symbol" w:hAnsi="Symbol"/>
      </w:rPr>
    </w:lvl>
    <w:lvl w:ilvl="1" w:tplc="93743CAC">
      <w:start w:val="1"/>
      <w:numFmt w:val="bullet"/>
      <w:lvlText w:val="o"/>
      <w:lvlJc w:val="left"/>
      <w:pPr>
        <w:ind w:left="1440" w:hanging="360"/>
      </w:pPr>
      <w:rPr>
        <w:rFonts w:hint="default" w:ascii="Courier New" w:hAnsi="Courier New"/>
      </w:rPr>
    </w:lvl>
    <w:lvl w:ilvl="2" w:tplc="FF98301A">
      <w:start w:val="1"/>
      <w:numFmt w:val="bullet"/>
      <w:lvlText w:val=""/>
      <w:lvlJc w:val="left"/>
      <w:pPr>
        <w:ind w:left="2160" w:hanging="360"/>
      </w:pPr>
      <w:rPr>
        <w:rFonts w:hint="default" w:ascii="Wingdings" w:hAnsi="Wingdings"/>
      </w:rPr>
    </w:lvl>
    <w:lvl w:ilvl="3" w:tplc="A04AA10C">
      <w:start w:val="1"/>
      <w:numFmt w:val="bullet"/>
      <w:lvlText w:val=""/>
      <w:lvlJc w:val="left"/>
      <w:pPr>
        <w:ind w:left="2880" w:hanging="360"/>
      </w:pPr>
      <w:rPr>
        <w:rFonts w:hint="default" w:ascii="Symbol" w:hAnsi="Symbol"/>
      </w:rPr>
    </w:lvl>
    <w:lvl w:ilvl="4" w:tplc="D9868D68">
      <w:start w:val="1"/>
      <w:numFmt w:val="bullet"/>
      <w:lvlText w:val="o"/>
      <w:lvlJc w:val="left"/>
      <w:pPr>
        <w:ind w:left="3600" w:hanging="360"/>
      </w:pPr>
      <w:rPr>
        <w:rFonts w:hint="default" w:ascii="Courier New" w:hAnsi="Courier New"/>
      </w:rPr>
    </w:lvl>
    <w:lvl w:ilvl="5" w:tplc="47D63E44">
      <w:start w:val="1"/>
      <w:numFmt w:val="bullet"/>
      <w:lvlText w:val=""/>
      <w:lvlJc w:val="left"/>
      <w:pPr>
        <w:ind w:left="4320" w:hanging="360"/>
      </w:pPr>
      <w:rPr>
        <w:rFonts w:hint="default" w:ascii="Wingdings" w:hAnsi="Wingdings"/>
      </w:rPr>
    </w:lvl>
    <w:lvl w:ilvl="6" w:tplc="0822399C">
      <w:start w:val="1"/>
      <w:numFmt w:val="bullet"/>
      <w:lvlText w:val=""/>
      <w:lvlJc w:val="left"/>
      <w:pPr>
        <w:ind w:left="5040" w:hanging="360"/>
      </w:pPr>
      <w:rPr>
        <w:rFonts w:hint="default" w:ascii="Symbol" w:hAnsi="Symbol"/>
      </w:rPr>
    </w:lvl>
    <w:lvl w:ilvl="7" w:tplc="5FBC1DEA">
      <w:start w:val="1"/>
      <w:numFmt w:val="bullet"/>
      <w:lvlText w:val="o"/>
      <w:lvlJc w:val="left"/>
      <w:pPr>
        <w:ind w:left="5760" w:hanging="360"/>
      </w:pPr>
      <w:rPr>
        <w:rFonts w:hint="default" w:ascii="Courier New" w:hAnsi="Courier New"/>
      </w:rPr>
    </w:lvl>
    <w:lvl w:ilvl="8" w:tplc="F0965FB8">
      <w:start w:val="1"/>
      <w:numFmt w:val="bullet"/>
      <w:lvlText w:val=""/>
      <w:lvlJc w:val="left"/>
      <w:pPr>
        <w:ind w:left="6480" w:hanging="360"/>
      </w:pPr>
      <w:rPr>
        <w:rFonts w:hint="default" w:ascii="Wingdings" w:hAnsi="Wingdings"/>
      </w:rPr>
    </w:lvl>
  </w:abstractNum>
  <w:abstractNum w:abstractNumId="43" w15:restartNumberingAfterBreak="0">
    <w:nsid w:val="57940F6D"/>
    <w:multiLevelType w:val="hybridMultilevel"/>
    <w:tmpl w:val="44C213E4"/>
    <w:lvl w:ilvl="0" w:tplc="9620B1DE">
      <w:start w:val="1"/>
      <w:numFmt w:val="bullet"/>
      <w:lvlText w:val=""/>
      <w:lvlJc w:val="left"/>
      <w:pPr>
        <w:ind w:left="360" w:hanging="360"/>
      </w:pPr>
      <w:rPr>
        <w:rFonts w:hint="default" w:ascii="Symbol" w:hAnsi="Symbol"/>
      </w:rPr>
    </w:lvl>
    <w:lvl w:ilvl="1" w:tplc="3F724EB4">
      <w:start w:val="1"/>
      <w:numFmt w:val="bullet"/>
      <w:lvlText w:val="o"/>
      <w:lvlJc w:val="left"/>
      <w:pPr>
        <w:ind w:left="1440" w:hanging="360"/>
      </w:pPr>
      <w:rPr>
        <w:rFonts w:hint="default" w:ascii="Courier New" w:hAnsi="Courier New"/>
      </w:rPr>
    </w:lvl>
    <w:lvl w:ilvl="2" w:tplc="E8689CF8">
      <w:start w:val="1"/>
      <w:numFmt w:val="bullet"/>
      <w:lvlText w:val=""/>
      <w:lvlJc w:val="left"/>
      <w:pPr>
        <w:ind w:left="2160" w:hanging="360"/>
      </w:pPr>
      <w:rPr>
        <w:rFonts w:hint="default" w:ascii="Wingdings" w:hAnsi="Wingdings"/>
      </w:rPr>
    </w:lvl>
    <w:lvl w:ilvl="3" w:tplc="4BAA0D34">
      <w:start w:val="1"/>
      <w:numFmt w:val="bullet"/>
      <w:lvlText w:val=""/>
      <w:lvlJc w:val="left"/>
      <w:pPr>
        <w:ind w:left="2880" w:hanging="360"/>
      </w:pPr>
      <w:rPr>
        <w:rFonts w:hint="default" w:ascii="Symbol" w:hAnsi="Symbol"/>
      </w:rPr>
    </w:lvl>
    <w:lvl w:ilvl="4" w:tplc="EF40EEE6">
      <w:start w:val="1"/>
      <w:numFmt w:val="bullet"/>
      <w:lvlText w:val="o"/>
      <w:lvlJc w:val="left"/>
      <w:pPr>
        <w:ind w:left="3600" w:hanging="360"/>
      </w:pPr>
      <w:rPr>
        <w:rFonts w:hint="default" w:ascii="Courier New" w:hAnsi="Courier New"/>
      </w:rPr>
    </w:lvl>
    <w:lvl w:ilvl="5" w:tplc="82744166">
      <w:start w:val="1"/>
      <w:numFmt w:val="bullet"/>
      <w:lvlText w:val=""/>
      <w:lvlJc w:val="left"/>
      <w:pPr>
        <w:ind w:left="4320" w:hanging="360"/>
      </w:pPr>
      <w:rPr>
        <w:rFonts w:hint="default" w:ascii="Wingdings" w:hAnsi="Wingdings"/>
      </w:rPr>
    </w:lvl>
    <w:lvl w:ilvl="6" w:tplc="60146B8E">
      <w:start w:val="1"/>
      <w:numFmt w:val="bullet"/>
      <w:lvlText w:val=""/>
      <w:lvlJc w:val="left"/>
      <w:pPr>
        <w:ind w:left="5040" w:hanging="360"/>
      </w:pPr>
      <w:rPr>
        <w:rFonts w:hint="default" w:ascii="Symbol" w:hAnsi="Symbol"/>
      </w:rPr>
    </w:lvl>
    <w:lvl w:ilvl="7" w:tplc="A912979C">
      <w:start w:val="1"/>
      <w:numFmt w:val="bullet"/>
      <w:lvlText w:val="o"/>
      <w:lvlJc w:val="left"/>
      <w:pPr>
        <w:ind w:left="5760" w:hanging="360"/>
      </w:pPr>
      <w:rPr>
        <w:rFonts w:hint="default" w:ascii="Courier New" w:hAnsi="Courier New"/>
      </w:rPr>
    </w:lvl>
    <w:lvl w:ilvl="8" w:tplc="ACA85728">
      <w:start w:val="1"/>
      <w:numFmt w:val="bullet"/>
      <w:lvlText w:val=""/>
      <w:lvlJc w:val="left"/>
      <w:pPr>
        <w:ind w:left="6480" w:hanging="360"/>
      </w:pPr>
      <w:rPr>
        <w:rFonts w:hint="default" w:ascii="Wingdings" w:hAnsi="Wingdings"/>
      </w:rPr>
    </w:lvl>
  </w:abstractNum>
  <w:abstractNum w:abstractNumId="44" w15:restartNumberingAfterBreak="0">
    <w:nsid w:val="57CF7D59"/>
    <w:multiLevelType w:val="hybridMultilevel"/>
    <w:tmpl w:val="F768DF4A"/>
    <w:lvl w:ilvl="0" w:tplc="96A0240A">
      <w:start w:val="1"/>
      <w:numFmt w:val="bullet"/>
      <w:lvlText w:val="·"/>
      <w:lvlJc w:val="left"/>
      <w:pPr>
        <w:ind w:left="720" w:hanging="360"/>
      </w:pPr>
      <w:rPr>
        <w:rFonts w:hint="default" w:ascii="Symbol" w:hAnsi="Symbol"/>
      </w:rPr>
    </w:lvl>
    <w:lvl w:ilvl="1" w:tplc="F11A05FA">
      <w:start w:val="1"/>
      <w:numFmt w:val="bullet"/>
      <w:lvlText w:val="o"/>
      <w:lvlJc w:val="left"/>
      <w:pPr>
        <w:ind w:left="1440" w:hanging="360"/>
      </w:pPr>
      <w:rPr>
        <w:rFonts w:hint="default" w:ascii="Courier New" w:hAnsi="Courier New"/>
      </w:rPr>
    </w:lvl>
    <w:lvl w:ilvl="2" w:tplc="98708A4C">
      <w:start w:val="1"/>
      <w:numFmt w:val="bullet"/>
      <w:lvlText w:val=""/>
      <w:lvlJc w:val="left"/>
      <w:pPr>
        <w:ind w:left="2160" w:hanging="360"/>
      </w:pPr>
      <w:rPr>
        <w:rFonts w:hint="default" w:ascii="Wingdings" w:hAnsi="Wingdings"/>
      </w:rPr>
    </w:lvl>
    <w:lvl w:ilvl="3" w:tplc="2B6C2314">
      <w:start w:val="1"/>
      <w:numFmt w:val="bullet"/>
      <w:lvlText w:val=""/>
      <w:lvlJc w:val="left"/>
      <w:pPr>
        <w:ind w:left="2880" w:hanging="360"/>
      </w:pPr>
      <w:rPr>
        <w:rFonts w:hint="default" w:ascii="Symbol" w:hAnsi="Symbol"/>
      </w:rPr>
    </w:lvl>
    <w:lvl w:ilvl="4" w:tplc="3C18B020">
      <w:start w:val="1"/>
      <w:numFmt w:val="bullet"/>
      <w:lvlText w:val="o"/>
      <w:lvlJc w:val="left"/>
      <w:pPr>
        <w:ind w:left="3600" w:hanging="360"/>
      </w:pPr>
      <w:rPr>
        <w:rFonts w:hint="default" w:ascii="Courier New" w:hAnsi="Courier New"/>
      </w:rPr>
    </w:lvl>
    <w:lvl w:ilvl="5" w:tplc="4FCEFE30">
      <w:start w:val="1"/>
      <w:numFmt w:val="bullet"/>
      <w:lvlText w:val=""/>
      <w:lvlJc w:val="left"/>
      <w:pPr>
        <w:ind w:left="4320" w:hanging="360"/>
      </w:pPr>
      <w:rPr>
        <w:rFonts w:hint="default" w:ascii="Wingdings" w:hAnsi="Wingdings"/>
      </w:rPr>
    </w:lvl>
    <w:lvl w:ilvl="6" w:tplc="26E44798">
      <w:start w:val="1"/>
      <w:numFmt w:val="bullet"/>
      <w:lvlText w:val=""/>
      <w:lvlJc w:val="left"/>
      <w:pPr>
        <w:ind w:left="5040" w:hanging="360"/>
      </w:pPr>
      <w:rPr>
        <w:rFonts w:hint="default" w:ascii="Symbol" w:hAnsi="Symbol"/>
      </w:rPr>
    </w:lvl>
    <w:lvl w:ilvl="7" w:tplc="F2565F6E">
      <w:start w:val="1"/>
      <w:numFmt w:val="bullet"/>
      <w:lvlText w:val="o"/>
      <w:lvlJc w:val="left"/>
      <w:pPr>
        <w:ind w:left="5760" w:hanging="360"/>
      </w:pPr>
      <w:rPr>
        <w:rFonts w:hint="default" w:ascii="Courier New" w:hAnsi="Courier New"/>
      </w:rPr>
    </w:lvl>
    <w:lvl w:ilvl="8" w:tplc="95FC8434">
      <w:start w:val="1"/>
      <w:numFmt w:val="bullet"/>
      <w:lvlText w:val=""/>
      <w:lvlJc w:val="left"/>
      <w:pPr>
        <w:ind w:left="6480" w:hanging="360"/>
      </w:pPr>
      <w:rPr>
        <w:rFonts w:hint="default" w:ascii="Wingdings" w:hAnsi="Wingdings"/>
      </w:rPr>
    </w:lvl>
  </w:abstractNum>
  <w:abstractNum w:abstractNumId="45" w15:restartNumberingAfterBreak="0">
    <w:nsid w:val="59B75299"/>
    <w:multiLevelType w:val="hybridMultilevel"/>
    <w:tmpl w:val="183896CE"/>
    <w:lvl w:ilvl="0" w:tplc="FFCA8E1C">
      <w:start w:val="1"/>
      <w:numFmt w:val="bullet"/>
      <w:lvlText w:val="·"/>
      <w:lvlJc w:val="left"/>
      <w:pPr>
        <w:ind w:left="720" w:hanging="360"/>
      </w:pPr>
      <w:rPr>
        <w:rFonts w:hint="default" w:ascii="Symbol" w:hAnsi="Symbol"/>
      </w:rPr>
    </w:lvl>
    <w:lvl w:ilvl="1" w:tplc="591AC100">
      <w:start w:val="1"/>
      <w:numFmt w:val="bullet"/>
      <w:lvlText w:val="o"/>
      <w:lvlJc w:val="left"/>
      <w:pPr>
        <w:ind w:left="1440" w:hanging="360"/>
      </w:pPr>
      <w:rPr>
        <w:rFonts w:hint="default" w:ascii="Courier New" w:hAnsi="Courier New"/>
      </w:rPr>
    </w:lvl>
    <w:lvl w:ilvl="2" w:tplc="BD1208E0">
      <w:start w:val="1"/>
      <w:numFmt w:val="bullet"/>
      <w:lvlText w:val=""/>
      <w:lvlJc w:val="left"/>
      <w:pPr>
        <w:ind w:left="2160" w:hanging="360"/>
      </w:pPr>
      <w:rPr>
        <w:rFonts w:hint="default" w:ascii="Wingdings" w:hAnsi="Wingdings"/>
      </w:rPr>
    </w:lvl>
    <w:lvl w:ilvl="3" w:tplc="C4F6B01A">
      <w:start w:val="1"/>
      <w:numFmt w:val="bullet"/>
      <w:lvlText w:val=""/>
      <w:lvlJc w:val="left"/>
      <w:pPr>
        <w:ind w:left="2880" w:hanging="360"/>
      </w:pPr>
      <w:rPr>
        <w:rFonts w:hint="default" w:ascii="Symbol" w:hAnsi="Symbol"/>
      </w:rPr>
    </w:lvl>
    <w:lvl w:ilvl="4" w:tplc="6D1EB0C6">
      <w:start w:val="1"/>
      <w:numFmt w:val="bullet"/>
      <w:lvlText w:val="o"/>
      <w:lvlJc w:val="left"/>
      <w:pPr>
        <w:ind w:left="3600" w:hanging="360"/>
      </w:pPr>
      <w:rPr>
        <w:rFonts w:hint="default" w:ascii="Courier New" w:hAnsi="Courier New"/>
      </w:rPr>
    </w:lvl>
    <w:lvl w:ilvl="5" w:tplc="5352E5D6">
      <w:start w:val="1"/>
      <w:numFmt w:val="bullet"/>
      <w:lvlText w:val=""/>
      <w:lvlJc w:val="left"/>
      <w:pPr>
        <w:ind w:left="4320" w:hanging="360"/>
      </w:pPr>
      <w:rPr>
        <w:rFonts w:hint="default" w:ascii="Wingdings" w:hAnsi="Wingdings"/>
      </w:rPr>
    </w:lvl>
    <w:lvl w:ilvl="6" w:tplc="FB4678DA">
      <w:start w:val="1"/>
      <w:numFmt w:val="bullet"/>
      <w:lvlText w:val=""/>
      <w:lvlJc w:val="left"/>
      <w:pPr>
        <w:ind w:left="5040" w:hanging="360"/>
      </w:pPr>
      <w:rPr>
        <w:rFonts w:hint="default" w:ascii="Symbol" w:hAnsi="Symbol"/>
      </w:rPr>
    </w:lvl>
    <w:lvl w:ilvl="7" w:tplc="9EDE385C">
      <w:start w:val="1"/>
      <w:numFmt w:val="bullet"/>
      <w:lvlText w:val="o"/>
      <w:lvlJc w:val="left"/>
      <w:pPr>
        <w:ind w:left="5760" w:hanging="360"/>
      </w:pPr>
      <w:rPr>
        <w:rFonts w:hint="default" w:ascii="Courier New" w:hAnsi="Courier New"/>
      </w:rPr>
    </w:lvl>
    <w:lvl w:ilvl="8" w:tplc="AA6A18E0">
      <w:start w:val="1"/>
      <w:numFmt w:val="bullet"/>
      <w:lvlText w:val=""/>
      <w:lvlJc w:val="left"/>
      <w:pPr>
        <w:ind w:left="6480" w:hanging="360"/>
      </w:pPr>
      <w:rPr>
        <w:rFonts w:hint="default" w:ascii="Wingdings" w:hAnsi="Wingdings"/>
      </w:rPr>
    </w:lvl>
  </w:abstractNum>
  <w:abstractNum w:abstractNumId="46" w15:restartNumberingAfterBreak="0">
    <w:nsid w:val="5A4D339A"/>
    <w:multiLevelType w:val="hybridMultilevel"/>
    <w:tmpl w:val="0F5216E0"/>
    <w:lvl w:ilvl="0" w:tplc="E8CCA0BA">
      <w:start w:val="1"/>
      <w:numFmt w:val="bullet"/>
      <w:lvlText w:val="·"/>
      <w:lvlJc w:val="left"/>
      <w:pPr>
        <w:ind w:left="720" w:hanging="360"/>
      </w:pPr>
      <w:rPr>
        <w:rFonts w:hint="default" w:ascii="Symbol" w:hAnsi="Symbol"/>
      </w:rPr>
    </w:lvl>
    <w:lvl w:ilvl="1" w:tplc="70222B76">
      <w:start w:val="1"/>
      <w:numFmt w:val="bullet"/>
      <w:lvlText w:val="o"/>
      <w:lvlJc w:val="left"/>
      <w:pPr>
        <w:ind w:left="1440" w:hanging="360"/>
      </w:pPr>
      <w:rPr>
        <w:rFonts w:hint="default" w:ascii="Courier New" w:hAnsi="Courier New"/>
      </w:rPr>
    </w:lvl>
    <w:lvl w:ilvl="2" w:tplc="956A6A6C">
      <w:start w:val="1"/>
      <w:numFmt w:val="bullet"/>
      <w:lvlText w:val=""/>
      <w:lvlJc w:val="left"/>
      <w:pPr>
        <w:ind w:left="2160" w:hanging="360"/>
      </w:pPr>
      <w:rPr>
        <w:rFonts w:hint="default" w:ascii="Wingdings" w:hAnsi="Wingdings"/>
      </w:rPr>
    </w:lvl>
    <w:lvl w:ilvl="3" w:tplc="5038EC64">
      <w:start w:val="1"/>
      <w:numFmt w:val="bullet"/>
      <w:lvlText w:val=""/>
      <w:lvlJc w:val="left"/>
      <w:pPr>
        <w:ind w:left="2880" w:hanging="360"/>
      </w:pPr>
      <w:rPr>
        <w:rFonts w:hint="default" w:ascii="Symbol" w:hAnsi="Symbol"/>
      </w:rPr>
    </w:lvl>
    <w:lvl w:ilvl="4" w:tplc="593CAC16">
      <w:start w:val="1"/>
      <w:numFmt w:val="bullet"/>
      <w:lvlText w:val="o"/>
      <w:lvlJc w:val="left"/>
      <w:pPr>
        <w:ind w:left="3600" w:hanging="360"/>
      </w:pPr>
      <w:rPr>
        <w:rFonts w:hint="default" w:ascii="Courier New" w:hAnsi="Courier New"/>
      </w:rPr>
    </w:lvl>
    <w:lvl w:ilvl="5" w:tplc="5D305DDC">
      <w:start w:val="1"/>
      <w:numFmt w:val="bullet"/>
      <w:lvlText w:val=""/>
      <w:lvlJc w:val="left"/>
      <w:pPr>
        <w:ind w:left="4320" w:hanging="360"/>
      </w:pPr>
      <w:rPr>
        <w:rFonts w:hint="default" w:ascii="Wingdings" w:hAnsi="Wingdings"/>
      </w:rPr>
    </w:lvl>
    <w:lvl w:ilvl="6" w:tplc="15F80E12">
      <w:start w:val="1"/>
      <w:numFmt w:val="bullet"/>
      <w:lvlText w:val=""/>
      <w:lvlJc w:val="left"/>
      <w:pPr>
        <w:ind w:left="5040" w:hanging="360"/>
      </w:pPr>
      <w:rPr>
        <w:rFonts w:hint="default" w:ascii="Symbol" w:hAnsi="Symbol"/>
      </w:rPr>
    </w:lvl>
    <w:lvl w:ilvl="7" w:tplc="4DB6B9C8">
      <w:start w:val="1"/>
      <w:numFmt w:val="bullet"/>
      <w:lvlText w:val="o"/>
      <w:lvlJc w:val="left"/>
      <w:pPr>
        <w:ind w:left="5760" w:hanging="360"/>
      </w:pPr>
      <w:rPr>
        <w:rFonts w:hint="default" w:ascii="Courier New" w:hAnsi="Courier New"/>
      </w:rPr>
    </w:lvl>
    <w:lvl w:ilvl="8" w:tplc="CEEA72D4">
      <w:start w:val="1"/>
      <w:numFmt w:val="bullet"/>
      <w:lvlText w:val=""/>
      <w:lvlJc w:val="left"/>
      <w:pPr>
        <w:ind w:left="6480" w:hanging="360"/>
      </w:pPr>
      <w:rPr>
        <w:rFonts w:hint="default" w:ascii="Wingdings" w:hAnsi="Wingdings"/>
      </w:rPr>
    </w:lvl>
  </w:abstractNum>
  <w:abstractNum w:abstractNumId="47" w15:restartNumberingAfterBreak="0">
    <w:nsid w:val="5AC394BD"/>
    <w:multiLevelType w:val="hybridMultilevel"/>
    <w:tmpl w:val="34B44AC0"/>
    <w:lvl w:ilvl="0" w:tplc="22D81C4A">
      <w:start w:val="1"/>
      <w:numFmt w:val="bullet"/>
      <w:lvlText w:val="·"/>
      <w:lvlJc w:val="left"/>
      <w:pPr>
        <w:ind w:left="720" w:hanging="360"/>
      </w:pPr>
      <w:rPr>
        <w:rFonts w:hint="default" w:ascii="Symbol" w:hAnsi="Symbol"/>
      </w:rPr>
    </w:lvl>
    <w:lvl w:ilvl="1" w:tplc="9B189654">
      <w:start w:val="1"/>
      <w:numFmt w:val="bullet"/>
      <w:lvlText w:val="o"/>
      <w:lvlJc w:val="left"/>
      <w:pPr>
        <w:ind w:left="1440" w:hanging="360"/>
      </w:pPr>
      <w:rPr>
        <w:rFonts w:hint="default" w:ascii="Courier New" w:hAnsi="Courier New"/>
      </w:rPr>
    </w:lvl>
    <w:lvl w:ilvl="2" w:tplc="9D92817C">
      <w:start w:val="1"/>
      <w:numFmt w:val="bullet"/>
      <w:lvlText w:val=""/>
      <w:lvlJc w:val="left"/>
      <w:pPr>
        <w:ind w:left="2160" w:hanging="360"/>
      </w:pPr>
      <w:rPr>
        <w:rFonts w:hint="default" w:ascii="Wingdings" w:hAnsi="Wingdings"/>
      </w:rPr>
    </w:lvl>
    <w:lvl w:ilvl="3" w:tplc="15D4E85C">
      <w:start w:val="1"/>
      <w:numFmt w:val="bullet"/>
      <w:lvlText w:val=""/>
      <w:lvlJc w:val="left"/>
      <w:pPr>
        <w:ind w:left="2880" w:hanging="360"/>
      </w:pPr>
      <w:rPr>
        <w:rFonts w:hint="default" w:ascii="Symbol" w:hAnsi="Symbol"/>
      </w:rPr>
    </w:lvl>
    <w:lvl w:ilvl="4" w:tplc="961C4E5A">
      <w:start w:val="1"/>
      <w:numFmt w:val="bullet"/>
      <w:lvlText w:val="o"/>
      <w:lvlJc w:val="left"/>
      <w:pPr>
        <w:ind w:left="3600" w:hanging="360"/>
      </w:pPr>
      <w:rPr>
        <w:rFonts w:hint="default" w:ascii="Courier New" w:hAnsi="Courier New"/>
      </w:rPr>
    </w:lvl>
    <w:lvl w:ilvl="5" w:tplc="379CD2FC">
      <w:start w:val="1"/>
      <w:numFmt w:val="bullet"/>
      <w:lvlText w:val=""/>
      <w:lvlJc w:val="left"/>
      <w:pPr>
        <w:ind w:left="4320" w:hanging="360"/>
      </w:pPr>
      <w:rPr>
        <w:rFonts w:hint="default" w:ascii="Wingdings" w:hAnsi="Wingdings"/>
      </w:rPr>
    </w:lvl>
    <w:lvl w:ilvl="6" w:tplc="BEEAD00E">
      <w:start w:val="1"/>
      <w:numFmt w:val="bullet"/>
      <w:lvlText w:val=""/>
      <w:lvlJc w:val="left"/>
      <w:pPr>
        <w:ind w:left="5040" w:hanging="360"/>
      </w:pPr>
      <w:rPr>
        <w:rFonts w:hint="default" w:ascii="Symbol" w:hAnsi="Symbol"/>
      </w:rPr>
    </w:lvl>
    <w:lvl w:ilvl="7" w:tplc="4200551E">
      <w:start w:val="1"/>
      <w:numFmt w:val="bullet"/>
      <w:lvlText w:val="o"/>
      <w:lvlJc w:val="left"/>
      <w:pPr>
        <w:ind w:left="5760" w:hanging="360"/>
      </w:pPr>
      <w:rPr>
        <w:rFonts w:hint="default" w:ascii="Courier New" w:hAnsi="Courier New"/>
      </w:rPr>
    </w:lvl>
    <w:lvl w:ilvl="8" w:tplc="BD9C9C48">
      <w:start w:val="1"/>
      <w:numFmt w:val="bullet"/>
      <w:lvlText w:val=""/>
      <w:lvlJc w:val="left"/>
      <w:pPr>
        <w:ind w:left="6480" w:hanging="360"/>
      </w:pPr>
      <w:rPr>
        <w:rFonts w:hint="default" w:ascii="Wingdings" w:hAnsi="Wingdings"/>
      </w:rPr>
    </w:lvl>
  </w:abstractNum>
  <w:abstractNum w:abstractNumId="48" w15:restartNumberingAfterBreak="0">
    <w:nsid w:val="5AF6FB44"/>
    <w:multiLevelType w:val="hybridMultilevel"/>
    <w:tmpl w:val="ACB07372"/>
    <w:lvl w:ilvl="0" w:tplc="7E0888EA">
      <w:start w:val="1"/>
      <w:numFmt w:val="bullet"/>
      <w:lvlText w:val="·"/>
      <w:lvlJc w:val="left"/>
      <w:pPr>
        <w:ind w:left="720" w:hanging="360"/>
      </w:pPr>
      <w:rPr>
        <w:rFonts w:hint="default" w:ascii="Symbol" w:hAnsi="Symbol"/>
      </w:rPr>
    </w:lvl>
    <w:lvl w:ilvl="1" w:tplc="DAAA3876">
      <w:start w:val="1"/>
      <w:numFmt w:val="bullet"/>
      <w:lvlText w:val="o"/>
      <w:lvlJc w:val="left"/>
      <w:pPr>
        <w:ind w:left="1440" w:hanging="360"/>
      </w:pPr>
      <w:rPr>
        <w:rFonts w:hint="default" w:ascii="Courier New" w:hAnsi="Courier New"/>
      </w:rPr>
    </w:lvl>
    <w:lvl w:ilvl="2" w:tplc="92902366">
      <w:start w:val="1"/>
      <w:numFmt w:val="bullet"/>
      <w:lvlText w:val=""/>
      <w:lvlJc w:val="left"/>
      <w:pPr>
        <w:ind w:left="2160" w:hanging="360"/>
      </w:pPr>
      <w:rPr>
        <w:rFonts w:hint="default" w:ascii="Wingdings" w:hAnsi="Wingdings"/>
      </w:rPr>
    </w:lvl>
    <w:lvl w:ilvl="3" w:tplc="4F9431F8">
      <w:start w:val="1"/>
      <w:numFmt w:val="bullet"/>
      <w:lvlText w:val=""/>
      <w:lvlJc w:val="left"/>
      <w:pPr>
        <w:ind w:left="2880" w:hanging="360"/>
      </w:pPr>
      <w:rPr>
        <w:rFonts w:hint="default" w:ascii="Symbol" w:hAnsi="Symbol"/>
      </w:rPr>
    </w:lvl>
    <w:lvl w:ilvl="4" w:tplc="6F822C18">
      <w:start w:val="1"/>
      <w:numFmt w:val="bullet"/>
      <w:lvlText w:val="o"/>
      <w:lvlJc w:val="left"/>
      <w:pPr>
        <w:ind w:left="3600" w:hanging="360"/>
      </w:pPr>
      <w:rPr>
        <w:rFonts w:hint="default" w:ascii="Courier New" w:hAnsi="Courier New"/>
      </w:rPr>
    </w:lvl>
    <w:lvl w:ilvl="5" w:tplc="EEE092AC">
      <w:start w:val="1"/>
      <w:numFmt w:val="bullet"/>
      <w:lvlText w:val=""/>
      <w:lvlJc w:val="left"/>
      <w:pPr>
        <w:ind w:left="4320" w:hanging="360"/>
      </w:pPr>
      <w:rPr>
        <w:rFonts w:hint="default" w:ascii="Wingdings" w:hAnsi="Wingdings"/>
      </w:rPr>
    </w:lvl>
    <w:lvl w:ilvl="6" w:tplc="519C1C6A">
      <w:start w:val="1"/>
      <w:numFmt w:val="bullet"/>
      <w:lvlText w:val=""/>
      <w:lvlJc w:val="left"/>
      <w:pPr>
        <w:ind w:left="5040" w:hanging="360"/>
      </w:pPr>
      <w:rPr>
        <w:rFonts w:hint="default" w:ascii="Symbol" w:hAnsi="Symbol"/>
      </w:rPr>
    </w:lvl>
    <w:lvl w:ilvl="7" w:tplc="83F0EC7C">
      <w:start w:val="1"/>
      <w:numFmt w:val="bullet"/>
      <w:lvlText w:val="o"/>
      <w:lvlJc w:val="left"/>
      <w:pPr>
        <w:ind w:left="5760" w:hanging="360"/>
      </w:pPr>
      <w:rPr>
        <w:rFonts w:hint="default" w:ascii="Courier New" w:hAnsi="Courier New"/>
      </w:rPr>
    </w:lvl>
    <w:lvl w:ilvl="8" w:tplc="D6F88D26">
      <w:start w:val="1"/>
      <w:numFmt w:val="bullet"/>
      <w:lvlText w:val=""/>
      <w:lvlJc w:val="left"/>
      <w:pPr>
        <w:ind w:left="6480" w:hanging="360"/>
      </w:pPr>
      <w:rPr>
        <w:rFonts w:hint="default" w:ascii="Wingdings" w:hAnsi="Wingdings"/>
      </w:rPr>
    </w:lvl>
  </w:abstractNum>
  <w:abstractNum w:abstractNumId="49" w15:restartNumberingAfterBreak="0">
    <w:nsid w:val="5BBA8E6F"/>
    <w:multiLevelType w:val="hybridMultilevel"/>
    <w:tmpl w:val="6FEE8AA0"/>
    <w:lvl w:ilvl="0" w:tplc="B640456E">
      <w:start w:val="1"/>
      <w:numFmt w:val="bullet"/>
      <w:lvlText w:val=""/>
      <w:lvlJc w:val="left"/>
      <w:pPr>
        <w:ind w:left="360" w:hanging="360"/>
      </w:pPr>
      <w:rPr>
        <w:rFonts w:hint="default" w:ascii="Symbol" w:hAnsi="Symbol"/>
      </w:rPr>
    </w:lvl>
    <w:lvl w:ilvl="1" w:tplc="FFECBE72">
      <w:start w:val="1"/>
      <w:numFmt w:val="bullet"/>
      <w:lvlText w:val="o"/>
      <w:lvlJc w:val="left"/>
      <w:pPr>
        <w:ind w:left="1440" w:hanging="360"/>
      </w:pPr>
      <w:rPr>
        <w:rFonts w:hint="default" w:ascii="Courier New" w:hAnsi="Courier New"/>
      </w:rPr>
    </w:lvl>
    <w:lvl w:ilvl="2" w:tplc="99248A54">
      <w:start w:val="1"/>
      <w:numFmt w:val="bullet"/>
      <w:lvlText w:val=""/>
      <w:lvlJc w:val="left"/>
      <w:pPr>
        <w:ind w:left="2160" w:hanging="360"/>
      </w:pPr>
      <w:rPr>
        <w:rFonts w:hint="default" w:ascii="Wingdings" w:hAnsi="Wingdings"/>
      </w:rPr>
    </w:lvl>
    <w:lvl w:ilvl="3" w:tplc="4798ECDA">
      <w:start w:val="1"/>
      <w:numFmt w:val="bullet"/>
      <w:lvlText w:val=""/>
      <w:lvlJc w:val="left"/>
      <w:pPr>
        <w:ind w:left="2880" w:hanging="360"/>
      </w:pPr>
      <w:rPr>
        <w:rFonts w:hint="default" w:ascii="Symbol" w:hAnsi="Symbol"/>
      </w:rPr>
    </w:lvl>
    <w:lvl w:ilvl="4" w:tplc="1E3426F8">
      <w:start w:val="1"/>
      <w:numFmt w:val="bullet"/>
      <w:lvlText w:val="o"/>
      <w:lvlJc w:val="left"/>
      <w:pPr>
        <w:ind w:left="3600" w:hanging="360"/>
      </w:pPr>
      <w:rPr>
        <w:rFonts w:hint="default" w:ascii="Courier New" w:hAnsi="Courier New"/>
      </w:rPr>
    </w:lvl>
    <w:lvl w:ilvl="5" w:tplc="4178F552">
      <w:start w:val="1"/>
      <w:numFmt w:val="bullet"/>
      <w:lvlText w:val=""/>
      <w:lvlJc w:val="left"/>
      <w:pPr>
        <w:ind w:left="4320" w:hanging="360"/>
      </w:pPr>
      <w:rPr>
        <w:rFonts w:hint="default" w:ascii="Wingdings" w:hAnsi="Wingdings"/>
      </w:rPr>
    </w:lvl>
    <w:lvl w:ilvl="6" w:tplc="0DEEB5E2">
      <w:start w:val="1"/>
      <w:numFmt w:val="bullet"/>
      <w:lvlText w:val=""/>
      <w:lvlJc w:val="left"/>
      <w:pPr>
        <w:ind w:left="5040" w:hanging="360"/>
      </w:pPr>
      <w:rPr>
        <w:rFonts w:hint="default" w:ascii="Symbol" w:hAnsi="Symbol"/>
      </w:rPr>
    </w:lvl>
    <w:lvl w:ilvl="7" w:tplc="45006318">
      <w:start w:val="1"/>
      <w:numFmt w:val="bullet"/>
      <w:lvlText w:val="o"/>
      <w:lvlJc w:val="left"/>
      <w:pPr>
        <w:ind w:left="5760" w:hanging="360"/>
      </w:pPr>
      <w:rPr>
        <w:rFonts w:hint="default" w:ascii="Courier New" w:hAnsi="Courier New"/>
      </w:rPr>
    </w:lvl>
    <w:lvl w:ilvl="8" w:tplc="F502D526">
      <w:start w:val="1"/>
      <w:numFmt w:val="bullet"/>
      <w:lvlText w:val=""/>
      <w:lvlJc w:val="left"/>
      <w:pPr>
        <w:ind w:left="6480" w:hanging="360"/>
      </w:pPr>
      <w:rPr>
        <w:rFonts w:hint="default" w:ascii="Wingdings" w:hAnsi="Wingdings"/>
      </w:rPr>
    </w:lvl>
  </w:abstractNum>
  <w:abstractNum w:abstractNumId="50" w15:restartNumberingAfterBreak="0">
    <w:nsid w:val="5F0A4D2F"/>
    <w:multiLevelType w:val="hybridMultilevel"/>
    <w:tmpl w:val="2CE481F0"/>
    <w:lvl w:ilvl="0" w:tplc="7BC00C54">
      <w:start w:val="1"/>
      <w:numFmt w:val="decimal"/>
      <w:lvlText w:val="%1."/>
      <w:lvlJc w:val="left"/>
      <w:pPr>
        <w:ind w:left="720" w:hanging="360"/>
      </w:pPr>
    </w:lvl>
    <w:lvl w:ilvl="1" w:tplc="5BA2E9AA">
      <w:start w:val="1"/>
      <w:numFmt w:val="lowerLetter"/>
      <w:lvlText w:val="%2."/>
      <w:lvlJc w:val="left"/>
      <w:pPr>
        <w:ind w:left="1440" w:hanging="360"/>
      </w:pPr>
    </w:lvl>
    <w:lvl w:ilvl="2" w:tplc="BEBE3504">
      <w:start w:val="1"/>
      <w:numFmt w:val="lowerRoman"/>
      <w:lvlText w:val="%3."/>
      <w:lvlJc w:val="right"/>
      <w:pPr>
        <w:ind w:left="2160" w:hanging="180"/>
      </w:pPr>
    </w:lvl>
    <w:lvl w:ilvl="3" w:tplc="45FADA20">
      <w:start w:val="1"/>
      <w:numFmt w:val="decimal"/>
      <w:lvlText w:val="%4."/>
      <w:lvlJc w:val="left"/>
      <w:pPr>
        <w:ind w:left="2880" w:hanging="360"/>
      </w:pPr>
    </w:lvl>
    <w:lvl w:ilvl="4" w:tplc="B9C66412">
      <w:start w:val="1"/>
      <w:numFmt w:val="lowerLetter"/>
      <w:lvlText w:val="%5."/>
      <w:lvlJc w:val="left"/>
      <w:pPr>
        <w:ind w:left="3600" w:hanging="360"/>
      </w:pPr>
    </w:lvl>
    <w:lvl w:ilvl="5" w:tplc="931CFF6E">
      <w:start w:val="1"/>
      <w:numFmt w:val="lowerRoman"/>
      <w:lvlText w:val="%6."/>
      <w:lvlJc w:val="right"/>
      <w:pPr>
        <w:ind w:left="4320" w:hanging="180"/>
      </w:pPr>
    </w:lvl>
    <w:lvl w:ilvl="6" w:tplc="E216F4B8">
      <w:start w:val="1"/>
      <w:numFmt w:val="decimal"/>
      <w:lvlText w:val="%7."/>
      <w:lvlJc w:val="left"/>
      <w:pPr>
        <w:ind w:left="5040" w:hanging="360"/>
      </w:pPr>
    </w:lvl>
    <w:lvl w:ilvl="7" w:tplc="BDB206F2">
      <w:start w:val="1"/>
      <w:numFmt w:val="lowerLetter"/>
      <w:lvlText w:val="%8."/>
      <w:lvlJc w:val="left"/>
      <w:pPr>
        <w:ind w:left="5760" w:hanging="360"/>
      </w:pPr>
    </w:lvl>
    <w:lvl w:ilvl="8" w:tplc="F13C4320">
      <w:start w:val="1"/>
      <w:numFmt w:val="lowerRoman"/>
      <w:lvlText w:val="%9."/>
      <w:lvlJc w:val="right"/>
      <w:pPr>
        <w:ind w:left="6480" w:hanging="180"/>
      </w:pPr>
    </w:lvl>
  </w:abstractNum>
  <w:abstractNum w:abstractNumId="51" w15:restartNumberingAfterBreak="0">
    <w:nsid w:val="616B2DBE"/>
    <w:multiLevelType w:val="hybridMultilevel"/>
    <w:tmpl w:val="DF02E4DA"/>
    <w:lvl w:ilvl="0" w:tplc="456A50BA">
      <w:start w:val="1"/>
      <w:numFmt w:val="bullet"/>
      <w:lvlText w:val="·"/>
      <w:lvlJc w:val="left"/>
      <w:pPr>
        <w:ind w:left="720" w:hanging="360"/>
      </w:pPr>
      <w:rPr>
        <w:rFonts w:hint="default" w:ascii="Symbol" w:hAnsi="Symbol"/>
      </w:rPr>
    </w:lvl>
    <w:lvl w:ilvl="1" w:tplc="4FAE17E0">
      <w:start w:val="1"/>
      <w:numFmt w:val="bullet"/>
      <w:lvlText w:val="o"/>
      <w:lvlJc w:val="left"/>
      <w:pPr>
        <w:ind w:left="1440" w:hanging="360"/>
      </w:pPr>
      <w:rPr>
        <w:rFonts w:hint="default" w:ascii="Courier New" w:hAnsi="Courier New"/>
      </w:rPr>
    </w:lvl>
    <w:lvl w:ilvl="2" w:tplc="577C94DC">
      <w:start w:val="1"/>
      <w:numFmt w:val="bullet"/>
      <w:lvlText w:val=""/>
      <w:lvlJc w:val="left"/>
      <w:pPr>
        <w:ind w:left="2160" w:hanging="360"/>
      </w:pPr>
      <w:rPr>
        <w:rFonts w:hint="default" w:ascii="Wingdings" w:hAnsi="Wingdings"/>
      </w:rPr>
    </w:lvl>
    <w:lvl w:ilvl="3" w:tplc="3012917C">
      <w:start w:val="1"/>
      <w:numFmt w:val="bullet"/>
      <w:lvlText w:val=""/>
      <w:lvlJc w:val="left"/>
      <w:pPr>
        <w:ind w:left="2880" w:hanging="360"/>
      </w:pPr>
      <w:rPr>
        <w:rFonts w:hint="default" w:ascii="Symbol" w:hAnsi="Symbol"/>
      </w:rPr>
    </w:lvl>
    <w:lvl w:ilvl="4" w:tplc="E00A5D5E">
      <w:start w:val="1"/>
      <w:numFmt w:val="bullet"/>
      <w:lvlText w:val="o"/>
      <w:lvlJc w:val="left"/>
      <w:pPr>
        <w:ind w:left="3600" w:hanging="360"/>
      </w:pPr>
      <w:rPr>
        <w:rFonts w:hint="default" w:ascii="Courier New" w:hAnsi="Courier New"/>
      </w:rPr>
    </w:lvl>
    <w:lvl w:ilvl="5" w:tplc="7C18461C">
      <w:start w:val="1"/>
      <w:numFmt w:val="bullet"/>
      <w:lvlText w:val=""/>
      <w:lvlJc w:val="left"/>
      <w:pPr>
        <w:ind w:left="4320" w:hanging="360"/>
      </w:pPr>
      <w:rPr>
        <w:rFonts w:hint="default" w:ascii="Wingdings" w:hAnsi="Wingdings"/>
      </w:rPr>
    </w:lvl>
    <w:lvl w:ilvl="6" w:tplc="F88E1232">
      <w:start w:val="1"/>
      <w:numFmt w:val="bullet"/>
      <w:lvlText w:val=""/>
      <w:lvlJc w:val="left"/>
      <w:pPr>
        <w:ind w:left="5040" w:hanging="360"/>
      </w:pPr>
      <w:rPr>
        <w:rFonts w:hint="default" w:ascii="Symbol" w:hAnsi="Symbol"/>
      </w:rPr>
    </w:lvl>
    <w:lvl w:ilvl="7" w:tplc="495A754C">
      <w:start w:val="1"/>
      <w:numFmt w:val="bullet"/>
      <w:lvlText w:val="o"/>
      <w:lvlJc w:val="left"/>
      <w:pPr>
        <w:ind w:left="5760" w:hanging="360"/>
      </w:pPr>
      <w:rPr>
        <w:rFonts w:hint="default" w:ascii="Courier New" w:hAnsi="Courier New"/>
      </w:rPr>
    </w:lvl>
    <w:lvl w:ilvl="8" w:tplc="444A3BDA">
      <w:start w:val="1"/>
      <w:numFmt w:val="bullet"/>
      <w:lvlText w:val=""/>
      <w:lvlJc w:val="left"/>
      <w:pPr>
        <w:ind w:left="6480" w:hanging="360"/>
      </w:pPr>
      <w:rPr>
        <w:rFonts w:hint="default" w:ascii="Wingdings" w:hAnsi="Wingdings"/>
      </w:rPr>
    </w:lvl>
  </w:abstractNum>
  <w:abstractNum w:abstractNumId="52" w15:restartNumberingAfterBreak="0">
    <w:nsid w:val="6229C8C6"/>
    <w:multiLevelType w:val="hybridMultilevel"/>
    <w:tmpl w:val="ED043294"/>
    <w:lvl w:ilvl="0" w:tplc="C70498EA">
      <w:start w:val="1"/>
      <w:numFmt w:val="bullet"/>
      <w:lvlText w:val=""/>
      <w:lvlJc w:val="left"/>
      <w:pPr>
        <w:ind w:left="720" w:hanging="360"/>
      </w:pPr>
      <w:rPr>
        <w:rFonts w:hint="default" w:ascii="Symbol" w:hAnsi="Symbol"/>
      </w:rPr>
    </w:lvl>
    <w:lvl w:ilvl="1" w:tplc="D49CEC90">
      <w:start w:val="1"/>
      <w:numFmt w:val="bullet"/>
      <w:lvlText w:val="o"/>
      <w:lvlJc w:val="left"/>
      <w:pPr>
        <w:ind w:left="1440" w:hanging="360"/>
      </w:pPr>
      <w:rPr>
        <w:rFonts w:hint="default" w:ascii="Courier New" w:hAnsi="Courier New"/>
      </w:rPr>
    </w:lvl>
    <w:lvl w:ilvl="2" w:tplc="E4C86FB0">
      <w:start w:val="1"/>
      <w:numFmt w:val="bullet"/>
      <w:lvlText w:val=""/>
      <w:lvlJc w:val="left"/>
      <w:pPr>
        <w:ind w:left="2160" w:hanging="360"/>
      </w:pPr>
      <w:rPr>
        <w:rFonts w:hint="default" w:ascii="Wingdings" w:hAnsi="Wingdings"/>
      </w:rPr>
    </w:lvl>
    <w:lvl w:ilvl="3" w:tplc="51C68510">
      <w:start w:val="1"/>
      <w:numFmt w:val="bullet"/>
      <w:lvlText w:val=""/>
      <w:lvlJc w:val="left"/>
      <w:pPr>
        <w:ind w:left="2880" w:hanging="360"/>
      </w:pPr>
      <w:rPr>
        <w:rFonts w:hint="default" w:ascii="Symbol" w:hAnsi="Symbol"/>
      </w:rPr>
    </w:lvl>
    <w:lvl w:ilvl="4" w:tplc="494A05DC">
      <w:start w:val="1"/>
      <w:numFmt w:val="bullet"/>
      <w:lvlText w:val="o"/>
      <w:lvlJc w:val="left"/>
      <w:pPr>
        <w:ind w:left="3600" w:hanging="360"/>
      </w:pPr>
      <w:rPr>
        <w:rFonts w:hint="default" w:ascii="Courier New" w:hAnsi="Courier New"/>
      </w:rPr>
    </w:lvl>
    <w:lvl w:ilvl="5" w:tplc="2778A708">
      <w:start w:val="1"/>
      <w:numFmt w:val="bullet"/>
      <w:lvlText w:val=""/>
      <w:lvlJc w:val="left"/>
      <w:pPr>
        <w:ind w:left="4320" w:hanging="360"/>
      </w:pPr>
      <w:rPr>
        <w:rFonts w:hint="default" w:ascii="Wingdings" w:hAnsi="Wingdings"/>
      </w:rPr>
    </w:lvl>
    <w:lvl w:ilvl="6" w:tplc="843A24A6">
      <w:start w:val="1"/>
      <w:numFmt w:val="bullet"/>
      <w:lvlText w:val=""/>
      <w:lvlJc w:val="left"/>
      <w:pPr>
        <w:ind w:left="5040" w:hanging="360"/>
      </w:pPr>
      <w:rPr>
        <w:rFonts w:hint="default" w:ascii="Symbol" w:hAnsi="Symbol"/>
      </w:rPr>
    </w:lvl>
    <w:lvl w:ilvl="7" w:tplc="81B8FF24">
      <w:start w:val="1"/>
      <w:numFmt w:val="bullet"/>
      <w:lvlText w:val="o"/>
      <w:lvlJc w:val="left"/>
      <w:pPr>
        <w:ind w:left="5760" w:hanging="360"/>
      </w:pPr>
      <w:rPr>
        <w:rFonts w:hint="default" w:ascii="Courier New" w:hAnsi="Courier New"/>
      </w:rPr>
    </w:lvl>
    <w:lvl w:ilvl="8" w:tplc="8B7A6B8A">
      <w:start w:val="1"/>
      <w:numFmt w:val="bullet"/>
      <w:lvlText w:val=""/>
      <w:lvlJc w:val="left"/>
      <w:pPr>
        <w:ind w:left="6480" w:hanging="360"/>
      </w:pPr>
      <w:rPr>
        <w:rFonts w:hint="default" w:ascii="Wingdings" w:hAnsi="Wingdings"/>
      </w:rPr>
    </w:lvl>
  </w:abstractNum>
  <w:abstractNum w:abstractNumId="53" w15:restartNumberingAfterBreak="0">
    <w:nsid w:val="6459FAEB"/>
    <w:multiLevelType w:val="hybridMultilevel"/>
    <w:tmpl w:val="D5A84904"/>
    <w:lvl w:ilvl="0" w:tplc="B4EA1D80">
      <w:start w:val="1"/>
      <w:numFmt w:val="bullet"/>
      <w:lvlText w:val="·"/>
      <w:lvlJc w:val="left"/>
      <w:pPr>
        <w:ind w:left="720" w:hanging="360"/>
      </w:pPr>
      <w:rPr>
        <w:rFonts w:hint="default" w:ascii="Symbol" w:hAnsi="Symbol"/>
      </w:rPr>
    </w:lvl>
    <w:lvl w:ilvl="1" w:tplc="1CA89B16">
      <w:start w:val="1"/>
      <w:numFmt w:val="bullet"/>
      <w:lvlText w:val="o"/>
      <w:lvlJc w:val="left"/>
      <w:pPr>
        <w:ind w:left="1440" w:hanging="360"/>
      </w:pPr>
      <w:rPr>
        <w:rFonts w:hint="default" w:ascii="Courier New" w:hAnsi="Courier New"/>
      </w:rPr>
    </w:lvl>
    <w:lvl w:ilvl="2" w:tplc="3E58262C">
      <w:start w:val="1"/>
      <w:numFmt w:val="bullet"/>
      <w:lvlText w:val=""/>
      <w:lvlJc w:val="left"/>
      <w:pPr>
        <w:ind w:left="2160" w:hanging="360"/>
      </w:pPr>
      <w:rPr>
        <w:rFonts w:hint="default" w:ascii="Wingdings" w:hAnsi="Wingdings"/>
      </w:rPr>
    </w:lvl>
    <w:lvl w:ilvl="3" w:tplc="C1768212">
      <w:start w:val="1"/>
      <w:numFmt w:val="bullet"/>
      <w:lvlText w:val=""/>
      <w:lvlJc w:val="left"/>
      <w:pPr>
        <w:ind w:left="2880" w:hanging="360"/>
      </w:pPr>
      <w:rPr>
        <w:rFonts w:hint="default" w:ascii="Symbol" w:hAnsi="Symbol"/>
      </w:rPr>
    </w:lvl>
    <w:lvl w:ilvl="4" w:tplc="6182358C">
      <w:start w:val="1"/>
      <w:numFmt w:val="bullet"/>
      <w:lvlText w:val="o"/>
      <w:lvlJc w:val="left"/>
      <w:pPr>
        <w:ind w:left="3600" w:hanging="360"/>
      </w:pPr>
      <w:rPr>
        <w:rFonts w:hint="default" w:ascii="Courier New" w:hAnsi="Courier New"/>
      </w:rPr>
    </w:lvl>
    <w:lvl w:ilvl="5" w:tplc="B906C1BC">
      <w:start w:val="1"/>
      <w:numFmt w:val="bullet"/>
      <w:lvlText w:val=""/>
      <w:lvlJc w:val="left"/>
      <w:pPr>
        <w:ind w:left="4320" w:hanging="360"/>
      </w:pPr>
      <w:rPr>
        <w:rFonts w:hint="default" w:ascii="Wingdings" w:hAnsi="Wingdings"/>
      </w:rPr>
    </w:lvl>
    <w:lvl w:ilvl="6" w:tplc="D9E6CD7A">
      <w:start w:val="1"/>
      <w:numFmt w:val="bullet"/>
      <w:lvlText w:val=""/>
      <w:lvlJc w:val="left"/>
      <w:pPr>
        <w:ind w:left="5040" w:hanging="360"/>
      </w:pPr>
      <w:rPr>
        <w:rFonts w:hint="default" w:ascii="Symbol" w:hAnsi="Symbol"/>
      </w:rPr>
    </w:lvl>
    <w:lvl w:ilvl="7" w:tplc="6A7CB054">
      <w:start w:val="1"/>
      <w:numFmt w:val="bullet"/>
      <w:lvlText w:val="o"/>
      <w:lvlJc w:val="left"/>
      <w:pPr>
        <w:ind w:left="5760" w:hanging="360"/>
      </w:pPr>
      <w:rPr>
        <w:rFonts w:hint="default" w:ascii="Courier New" w:hAnsi="Courier New"/>
      </w:rPr>
    </w:lvl>
    <w:lvl w:ilvl="8" w:tplc="0368ED38">
      <w:start w:val="1"/>
      <w:numFmt w:val="bullet"/>
      <w:lvlText w:val=""/>
      <w:lvlJc w:val="left"/>
      <w:pPr>
        <w:ind w:left="6480" w:hanging="360"/>
      </w:pPr>
      <w:rPr>
        <w:rFonts w:hint="default" w:ascii="Wingdings" w:hAnsi="Wingdings"/>
      </w:rPr>
    </w:lvl>
  </w:abstractNum>
  <w:abstractNum w:abstractNumId="54" w15:restartNumberingAfterBreak="0">
    <w:nsid w:val="66BE690E"/>
    <w:multiLevelType w:val="hybridMultilevel"/>
    <w:tmpl w:val="E2740DC8"/>
    <w:lvl w:ilvl="0" w:tplc="23EC8FB6">
      <w:start w:val="1"/>
      <w:numFmt w:val="bullet"/>
      <w:lvlText w:val="·"/>
      <w:lvlJc w:val="left"/>
      <w:pPr>
        <w:ind w:left="720" w:hanging="360"/>
      </w:pPr>
      <w:rPr>
        <w:rFonts w:hint="default" w:ascii="Symbol" w:hAnsi="Symbol"/>
      </w:rPr>
    </w:lvl>
    <w:lvl w:ilvl="1" w:tplc="C93EC5E8">
      <w:start w:val="1"/>
      <w:numFmt w:val="bullet"/>
      <w:lvlText w:val="o"/>
      <w:lvlJc w:val="left"/>
      <w:pPr>
        <w:ind w:left="1440" w:hanging="360"/>
      </w:pPr>
      <w:rPr>
        <w:rFonts w:hint="default" w:ascii="Courier New" w:hAnsi="Courier New"/>
      </w:rPr>
    </w:lvl>
    <w:lvl w:ilvl="2" w:tplc="ED044C70">
      <w:start w:val="1"/>
      <w:numFmt w:val="bullet"/>
      <w:lvlText w:val=""/>
      <w:lvlJc w:val="left"/>
      <w:pPr>
        <w:ind w:left="2160" w:hanging="360"/>
      </w:pPr>
      <w:rPr>
        <w:rFonts w:hint="default" w:ascii="Wingdings" w:hAnsi="Wingdings"/>
      </w:rPr>
    </w:lvl>
    <w:lvl w:ilvl="3" w:tplc="EF5C1E26">
      <w:start w:val="1"/>
      <w:numFmt w:val="bullet"/>
      <w:lvlText w:val=""/>
      <w:lvlJc w:val="left"/>
      <w:pPr>
        <w:ind w:left="2880" w:hanging="360"/>
      </w:pPr>
      <w:rPr>
        <w:rFonts w:hint="default" w:ascii="Symbol" w:hAnsi="Symbol"/>
      </w:rPr>
    </w:lvl>
    <w:lvl w:ilvl="4" w:tplc="1B90DB24">
      <w:start w:val="1"/>
      <w:numFmt w:val="bullet"/>
      <w:lvlText w:val="o"/>
      <w:lvlJc w:val="left"/>
      <w:pPr>
        <w:ind w:left="3600" w:hanging="360"/>
      </w:pPr>
      <w:rPr>
        <w:rFonts w:hint="default" w:ascii="Courier New" w:hAnsi="Courier New"/>
      </w:rPr>
    </w:lvl>
    <w:lvl w:ilvl="5" w:tplc="895E4E76">
      <w:start w:val="1"/>
      <w:numFmt w:val="bullet"/>
      <w:lvlText w:val=""/>
      <w:lvlJc w:val="left"/>
      <w:pPr>
        <w:ind w:left="4320" w:hanging="360"/>
      </w:pPr>
      <w:rPr>
        <w:rFonts w:hint="default" w:ascii="Wingdings" w:hAnsi="Wingdings"/>
      </w:rPr>
    </w:lvl>
    <w:lvl w:ilvl="6" w:tplc="848E9AAA">
      <w:start w:val="1"/>
      <w:numFmt w:val="bullet"/>
      <w:lvlText w:val=""/>
      <w:lvlJc w:val="left"/>
      <w:pPr>
        <w:ind w:left="5040" w:hanging="360"/>
      </w:pPr>
      <w:rPr>
        <w:rFonts w:hint="default" w:ascii="Symbol" w:hAnsi="Symbol"/>
      </w:rPr>
    </w:lvl>
    <w:lvl w:ilvl="7" w:tplc="E82217D6">
      <w:start w:val="1"/>
      <w:numFmt w:val="bullet"/>
      <w:lvlText w:val="o"/>
      <w:lvlJc w:val="left"/>
      <w:pPr>
        <w:ind w:left="5760" w:hanging="360"/>
      </w:pPr>
      <w:rPr>
        <w:rFonts w:hint="default" w:ascii="Courier New" w:hAnsi="Courier New"/>
      </w:rPr>
    </w:lvl>
    <w:lvl w:ilvl="8" w:tplc="C9287674">
      <w:start w:val="1"/>
      <w:numFmt w:val="bullet"/>
      <w:lvlText w:val=""/>
      <w:lvlJc w:val="left"/>
      <w:pPr>
        <w:ind w:left="6480" w:hanging="360"/>
      </w:pPr>
      <w:rPr>
        <w:rFonts w:hint="default" w:ascii="Wingdings" w:hAnsi="Wingdings"/>
      </w:rPr>
    </w:lvl>
  </w:abstractNum>
  <w:abstractNum w:abstractNumId="55" w15:restartNumberingAfterBreak="0">
    <w:nsid w:val="66F830AA"/>
    <w:multiLevelType w:val="hybridMultilevel"/>
    <w:tmpl w:val="5186D74E"/>
    <w:lvl w:ilvl="0" w:tplc="8E54C684">
      <w:start w:val="1"/>
      <w:numFmt w:val="bullet"/>
      <w:lvlText w:val="·"/>
      <w:lvlJc w:val="left"/>
      <w:pPr>
        <w:ind w:left="720" w:hanging="360"/>
      </w:pPr>
      <w:rPr>
        <w:rFonts w:hint="default" w:ascii="Symbol" w:hAnsi="Symbol"/>
      </w:rPr>
    </w:lvl>
    <w:lvl w:ilvl="1" w:tplc="69F2C3BC">
      <w:start w:val="1"/>
      <w:numFmt w:val="bullet"/>
      <w:lvlText w:val="o"/>
      <w:lvlJc w:val="left"/>
      <w:pPr>
        <w:ind w:left="1440" w:hanging="360"/>
      </w:pPr>
      <w:rPr>
        <w:rFonts w:hint="default" w:ascii="Courier New" w:hAnsi="Courier New"/>
      </w:rPr>
    </w:lvl>
    <w:lvl w:ilvl="2" w:tplc="BD98033A">
      <w:start w:val="1"/>
      <w:numFmt w:val="bullet"/>
      <w:lvlText w:val=""/>
      <w:lvlJc w:val="left"/>
      <w:pPr>
        <w:ind w:left="2160" w:hanging="360"/>
      </w:pPr>
      <w:rPr>
        <w:rFonts w:hint="default" w:ascii="Wingdings" w:hAnsi="Wingdings"/>
      </w:rPr>
    </w:lvl>
    <w:lvl w:ilvl="3" w:tplc="1792BF40">
      <w:start w:val="1"/>
      <w:numFmt w:val="bullet"/>
      <w:lvlText w:val=""/>
      <w:lvlJc w:val="left"/>
      <w:pPr>
        <w:ind w:left="2880" w:hanging="360"/>
      </w:pPr>
      <w:rPr>
        <w:rFonts w:hint="default" w:ascii="Symbol" w:hAnsi="Symbol"/>
      </w:rPr>
    </w:lvl>
    <w:lvl w:ilvl="4" w:tplc="6D247E52">
      <w:start w:val="1"/>
      <w:numFmt w:val="bullet"/>
      <w:lvlText w:val="o"/>
      <w:lvlJc w:val="left"/>
      <w:pPr>
        <w:ind w:left="3600" w:hanging="360"/>
      </w:pPr>
      <w:rPr>
        <w:rFonts w:hint="default" w:ascii="Courier New" w:hAnsi="Courier New"/>
      </w:rPr>
    </w:lvl>
    <w:lvl w:ilvl="5" w:tplc="9F16BAE8">
      <w:start w:val="1"/>
      <w:numFmt w:val="bullet"/>
      <w:lvlText w:val=""/>
      <w:lvlJc w:val="left"/>
      <w:pPr>
        <w:ind w:left="4320" w:hanging="360"/>
      </w:pPr>
      <w:rPr>
        <w:rFonts w:hint="default" w:ascii="Wingdings" w:hAnsi="Wingdings"/>
      </w:rPr>
    </w:lvl>
    <w:lvl w:ilvl="6" w:tplc="DAF0BC36">
      <w:start w:val="1"/>
      <w:numFmt w:val="bullet"/>
      <w:lvlText w:val=""/>
      <w:lvlJc w:val="left"/>
      <w:pPr>
        <w:ind w:left="5040" w:hanging="360"/>
      </w:pPr>
      <w:rPr>
        <w:rFonts w:hint="default" w:ascii="Symbol" w:hAnsi="Symbol"/>
      </w:rPr>
    </w:lvl>
    <w:lvl w:ilvl="7" w:tplc="F1226448">
      <w:start w:val="1"/>
      <w:numFmt w:val="bullet"/>
      <w:lvlText w:val="o"/>
      <w:lvlJc w:val="left"/>
      <w:pPr>
        <w:ind w:left="5760" w:hanging="360"/>
      </w:pPr>
      <w:rPr>
        <w:rFonts w:hint="default" w:ascii="Courier New" w:hAnsi="Courier New"/>
      </w:rPr>
    </w:lvl>
    <w:lvl w:ilvl="8" w:tplc="BD9A2F66">
      <w:start w:val="1"/>
      <w:numFmt w:val="bullet"/>
      <w:lvlText w:val=""/>
      <w:lvlJc w:val="left"/>
      <w:pPr>
        <w:ind w:left="6480" w:hanging="360"/>
      </w:pPr>
      <w:rPr>
        <w:rFonts w:hint="default" w:ascii="Wingdings" w:hAnsi="Wingdings"/>
      </w:rPr>
    </w:lvl>
  </w:abstractNum>
  <w:abstractNum w:abstractNumId="56" w15:restartNumberingAfterBreak="0">
    <w:nsid w:val="670D3568"/>
    <w:multiLevelType w:val="hybridMultilevel"/>
    <w:tmpl w:val="4686EC9C"/>
    <w:lvl w:ilvl="0" w:tplc="A190B79A">
      <w:start w:val="1"/>
      <w:numFmt w:val="bullet"/>
      <w:lvlText w:val=""/>
      <w:lvlJc w:val="left"/>
      <w:pPr>
        <w:ind w:left="360" w:hanging="360"/>
      </w:pPr>
      <w:rPr>
        <w:rFonts w:hint="default" w:ascii="Symbol" w:hAnsi="Symbol"/>
      </w:rPr>
    </w:lvl>
    <w:lvl w:ilvl="1" w:tplc="327E5D58">
      <w:start w:val="1"/>
      <w:numFmt w:val="bullet"/>
      <w:lvlText w:val="o"/>
      <w:lvlJc w:val="left"/>
      <w:pPr>
        <w:ind w:left="1440" w:hanging="360"/>
      </w:pPr>
      <w:rPr>
        <w:rFonts w:hint="default" w:ascii="Courier New" w:hAnsi="Courier New"/>
      </w:rPr>
    </w:lvl>
    <w:lvl w:ilvl="2" w:tplc="610C96D6">
      <w:start w:val="1"/>
      <w:numFmt w:val="bullet"/>
      <w:lvlText w:val=""/>
      <w:lvlJc w:val="left"/>
      <w:pPr>
        <w:ind w:left="2160" w:hanging="360"/>
      </w:pPr>
      <w:rPr>
        <w:rFonts w:hint="default" w:ascii="Wingdings" w:hAnsi="Wingdings"/>
      </w:rPr>
    </w:lvl>
    <w:lvl w:ilvl="3" w:tplc="2BE43C32">
      <w:start w:val="1"/>
      <w:numFmt w:val="bullet"/>
      <w:lvlText w:val=""/>
      <w:lvlJc w:val="left"/>
      <w:pPr>
        <w:ind w:left="2880" w:hanging="360"/>
      </w:pPr>
      <w:rPr>
        <w:rFonts w:hint="default" w:ascii="Symbol" w:hAnsi="Symbol"/>
      </w:rPr>
    </w:lvl>
    <w:lvl w:ilvl="4" w:tplc="C7B4E808">
      <w:start w:val="1"/>
      <w:numFmt w:val="bullet"/>
      <w:lvlText w:val="o"/>
      <w:lvlJc w:val="left"/>
      <w:pPr>
        <w:ind w:left="3600" w:hanging="360"/>
      </w:pPr>
      <w:rPr>
        <w:rFonts w:hint="default" w:ascii="Courier New" w:hAnsi="Courier New"/>
      </w:rPr>
    </w:lvl>
    <w:lvl w:ilvl="5" w:tplc="FF72481E">
      <w:start w:val="1"/>
      <w:numFmt w:val="bullet"/>
      <w:lvlText w:val=""/>
      <w:lvlJc w:val="left"/>
      <w:pPr>
        <w:ind w:left="4320" w:hanging="360"/>
      </w:pPr>
      <w:rPr>
        <w:rFonts w:hint="default" w:ascii="Wingdings" w:hAnsi="Wingdings"/>
      </w:rPr>
    </w:lvl>
    <w:lvl w:ilvl="6" w:tplc="14FC83B8">
      <w:start w:val="1"/>
      <w:numFmt w:val="bullet"/>
      <w:lvlText w:val=""/>
      <w:lvlJc w:val="left"/>
      <w:pPr>
        <w:ind w:left="5040" w:hanging="360"/>
      </w:pPr>
      <w:rPr>
        <w:rFonts w:hint="default" w:ascii="Symbol" w:hAnsi="Symbol"/>
      </w:rPr>
    </w:lvl>
    <w:lvl w:ilvl="7" w:tplc="B0CE7576">
      <w:start w:val="1"/>
      <w:numFmt w:val="bullet"/>
      <w:lvlText w:val="o"/>
      <w:lvlJc w:val="left"/>
      <w:pPr>
        <w:ind w:left="5760" w:hanging="360"/>
      </w:pPr>
      <w:rPr>
        <w:rFonts w:hint="default" w:ascii="Courier New" w:hAnsi="Courier New"/>
      </w:rPr>
    </w:lvl>
    <w:lvl w:ilvl="8" w:tplc="C828644C">
      <w:start w:val="1"/>
      <w:numFmt w:val="bullet"/>
      <w:lvlText w:val=""/>
      <w:lvlJc w:val="left"/>
      <w:pPr>
        <w:ind w:left="6480" w:hanging="360"/>
      </w:pPr>
      <w:rPr>
        <w:rFonts w:hint="default" w:ascii="Wingdings" w:hAnsi="Wingdings"/>
      </w:rPr>
    </w:lvl>
  </w:abstractNum>
  <w:abstractNum w:abstractNumId="57" w15:restartNumberingAfterBreak="0">
    <w:nsid w:val="6766ECCF"/>
    <w:multiLevelType w:val="hybridMultilevel"/>
    <w:tmpl w:val="4B9AC664"/>
    <w:lvl w:ilvl="0" w:tplc="5F2452E0">
      <w:start w:val="1"/>
      <w:numFmt w:val="bullet"/>
      <w:lvlText w:val=""/>
      <w:lvlJc w:val="left"/>
      <w:pPr>
        <w:ind w:left="360" w:hanging="360"/>
      </w:pPr>
      <w:rPr>
        <w:rFonts w:hint="default" w:ascii="Symbol" w:hAnsi="Symbol"/>
      </w:rPr>
    </w:lvl>
    <w:lvl w:ilvl="1" w:tplc="B6E89972">
      <w:start w:val="1"/>
      <w:numFmt w:val="bullet"/>
      <w:lvlText w:val="o"/>
      <w:lvlJc w:val="left"/>
      <w:pPr>
        <w:ind w:left="1440" w:hanging="360"/>
      </w:pPr>
      <w:rPr>
        <w:rFonts w:hint="default" w:ascii="Courier New" w:hAnsi="Courier New"/>
      </w:rPr>
    </w:lvl>
    <w:lvl w:ilvl="2" w:tplc="210876CC">
      <w:start w:val="1"/>
      <w:numFmt w:val="bullet"/>
      <w:lvlText w:val=""/>
      <w:lvlJc w:val="left"/>
      <w:pPr>
        <w:ind w:left="2160" w:hanging="360"/>
      </w:pPr>
      <w:rPr>
        <w:rFonts w:hint="default" w:ascii="Wingdings" w:hAnsi="Wingdings"/>
      </w:rPr>
    </w:lvl>
    <w:lvl w:ilvl="3" w:tplc="F9E21490">
      <w:start w:val="1"/>
      <w:numFmt w:val="bullet"/>
      <w:lvlText w:val=""/>
      <w:lvlJc w:val="left"/>
      <w:pPr>
        <w:ind w:left="2880" w:hanging="360"/>
      </w:pPr>
      <w:rPr>
        <w:rFonts w:hint="default" w:ascii="Symbol" w:hAnsi="Symbol"/>
      </w:rPr>
    </w:lvl>
    <w:lvl w:ilvl="4" w:tplc="56C2BAD6">
      <w:start w:val="1"/>
      <w:numFmt w:val="bullet"/>
      <w:lvlText w:val="o"/>
      <w:lvlJc w:val="left"/>
      <w:pPr>
        <w:ind w:left="3600" w:hanging="360"/>
      </w:pPr>
      <w:rPr>
        <w:rFonts w:hint="default" w:ascii="Courier New" w:hAnsi="Courier New"/>
      </w:rPr>
    </w:lvl>
    <w:lvl w:ilvl="5" w:tplc="377CE890">
      <w:start w:val="1"/>
      <w:numFmt w:val="bullet"/>
      <w:lvlText w:val=""/>
      <w:lvlJc w:val="left"/>
      <w:pPr>
        <w:ind w:left="4320" w:hanging="360"/>
      </w:pPr>
      <w:rPr>
        <w:rFonts w:hint="default" w:ascii="Wingdings" w:hAnsi="Wingdings"/>
      </w:rPr>
    </w:lvl>
    <w:lvl w:ilvl="6" w:tplc="76D09D40">
      <w:start w:val="1"/>
      <w:numFmt w:val="bullet"/>
      <w:lvlText w:val=""/>
      <w:lvlJc w:val="left"/>
      <w:pPr>
        <w:ind w:left="5040" w:hanging="360"/>
      </w:pPr>
      <w:rPr>
        <w:rFonts w:hint="default" w:ascii="Symbol" w:hAnsi="Symbol"/>
      </w:rPr>
    </w:lvl>
    <w:lvl w:ilvl="7" w:tplc="0F487D8E">
      <w:start w:val="1"/>
      <w:numFmt w:val="bullet"/>
      <w:lvlText w:val="o"/>
      <w:lvlJc w:val="left"/>
      <w:pPr>
        <w:ind w:left="5760" w:hanging="360"/>
      </w:pPr>
      <w:rPr>
        <w:rFonts w:hint="default" w:ascii="Courier New" w:hAnsi="Courier New"/>
      </w:rPr>
    </w:lvl>
    <w:lvl w:ilvl="8" w:tplc="41141C98">
      <w:start w:val="1"/>
      <w:numFmt w:val="bullet"/>
      <w:lvlText w:val=""/>
      <w:lvlJc w:val="left"/>
      <w:pPr>
        <w:ind w:left="6480" w:hanging="360"/>
      </w:pPr>
      <w:rPr>
        <w:rFonts w:hint="default" w:ascii="Wingdings" w:hAnsi="Wingdings"/>
      </w:rPr>
    </w:lvl>
  </w:abstractNum>
  <w:abstractNum w:abstractNumId="58" w15:restartNumberingAfterBreak="0">
    <w:nsid w:val="680DB0B5"/>
    <w:multiLevelType w:val="hybridMultilevel"/>
    <w:tmpl w:val="AF583D80"/>
    <w:lvl w:ilvl="0" w:tplc="DAA0B976">
      <w:start w:val="1"/>
      <w:numFmt w:val="bullet"/>
      <w:lvlText w:val="-"/>
      <w:lvlJc w:val="left"/>
      <w:pPr>
        <w:ind w:left="720" w:hanging="360"/>
      </w:pPr>
      <w:rPr>
        <w:rFonts w:hint="default" w:ascii="&quot;Century Gothic&quot;,sans-serif" w:hAnsi="&quot;Century Gothic&quot;,sans-serif"/>
      </w:rPr>
    </w:lvl>
    <w:lvl w:ilvl="1" w:tplc="61E6136A">
      <w:start w:val="1"/>
      <w:numFmt w:val="bullet"/>
      <w:lvlText w:val="o"/>
      <w:lvlJc w:val="left"/>
      <w:pPr>
        <w:ind w:left="1440" w:hanging="360"/>
      </w:pPr>
      <w:rPr>
        <w:rFonts w:hint="default" w:ascii="Courier New" w:hAnsi="Courier New"/>
      </w:rPr>
    </w:lvl>
    <w:lvl w:ilvl="2" w:tplc="490819A0">
      <w:start w:val="1"/>
      <w:numFmt w:val="bullet"/>
      <w:lvlText w:val=""/>
      <w:lvlJc w:val="left"/>
      <w:pPr>
        <w:ind w:left="2160" w:hanging="360"/>
      </w:pPr>
      <w:rPr>
        <w:rFonts w:hint="default" w:ascii="Wingdings" w:hAnsi="Wingdings"/>
      </w:rPr>
    </w:lvl>
    <w:lvl w:ilvl="3" w:tplc="903A62CE">
      <w:start w:val="1"/>
      <w:numFmt w:val="bullet"/>
      <w:lvlText w:val=""/>
      <w:lvlJc w:val="left"/>
      <w:pPr>
        <w:ind w:left="2880" w:hanging="360"/>
      </w:pPr>
      <w:rPr>
        <w:rFonts w:hint="default" w:ascii="Symbol" w:hAnsi="Symbol"/>
      </w:rPr>
    </w:lvl>
    <w:lvl w:ilvl="4" w:tplc="0180F70A">
      <w:start w:val="1"/>
      <w:numFmt w:val="bullet"/>
      <w:lvlText w:val="o"/>
      <w:lvlJc w:val="left"/>
      <w:pPr>
        <w:ind w:left="3600" w:hanging="360"/>
      </w:pPr>
      <w:rPr>
        <w:rFonts w:hint="default" w:ascii="Courier New" w:hAnsi="Courier New"/>
      </w:rPr>
    </w:lvl>
    <w:lvl w:ilvl="5" w:tplc="FE0EE1F6">
      <w:start w:val="1"/>
      <w:numFmt w:val="bullet"/>
      <w:lvlText w:val=""/>
      <w:lvlJc w:val="left"/>
      <w:pPr>
        <w:ind w:left="4320" w:hanging="360"/>
      </w:pPr>
      <w:rPr>
        <w:rFonts w:hint="default" w:ascii="Wingdings" w:hAnsi="Wingdings"/>
      </w:rPr>
    </w:lvl>
    <w:lvl w:ilvl="6" w:tplc="15A826B6">
      <w:start w:val="1"/>
      <w:numFmt w:val="bullet"/>
      <w:lvlText w:val=""/>
      <w:lvlJc w:val="left"/>
      <w:pPr>
        <w:ind w:left="5040" w:hanging="360"/>
      </w:pPr>
      <w:rPr>
        <w:rFonts w:hint="default" w:ascii="Symbol" w:hAnsi="Symbol"/>
      </w:rPr>
    </w:lvl>
    <w:lvl w:ilvl="7" w:tplc="7DACAE78">
      <w:start w:val="1"/>
      <w:numFmt w:val="bullet"/>
      <w:lvlText w:val="o"/>
      <w:lvlJc w:val="left"/>
      <w:pPr>
        <w:ind w:left="5760" w:hanging="360"/>
      </w:pPr>
      <w:rPr>
        <w:rFonts w:hint="default" w:ascii="Courier New" w:hAnsi="Courier New"/>
      </w:rPr>
    </w:lvl>
    <w:lvl w:ilvl="8" w:tplc="B00A263C">
      <w:start w:val="1"/>
      <w:numFmt w:val="bullet"/>
      <w:lvlText w:val=""/>
      <w:lvlJc w:val="left"/>
      <w:pPr>
        <w:ind w:left="6480" w:hanging="360"/>
      </w:pPr>
      <w:rPr>
        <w:rFonts w:hint="default" w:ascii="Wingdings" w:hAnsi="Wingdings"/>
      </w:rPr>
    </w:lvl>
  </w:abstractNum>
  <w:abstractNum w:abstractNumId="59" w15:restartNumberingAfterBreak="0">
    <w:nsid w:val="69D1ED16"/>
    <w:multiLevelType w:val="hybridMultilevel"/>
    <w:tmpl w:val="E1762F60"/>
    <w:lvl w:ilvl="0" w:tplc="026644F4">
      <w:start w:val="1"/>
      <w:numFmt w:val="bullet"/>
      <w:lvlText w:val="·"/>
      <w:lvlJc w:val="left"/>
      <w:pPr>
        <w:ind w:left="720" w:hanging="360"/>
      </w:pPr>
      <w:rPr>
        <w:rFonts w:hint="default" w:ascii="Symbol" w:hAnsi="Symbol"/>
      </w:rPr>
    </w:lvl>
    <w:lvl w:ilvl="1" w:tplc="BECE641A">
      <w:start w:val="1"/>
      <w:numFmt w:val="bullet"/>
      <w:lvlText w:val="o"/>
      <w:lvlJc w:val="left"/>
      <w:pPr>
        <w:ind w:left="1440" w:hanging="360"/>
      </w:pPr>
      <w:rPr>
        <w:rFonts w:hint="default" w:ascii="Courier New" w:hAnsi="Courier New"/>
      </w:rPr>
    </w:lvl>
    <w:lvl w:ilvl="2" w:tplc="DA3A88BA">
      <w:start w:val="1"/>
      <w:numFmt w:val="bullet"/>
      <w:lvlText w:val=""/>
      <w:lvlJc w:val="left"/>
      <w:pPr>
        <w:ind w:left="2160" w:hanging="360"/>
      </w:pPr>
      <w:rPr>
        <w:rFonts w:hint="default" w:ascii="Wingdings" w:hAnsi="Wingdings"/>
      </w:rPr>
    </w:lvl>
    <w:lvl w:ilvl="3" w:tplc="DE808CD8">
      <w:start w:val="1"/>
      <w:numFmt w:val="bullet"/>
      <w:lvlText w:val=""/>
      <w:lvlJc w:val="left"/>
      <w:pPr>
        <w:ind w:left="2880" w:hanging="360"/>
      </w:pPr>
      <w:rPr>
        <w:rFonts w:hint="default" w:ascii="Symbol" w:hAnsi="Symbol"/>
      </w:rPr>
    </w:lvl>
    <w:lvl w:ilvl="4" w:tplc="B9380BB8">
      <w:start w:val="1"/>
      <w:numFmt w:val="bullet"/>
      <w:lvlText w:val="o"/>
      <w:lvlJc w:val="left"/>
      <w:pPr>
        <w:ind w:left="3600" w:hanging="360"/>
      </w:pPr>
      <w:rPr>
        <w:rFonts w:hint="default" w:ascii="Courier New" w:hAnsi="Courier New"/>
      </w:rPr>
    </w:lvl>
    <w:lvl w:ilvl="5" w:tplc="D95091BA">
      <w:start w:val="1"/>
      <w:numFmt w:val="bullet"/>
      <w:lvlText w:val=""/>
      <w:lvlJc w:val="left"/>
      <w:pPr>
        <w:ind w:left="4320" w:hanging="360"/>
      </w:pPr>
      <w:rPr>
        <w:rFonts w:hint="default" w:ascii="Wingdings" w:hAnsi="Wingdings"/>
      </w:rPr>
    </w:lvl>
    <w:lvl w:ilvl="6" w:tplc="2C980EC4">
      <w:start w:val="1"/>
      <w:numFmt w:val="bullet"/>
      <w:lvlText w:val=""/>
      <w:lvlJc w:val="left"/>
      <w:pPr>
        <w:ind w:left="5040" w:hanging="360"/>
      </w:pPr>
      <w:rPr>
        <w:rFonts w:hint="default" w:ascii="Symbol" w:hAnsi="Symbol"/>
      </w:rPr>
    </w:lvl>
    <w:lvl w:ilvl="7" w:tplc="D8408810">
      <w:start w:val="1"/>
      <w:numFmt w:val="bullet"/>
      <w:lvlText w:val="o"/>
      <w:lvlJc w:val="left"/>
      <w:pPr>
        <w:ind w:left="5760" w:hanging="360"/>
      </w:pPr>
      <w:rPr>
        <w:rFonts w:hint="default" w:ascii="Courier New" w:hAnsi="Courier New"/>
      </w:rPr>
    </w:lvl>
    <w:lvl w:ilvl="8" w:tplc="3A7642AA">
      <w:start w:val="1"/>
      <w:numFmt w:val="bullet"/>
      <w:lvlText w:val=""/>
      <w:lvlJc w:val="left"/>
      <w:pPr>
        <w:ind w:left="6480" w:hanging="360"/>
      </w:pPr>
      <w:rPr>
        <w:rFonts w:hint="default" w:ascii="Wingdings" w:hAnsi="Wingdings"/>
      </w:rPr>
    </w:lvl>
  </w:abstractNum>
  <w:abstractNum w:abstractNumId="60" w15:restartNumberingAfterBreak="0">
    <w:nsid w:val="6A3070C0"/>
    <w:multiLevelType w:val="hybridMultilevel"/>
    <w:tmpl w:val="31A4F198"/>
    <w:lvl w:ilvl="0" w:tplc="FACE5DD6">
      <w:start w:val="1"/>
      <w:numFmt w:val="bullet"/>
      <w:lvlText w:val="·"/>
      <w:lvlJc w:val="left"/>
      <w:pPr>
        <w:ind w:left="720" w:hanging="360"/>
      </w:pPr>
      <w:rPr>
        <w:rFonts w:hint="default" w:ascii="Symbol" w:hAnsi="Symbol"/>
      </w:rPr>
    </w:lvl>
    <w:lvl w:ilvl="1" w:tplc="61FEEC14">
      <w:start w:val="1"/>
      <w:numFmt w:val="bullet"/>
      <w:lvlText w:val="o"/>
      <w:lvlJc w:val="left"/>
      <w:pPr>
        <w:ind w:left="1440" w:hanging="360"/>
      </w:pPr>
      <w:rPr>
        <w:rFonts w:hint="default" w:ascii="Courier New" w:hAnsi="Courier New"/>
      </w:rPr>
    </w:lvl>
    <w:lvl w:ilvl="2" w:tplc="587ACD08">
      <w:start w:val="1"/>
      <w:numFmt w:val="bullet"/>
      <w:lvlText w:val=""/>
      <w:lvlJc w:val="left"/>
      <w:pPr>
        <w:ind w:left="2160" w:hanging="360"/>
      </w:pPr>
      <w:rPr>
        <w:rFonts w:hint="default" w:ascii="Wingdings" w:hAnsi="Wingdings"/>
      </w:rPr>
    </w:lvl>
    <w:lvl w:ilvl="3" w:tplc="669E1786">
      <w:start w:val="1"/>
      <w:numFmt w:val="bullet"/>
      <w:lvlText w:val=""/>
      <w:lvlJc w:val="left"/>
      <w:pPr>
        <w:ind w:left="2880" w:hanging="360"/>
      </w:pPr>
      <w:rPr>
        <w:rFonts w:hint="default" w:ascii="Symbol" w:hAnsi="Symbol"/>
      </w:rPr>
    </w:lvl>
    <w:lvl w:ilvl="4" w:tplc="D2E2B8A6">
      <w:start w:val="1"/>
      <w:numFmt w:val="bullet"/>
      <w:lvlText w:val="o"/>
      <w:lvlJc w:val="left"/>
      <w:pPr>
        <w:ind w:left="3600" w:hanging="360"/>
      </w:pPr>
      <w:rPr>
        <w:rFonts w:hint="default" w:ascii="Courier New" w:hAnsi="Courier New"/>
      </w:rPr>
    </w:lvl>
    <w:lvl w:ilvl="5" w:tplc="3D985E9A">
      <w:start w:val="1"/>
      <w:numFmt w:val="bullet"/>
      <w:lvlText w:val=""/>
      <w:lvlJc w:val="left"/>
      <w:pPr>
        <w:ind w:left="4320" w:hanging="360"/>
      </w:pPr>
      <w:rPr>
        <w:rFonts w:hint="default" w:ascii="Wingdings" w:hAnsi="Wingdings"/>
      </w:rPr>
    </w:lvl>
    <w:lvl w:ilvl="6" w:tplc="BF4EAA10">
      <w:start w:val="1"/>
      <w:numFmt w:val="bullet"/>
      <w:lvlText w:val=""/>
      <w:lvlJc w:val="left"/>
      <w:pPr>
        <w:ind w:left="5040" w:hanging="360"/>
      </w:pPr>
      <w:rPr>
        <w:rFonts w:hint="default" w:ascii="Symbol" w:hAnsi="Symbol"/>
      </w:rPr>
    </w:lvl>
    <w:lvl w:ilvl="7" w:tplc="C4D6EA1C">
      <w:start w:val="1"/>
      <w:numFmt w:val="bullet"/>
      <w:lvlText w:val="o"/>
      <w:lvlJc w:val="left"/>
      <w:pPr>
        <w:ind w:left="5760" w:hanging="360"/>
      </w:pPr>
      <w:rPr>
        <w:rFonts w:hint="default" w:ascii="Courier New" w:hAnsi="Courier New"/>
      </w:rPr>
    </w:lvl>
    <w:lvl w:ilvl="8" w:tplc="F022107E">
      <w:start w:val="1"/>
      <w:numFmt w:val="bullet"/>
      <w:lvlText w:val=""/>
      <w:lvlJc w:val="left"/>
      <w:pPr>
        <w:ind w:left="6480" w:hanging="360"/>
      </w:pPr>
      <w:rPr>
        <w:rFonts w:hint="default" w:ascii="Wingdings" w:hAnsi="Wingdings"/>
      </w:rPr>
    </w:lvl>
  </w:abstractNum>
  <w:abstractNum w:abstractNumId="61" w15:restartNumberingAfterBreak="0">
    <w:nsid w:val="6A7F8F5F"/>
    <w:multiLevelType w:val="hybridMultilevel"/>
    <w:tmpl w:val="CB52AA66"/>
    <w:lvl w:ilvl="0" w:tplc="903A7D2C">
      <w:start w:val="1"/>
      <w:numFmt w:val="decimal"/>
      <w:lvlText w:val="•"/>
      <w:lvlJc w:val="left"/>
      <w:pPr>
        <w:ind w:left="720" w:hanging="360"/>
      </w:pPr>
    </w:lvl>
    <w:lvl w:ilvl="1" w:tplc="9FC28590">
      <w:start w:val="1"/>
      <w:numFmt w:val="lowerLetter"/>
      <w:lvlText w:val="%2."/>
      <w:lvlJc w:val="left"/>
      <w:pPr>
        <w:ind w:left="1440" w:hanging="360"/>
      </w:pPr>
    </w:lvl>
    <w:lvl w:ilvl="2" w:tplc="5D469E50">
      <w:start w:val="1"/>
      <w:numFmt w:val="lowerRoman"/>
      <w:lvlText w:val="%3."/>
      <w:lvlJc w:val="right"/>
      <w:pPr>
        <w:ind w:left="2160" w:hanging="180"/>
      </w:pPr>
    </w:lvl>
    <w:lvl w:ilvl="3" w:tplc="FFC02CE0">
      <w:start w:val="1"/>
      <w:numFmt w:val="decimal"/>
      <w:lvlText w:val="%4."/>
      <w:lvlJc w:val="left"/>
      <w:pPr>
        <w:ind w:left="2880" w:hanging="360"/>
      </w:pPr>
    </w:lvl>
    <w:lvl w:ilvl="4" w:tplc="FCE23604">
      <w:start w:val="1"/>
      <w:numFmt w:val="lowerLetter"/>
      <w:lvlText w:val="%5."/>
      <w:lvlJc w:val="left"/>
      <w:pPr>
        <w:ind w:left="3600" w:hanging="360"/>
      </w:pPr>
    </w:lvl>
    <w:lvl w:ilvl="5" w:tplc="9DD0DB2C">
      <w:start w:val="1"/>
      <w:numFmt w:val="lowerRoman"/>
      <w:lvlText w:val="%6."/>
      <w:lvlJc w:val="right"/>
      <w:pPr>
        <w:ind w:left="4320" w:hanging="180"/>
      </w:pPr>
    </w:lvl>
    <w:lvl w:ilvl="6" w:tplc="B226CCA6">
      <w:start w:val="1"/>
      <w:numFmt w:val="decimal"/>
      <w:lvlText w:val="%7."/>
      <w:lvlJc w:val="left"/>
      <w:pPr>
        <w:ind w:left="5040" w:hanging="360"/>
      </w:pPr>
    </w:lvl>
    <w:lvl w:ilvl="7" w:tplc="77CE9FF0">
      <w:start w:val="1"/>
      <w:numFmt w:val="lowerLetter"/>
      <w:lvlText w:val="%8."/>
      <w:lvlJc w:val="left"/>
      <w:pPr>
        <w:ind w:left="5760" w:hanging="360"/>
      </w:pPr>
    </w:lvl>
    <w:lvl w:ilvl="8" w:tplc="4A2E41C0">
      <w:start w:val="1"/>
      <w:numFmt w:val="lowerRoman"/>
      <w:lvlText w:val="%9."/>
      <w:lvlJc w:val="right"/>
      <w:pPr>
        <w:ind w:left="6480" w:hanging="180"/>
      </w:pPr>
    </w:lvl>
  </w:abstractNum>
  <w:abstractNum w:abstractNumId="62" w15:restartNumberingAfterBreak="0">
    <w:nsid w:val="6B4E8728"/>
    <w:multiLevelType w:val="hybridMultilevel"/>
    <w:tmpl w:val="F7FE4C2A"/>
    <w:lvl w:ilvl="0" w:tplc="5E9AB854">
      <w:start w:val="1"/>
      <w:numFmt w:val="bullet"/>
      <w:lvlText w:val=""/>
      <w:lvlJc w:val="left"/>
      <w:pPr>
        <w:ind w:left="360" w:hanging="360"/>
      </w:pPr>
      <w:rPr>
        <w:rFonts w:hint="default" w:ascii="Symbol" w:hAnsi="Symbol"/>
      </w:rPr>
    </w:lvl>
    <w:lvl w:ilvl="1" w:tplc="13D8CE30">
      <w:start w:val="1"/>
      <w:numFmt w:val="bullet"/>
      <w:lvlText w:val="o"/>
      <w:lvlJc w:val="left"/>
      <w:pPr>
        <w:ind w:left="1440" w:hanging="360"/>
      </w:pPr>
      <w:rPr>
        <w:rFonts w:hint="default" w:ascii="Courier New" w:hAnsi="Courier New"/>
      </w:rPr>
    </w:lvl>
    <w:lvl w:ilvl="2" w:tplc="C47AEFEE">
      <w:start w:val="1"/>
      <w:numFmt w:val="bullet"/>
      <w:lvlText w:val=""/>
      <w:lvlJc w:val="left"/>
      <w:pPr>
        <w:ind w:left="2160" w:hanging="360"/>
      </w:pPr>
      <w:rPr>
        <w:rFonts w:hint="default" w:ascii="Wingdings" w:hAnsi="Wingdings"/>
      </w:rPr>
    </w:lvl>
    <w:lvl w:ilvl="3" w:tplc="2D64B0B8">
      <w:start w:val="1"/>
      <w:numFmt w:val="bullet"/>
      <w:lvlText w:val=""/>
      <w:lvlJc w:val="left"/>
      <w:pPr>
        <w:ind w:left="2880" w:hanging="360"/>
      </w:pPr>
      <w:rPr>
        <w:rFonts w:hint="default" w:ascii="Symbol" w:hAnsi="Symbol"/>
      </w:rPr>
    </w:lvl>
    <w:lvl w:ilvl="4" w:tplc="0D96927E">
      <w:start w:val="1"/>
      <w:numFmt w:val="bullet"/>
      <w:lvlText w:val="o"/>
      <w:lvlJc w:val="left"/>
      <w:pPr>
        <w:ind w:left="3600" w:hanging="360"/>
      </w:pPr>
      <w:rPr>
        <w:rFonts w:hint="default" w:ascii="Courier New" w:hAnsi="Courier New"/>
      </w:rPr>
    </w:lvl>
    <w:lvl w:ilvl="5" w:tplc="65BA26A4">
      <w:start w:val="1"/>
      <w:numFmt w:val="bullet"/>
      <w:lvlText w:val=""/>
      <w:lvlJc w:val="left"/>
      <w:pPr>
        <w:ind w:left="4320" w:hanging="360"/>
      </w:pPr>
      <w:rPr>
        <w:rFonts w:hint="default" w:ascii="Wingdings" w:hAnsi="Wingdings"/>
      </w:rPr>
    </w:lvl>
    <w:lvl w:ilvl="6" w:tplc="C29C5F12">
      <w:start w:val="1"/>
      <w:numFmt w:val="bullet"/>
      <w:lvlText w:val=""/>
      <w:lvlJc w:val="left"/>
      <w:pPr>
        <w:ind w:left="5040" w:hanging="360"/>
      </w:pPr>
      <w:rPr>
        <w:rFonts w:hint="default" w:ascii="Symbol" w:hAnsi="Symbol"/>
      </w:rPr>
    </w:lvl>
    <w:lvl w:ilvl="7" w:tplc="9C248822">
      <w:start w:val="1"/>
      <w:numFmt w:val="bullet"/>
      <w:lvlText w:val="o"/>
      <w:lvlJc w:val="left"/>
      <w:pPr>
        <w:ind w:left="5760" w:hanging="360"/>
      </w:pPr>
      <w:rPr>
        <w:rFonts w:hint="default" w:ascii="Courier New" w:hAnsi="Courier New"/>
      </w:rPr>
    </w:lvl>
    <w:lvl w:ilvl="8" w:tplc="06D46C9A">
      <w:start w:val="1"/>
      <w:numFmt w:val="bullet"/>
      <w:lvlText w:val=""/>
      <w:lvlJc w:val="left"/>
      <w:pPr>
        <w:ind w:left="6480" w:hanging="360"/>
      </w:pPr>
      <w:rPr>
        <w:rFonts w:hint="default" w:ascii="Wingdings" w:hAnsi="Wingdings"/>
      </w:rPr>
    </w:lvl>
  </w:abstractNum>
  <w:abstractNum w:abstractNumId="63" w15:restartNumberingAfterBreak="0">
    <w:nsid w:val="737CD5CC"/>
    <w:multiLevelType w:val="hybridMultilevel"/>
    <w:tmpl w:val="518A6B0C"/>
    <w:lvl w:ilvl="0" w:tplc="4AEA703A">
      <w:start w:val="1"/>
      <w:numFmt w:val="bullet"/>
      <w:lvlText w:val=""/>
      <w:lvlJc w:val="left"/>
      <w:pPr>
        <w:ind w:left="360" w:hanging="360"/>
      </w:pPr>
      <w:rPr>
        <w:rFonts w:hint="default" w:ascii="Symbol" w:hAnsi="Symbol"/>
      </w:rPr>
    </w:lvl>
    <w:lvl w:ilvl="1" w:tplc="E60CEEAC">
      <w:start w:val="1"/>
      <w:numFmt w:val="bullet"/>
      <w:lvlText w:val="o"/>
      <w:lvlJc w:val="left"/>
      <w:pPr>
        <w:ind w:left="1440" w:hanging="360"/>
      </w:pPr>
      <w:rPr>
        <w:rFonts w:hint="default" w:ascii="Courier New" w:hAnsi="Courier New"/>
      </w:rPr>
    </w:lvl>
    <w:lvl w:ilvl="2" w:tplc="C6924420">
      <w:start w:val="1"/>
      <w:numFmt w:val="bullet"/>
      <w:lvlText w:val=""/>
      <w:lvlJc w:val="left"/>
      <w:pPr>
        <w:ind w:left="2160" w:hanging="360"/>
      </w:pPr>
      <w:rPr>
        <w:rFonts w:hint="default" w:ascii="Wingdings" w:hAnsi="Wingdings"/>
      </w:rPr>
    </w:lvl>
    <w:lvl w:ilvl="3" w:tplc="EEFE4A52">
      <w:start w:val="1"/>
      <w:numFmt w:val="bullet"/>
      <w:lvlText w:val=""/>
      <w:lvlJc w:val="left"/>
      <w:pPr>
        <w:ind w:left="2880" w:hanging="360"/>
      </w:pPr>
      <w:rPr>
        <w:rFonts w:hint="default" w:ascii="Symbol" w:hAnsi="Symbol"/>
      </w:rPr>
    </w:lvl>
    <w:lvl w:ilvl="4" w:tplc="AE86F62C">
      <w:start w:val="1"/>
      <w:numFmt w:val="bullet"/>
      <w:lvlText w:val="o"/>
      <w:lvlJc w:val="left"/>
      <w:pPr>
        <w:ind w:left="3600" w:hanging="360"/>
      </w:pPr>
      <w:rPr>
        <w:rFonts w:hint="default" w:ascii="Courier New" w:hAnsi="Courier New"/>
      </w:rPr>
    </w:lvl>
    <w:lvl w:ilvl="5" w:tplc="9A18F718">
      <w:start w:val="1"/>
      <w:numFmt w:val="bullet"/>
      <w:lvlText w:val=""/>
      <w:lvlJc w:val="left"/>
      <w:pPr>
        <w:ind w:left="4320" w:hanging="360"/>
      </w:pPr>
      <w:rPr>
        <w:rFonts w:hint="default" w:ascii="Wingdings" w:hAnsi="Wingdings"/>
      </w:rPr>
    </w:lvl>
    <w:lvl w:ilvl="6" w:tplc="E2347212">
      <w:start w:val="1"/>
      <w:numFmt w:val="bullet"/>
      <w:lvlText w:val=""/>
      <w:lvlJc w:val="left"/>
      <w:pPr>
        <w:ind w:left="5040" w:hanging="360"/>
      </w:pPr>
      <w:rPr>
        <w:rFonts w:hint="default" w:ascii="Symbol" w:hAnsi="Symbol"/>
      </w:rPr>
    </w:lvl>
    <w:lvl w:ilvl="7" w:tplc="A69AFA48">
      <w:start w:val="1"/>
      <w:numFmt w:val="bullet"/>
      <w:lvlText w:val="o"/>
      <w:lvlJc w:val="left"/>
      <w:pPr>
        <w:ind w:left="5760" w:hanging="360"/>
      </w:pPr>
      <w:rPr>
        <w:rFonts w:hint="default" w:ascii="Courier New" w:hAnsi="Courier New"/>
      </w:rPr>
    </w:lvl>
    <w:lvl w:ilvl="8" w:tplc="290C170E">
      <w:start w:val="1"/>
      <w:numFmt w:val="bullet"/>
      <w:lvlText w:val=""/>
      <w:lvlJc w:val="left"/>
      <w:pPr>
        <w:ind w:left="6480" w:hanging="360"/>
      </w:pPr>
      <w:rPr>
        <w:rFonts w:hint="default" w:ascii="Wingdings" w:hAnsi="Wingdings"/>
      </w:rPr>
    </w:lvl>
  </w:abstractNum>
  <w:abstractNum w:abstractNumId="64" w15:restartNumberingAfterBreak="0">
    <w:nsid w:val="74F2A9AA"/>
    <w:multiLevelType w:val="hybridMultilevel"/>
    <w:tmpl w:val="FC26C786"/>
    <w:lvl w:ilvl="0" w:tplc="D2DCC78A">
      <w:start w:val="1"/>
      <w:numFmt w:val="bullet"/>
      <w:lvlText w:val=""/>
      <w:lvlJc w:val="left"/>
      <w:pPr>
        <w:ind w:left="360" w:hanging="360"/>
      </w:pPr>
      <w:rPr>
        <w:rFonts w:hint="default" w:ascii="Symbol" w:hAnsi="Symbol"/>
      </w:rPr>
    </w:lvl>
    <w:lvl w:ilvl="1" w:tplc="7B62FBD6">
      <w:start w:val="1"/>
      <w:numFmt w:val="bullet"/>
      <w:lvlText w:val="o"/>
      <w:lvlJc w:val="left"/>
      <w:pPr>
        <w:ind w:left="1440" w:hanging="360"/>
      </w:pPr>
      <w:rPr>
        <w:rFonts w:hint="default" w:ascii="Courier New" w:hAnsi="Courier New"/>
      </w:rPr>
    </w:lvl>
    <w:lvl w:ilvl="2" w:tplc="FE5A4B4A">
      <w:start w:val="1"/>
      <w:numFmt w:val="bullet"/>
      <w:lvlText w:val=""/>
      <w:lvlJc w:val="left"/>
      <w:pPr>
        <w:ind w:left="2160" w:hanging="360"/>
      </w:pPr>
      <w:rPr>
        <w:rFonts w:hint="default" w:ascii="Wingdings" w:hAnsi="Wingdings"/>
      </w:rPr>
    </w:lvl>
    <w:lvl w:ilvl="3" w:tplc="CE9E1F80">
      <w:start w:val="1"/>
      <w:numFmt w:val="bullet"/>
      <w:lvlText w:val=""/>
      <w:lvlJc w:val="left"/>
      <w:pPr>
        <w:ind w:left="2880" w:hanging="360"/>
      </w:pPr>
      <w:rPr>
        <w:rFonts w:hint="default" w:ascii="Symbol" w:hAnsi="Symbol"/>
      </w:rPr>
    </w:lvl>
    <w:lvl w:ilvl="4" w:tplc="E54A04A4">
      <w:start w:val="1"/>
      <w:numFmt w:val="bullet"/>
      <w:lvlText w:val="o"/>
      <w:lvlJc w:val="left"/>
      <w:pPr>
        <w:ind w:left="3600" w:hanging="360"/>
      </w:pPr>
      <w:rPr>
        <w:rFonts w:hint="default" w:ascii="Courier New" w:hAnsi="Courier New"/>
      </w:rPr>
    </w:lvl>
    <w:lvl w:ilvl="5" w:tplc="5A6C444A">
      <w:start w:val="1"/>
      <w:numFmt w:val="bullet"/>
      <w:lvlText w:val=""/>
      <w:lvlJc w:val="left"/>
      <w:pPr>
        <w:ind w:left="4320" w:hanging="360"/>
      </w:pPr>
      <w:rPr>
        <w:rFonts w:hint="default" w:ascii="Wingdings" w:hAnsi="Wingdings"/>
      </w:rPr>
    </w:lvl>
    <w:lvl w:ilvl="6" w:tplc="33FCBE46">
      <w:start w:val="1"/>
      <w:numFmt w:val="bullet"/>
      <w:lvlText w:val=""/>
      <w:lvlJc w:val="left"/>
      <w:pPr>
        <w:ind w:left="5040" w:hanging="360"/>
      </w:pPr>
      <w:rPr>
        <w:rFonts w:hint="default" w:ascii="Symbol" w:hAnsi="Symbol"/>
      </w:rPr>
    </w:lvl>
    <w:lvl w:ilvl="7" w:tplc="1D94FD10">
      <w:start w:val="1"/>
      <w:numFmt w:val="bullet"/>
      <w:lvlText w:val="o"/>
      <w:lvlJc w:val="left"/>
      <w:pPr>
        <w:ind w:left="5760" w:hanging="360"/>
      </w:pPr>
      <w:rPr>
        <w:rFonts w:hint="default" w:ascii="Courier New" w:hAnsi="Courier New"/>
      </w:rPr>
    </w:lvl>
    <w:lvl w:ilvl="8" w:tplc="E6E80882">
      <w:start w:val="1"/>
      <w:numFmt w:val="bullet"/>
      <w:lvlText w:val=""/>
      <w:lvlJc w:val="left"/>
      <w:pPr>
        <w:ind w:left="6480" w:hanging="360"/>
      </w:pPr>
      <w:rPr>
        <w:rFonts w:hint="default" w:ascii="Wingdings" w:hAnsi="Wingdings"/>
      </w:rPr>
    </w:lvl>
  </w:abstractNum>
  <w:abstractNum w:abstractNumId="65" w15:restartNumberingAfterBreak="0">
    <w:nsid w:val="75A90AF5"/>
    <w:multiLevelType w:val="hybridMultilevel"/>
    <w:tmpl w:val="20AA6D3A"/>
    <w:lvl w:ilvl="0" w:tplc="CFA80DAE">
      <w:start w:val="1"/>
      <w:numFmt w:val="bullet"/>
      <w:lvlText w:val="-"/>
      <w:lvlJc w:val="left"/>
      <w:pPr>
        <w:ind w:left="720" w:hanging="360"/>
      </w:pPr>
      <w:rPr>
        <w:rFonts w:hint="default" w:ascii="&quot;Century Gothic&quot;,sans-serif" w:hAnsi="&quot;Century Gothic&quot;,sans-serif"/>
      </w:rPr>
    </w:lvl>
    <w:lvl w:ilvl="1" w:tplc="50BA7F50">
      <w:start w:val="1"/>
      <w:numFmt w:val="bullet"/>
      <w:lvlText w:val="o"/>
      <w:lvlJc w:val="left"/>
      <w:pPr>
        <w:ind w:left="1440" w:hanging="360"/>
      </w:pPr>
      <w:rPr>
        <w:rFonts w:hint="default" w:ascii="Courier New" w:hAnsi="Courier New"/>
      </w:rPr>
    </w:lvl>
    <w:lvl w:ilvl="2" w:tplc="9BB0434A">
      <w:start w:val="1"/>
      <w:numFmt w:val="bullet"/>
      <w:lvlText w:val=""/>
      <w:lvlJc w:val="left"/>
      <w:pPr>
        <w:ind w:left="2160" w:hanging="360"/>
      </w:pPr>
      <w:rPr>
        <w:rFonts w:hint="default" w:ascii="Wingdings" w:hAnsi="Wingdings"/>
      </w:rPr>
    </w:lvl>
    <w:lvl w:ilvl="3" w:tplc="DC646644">
      <w:start w:val="1"/>
      <w:numFmt w:val="bullet"/>
      <w:lvlText w:val=""/>
      <w:lvlJc w:val="left"/>
      <w:pPr>
        <w:ind w:left="2880" w:hanging="360"/>
      </w:pPr>
      <w:rPr>
        <w:rFonts w:hint="default" w:ascii="Symbol" w:hAnsi="Symbol"/>
      </w:rPr>
    </w:lvl>
    <w:lvl w:ilvl="4" w:tplc="BC940D94">
      <w:start w:val="1"/>
      <w:numFmt w:val="bullet"/>
      <w:lvlText w:val="o"/>
      <w:lvlJc w:val="left"/>
      <w:pPr>
        <w:ind w:left="3600" w:hanging="360"/>
      </w:pPr>
      <w:rPr>
        <w:rFonts w:hint="default" w:ascii="Courier New" w:hAnsi="Courier New"/>
      </w:rPr>
    </w:lvl>
    <w:lvl w:ilvl="5" w:tplc="6C522644">
      <w:start w:val="1"/>
      <w:numFmt w:val="bullet"/>
      <w:lvlText w:val=""/>
      <w:lvlJc w:val="left"/>
      <w:pPr>
        <w:ind w:left="4320" w:hanging="360"/>
      </w:pPr>
      <w:rPr>
        <w:rFonts w:hint="default" w:ascii="Wingdings" w:hAnsi="Wingdings"/>
      </w:rPr>
    </w:lvl>
    <w:lvl w:ilvl="6" w:tplc="75D25F30">
      <w:start w:val="1"/>
      <w:numFmt w:val="bullet"/>
      <w:lvlText w:val=""/>
      <w:lvlJc w:val="left"/>
      <w:pPr>
        <w:ind w:left="5040" w:hanging="360"/>
      </w:pPr>
      <w:rPr>
        <w:rFonts w:hint="default" w:ascii="Symbol" w:hAnsi="Symbol"/>
      </w:rPr>
    </w:lvl>
    <w:lvl w:ilvl="7" w:tplc="1516411E">
      <w:start w:val="1"/>
      <w:numFmt w:val="bullet"/>
      <w:lvlText w:val="o"/>
      <w:lvlJc w:val="left"/>
      <w:pPr>
        <w:ind w:left="5760" w:hanging="360"/>
      </w:pPr>
      <w:rPr>
        <w:rFonts w:hint="default" w:ascii="Courier New" w:hAnsi="Courier New"/>
      </w:rPr>
    </w:lvl>
    <w:lvl w:ilvl="8" w:tplc="852AFF60">
      <w:start w:val="1"/>
      <w:numFmt w:val="bullet"/>
      <w:lvlText w:val=""/>
      <w:lvlJc w:val="left"/>
      <w:pPr>
        <w:ind w:left="6480" w:hanging="360"/>
      </w:pPr>
      <w:rPr>
        <w:rFonts w:hint="default" w:ascii="Wingdings" w:hAnsi="Wingdings"/>
      </w:rPr>
    </w:lvl>
  </w:abstractNum>
  <w:abstractNum w:abstractNumId="66" w15:restartNumberingAfterBreak="0">
    <w:nsid w:val="779CE80B"/>
    <w:multiLevelType w:val="hybridMultilevel"/>
    <w:tmpl w:val="94EC867A"/>
    <w:lvl w:ilvl="0" w:tplc="916A2756">
      <w:start w:val="1"/>
      <w:numFmt w:val="bullet"/>
      <w:lvlText w:val="·"/>
      <w:lvlJc w:val="left"/>
      <w:pPr>
        <w:ind w:left="720" w:hanging="360"/>
      </w:pPr>
      <w:rPr>
        <w:rFonts w:hint="default" w:ascii="Symbol" w:hAnsi="Symbol"/>
      </w:rPr>
    </w:lvl>
    <w:lvl w:ilvl="1" w:tplc="7BCEFE9A">
      <w:start w:val="1"/>
      <w:numFmt w:val="bullet"/>
      <w:lvlText w:val="o"/>
      <w:lvlJc w:val="left"/>
      <w:pPr>
        <w:ind w:left="1440" w:hanging="360"/>
      </w:pPr>
      <w:rPr>
        <w:rFonts w:hint="default" w:ascii="Courier New" w:hAnsi="Courier New"/>
      </w:rPr>
    </w:lvl>
    <w:lvl w:ilvl="2" w:tplc="FF76E686">
      <w:start w:val="1"/>
      <w:numFmt w:val="bullet"/>
      <w:lvlText w:val=""/>
      <w:lvlJc w:val="left"/>
      <w:pPr>
        <w:ind w:left="2160" w:hanging="360"/>
      </w:pPr>
      <w:rPr>
        <w:rFonts w:hint="default" w:ascii="Wingdings" w:hAnsi="Wingdings"/>
      </w:rPr>
    </w:lvl>
    <w:lvl w:ilvl="3" w:tplc="6428D5D8">
      <w:start w:val="1"/>
      <w:numFmt w:val="bullet"/>
      <w:lvlText w:val=""/>
      <w:lvlJc w:val="left"/>
      <w:pPr>
        <w:ind w:left="2880" w:hanging="360"/>
      </w:pPr>
      <w:rPr>
        <w:rFonts w:hint="default" w:ascii="Symbol" w:hAnsi="Symbol"/>
      </w:rPr>
    </w:lvl>
    <w:lvl w:ilvl="4" w:tplc="384C0C92">
      <w:start w:val="1"/>
      <w:numFmt w:val="bullet"/>
      <w:lvlText w:val="o"/>
      <w:lvlJc w:val="left"/>
      <w:pPr>
        <w:ind w:left="3600" w:hanging="360"/>
      </w:pPr>
      <w:rPr>
        <w:rFonts w:hint="default" w:ascii="Courier New" w:hAnsi="Courier New"/>
      </w:rPr>
    </w:lvl>
    <w:lvl w:ilvl="5" w:tplc="7F3A7332">
      <w:start w:val="1"/>
      <w:numFmt w:val="bullet"/>
      <w:lvlText w:val=""/>
      <w:lvlJc w:val="left"/>
      <w:pPr>
        <w:ind w:left="4320" w:hanging="360"/>
      </w:pPr>
      <w:rPr>
        <w:rFonts w:hint="default" w:ascii="Wingdings" w:hAnsi="Wingdings"/>
      </w:rPr>
    </w:lvl>
    <w:lvl w:ilvl="6" w:tplc="B59A7DC4">
      <w:start w:val="1"/>
      <w:numFmt w:val="bullet"/>
      <w:lvlText w:val=""/>
      <w:lvlJc w:val="left"/>
      <w:pPr>
        <w:ind w:left="5040" w:hanging="360"/>
      </w:pPr>
      <w:rPr>
        <w:rFonts w:hint="default" w:ascii="Symbol" w:hAnsi="Symbol"/>
      </w:rPr>
    </w:lvl>
    <w:lvl w:ilvl="7" w:tplc="69B6FBD8">
      <w:start w:val="1"/>
      <w:numFmt w:val="bullet"/>
      <w:lvlText w:val="o"/>
      <w:lvlJc w:val="left"/>
      <w:pPr>
        <w:ind w:left="5760" w:hanging="360"/>
      </w:pPr>
      <w:rPr>
        <w:rFonts w:hint="default" w:ascii="Courier New" w:hAnsi="Courier New"/>
      </w:rPr>
    </w:lvl>
    <w:lvl w:ilvl="8" w:tplc="472E012A">
      <w:start w:val="1"/>
      <w:numFmt w:val="bullet"/>
      <w:lvlText w:val=""/>
      <w:lvlJc w:val="left"/>
      <w:pPr>
        <w:ind w:left="6480" w:hanging="360"/>
      </w:pPr>
      <w:rPr>
        <w:rFonts w:hint="default" w:ascii="Wingdings" w:hAnsi="Wingdings"/>
      </w:rPr>
    </w:lvl>
  </w:abstractNum>
  <w:abstractNum w:abstractNumId="67" w15:restartNumberingAfterBreak="0">
    <w:nsid w:val="77B207C5"/>
    <w:multiLevelType w:val="hybridMultilevel"/>
    <w:tmpl w:val="9C8EA130"/>
    <w:lvl w:ilvl="0" w:tplc="2C6A3E8A">
      <w:start w:val="1"/>
      <w:numFmt w:val="decimal"/>
      <w:lvlText w:val="%1."/>
      <w:lvlJc w:val="left"/>
      <w:pPr>
        <w:ind w:left="720" w:hanging="360"/>
      </w:pPr>
    </w:lvl>
    <w:lvl w:ilvl="1" w:tplc="B7EA3AD2">
      <w:start w:val="1"/>
      <w:numFmt w:val="lowerLetter"/>
      <w:lvlText w:val="%2."/>
      <w:lvlJc w:val="left"/>
      <w:pPr>
        <w:ind w:left="1440" w:hanging="360"/>
      </w:pPr>
    </w:lvl>
    <w:lvl w:ilvl="2" w:tplc="EC922A9E">
      <w:start w:val="1"/>
      <w:numFmt w:val="lowerRoman"/>
      <w:lvlText w:val="%3."/>
      <w:lvlJc w:val="right"/>
      <w:pPr>
        <w:ind w:left="2160" w:hanging="180"/>
      </w:pPr>
    </w:lvl>
    <w:lvl w:ilvl="3" w:tplc="7D106892">
      <w:start w:val="1"/>
      <w:numFmt w:val="decimal"/>
      <w:lvlText w:val="%4."/>
      <w:lvlJc w:val="left"/>
      <w:pPr>
        <w:ind w:left="2880" w:hanging="360"/>
      </w:pPr>
    </w:lvl>
    <w:lvl w:ilvl="4" w:tplc="256025B8">
      <w:start w:val="1"/>
      <w:numFmt w:val="lowerLetter"/>
      <w:lvlText w:val="%5."/>
      <w:lvlJc w:val="left"/>
      <w:pPr>
        <w:ind w:left="3600" w:hanging="360"/>
      </w:pPr>
    </w:lvl>
    <w:lvl w:ilvl="5" w:tplc="63701F9A">
      <w:start w:val="1"/>
      <w:numFmt w:val="lowerRoman"/>
      <w:lvlText w:val="%6."/>
      <w:lvlJc w:val="right"/>
      <w:pPr>
        <w:ind w:left="4320" w:hanging="180"/>
      </w:pPr>
    </w:lvl>
    <w:lvl w:ilvl="6" w:tplc="D2F0CEA2">
      <w:start w:val="1"/>
      <w:numFmt w:val="decimal"/>
      <w:lvlText w:val="%7."/>
      <w:lvlJc w:val="left"/>
      <w:pPr>
        <w:ind w:left="5040" w:hanging="360"/>
      </w:pPr>
    </w:lvl>
    <w:lvl w:ilvl="7" w:tplc="D10EB10E">
      <w:start w:val="1"/>
      <w:numFmt w:val="lowerLetter"/>
      <w:lvlText w:val="%8."/>
      <w:lvlJc w:val="left"/>
      <w:pPr>
        <w:ind w:left="5760" w:hanging="360"/>
      </w:pPr>
    </w:lvl>
    <w:lvl w:ilvl="8" w:tplc="F7BC9194">
      <w:start w:val="1"/>
      <w:numFmt w:val="lowerRoman"/>
      <w:lvlText w:val="%9."/>
      <w:lvlJc w:val="right"/>
      <w:pPr>
        <w:ind w:left="6480" w:hanging="180"/>
      </w:pPr>
    </w:lvl>
  </w:abstractNum>
  <w:abstractNum w:abstractNumId="68" w15:restartNumberingAfterBreak="0">
    <w:nsid w:val="79D0B772"/>
    <w:multiLevelType w:val="hybridMultilevel"/>
    <w:tmpl w:val="4DBCB5C4"/>
    <w:lvl w:ilvl="0" w:tplc="9C54C17A">
      <w:start w:val="1"/>
      <w:numFmt w:val="bullet"/>
      <w:lvlText w:val=""/>
      <w:lvlJc w:val="left"/>
      <w:pPr>
        <w:ind w:left="360" w:hanging="360"/>
      </w:pPr>
      <w:rPr>
        <w:rFonts w:hint="default" w:ascii="Symbol" w:hAnsi="Symbol"/>
      </w:rPr>
    </w:lvl>
    <w:lvl w:ilvl="1" w:tplc="E8582126">
      <w:start w:val="1"/>
      <w:numFmt w:val="bullet"/>
      <w:lvlText w:val="o"/>
      <w:lvlJc w:val="left"/>
      <w:pPr>
        <w:ind w:left="1440" w:hanging="360"/>
      </w:pPr>
      <w:rPr>
        <w:rFonts w:hint="default" w:ascii="Courier New" w:hAnsi="Courier New"/>
      </w:rPr>
    </w:lvl>
    <w:lvl w:ilvl="2" w:tplc="1E62EB16">
      <w:start w:val="1"/>
      <w:numFmt w:val="bullet"/>
      <w:lvlText w:val=""/>
      <w:lvlJc w:val="left"/>
      <w:pPr>
        <w:ind w:left="2160" w:hanging="360"/>
      </w:pPr>
      <w:rPr>
        <w:rFonts w:hint="default" w:ascii="Wingdings" w:hAnsi="Wingdings"/>
      </w:rPr>
    </w:lvl>
    <w:lvl w:ilvl="3" w:tplc="41B2DF00">
      <w:start w:val="1"/>
      <w:numFmt w:val="bullet"/>
      <w:lvlText w:val=""/>
      <w:lvlJc w:val="left"/>
      <w:pPr>
        <w:ind w:left="2880" w:hanging="360"/>
      </w:pPr>
      <w:rPr>
        <w:rFonts w:hint="default" w:ascii="Symbol" w:hAnsi="Symbol"/>
      </w:rPr>
    </w:lvl>
    <w:lvl w:ilvl="4" w:tplc="C250180C">
      <w:start w:val="1"/>
      <w:numFmt w:val="bullet"/>
      <w:lvlText w:val="o"/>
      <w:lvlJc w:val="left"/>
      <w:pPr>
        <w:ind w:left="3600" w:hanging="360"/>
      </w:pPr>
      <w:rPr>
        <w:rFonts w:hint="default" w:ascii="Courier New" w:hAnsi="Courier New"/>
      </w:rPr>
    </w:lvl>
    <w:lvl w:ilvl="5" w:tplc="01A2E6FA">
      <w:start w:val="1"/>
      <w:numFmt w:val="bullet"/>
      <w:lvlText w:val=""/>
      <w:lvlJc w:val="left"/>
      <w:pPr>
        <w:ind w:left="4320" w:hanging="360"/>
      </w:pPr>
      <w:rPr>
        <w:rFonts w:hint="default" w:ascii="Wingdings" w:hAnsi="Wingdings"/>
      </w:rPr>
    </w:lvl>
    <w:lvl w:ilvl="6" w:tplc="B7C69BF0">
      <w:start w:val="1"/>
      <w:numFmt w:val="bullet"/>
      <w:lvlText w:val=""/>
      <w:lvlJc w:val="left"/>
      <w:pPr>
        <w:ind w:left="5040" w:hanging="360"/>
      </w:pPr>
      <w:rPr>
        <w:rFonts w:hint="default" w:ascii="Symbol" w:hAnsi="Symbol"/>
      </w:rPr>
    </w:lvl>
    <w:lvl w:ilvl="7" w:tplc="C7FA407C">
      <w:start w:val="1"/>
      <w:numFmt w:val="bullet"/>
      <w:lvlText w:val="o"/>
      <w:lvlJc w:val="left"/>
      <w:pPr>
        <w:ind w:left="5760" w:hanging="360"/>
      </w:pPr>
      <w:rPr>
        <w:rFonts w:hint="default" w:ascii="Courier New" w:hAnsi="Courier New"/>
      </w:rPr>
    </w:lvl>
    <w:lvl w:ilvl="8" w:tplc="512EADA0">
      <w:start w:val="1"/>
      <w:numFmt w:val="bullet"/>
      <w:lvlText w:val=""/>
      <w:lvlJc w:val="left"/>
      <w:pPr>
        <w:ind w:left="6480" w:hanging="360"/>
      </w:pPr>
      <w:rPr>
        <w:rFonts w:hint="default" w:ascii="Wingdings" w:hAnsi="Wingdings"/>
      </w:rPr>
    </w:lvl>
  </w:abstractNum>
  <w:abstractNum w:abstractNumId="69" w15:restartNumberingAfterBreak="0">
    <w:nsid w:val="7DE11607"/>
    <w:multiLevelType w:val="hybridMultilevel"/>
    <w:tmpl w:val="CF9415B8"/>
    <w:lvl w:ilvl="0" w:tplc="7CD8DFFC">
      <w:start w:val="1"/>
      <w:numFmt w:val="bullet"/>
      <w:lvlText w:val="·"/>
      <w:lvlJc w:val="left"/>
      <w:pPr>
        <w:ind w:left="720" w:hanging="360"/>
      </w:pPr>
      <w:rPr>
        <w:rFonts w:hint="default" w:ascii="Symbol" w:hAnsi="Symbol"/>
      </w:rPr>
    </w:lvl>
    <w:lvl w:ilvl="1" w:tplc="832CB638">
      <w:start w:val="1"/>
      <w:numFmt w:val="bullet"/>
      <w:lvlText w:val="o"/>
      <w:lvlJc w:val="left"/>
      <w:pPr>
        <w:ind w:left="1440" w:hanging="360"/>
      </w:pPr>
      <w:rPr>
        <w:rFonts w:hint="default" w:ascii="Courier New" w:hAnsi="Courier New"/>
      </w:rPr>
    </w:lvl>
    <w:lvl w:ilvl="2" w:tplc="21E6E66E">
      <w:start w:val="1"/>
      <w:numFmt w:val="bullet"/>
      <w:lvlText w:val=""/>
      <w:lvlJc w:val="left"/>
      <w:pPr>
        <w:ind w:left="2160" w:hanging="360"/>
      </w:pPr>
      <w:rPr>
        <w:rFonts w:hint="default" w:ascii="Wingdings" w:hAnsi="Wingdings"/>
      </w:rPr>
    </w:lvl>
    <w:lvl w:ilvl="3" w:tplc="AC1AFE82">
      <w:start w:val="1"/>
      <w:numFmt w:val="bullet"/>
      <w:lvlText w:val=""/>
      <w:lvlJc w:val="left"/>
      <w:pPr>
        <w:ind w:left="2880" w:hanging="360"/>
      </w:pPr>
      <w:rPr>
        <w:rFonts w:hint="default" w:ascii="Symbol" w:hAnsi="Symbol"/>
      </w:rPr>
    </w:lvl>
    <w:lvl w:ilvl="4" w:tplc="87BCB7F8">
      <w:start w:val="1"/>
      <w:numFmt w:val="bullet"/>
      <w:lvlText w:val="o"/>
      <w:lvlJc w:val="left"/>
      <w:pPr>
        <w:ind w:left="3600" w:hanging="360"/>
      </w:pPr>
      <w:rPr>
        <w:rFonts w:hint="default" w:ascii="Courier New" w:hAnsi="Courier New"/>
      </w:rPr>
    </w:lvl>
    <w:lvl w:ilvl="5" w:tplc="15C469B2">
      <w:start w:val="1"/>
      <w:numFmt w:val="bullet"/>
      <w:lvlText w:val=""/>
      <w:lvlJc w:val="left"/>
      <w:pPr>
        <w:ind w:left="4320" w:hanging="360"/>
      </w:pPr>
      <w:rPr>
        <w:rFonts w:hint="default" w:ascii="Wingdings" w:hAnsi="Wingdings"/>
      </w:rPr>
    </w:lvl>
    <w:lvl w:ilvl="6" w:tplc="6B1A2348">
      <w:start w:val="1"/>
      <w:numFmt w:val="bullet"/>
      <w:lvlText w:val=""/>
      <w:lvlJc w:val="left"/>
      <w:pPr>
        <w:ind w:left="5040" w:hanging="360"/>
      </w:pPr>
      <w:rPr>
        <w:rFonts w:hint="default" w:ascii="Symbol" w:hAnsi="Symbol"/>
      </w:rPr>
    </w:lvl>
    <w:lvl w:ilvl="7" w:tplc="071E8AEE">
      <w:start w:val="1"/>
      <w:numFmt w:val="bullet"/>
      <w:lvlText w:val="o"/>
      <w:lvlJc w:val="left"/>
      <w:pPr>
        <w:ind w:left="5760" w:hanging="360"/>
      </w:pPr>
      <w:rPr>
        <w:rFonts w:hint="default" w:ascii="Courier New" w:hAnsi="Courier New"/>
      </w:rPr>
    </w:lvl>
    <w:lvl w:ilvl="8" w:tplc="49C22CB8">
      <w:start w:val="1"/>
      <w:numFmt w:val="bullet"/>
      <w:lvlText w:val=""/>
      <w:lvlJc w:val="left"/>
      <w:pPr>
        <w:ind w:left="6480" w:hanging="360"/>
      </w:pPr>
      <w:rPr>
        <w:rFonts w:hint="default" w:ascii="Wingdings" w:hAnsi="Wingdings"/>
      </w:rPr>
    </w:lvl>
  </w:abstractNum>
  <w:num w:numId="1" w16cid:durableId="240649698">
    <w:abstractNumId w:val="58"/>
  </w:num>
  <w:num w:numId="2" w16cid:durableId="952708578">
    <w:abstractNumId w:val="65"/>
  </w:num>
  <w:num w:numId="3" w16cid:durableId="1933734149">
    <w:abstractNumId w:val="40"/>
  </w:num>
  <w:num w:numId="4" w16cid:durableId="525409884">
    <w:abstractNumId w:val="9"/>
  </w:num>
  <w:num w:numId="5" w16cid:durableId="1344283716">
    <w:abstractNumId w:val="46"/>
  </w:num>
  <w:num w:numId="6" w16cid:durableId="1885561777">
    <w:abstractNumId w:val="42"/>
  </w:num>
  <w:num w:numId="7" w16cid:durableId="1319460979">
    <w:abstractNumId w:val="12"/>
  </w:num>
  <w:num w:numId="8" w16cid:durableId="1878393236">
    <w:abstractNumId w:val="55"/>
  </w:num>
  <w:num w:numId="9" w16cid:durableId="1811169007">
    <w:abstractNumId w:val="69"/>
  </w:num>
  <w:num w:numId="10" w16cid:durableId="1856844747">
    <w:abstractNumId w:val="60"/>
  </w:num>
  <w:num w:numId="11" w16cid:durableId="1540818975">
    <w:abstractNumId w:val="19"/>
  </w:num>
  <w:num w:numId="12" w16cid:durableId="758062121">
    <w:abstractNumId w:val="11"/>
  </w:num>
  <w:num w:numId="13" w16cid:durableId="1211503348">
    <w:abstractNumId w:val="31"/>
  </w:num>
  <w:num w:numId="14" w16cid:durableId="253438278">
    <w:abstractNumId w:val="27"/>
  </w:num>
  <w:num w:numId="15" w16cid:durableId="1698114789">
    <w:abstractNumId w:val="17"/>
  </w:num>
  <w:num w:numId="16" w16cid:durableId="878124046">
    <w:abstractNumId w:val="22"/>
  </w:num>
  <w:num w:numId="17" w16cid:durableId="1284574774">
    <w:abstractNumId w:val="52"/>
  </w:num>
  <w:num w:numId="18" w16cid:durableId="1468860298">
    <w:abstractNumId w:val="18"/>
  </w:num>
  <w:num w:numId="19" w16cid:durableId="1167210569">
    <w:abstractNumId w:val="67"/>
  </w:num>
  <w:num w:numId="20" w16cid:durableId="530847340">
    <w:abstractNumId w:val="50"/>
  </w:num>
  <w:num w:numId="21" w16cid:durableId="535392125">
    <w:abstractNumId w:val="35"/>
  </w:num>
  <w:num w:numId="22" w16cid:durableId="1029264039">
    <w:abstractNumId w:val="20"/>
  </w:num>
  <w:num w:numId="23" w16cid:durableId="2078087777">
    <w:abstractNumId w:val="41"/>
  </w:num>
  <w:num w:numId="24" w16cid:durableId="946235972">
    <w:abstractNumId w:val="51"/>
  </w:num>
  <w:num w:numId="25" w16cid:durableId="605162102">
    <w:abstractNumId w:val="34"/>
  </w:num>
  <w:num w:numId="26" w16cid:durableId="276183222">
    <w:abstractNumId w:val="3"/>
  </w:num>
  <w:num w:numId="27" w16cid:durableId="1221210645">
    <w:abstractNumId w:val="23"/>
  </w:num>
  <w:num w:numId="28" w16cid:durableId="229703790">
    <w:abstractNumId w:val="39"/>
  </w:num>
  <w:num w:numId="29" w16cid:durableId="2046445380">
    <w:abstractNumId w:val="59"/>
  </w:num>
  <w:num w:numId="30" w16cid:durableId="1994289134">
    <w:abstractNumId w:val="1"/>
  </w:num>
  <w:num w:numId="31" w16cid:durableId="1365445315">
    <w:abstractNumId w:val="16"/>
  </w:num>
  <w:num w:numId="32" w16cid:durableId="2078283333">
    <w:abstractNumId w:val="45"/>
  </w:num>
  <w:num w:numId="33" w16cid:durableId="1875731155">
    <w:abstractNumId w:val="0"/>
  </w:num>
  <w:num w:numId="34" w16cid:durableId="1985967684">
    <w:abstractNumId w:val="13"/>
  </w:num>
  <w:num w:numId="35" w16cid:durableId="232274308">
    <w:abstractNumId w:val="6"/>
  </w:num>
  <w:num w:numId="36" w16cid:durableId="1858539298">
    <w:abstractNumId w:val="54"/>
  </w:num>
  <w:num w:numId="37" w16cid:durableId="1369649060">
    <w:abstractNumId w:val="44"/>
  </w:num>
  <w:num w:numId="38" w16cid:durableId="788282436">
    <w:abstractNumId w:val="37"/>
  </w:num>
  <w:num w:numId="39" w16cid:durableId="1735007531">
    <w:abstractNumId w:val="28"/>
  </w:num>
  <w:num w:numId="40" w16cid:durableId="1327594696">
    <w:abstractNumId w:val="21"/>
  </w:num>
  <w:num w:numId="41" w16cid:durableId="1338852352">
    <w:abstractNumId w:val="33"/>
  </w:num>
  <w:num w:numId="42" w16cid:durableId="1374190140">
    <w:abstractNumId w:val="38"/>
  </w:num>
  <w:num w:numId="43" w16cid:durableId="179046522">
    <w:abstractNumId w:val="61"/>
  </w:num>
  <w:num w:numId="44" w16cid:durableId="121924544">
    <w:abstractNumId w:val="66"/>
  </w:num>
  <w:num w:numId="45" w16cid:durableId="1607151403">
    <w:abstractNumId w:val="10"/>
  </w:num>
  <w:num w:numId="46" w16cid:durableId="1614551891">
    <w:abstractNumId w:val="53"/>
  </w:num>
  <w:num w:numId="47" w16cid:durableId="1255626357">
    <w:abstractNumId w:val="47"/>
  </w:num>
  <w:num w:numId="48" w16cid:durableId="629556271">
    <w:abstractNumId w:val="30"/>
  </w:num>
  <w:num w:numId="49" w16cid:durableId="1585995058">
    <w:abstractNumId w:val="48"/>
  </w:num>
  <w:num w:numId="50" w16cid:durableId="1693072883">
    <w:abstractNumId w:val="14"/>
  </w:num>
  <w:num w:numId="51" w16cid:durableId="515193247">
    <w:abstractNumId w:val="7"/>
  </w:num>
  <w:num w:numId="52" w16cid:durableId="690181146">
    <w:abstractNumId w:val="25"/>
  </w:num>
  <w:num w:numId="53" w16cid:durableId="160464085">
    <w:abstractNumId w:val="36"/>
  </w:num>
  <w:num w:numId="54" w16cid:durableId="521012445">
    <w:abstractNumId w:val="4"/>
  </w:num>
  <w:num w:numId="55" w16cid:durableId="1592005742">
    <w:abstractNumId w:val="8"/>
  </w:num>
  <w:num w:numId="56" w16cid:durableId="750391070">
    <w:abstractNumId w:val="26"/>
  </w:num>
  <w:num w:numId="57" w16cid:durableId="1673490903">
    <w:abstractNumId w:val="2"/>
  </w:num>
  <w:num w:numId="58" w16cid:durableId="1337338975">
    <w:abstractNumId w:val="5"/>
  </w:num>
  <w:num w:numId="59" w16cid:durableId="958071862">
    <w:abstractNumId w:val="64"/>
  </w:num>
  <w:num w:numId="60" w16cid:durableId="708720799">
    <w:abstractNumId w:val="56"/>
  </w:num>
  <w:num w:numId="61" w16cid:durableId="121848222">
    <w:abstractNumId w:val="43"/>
  </w:num>
  <w:num w:numId="62" w16cid:durableId="1595628271">
    <w:abstractNumId w:val="24"/>
  </w:num>
  <w:num w:numId="63" w16cid:durableId="1021978415">
    <w:abstractNumId w:val="68"/>
  </w:num>
  <w:num w:numId="64" w16cid:durableId="858813013">
    <w:abstractNumId w:val="29"/>
  </w:num>
  <w:num w:numId="65" w16cid:durableId="1794441748">
    <w:abstractNumId w:val="49"/>
  </w:num>
  <w:num w:numId="66" w16cid:durableId="882715939">
    <w:abstractNumId w:val="63"/>
  </w:num>
  <w:num w:numId="67" w16cid:durableId="1157187122">
    <w:abstractNumId w:val="32"/>
  </w:num>
  <w:num w:numId="68" w16cid:durableId="500660252">
    <w:abstractNumId w:val="57"/>
  </w:num>
  <w:num w:numId="69" w16cid:durableId="555774603">
    <w:abstractNumId w:val="15"/>
  </w:num>
  <w:num w:numId="70" w16cid:durableId="552499079">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6B96FA"/>
    <w:rsid w:val="0001DA9D"/>
    <w:rsid w:val="0015BCC9"/>
    <w:rsid w:val="001F9115"/>
    <w:rsid w:val="00270193"/>
    <w:rsid w:val="002A1556"/>
    <w:rsid w:val="00320F90"/>
    <w:rsid w:val="00391822"/>
    <w:rsid w:val="003D241A"/>
    <w:rsid w:val="00400F38"/>
    <w:rsid w:val="004E69A7"/>
    <w:rsid w:val="0057C4FF"/>
    <w:rsid w:val="005F64A9"/>
    <w:rsid w:val="00692DC1"/>
    <w:rsid w:val="006D16A8"/>
    <w:rsid w:val="008205D0"/>
    <w:rsid w:val="00825B8A"/>
    <w:rsid w:val="00ADB444"/>
    <w:rsid w:val="00B4231C"/>
    <w:rsid w:val="00B689AC"/>
    <w:rsid w:val="00BCDE1C"/>
    <w:rsid w:val="00BED28A"/>
    <w:rsid w:val="00C1F24D"/>
    <w:rsid w:val="00CAFB78"/>
    <w:rsid w:val="00CE585F"/>
    <w:rsid w:val="00DDC166"/>
    <w:rsid w:val="010E18E7"/>
    <w:rsid w:val="0116C9D3"/>
    <w:rsid w:val="0125895F"/>
    <w:rsid w:val="0129AE19"/>
    <w:rsid w:val="0129BFD9"/>
    <w:rsid w:val="0136A4CB"/>
    <w:rsid w:val="0137074D"/>
    <w:rsid w:val="0142463F"/>
    <w:rsid w:val="0156B538"/>
    <w:rsid w:val="017090B0"/>
    <w:rsid w:val="0183B7C4"/>
    <w:rsid w:val="0186A7A3"/>
    <w:rsid w:val="019FC289"/>
    <w:rsid w:val="01A2825C"/>
    <w:rsid w:val="01A2F32C"/>
    <w:rsid w:val="01AEA2A7"/>
    <w:rsid w:val="01B42792"/>
    <w:rsid w:val="01B98A4A"/>
    <w:rsid w:val="01C2D1F4"/>
    <w:rsid w:val="01D4E883"/>
    <w:rsid w:val="01E6235A"/>
    <w:rsid w:val="01E8DCBB"/>
    <w:rsid w:val="020BC760"/>
    <w:rsid w:val="020FB650"/>
    <w:rsid w:val="024A5D4C"/>
    <w:rsid w:val="0255A7C7"/>
    <w:rsid w:val="025FE770"/>
    <w:rsid w:val="026A4496"/>
    <w:rsid w:val="026C453D"/>
    <w:rsid w:val="02709646"/>
    <w:rsid w:val="027F2952"/>
    <w:rsid w:val="028D8692"/>
    <w:rsid w:val="02D7A185"/>
    <w:rsid w:val="02FFD661"/>
    <w:rsid w:val="03078A5C"/>
    <w:rsid w:val="03263AC0"/>
    <w:rsid w:val="03464377"/>
    <w:rsid w:val="034C9FB3"/>
    <w:rsid w:val="0359E43C"/>
    <w:rsid w:val="035B40DA"/>
    <w:rsid w:val="036B1AAA"/>
    <w:rsid w:val="03803536"/>
    <w:rsid w:val="0388D166"/>
    <w:rsid w:val="039980F2"/>
    <w:rsid w:val="039E8B47"/>
    <w:rsid w:val="03BB48E6"/>
    <w:rsid w:val="03CF163B"/>
    <w:rsid w:val="03E72D9F"/>
    <w:rsid w:val="03EB6CE5"/>
    <w:rsid w:val="03F6F6CD"/>
    <w:rsid w:val="03F84E07"/>
    <w:rsid w:val="03FCA034"/>
    <w:rsid w:val="04258F04"/>
    <w:rsid w:val="043428B6"/>
    <w:rsid w:val="04565F0E"/>
    <w:rsid w:val="0471474E"/>
    <w:rsid w:val="047BFE33"/>
    <w:rsid w:val="049B0A8E"/>
    <w:rsid w:val="04A85DE2"/>
    <w:rsid w:val="04AD1917"/>
    <w:rsid w:val="04BC533D"/>
    <w:rsid w:val="04CC7EF1"/>
    <w:rsid w:val="04D642A4"/>
    <w:rsid w:val="04E1A9B5"/>
    <w:rsid w:val="04F399A9"/>
    <w:rsid w:val="04FA72B6"/>
    <w:rsid w:val="0502DD3A"/>
    <w:rsid w:val="05140DB7"/>
    <w:rsid w:val="0517CED7"/>
    <w:rsid w:val="052BC40B"/>
    <w:rsid w:val="053A7E62"/>
    <w:rsid w:val="054011A9"/>
    <w:rsid w:val="05430DBD"/>
    <w:rsid w:val="0543E086"/>
    <w:rsid w:val="054BC75A"/>
    <w:rsid w:val="055351D2"/>
    <w:rsid w:val="05571947"/>
    <w:rsid w:val="057460CA"/>
    <w:rsid w:val="05828B45"/>
    <w:rsid w:val="05854C47"/>
    <w:rsid w:val="058975C8"/>
    <w:rsid w:val="058BA8CB"/>
    <w:rsid w:val="0591AF24"/>
    <w:rsid w:val="05925B31"/>
    <w:rsid w:val="05ACBCDD"/>
    <w:rsid w:val="05AE363D"/>
    <w:rsid w:val="05F953FA"/>
    <w:rsid w:val="06167B87"/>
    <w:rsid w:val="06203C98"/>
    <w:rsid w:val="0636B751"/>
    <w:rsid w:val="064C6143"/>
    <w:rsid w:val="0653E34B"/>
    <w:rsid w:val="0666F4F5"/>
    <w:rsid w:val="066AA294"/>
    <w:rsid w:val="06748F4A"/>
    <w:rsid w:val="06751278"/>
    <w:rsid w:val="0677C291"/>
    <w:rsid w:val="0696B7EA"/>
    <w:rsid w:val="06A1E113"/>
    <w:rsid w:val="06B42B5B"/>
    <w:rsid w:val="06C6BD1A"/>
    <w:rsid w:val="06D71C95"/>
    <w:rsid w:val="06D8CEE4"/>
    <w:rsid w:val="06EE19E3"/>
    <w:rsid w:val="06F38B03"/>
    <w:rsid w:val="06FAEFB6"/>
    <w:rsid w:val="06FCFC0C"/>
    <w:rsid w:val="0703A401"/>
    <w:rsid w:val="0711AA3C"/>
    <w:rsid w:val="0717F037"/>
    <w:rsid w:val="071D85E7"/>
    <w:rsid w:val="071DCE6F"/>
    <w:rsid w:val="07240BAE"/>
    <w:rsid w:val="073F3D74"/>
    <w:rsid w:val="07481E46"/>
    <w:rsid w:val="07584F8E"/>
    <w:rsid w:val="075EA67A"/>
    <w:rsid w:val="076E6211"/>
    <w:rsid w:val="077E2124"/>
    <w:rsid w:val="078C39DB"/>
    <w:rsid w:val="0790FC57"/>
    <w:rsid w:val="0794D123"/>
    <w:rsid w:val="07984FAF"/>
    <w:rsid w:val="079E721E"/>
    <w:rsid w:val="07A783DB"/>
    <w:rsid w:val="07E30C33"/>
    <w:rsid w:val="07E41D15"/>
    <w:rsid w:val="07ED6199"/>
    <w:rsid w:val="07F661FC"/>
    <w:rsid w:val="07F90C80"/>
    <w:rsid w:val="081A675B"/>
    <w:rsid w:val="082C5619"/>
    <w:rsid w:val="0836ED72"/>
    <w:rsid w:val="083A7DFC"/>
    <w:rsid w:val="083DD060"/>
    <w:rsid w:val="08404B0B"/>
    <w:rsid w:val="0853A659"/>
    <w:rsid w:val="08768A78"/>
    <w:rsid w:val="08796E39"/>
    <w:rsid w:val="087CE910"/>
    <w:rsid w:val="087F8CAC"/>
    <w:rsid w:val="089AA910"/>
    <w:rsid w:val="08A285C1"/>
    <w:rsid w:val="08A69F8D"/>
    <w:rsid w:val="08AC5E30"/>
    <w:rsid w:val="08AC605B"/>
    <w:rsid w:val="08B01149"/>
    <w:rsid w:val="08B99ED0"/>
    <w:rsid w:val="08D28369"/>
    <w:rsid w:val="08D7FBEE"/>
    <w:rsid w:val="08E77454"/>
    <w:rsid w:val="08EBB4CC"/>
    <w:rsid w:val="08F075F9"/>
    <w:rsid w:val="08F3EE65"/>
    <w:rsid w:val="08FA0D10"/>
    <w:rsid w:val="09088E37"/>
    <w:rsid w:val="09210507"/>
    <w:rsid w:val="0921207A"/>
    <w:rsid w:val="0934099F"/>
    <w:rsid w:val="09341DCA"/>
    <w:rsid w:val="0936B1E2"/>
    <w:rsid w:val="094B7A8C"/>
    <w:rsid w:val="094BCD7D"/>
    <w:rsid w:val="094EDC05"/>
    <w:rsid w:val="0953196D"/>
    <w:rsid w:val="09539B08"/>
    <w:rsid w:val="0956C97E"/>
    <w:rsid w:val="0967B75D"/>
    <w:rsid w:val="096B19A4"/>
    <w:rsid w:val="0975A14C"/>
    <w:rsid w:val="0977C2A9"/>
    <w:rsid w:val="09938EE9"/>
    <w:rsid w:val="09A36C7E"/>
    <w:rsid w:val="09A87F79"/>
    <w:rsid w:val="09B4B331"/>
    <w:rsid w:val="09BB7F83"/>
    <w:rsid w:val="09C8267A"/>
    <w:rsid w:val="09DA1B1B"/>
    <w:rsid w:val="09F34557"/>
    <w:rsid w:val="09FD51B9"/>
    <w:rsid w:val="09FE294C"/>
    <w:rsid w:val="0A0201FC"/>
    <w:rsid w:val="0A032372"/>
    <w:rsid w:val="0A258660"/>
    <w:rsid w:val="0A3AA214"/>
    <w:rsid w:val="0A3AC841"/>
    <w:rsid w:val="0A5A7443"/>
    <w:rsid w:val="0A660CFA"/>
    <w:rsid w:val="0A713FE2"/>
    <w:rsid w:val="0A770B87"/>
    <w:rsid w:val="0A79239E"/>
    <w:rsid w:val="0A829978"/>
    <w:rsid w:val="0A84A3AC"/>
    <w:rsid w:val="0A94C136"/>
    <w:rsid w:val="0A9C1BD0"/>
    <w:rsid w:val="0AA8B045"/>
    <w:rsid w:val="0AB54639"/>
    <w:rsid w:val="0AC66983"/>
    <w:rsid w:val="0AE303AE"/>
    <w:rsid w:val="0AE38027"/>
    <w:rsid w:val="0AFA95C3"/>
    <w:rsid w:val="0AFDD01D"/>
    <w:rsid w:val="0B1E118B"/>
    <w:rsid w:val="0B33C867"/>
    <w:rsid w:val="0B39A71D"/>
    <w:rsid w:val="0B40AA12"/>
    <w:rsid w:val="0B42BB2F"/>
    <w:rsid w:val="0B6A8B98"/>
    <w:rsid w:val="0B6FEBFF"/>
    <w:rsid w:val="0B80AFE4"/>
    <w:rsid w:val="0B8231C4"/>
    <w:rsid w:val="0B894E3B"/>
    <w:rsid w:val="0B895E21"/>
    <w:rsid w:val="0B8B1481"/>
    <w:rsid w:val="0B8D03EA"/>
    <w:rsid w:val="0BA917B5"/>
    <w:rsid w:val="0BB224BE"/>
    <w:rsid w:val="0BCBC87E"/>
    <w:rsid w:val="0BDB6D86"/>
    <w:rsid w:val="0C01DD5B"/>
    <w:rsid w:val="0C07DB9E"/>
    <w:rsid w:val="0C11B7F4"/>
    <w:rsid w:val="0C17788C"/>
    <w:rsid w:val="0C3C7A7E"/>
    <w:rsid w:val="0C431C8C"/>
    <w:rsid w:val="0C514797"/>
    <w:rsid w:val="0C595380"/>
    <w:rsid w:val="0C5F5095"/>
    <w:rsid w:val="0C5FA8B7"/>
    <w:rsid w:val="0C70928F"/>
    <w:rsid w:val="0C71CD8C"/>
    <w:rsid w:val="0C777729"/>
    <w:rsid w:val="0C81A0C4"/>
    <w:rsid w:val="0C8E6A40"/>
    <w:rsid w:val="0CB0F20F"/>
    <w:rsid w:val="0CD72078"/>
    <w:rsid w:val="0CE5B92B"/>
    <w:rsid w:val="0CF6B896"/>
    <w:rsid w:val="0CFDD207"/>
    <w:rsid w:val="0CFF9A71"/>
    <w:rsid w:val="0D082A0B"/>
    <w:rsid w:val="0D0B5A96"/>
    <w:rsid w:val="0D0DEF1F"/>
    <w:rsid w:val="0D1D5B51"/>
    <w:rsid w:val="0D1FE694"/>
    <w:rsid w:val="0D3D5F44"/>
    <w:rsid w:val="0D4BC247"/>
    <w:rsid w:val="0D4C1181"/>
    <w:rsid w:val="0D7242D6"/>
    <w:rsid w:val="0D84A45F"/>
    <w:rsid w:val="0DA1617F"/>
    <w:rsid w:val="0DA47421"/>
    <w:rsid w:val="0DA58772"/>
    <w:rsid w:val="0DAA6571"/>
    <w:rsid w:val="0DB44825"/>
    <w:rsid w:val="0DBC446E"/>
    <w:rsid w:val="0DC4316A"/>
    <w:rsid w:val="0DCB2D90"/>
    <w:rsid w:val="0DD11286"/>
    <w:rsid w:val="0DD8DB70"/>
    <w:rsid w:val="0DDD2ABB"/>
    <w:rsid w:val="0DE642FB"/>
    <w:rsid w:val="0DEF4C58"/>
    <w:rsid w:val="0DFE4691"/>
    <w:rsid w:val="0E02E821"/>
    <w:rsid w:val="0E05CCB7"/>
    <w:rsid w:val="0E2508D0"/>
    <w:rsid w:val="0E4BA764"/>
    <w:rsid w:val="0E4DC932"/>
    <w:rsid w:val="0E8791D3"/>
    <w:rsid w:val="0E926146"/>
    <w:rsid w:val="0EA96418"/>
    <w:rsid w:val="0EB26E03"/>
    <w:rsid w:val="0EC42739"/>
    <w:rsid w:val="0EE168E8"/>
    <w:rsid w:val="0EEE049F"/>
    <w:rsid w:val="0F0CD287"/>
    <w:rsid w:val="0F0D4EF8"/>
    <w:rsid w:val="0F0E1337"/>
    <w:rsid w:val="0F0F6633"/>
    <w:rsid w:val="0F1A4AF6"/>
    <w:rsid w:val="0F214AA2"/>
    <w:rsid w:val="0F215C9B"/>
    <w:rsid w:val="0F28B324"/>
    <w:rsid w:val="0F314DCE"/>
    <w:rsid w:val="0F34E78E"/>
    <w:rsid w:val="0F378D15"/>
    <w:rsid w:val="0F3DEC8C"/>
    <w:rsid w:val="0F3F5A4A"/>
    <w:rsid w:val="0F4D99EA"/>
    <w:rsid w:val="0F613F69"/>
    <w:rsid w:val="0F661893"/>
    <w:rsid w:val="0F67242A"/>
    <w:rsid w:val="0F768D38"/>
    <w:rsid w:val="0F86189B"/>
    <w:rsid w:val="0F90E5BB"/>
    <w:rsid w:val="0FA15035"/>
    <w:rsid w:val="0FA7F2B2"/>
    <w:rsid w:val="0FB11B49"/>
    <w:rsid w:val="0FBB5CCD"/>
    <w:rsid w:val="0FC97303"/>
    <w:rsid w:val="0FE84B84"/>
    <w:rsid w:val="0FEA38FB"/>
    <w:rsid w:val="1009076C"/>
    <w:rsid w:val="1023579C"/>
    <w:rsid w:val="10236234"/>
    <w:rsid w:val="1024DC4B"/>
    <w:rsid w:val="1028DE2A"/>
    <w:rsid w:val="10423B2F"/>
    <w:rsid w:val="10461708"/>
    <w:rsid w:val="104973CD"/>
    <w:rsid w:val="105B9A61"/>
    <w:rsid w:val="105EB83E"/>
    <w:rsid w:val="1061DE7F"/>
    <w:rsid w:val="10622358"/>
    <w:rsid w:val="108D9BF0"/>
    <w:rsid w:val="10A06229"/>
    <w:rsid w:val="10AD97A6"/>
    <w:rsid w:val="10B073BB"/>
    <w:rsid w:val="10C39EF1"/>
    <w:rsid w:val="10C734B8"/>
    <w:rsid w:val="10DBAD4B"/>
    <w:rsid w:val="10DD5541"/>
    <w:rsid w:val="10F2D735"/>
    <w:rsid w:val="110E7A33"/>
    <w:rsid w:val="1110D4BB"/>
    <w:rsid w:val="112470E9"/>
    <w:rsid w:val="11396246"/>
    <w:rsid w:val="113B1159"/>
    <w:rsid w:val="11572D2E"/>
    <w:rsid w:val="115F708F"/>
    <w:rsid w:val="1163880A"/>
    <w:rsid w:val="116E5DFF"/>
    <w:rsid w:val="117B3E99"/>
    <w:rsid w:val="11973095"/>
    <w:rsid w:val="119DC537"/>
    <w:rsid w:val="11AE8D07"/>
    <w:rsid w:val="11B5B807"/>
    <w:rsid w:val="11B71BF9"/>
    <w:rsid w:val="11C7B7AD"/>
    <w:rsid w:val="11D3B5D8"/>
    <w:rsid w:val="11FCAD59"/>
    <w:rsid w:val="12106DA0"/>
    <w:rsid w:val="1224B220"/>
    <w:rsid w:val="1239A2D2"/>
    <w:rsid w:val="124788E1"/>
    <w:rsid w:val="1249A33A"/>
    <w:rsid w:val="124C12A9"/>
    <w:rsid w:val="12505AE7"/>
    <w:rsid w:val="125B17BD"/>
    <w:rsid w:val="126711F0"/>
    <w:rsid w:val="12758A5C"/>
    <w:rsid w:val="1279C88F"/>
    <w:rsid w:val="129BAEA6"/>
    <w:rsid w:val="12A026AB"/>
    <w:rsid w:val="12B2E977"/>
    <w:rsid w:val="12B9AAB3"/>
    <w:rsid w:val="12DAF044"/>
    <w:rsid w:val="12E94989"/>
    <w:rsid w:val="12EF18DB"/>
    <w:rsid w:val="12F81B57"/>
    <w:rsid w:val="12F96BD4"/>
    <w:rsid w:val="1305A7C8"/>
    <w:rsid w:val="130A9BC5"/>
    <w:rsid w:val="130B1582"/>
    <w:rsid w:val="130E4B09"/>
    <w:rsid w:val="131B35B4"/>
    <w:rsid w:val="13260220"/>
    <w:rsid w:val="132B37FC"/>
    <w:rsid w:val="132B64EB"/>
    <w:rsid w:val="132F2275"/>
    <w:rsid w:val="134027F4"/>
    <w:rsid w:val="134119B4"/>
    <w:rsid w:val="135727E5"/>
    <w:rsid w:val="135B02F6"/>
    <w:rsid w:val="136C3799"/>
    <w:rsid w:val="13A2E3AA"/>
    <w:rsid w:val="13A78D5A"/>
    <w:rsid w:val="13C81C7E"/>
    <w:rsid w:val="13CFC2F8"/>
    <w:rsid w:val="13E22345"/>
    <w:rsid w:val="13E53868"/>
    <w:rsid w:val="13EBC1BB"/>
    <w:rsid w:val="1409628E"/>
    <w:rsid w:val="14143D1D"/>
    <w:rsid w:val="14302D74"/>
    <w:rsid w:val="1455847F"/>
    <w:rsid w:val="146724C0"/>
    <w:rsid w:val="147DA44D"/>
    <w:rsid w:val="14892081"/>
    <w:rsid w:val="148ECDF0"/>
    <w:rsid w:val="14AFA397"/>
    <w:rsid w:val="14D06E97"/>
    <w:rsid w:val="14D34118"/>
    <w:rsid w:val="14D5B2E0"/>
    <w:rsid w:val="14E2543F"/>
    <w:rsid w:val="14E98167"/>
    <w:rsid w:val="15190104"/>
    <w:rsid w:val="15246814"/>
    <w:rsid w:val="152C4840"/>
    <w:rsid w:val="154031C3"/>
    <w:rsid w:val="15431611"/>
    <w:rsid w:val="154366F6"/>
    <w:rsid w:val="155D8CD2"/>
    <w:rsid w:val="155E68A4"/>
    <w:rsid w:val="1575DCAA"/>
    <w:rsid w:val="157C44F4"/>
    <w:rsid w:val="15803E9B"/>
    <w:rsid w:val="15823855"/>
    <w:rsid w:val="15ACA2C4"/>
    <w:rsid w:val="15ADBAF6"/>
    <w:rsid w:val="15D20239"/>
    <w:rsid w:val="15E1F8F5"/>
    <w:rsid w:val="15ED4494"/>
    <w:rsid w:val="15F363B7"/>
    <w:rsid w:val="15F968A9"/>
    <w:rsid w:val="15FD36C0"/>
    <w:rsid w:val="160228F0"/>
    <w:rsid w:val="160AA394"/>
    <w:rsid w:val="160CBBDB"/>
    <w:rsid w:val="160E623F"/>
    <w:rsid w:val="16212495"/>
    <w:rsid w:val="1626066B"/>
    <w:rsid w:val="162A9E51"/>
    <w:rsid w:val="16414DD4"/>
    <w:rsid w:val="1650C409"/>
    <w:rsid w:val="1652D676"/>
    <w:rsid w:val="16572659"/>
    <w:rsid w:val="1661E459"/>
    <w:rsid w:val="16687EE8"/>
    <w:rsid w:val="1684873E"/>
    <w:rsid w:val="169C0709"/>
    <w:rsid w:val="16ABE2A0"/>
    <w:rsid w:val="16AEA600"/>
    <w:rsid w:val="16C7265B"/>
    <w:rsid w:val="16C970D3"/>
    <w:rsid w:val="16D124E1"/>
    <w:rsid w:val="16D24E78"/>
    <w:rsid w:val="16D32776"/>
    <w:rsid w:val="170F3FF7"/>
    <w:rsid w:val="1720435D"/>
    <w:rsid w:val="172BD9B9"/>
    <w:rsid w:val="175BC9BE"/>
    <w:rsid w:val="1760FB38"/>
    <w:rsid w:val="1774F21B"/>
    <w:rsid w:val="177DC956"/>
    <w:rsid w:val="177F4BD7"/>
    <w:rsid w:val="178606A4"/>
    <w:rsid w:val="1786B06A"/>
    <w:rsid w:val="178914F5"/>
    <w:rsid w:val="178D2541"/>
    <w:rsid w:val="1796F1B3"/>
    <w:rsid w:val="179E17ED"/>
    <w:rsid w:val="17A2E380"/>
    <w:rsid w:val="17B335AB"/>
    <w:rsid w:val="17D77572"/>
    <w:rsid w:val="17D895A7"/>
    <w:rsid w:val="17E03761"/>
    <w:rsid w:val="17E5066F"/>
    <w:rsid w:val="17E5A9C9"/>
    <w:rsid w:val="17EE009C"/>
    <w:rsid w:val="17EEA381"/>
    <w:rsid w:val="17EEA6D7"/>
    <w:rsid w:val="17F63EAB"/>
    <w:rsid w:val="180FABA5"/>
    <w:rsid w:val="181261E7"/>
    <w:rsid w:val="1829F5F1"/>
    <w:rsid w:val="183C5D45"/>
    <w:rsid w:val="1841B8CF"/>
    <w:rsid w:val="18485746"/>
    <w:rsid w:val="185BF253"/>
    <w:rsid w:val="186B0C26"/>
    <w:rsid w:val="189562FC"/>
    <w:rsid w:val="189EBFC3"/>
    <w:rsid w:val="18AE4AA2"/>
    <w:rsid w:val="18B90115"/>
    <w:rsid w:val="18CC4DC6"/>
    <w:rsid w:val="18F79A1F"/>
    <w:rsid w:val="1915F541"/>
    <w:rsid w:val="1922370C"/>
    <w:rsid w:val="1928F5A2"/>
    <w:rsid w:val="192F091A"/>
    <w:rsid w:val="1939C8A8"/>
    <w:rsid w:val="1949564C"/>
    <w:rsid w:val="19565723"/>
    <w:rsid w:val="19596C18"/>
    <w:rsid w:val="196A2C99"/>
    <w:rsid w:val="1986893F"/>
    <w:rsid w:val="19875A7E"/>
    <w:rsid w:val="199A060F"/>
    <w:rsid w:val="19AAD1C8"/>
    <w:rsid w:val="19BEFFCD"/>
    <w:rsid w:val="19C946B2"/>
    <w:rsid w:val="19ED7919"/>
    <w:rsid w:val="1A2B8AF4"/>
    <w:rsid w:val="1A415E71"/>
    <w:rsid w:val="1A5479EC"/>
    <w:rsid w:val="1A6BBEDF"/>
    <w:rsid w:val="1A6F9AF4"/>
    <w:rsid w:val="1A79C84C"/>
    <w:rsid w:val="1A82C623"/>
    <w:rsid w:val="1A897065"/>
    <w:rsid w:val="1A89985F"/>
    <w:rsid w:val="1A9152BB"/>
    <w:rsid w:val="1AA2B4FC"/>
    <w:rsid w:val="1AB278FF"/>
    <w:rsid w:val="1AB56A18"/>
    <w:rsid w:val="1AB64D75"/>
    <w:rsid w:val="1AC0425E"/>
    <w:rsid w:val="1AE02F57"/>
    <w:rsid w:val="1AE771B8"/>
    <w:rsid w:val="1AF09CF9"/>
    <w:rsid w:val="1AF63395"/>
    <w:rsid w:val="1AF64D13"/>
    <w:rsid w:val="1AF894DD"/>
    <w:rsid w:val="1AFC0C65"/>
    <w:rsid w:val="1B21357A"/>
    <w:rsid w:val="1B21CAB7"/>
    <w:rsid w:val="1B2D3011"/>
    <w:rsid w:val="1B2D42FE"/>
    <w:rsid w:val="1B2D9AED"/>
    <w:rsid w:val="1B362278"/>
    <w:rsid w:val="1B3BF00B"/>
    <w:rsid w:val="1B53011D"/>
    <w:rsid w:val="1B6E0261"/>
    <w:rsid w:val="1B6E8BF4"/>
    <w:rsid w:val="1B843EEB"/>
    <w:rsid w:val="1B8C5EED"/>
    <w:rsid w:val="1B9B2391"/>
    <w:rsid w:val="1B9F6099"/>
    <w:rsid w:val="1BD0FD3A"/>
    <w:rsid w:val="1BE46C1B"/>
    <w:rsid w:val="1BEC09FE"/>
    <w:rsid w:val="1BEEE083"/>
    <w:rsid w:val="1BF04A4D"/>
    <w:rsid w:val="1BF36E56"/>
    <w:rsid w:val="1BF9428E"/>
    <w:rsid w:val="1C29D51B"/>
    <w:rsid w:val="1C2DF70A"/>
    <w:rsid w:val="1C46BFF0"/>
    <w:rsid w:val="1C487006"/>
    <w:rsid w:val="1C66A9DC"/>
    <w:rsid w:val="1C71BF3D"/>
    <w:rsid w:val="1C832C68"/>
    <w:rsid w:val="1C86A6CE"/>
    <w:rsid w:val="1CA61089"/>
    <w:rsid w:val="1CC4E98C"/>
    <w:rsid w:val="1CC5C14F"/>
    <w:rsid w:val="1CD29BBB"/>
    <w:rsid w:val="1CFF2D39"/>
    <w:rsid w:val="1D01DF6F"/>
    <w:rsid w:val="1D077F0D"/>
    <w:rsid w:val="1D0974C1"/>
    <w:rsid w:val="1D2412E9"/>
    <w:rsid w:val="1D437261"/>
    <w:rsid w:val="1D51C59D"/>
    <w:rsid w:val="1D5AD670"/>
    <w:rsid w:val="1D5B9D61"/>
    <w:rsid w:val="1D76D0C8"/>
    <w:rsid w:val="1D792BEA"/>
    <w:rsid w:val="1D8C1AAE"/>
    <w:rsid w:val="1D8D9D23"/>
    <w:rsid w:val="1DA67AC5"/>
    <w:rsid w:val="1DBF4C6E"/>
    <w:rsid w:val="1DC06413"/>
    <w:rsid w:val="1DC0799F"/>
    <w:rsid w:val="1DC6EB9F"/>
    <w:rsid w:val="1DCEBAF0"/>
    <w:rsid w:val="1DCEC42B"/>
    <w:rsid w:val="1DE213AE"/>
    <w:rsid w:val="1DE5A08A"/>
    <w:rsid w:val="1DF69111"/>
    <w:rsid w:val="1E04F560"/>
    <w:rsid w:val="1E08FB9A"/>
    <w:rsid w:val="1E321537"/>
    <w:rsid w:val="1E32332C"/>
    <w:rsid w:val="1E4B1499"/>
    <w:rsid w:val="1E51AD93"/>
    <w:rsid w:val="1E720DDE"/>
    <w:rsid w:val="1E760C4B"/>
    <w:rsid w:val="1E8369FC"/>
    <w:rsid w:val="1E8CE3A1"/>
    <w:rsid w:val="1E9DBEBA"/>
    <w:rsid w:val="1EA5A323"/>
    <w:rsid w:val="1EBB4BC8"/>
    <w:rsid w:val="1EC43800"/>
    <w:rsid w:val="1EC4683D"/>
    <w:rsid w:val="1EEE6D0E"/>
    <w:rsid w:val="1F05B2F4"/>
    <w:rsid w:val="1F0E4C40"/>
    <w:rsid w:val="1F23AAC0"/>
    <w:rsid w:val="1F2CF2D5"/>
    <w:rsid w:val="1F39D9CE"/>
    <w:rsid w:val="1F430C17"/>
    <w:rsid w:val="1F5B595B"/>
    <w:rsid w:val="1F5FB2E3"/>
    <w:rsid w:val="1F6EE2FD"/>
    <w:rsid w:val="1F6FA045"/>
    <w:rsid w:val="1F8FB0EC"/>
    <w:rsid w:val="1F91748C"/>
    <w:rsid w:val="1F93F586"/>
    <w:rsid w:val="1F9A7DE0"/>
    <w:rsid w:val="1F9A9905"/>
    <w:rsid w:val="1FA429EB"/>
    <w:rsid w:val="1FA66DB9"/>
    <w:rsid w:val="1FB606D2"/>
    <w:rsid w:val="1FBFBB03"/>
    <w:rsid w:val="1FC1BFBF"/>
    <w:rsid w:val="1FC48DCB"/>
    <w:rsid w:val="1FCE25BB"/>
    <w:rsid w:val="1FD95131"/>
    <w:rsid w:val="1FD95944"/>
    <w:rsid w:val="1FD96E1D"/>
    <w:rsid w:val="1FEDF0E2"/>
    <w:rsid w:val="200F612E"/>
    <w:rsid w:val="202A1F45"/>
    <w:rsid w:val="202E0461"/>
    <w:rsid w:val="2031F3FE"/>
    <w:rsid w:val="203815E8"/>
    <w:rsid w:val="203BEE09"/>
    <w:rsid w:val="203EC713"/>
    <w:rsid w:val="203FD030"/>
    <w:rsid w:val="20418665"/>
    <w:rsid w:val="20505CE3"/>
    <w:rsid w:val="205237D8"/>
    <w:rsid w:val="205536A1"/>
    <w:rsid w:val="207A947E"/>
    <w:rsid w:val="207F220D"/>
    <w:rsid w:val="2082CF86"/>
    <w:rsid w:val="20876134"/>
    <w:rsid w:val="208814D7"/>
    <w:rsid w:val="209D230D"/>
    <w:rsid w:val="209E80BA"/>
    <w:rsid w:val="20B28697"/>
    <w:rsid w:val="20B6C962"/>
    <w:rsid w:val="20CAAFFE"/>
    <w:rsid w:val="20D5A130"/>
    <w:rsid w:val="20D956FD"/>
    <w:rsid w:val="20ECE928"/>
    <w:rsid w:val="20EEB521"/>
    <w:rsid w:val="2101CCC4"/>
    <w:rsid w:val="2111F680"/>
    <w:rsid w:val="2119948E"/>
    <w:rsid w:val="2119B470"/>
    <w:rsid w:val="21221344"/>
    <w:rsid w:val="212B8553"/>
    <w:rsid w:val="21368247"/>
    <w:rsid w:val="21434CD5"/>
    <w:rsid w:val="2146AABD"/>
    <w:rsid w:val="216A260C"/>
    <w:rsid w:val="2172339E"/>
    <w:rsid w:val="219392E4"/>
    <w:rsid w:val="21A987F3"/>
    <w:rsid w:val="21CC7F72"/>
    <w:rsid w:val="21DB5B41"/>
    <w:rsid w:val="21DD43E5"/>
    <w:rsid w:val="21F3DEE5"/>
    <w:rsid w:val="22020148"/>
    <w:rsid w:val="2204AB13"/>
    <w:rsid w:val="2208F1B4"/>
    <w:rsid w:val="220963D1"/>
    <w:rsid w:val="221588A8"/>
    <w:rsid w:val="2222BC2B"/>
    <w:rsid w:val="2223B476"/>
    <w:rsid w:val="22274C81"/>
    <w:rsid w:val="222E78F9"/>
    <w:rsid w:val="224D36E8"/>
    <w:rsid w:val="225F12CF"/>
    <w:rsid w:val="2265040D"/>
    <w:rsid w:val="227AACD9"/>
    <w:rsid w:val="22A4CB60"/>
    <w:rsid w:val="22C2071A"/>
    <w:rsid w:val="22C8F3F1"/>
    <w:rsid w:val="22C90EBA"/>
    <w:rsid w:val="22CA3791"/>
    <w:rsid w:val="22D21EA2"/>
    <w:rsid w:val="22DBCAAD"/>
    <w:rsid w:val="22DD80A9"/>
    <w:rsid w:val="22E9288D"/>
    <w:rsid w:val="22FFE66D"/>
    <w:rsid w:val="230916E9"/>
    <w:rsid w:val="23110EDF"/>
    <w:rsid w:val="2315A018"/>
    <w:rsid w:val="231CF411"/>
    <w:rsid w:val="23231BD5"/>
    <w:rsid w:val="23394704"/>
    <w:rsid w:val="234BEF00"/>
    <w:rsid w:val="2352C960"/>
    <w:rsid w:val="23684EE4"/>
    <w:rsid w:val="2397592A"/>
    <w:rsid w:val="23995775"/>
    <w:rsid w:val="23A896CA"/>
    <w:rsid w:val="23ADC431"/>
    <w:rsid w:val="23C35172"/>
    <w:rsid w:val="23C7EFFE"/>
    <w:rsid w:val="23DA341A"/>
    <w:rsid w:val="23E266E8"/>
    <w:rsid w:val="240CCC8D"/>
    <w:rsid w:val="24159E86"/>
    <w:rsid w:val="24277364"/>
    <w:rsid w:val="242DDD6E"/>
    <w:rsid w:val="244465D4"/>
    <w:rsid w:val="24515532"/>
    <w:rsid w:val="245C4C5E"/>
    <w:rsid w:val="248022FC"/>
    <w:rsid w:val="2489A30C"/>
    <w:rsid w:val="24ADFDB4"/>
    <w:rsid w:val="24C6DA8D"/>
    <w:rsid w:val="24D2BC14"/>
    <w:rsid w:val="24D48414"/>
    <w:rsid w:val="24E4C371"/>
    <w:rsid w:val="24E51067"/>
    <w:rsid w:val="252317AB"/>
    <w:rsid w:val="252D69F9"/>
    <w:rsid w:val="254642DF"/>
    <w:rsid w:val="2559E739"/>
    <w:rsid w:val="255A73A8"/>
    <w:rsid w:val="25641A6E"/>
    <w:rsid w:val="256C23C5"/>
    <w:rsid w:val="25761C1A"/>
    <w:rsid w:val="25923B55"/>
    <w:rsid w:val="25972C93"/>
    <w:rsid w:val="259F8958"/>
    <w:rsid w:val="25CDA875"/>
    <w:rsid w:val="25D7DBF6"/>
    <w:rsid w:val="25D80732"/>
    <w:rsid w:val="25D9C99D"/>
    <w:rsid w:val="25E5E01E"/>
    <w:rsid w:val="25FDDCC2"/>
    <w:rsid w:val="25FF2353"/>
    <w:rsid w:val="260993F2"/>
    <w:rsid w:val="267A1B19"/>
    <w:rsid w:val="269069B7"/>
    <w:rsid w:val="26997E01"/>
    <w:rsid w:val="26B0B508"/>
    <w:rsid w:val="26C8C666"/>
    <w:rsid w:val="26EBDFB2"/>
    <w:rsid w:val="26EC946A"/>
    <w:rsid w:val="2710AA40"/>
    <w:rsid w:val="2715E8D7"/>
    <w:rsid w:val="2718919C"/>
    <w:rsid w:val="27327172"/>
    <w:rsid w:val="27570998"/>
    <w:rsid w:val="2762960B"/>
    <w:rsid w:val="2767621B"/>
    <w:rsid w:val="276978D6"/>
    <w:rsid w:val="2769DF5F"/>
    <w:rsid w:val="2779DB0E"/>
    <w:rsid w:val="277AC561"/>
    <w:rsid w:val="277E3F85"/>
    <w:rsid w:val="2788F5F4"/>
    <w:rsid w:val="279A645A"/>
    <w:rsid w:val="279AF3B4"/>
    <w:rsid w:val="27A87D1D"/>
    <w:rsid w:val="27A9F163"/>
    <w:rsid w:val="27A9FC6B"/>
    <w:rsid w:val="27AD77E2"/>
    <w:rsid w:val="27AF3BD0"/>
    <w:rsid w:val="27BB1CD8"/>
    <w:rsid w:val="27CEF1FE"/>
    <w:rsid w:val="27D35790"/>
    <w:rsid w:val="27E005EC"/>
    <w:rsid w:val="27E48002"/>
    <w:rsid w:val="27E7C7AE"/>
    <w:rsid w:val="27EEFDB9"/>
    <w:rsid w:val="27F7DFF6"/>
    <w:rsid w:val="281A3BA3"/>
    <w:rsid w:val="2823B968"/>
    <w:rsid w:val="2832DF87"/>
    <w:rsid w:val="28354E62"/>
    <w:rsid w:val="2840B2B2"/>
    <w:rsid w:val="285B9BF2"/>
    <w:rsid w:val="285EC213"/>
    <w:rsid w:val="2869F281"/>
    <w:rsid w:val="2870C24D"/>
    <w:rsid w:val="2873C8E0"/>
    <w:rsid w:val="287BD02E"/>
    <w:rsid w:val="287D65A8"/>
    <w:rsid w:val="2888ED64"/>
    <w:rsid w:val="28A9C6C6"/>
    <w:rsid w:val="28B33226"/>
    <w:rsid w:val="28CDD2ED"/>
    <w:rsid w:val="28CECD55"/>
    <w:rsid w:val="28DAD7F1"/>
    <w:rsid w:val="28E4ABCC"/>
    <w:rsid w:val="28EAF7CC"/>
    <w:rsid w:val="28FCEDAB"/>
    <w:rsid w:val="290ABCE3"/>
    <w:rsid w:val="290B1921"/>
    <w:rsid w:val="290F904D"/>
    <w:rsid w:val="2915AB6F"/>
    <w:rsid w:val="291900C3"/>
    <w:rsid w:val="293DF4A7"/>
    <w:rsid w:val="29437340"/>
    <w:rsid w:val="2963F513"/>
    <w:rsid w:val="2967132D"/>
    <w:rsid w:val="29858955"/>
    <w:rsid w:val="298BB902"/>
    <w:rsid w:val="299C1182"/>
    <w:rsid w:val="29B22469"/>
    <w:rsid w:val="29B4B227"/>
    <w:rsid w:val="29BEC636"/>
    <w:rsid w:val="29C7F7B5"/>
    <w:rsid w:val="29E78925"/>
    <w:rsid w:val="29ED89F9"/>
    <w:rsid w:val="2A1797B5"/>
    <w:rsid w:val="2A197C19"/>
    <w:rsid w:val="2A1E83C8"/>
    <w:rsid w:val="2A1F0209"/>
    <w:rsid w:val="2A317DF2"/>
    <w:rsid w:val="2A596BB8"/>
    <w:rsid w:val="2A5E6607"/>
    <w:rsid w:val="2A605B2E"/>
    <w:rsid w:val="2AA053D5"/>
    <w:rsid w:val="2ABC106F"/>
    <w:rsid w:val="2AC1ADA1"/>
    <w:rsid w:val="2AC9B71B"/>
    <w:rsid w:val="2ADD3087"/>
    <w:rsid w:val="2B0860DD"/>
    <w:rsid w:val="2B282F00"/>
    <w:rsid w:val="2B40AC15"/>
    <w:rsid w:val="2B580DB7"/>
    <w:rsid w:val="2B58DDE4"/>
    <w:rsid w:val="2B66CA96"/>
    <w:rsid w:val="2B7BDED0"/>
    <w:rsid w:val="2B7CCE37"/>
    <w:rsid w:val="2B81C3D8"/>
    <w:rsid w:val="2B825CAB"/>
    <w:rsid w:val="2B84262B"/>
    <w:rsid w:val="2B88FC7C"/>
    <w:rsid w:val="2B895C73"/>
    <w:rsid w:val="2B93735C"/>
    <w:rsid w:val="2B9BB71F"/>
    <w:rsid w:val="2BA52FA8"/>
    <w:rsid w:val="2BB1D5D9"/>
    <w:rsid w:val="2BE16788"/>
    <w:rsid w:val="2C4A9025"/>
    <w:rsid w:val="2C4AC68A"/>
    <w:rsid w:val="2C5C6717"/>
    <w:rsid w:val="2C5DA96C"/>
    <w:rsid w:val="2C5FF2A0"/>
    <w:rsid w:val="2C79E845"/>
    <w:rsid w:val="2C7CCDA6"/>
    <w:rsid w:val="2C812085"/>
    <w:rsid w:val="2C834F03"/>
    <w:rsid w:val="2C89AAAB"/>
    <w:rsid w:val="2C9218EA"/>
    <w:rsid w:val="2C97AB0A"/>
    <w:rsid w:val="2CACA817"/>
    <w:rsid w:val="2CB7F125"/>
    <w:rsid w:val="2CB84242"/>
    <w:rsid w:val="2CB8C0B6"/>
    <w:rsid w:val="2CC231DF"/>
    <w:rsid w:val="2CCCF3C0"/>
    <w:rsid w:val="2CDCAB6A"/>
    <w:rsid w:val="2CE0E6D8"/>
    <w:rsid w:val="2CF7001B"/>
    <w:rsid w:val="2D1386C1"/>
    <w:rsid w:val="2D189F44"/>
    <w:rsid w:val="2D2606D8"/>
    <w:rsid w:val="2D2B525F"/>
    <w:rsid w:val="2D3AB75E"/>
    <w:rsid w:val="2D60CD5C"/>
    <w:rsid w:val="2D6B5B2B"/>
    <w:rsid w:val="2D6E038F"/>
    <w:rsid w:val="2D6FA370"/>
    <w:rsid w:val="2D83EB51"/>
    <w:rsid w:val="2D8F900A"/>
    <w:rsid w:val="2D9BAC42"/>
    <w:rsid w:val="2D9F49C3"/>
    <w:rsid w:val="2DB5B772"/>
    <w:rsid w:val="2DC9DA2D"/>
    <w:rsid w:val="2DCD3829"/>
    <w:rsid w:val="2DDDA16D"/>
    <w:rsid w:val="2DE9B5C6"/>
    <w:rsid w:val="2DF098E3"/>
    <w:rsid w:val="2DF1EA7F"/>
    <w:rsid w:val="2DF2AE28"/>
    <w:rsid w:val="2DF7C007"/>
    <w:rsid w:val="2DF8D64D"/>
    <w:rsid w:val="2E189E07"/>
    <w:rsid w:val="2E1E7D54"/>
    <w:rsid w:val="2E20572A"/>
    <w:rsid w:val="2E40D443"/>
    <w:rsid w:val="2E53C186"/>
    <w:rsid w:val="2E803634"/>
    <w:rsid w:val="2E8638EF"/>
    <w:rsid w:val="2E941596"/>
    <w:rsid w:val="2EA82621"/>
    <w:rsid w:val="2ED26F8E"/>
    <w:rsid w:val="2EDFE3E7"/>
    <w:rsid w:val="2EECC0A6"/>
    <w:rsid w:val="2EF345F7"/>
    <w:rsid w:val="2EF6F197"/>
    <w:rsid w:val="2F00B59D"/>
    <w:rsid w:val="2F0AF4D1"/>
    <w:rsid w:val="2F1D2967"/>
    <w:rsid w:val="2F2A849D"/>
    <w:rsid w:val="2F32BD72"/>
    <w:rsid w:val="2F456070"/>
    <w:rsid w:val="2F4B63CC"/>
    <w:rsid w:val="2F532A94"/>
    <w:rsid w:val="2F673FA2"/>
    <w:rsid w:val="2F72B20A"/>
    <w:rsid w:val="2F84ECF3"/>
    <w:rsid w:val="2F8C4D65"/>
    <w:rsid w:val="2F8E6965"/>
    <w:rsid w:val="2F8FC299"/>
    <w:rsid w:val="2F94510E"/>
    <w:rsid w:val="2FB7501A"/>
    <w:rsid w:val="2FD12E08"/>
    <w:rsid w:val="2FD41822"/>
    <w:rsid w:val="2FDD29CB"/>
    <w:rsid w:val="2FE57A95"/>
    <w:rsid w:val="2FE6E716"/>
    <w:rsid w:val="2FEE7A5B"/>
    <w:rsid w:val="2FFC6DE7"/>
    <w:rsid w:val="301196BE"/>
    <w:rsid w:val="301372DB"/>
    <w:rsid w:val="3017EB97"/>
    <w:rsid w:val="302871B4"/>
    <w:rsid w:val="30297CFE"/>
    <w:rsid w:val="3038F28B"/>
    <w:rsid w:val="304845A0"/>
    <w:rsid w:val="3066E47F"/>
    <w:rsid w:val="307BCB47"/>
    <w:rsid w:val="3087CACC"/>
    <w:rsid w:val="309B5C5C"/>
    <w:rsid w:val="309BD388"/>
    <w:rsid w:val="30A7AB31"/>
    <w:rsid w:val="30BB649D"/>
    <w:rsid w:val="30BE25F2"/>
    <w:rsid w:val="30BEE41B"/>
    <w:rsid w:val="30E6CB08"/>
    <w:rsid w:val="30E84A0A"/>
    <w:rsid w:val="30EB730F"/>
    <w:rsid w:val="30EDFC47"/>
    <w:rsid w:val="30EFE26F"/>
    <w:rsid w:val="30F8139D"/>
    <w:rsid w:val="30F9B2B1"/>
    <w:rsid w:val="3105F66C"/>
    <w:rsid w:val="3120BD54"/>
    <w:rsid w:val="31227667"/>
    <w:rsid w:val="3126116E"/>
    <w:rsid w:val="31274A1E"/>
    <w:rsid w:val="31497B40"/>
    <w:rsid w:val="314BF50D"/>
    <w:rsid w:val="315F6D0F"/>
    <w:rsid w:val="3168A2A1"/>
    <w:rsid w:val="3169EF1E"/>
    <w:rsid w:val="316BE54A"/>
    <w:rsid w:val="3185A0DC"/>
    <w:rsid w:val="3189EB41"/>
    <w:rsid w:val="319BB8E0"/>
    <w:rsid w:val="31AC98D3"/>
    <w:rsid w:val="31BA5808"/>
    <w:rsid w:val="31C05610"/>
    <w:rsid w:val="31CD084C"/>
    <w:rsid w:val="31D9C830"/>
    <w:rsid w:val="32038AFB"/>
    <w:rsid w:val="32212C92"/>
    <w:rsid w:val="3257BBB9"/>
    <w:rsid w:val="325FA0D7"/>
    <w:rsid w:val="326179FF"/>
    <w:rsid w:val="327338D2"/>
    <w:rsid w:val="3275D54C"/>
    <w:rsid w:val="327D53E6"/>
    <w:rsid w:val="329C1E25"/>
    <w:rsid w:val="32A896D2"/>
    <w:rsid w:val="32AEBE76"/>
    <w:rsid w:val="32BA988D"/>
    <w:rsid w:val="32BC8DB5"/>
    <w:rsid w:val="32BE46C8"/>
    <w:rsid w:val="32C5FC63"/>
    <w:rsid w:val="32CB1533"/>
    <w:rsid w:val="32CC9A5E"/>
    <w:rsid w:val="32D1B4EB"/>
    <w:rsid w:val="32E7F057"/>
    <w:rsid w:val="32F3FCB0"/>
    <w:rsid w:val="3305BF7F"/>
    <w:rsid w:val="332F9CDB"/>
    <w:rsid w:val="3338896E"/>
    <w:rsid w:val="334010E4"/>
    <w:rsid w:val="33562869"/>
    <w:rsid w:val="335760EC"/>
    <w:rsid w:val="336DAC06"/>
    <w:rsid w:val="337D6FD4"/>
    <w:rsid w:val="337EEDC5"/>
    <w:rsid w:val="3389A422"/>
    <w:rsid w:val="338F2408"/>
    <w:rsid w:val="339A6DAC"/>
    <w:rsid w:val="339B6858"/>
    <w:rsid w:val="33AD949C"/>
    <w:rsid w:val="33CA148F"/>
    <w:rsid w:val="33CA62BA"/>
    <w:rsid w:val="33D0DD9A"/>
    <w:rsid w:val="33D6A345"/>
    <w:rsid w:val="33E5B16A"/>
    <w:rsid w:val="33E94122"/>
    <w:rsid w:val="34067EBE"/>
    <w:rsid w:val="340FBEE0"/>
    <w:rsid w:val="343D6D4B"/>
    <w:rsid w:val="345A1729"/>
    <w:rsid w:val="345AA63B"/>
    <w:rsid w:val="346F6682"/>
    <w:rsid w:val="3471B600"/>
    <w:rsid w:val="347875CF"/>
    <w:rsid w:val="347B67A1"/>
    <w:rsid w:val="34ABDDE6"/>
    <w:rsid w:val="34AC2134"/>
    <w:rsid w:val="34BA2E9C"/>
    <w:rsid w:val="34F57A9F"/>
    <w:rsid w:val="3506BBF3"/>
    <w:rsid w:val="350B26B3"/>
    <w:rsid w:val="351168F2"/>
    <w:rsid w:val="35122BD4"/>
    <w:rsid w:val="35175EA9"/>
    <w:rsid w:val="35270B5C"/>
    <w:rsid w:val="352D0F80"/>
    <w:rsid w:val="3538F59B"/>
    <w:rsid w:val="353A55A2"/>
    <w:rsid w:val="353C7715"/>
    <w:rsid w:val="353D3F11"/>
    <w:rsid w:val="354C03DD"/>
    <w:rsid w:val="354F49FF"/>
    <w:rsid w:val="355A7774"/>
    <w:rsid w:val="355B3128"/>
    <w:rsid w:val="356C94F8"/>
    <w:rsid w:val="3572BF59"/>
    <w:rsid w:val="357A3655"/>
    <w:rsid w:val="358272EA"/>
    <w:rsid w:val="35D08D97"/>
    <w:rsid w:val="35D5D4DB"/>
    <w:rsid w:val="35D9D035"/>
    <w:rsid w:val="35E97907"/>
    <w:rsid w:val="35FB95F5"/>
    <w:rsid w:val="35FC5194"/>
    <w:rsid w:val="35FF1520"/>
    <w:rsid w:val="360F657F"/>
    <w:rsid w:val="361A2FCA"/>
    <w:rsid w:val="362B9D72"/>
    <w:rsid w:val="365221CB"/>
    <w:rsid w:val="3656219B"/>
    <w:rsid w:val="365D4BA4"/>
    <w:rsid w:val="36621FEB"/>
    <w:rsid w:val="3676F6AF"/>
    <w:rsid w:val="367F426F"/>
    <w:rsid w:val="3685EF99"/>
    <w:rsid w:val="368C246B"/>
    <w:rsid w:val="369153BE"/>
    <w:rsid w:val="36924CD6"/>
    <w:rsid w:val="36A30BFB"/>
    <w:rsid w:val="36A8BD74"/>
    <w:rsid w:val="36B40225"/>
    <w:rsid w:val="36BAAE97"/>
    <w:rsid w:val="36D3FA87"/>
    <w:rsid w:val="36D62603"/>
    <w:rsid w:val="37039ED2"/>
    <w:rsid w:val="371BE319"/>
    <w:rsid w:val="371DA210"/>
    <w:rsid w:val="37487C7B"/>
    <w:rsid w:val="374F5274"/>
    <w:rsid w:val="375B85B3"/>
    <w:rsid w:val="376C5DF8"/>
    <w:rsid w:val="376D389C"/>
    <w:rsid w:val="377EE8F5"/>
    <w:rsid w:val="378AB6E1"/>
    <w:rsid w:val="3799941D"/>
    <w:rsid w:val="37BBB38F"/>
    <w:rsid w:val="37BCF190"/>
    <w:rsid w:val="37F09E10"/>
    <w:rsid w:val="37F154E5"/>
    <w:rsid w:val="37F374AE"/>
    <w:rsid w:val="37F49BBD"/>
    <w:rsid w:val="37F8169D"/>
    <w:rsid w:val="3817DA03"/>
    <w:rsid w:val="381BEBC1"/>
    <w:rsid w:val="38260819"/>
    <w:rsid w:val="384DE126"/>
    <w:rsid w:val="38636C46"/>
    <w:rsid w:val="3876CEC2"/>
    <w:rsid w:val="38A75E4F"/>
    <w:rsid w:val="38AFCC94"/>
    <w:rsid w:val="38CF0352"/>
    <w:rsid w:val="38CF75F9"/>
    <w:rsid w:val="38F2F83C"/>
    <w:rsid w:val="390DD337"/>
    <w:rsid w:val="393BC70A"/>
    <w:rsid w:val="3948ED07"/>
    <w:rsid w:val="39533D96"/>
    <w:rsid w:val="395F7176"/>
    <w:rsid w:val="39612FFB"/>
    <w:rsid w:val="3968E99C"/>
    <w:rsid w:val="396921DC"/>
    <w:rsid w:val="398780F5"/>
    <w:rsid w:val="39A318BC"/>
    <w:rsid w:val="39A59A0A"/>
    <w:rsid w:val="39C382A8"/>
    <w:rsid w:val="39C3C52D"/>
    <w:rsid w:val="39D08870"/>
    <w:rsid w:val="39DAEF59"/>
    <w:rsid w:val="39E6F928"/>
    <w:rsid w:val="39EA9F70"/>
    <w:rsid w:val="39F8E6C2"/>
    <w:rsid w:val="39F9AF2B"/>
    <w:rsid w:val="39FE7C49"/>
    <w:rsid w:val="3A04BC11"/>
    <w:rsid w:val="3A08B832"/>
    <w:rsid w:val="3A16AF6F"/>
    <w:rsid w:val="3A245133"/>
    <w:rsid w:val="3A29C272"/>
    <w:rsid w:val="3A311655"/>
    <w:rsid w:val="3A34E7E5"/>
    <w:rsid w:val="3A4FC61A"/>
    <w:rsid w:val="3A5A7A15"/>
    <w:rsid w:val="3A68D5A4"/>
    <w:rsid w:val="3A816DF8"/>
    <w:rsid w:val="3A970B42"/>
    <w:rsid w:val="3AA3D00E"/>
    <w:rsid w:val="3AB0407D"/>
    <w:rsid w:val="3AD6C075"/>
    <w:rsid w:val="3ADEA806"/>
    <w:rsid w:val="3AE21FC1"/>
    <w:rsid w:val="3AF39A99"/>
    <w:rsid w:val="3AF7E99D"/>
    <w:rsid w:val="3B128AD3"/>
    <w:rsid w:val="3B20A405"/>
    <w:rsid w:val="3B2184B3"/>
    <w:rsid w:val="3B2A4AFA"/>
    <w:rsid w:val="3B2F68AD"/>
    <w:rsid w:val="3B401EA9"/>
    <w:rsid w:val="3B416A6B"/>
    <w:rsid w:val="3B5119C1"/>
    <w:rsid w:val="3B539EED"/>
    <w:rsid w:val="3B620657"/>
    <w:rsid w:val="3B69640E"/>
    <w:rsid w:val="3B6C1EFB"/>
    <w:rsid w:val="3B6D68DB"/>
    <w:rsid w:val="3B6DB283"/>
    <w:rsid w:val="3B999070"/>
    <w:rsid w:val="3BB75BC0"/>
    <w:rsid w:val="3BCABC36"/>
    <w:rsid w:val="3BCC3FA5"/>
    <w:rsid w:val="3BDAE35D"/>
    <w:rsid w:val="3BDC320F"/>
    <w:rsid w:val="3BDFDBAA"/>
    <w:rsid w:val="3BE8D5C9"/>
    <w:rsid w:val="3BF5A843"/>
    <w:rsid w:val="3C06800B"/>
    <w:rsid w:val="3C25FE29"/>
    <w:rsid w:val="3C294A20"/>
    <w:rsid w:val="3C61A7B8"/>
    <w:rsid w:val="3C7569FF"/>
    <w:rsid w:val="3C9C41EA"/>
    <w:rsid w:val="3CA642C3"/>
    <w:rsid w:val="3CBB857C"/>
    <w:rsid w:val="3CC12A3C"/>
    <w:rsid w:val="3CC2B9EE"/>
    <w:rsid w:val="3CDF39AB"/>
    <w:rsid w:val="3CE5FA79"/>
    <w:rsid w:val="3CECD7CF"/>
    <w:rsid w:val="3CF72C77"/>
    <w:rsid w:val="3D02A658"/>
    <w:rsid w:val="3D06BEF4"/>
    <w:rsid w:val="3D0A8253"/>
    <w:rsid w:val="3D14C81A"/>
    <w:rsid w:val="3D28B4DA"/>
    <w:rsid w:val="3D30B9CF"/>
    <w:rsid w:val="3D6BB0D5"/>
    <w:rsid w:val="3D76DA63"/>
    <w:rsid w:val="3D8934B3"/>
    <w:rsid w:val="3D8B249D"/>
    <w:rsid w:val="3D929DEF"/>
    <w:rsid w:val="3D93B4F8"/>
    <w:rsid w:val="3D9C70B0"/>
    <w:rsid w:val="3DA2E71C"/>
    <w:rsid w:val="3DA6FC58"/>
    <w:rsid w:val="3DB4FE9B"/>
    <w:rsid w:val="3DBC0F79"/>
    <w:rsid w:val="3DCE1D8A"/>
    <w:rsid w:val="3DD5D9E1"/>
    <w:rsid w:val="3DE2551F"/>
    <w:rsid w:val="3DE756E2"/>
    <w:rsid w:val="3DED2D84"/>
    <w:rsid w:val="3DF6CBAA"/>
    <w:rsid w:val="3E0F8AF5"/>
    <w:rsid w:val="3E0FD021"/>
    <w:rsid w:val="3E1E73A5"/>
    <w:rsid w:val="3E2991B9"/>
    <w:rsid w:val="3E32E299"/>
    <w:rsid w:val="3E49AA4A"/>
    <w:rsid w:val="3E4D4F63"/>
    <w:rsid w:val="3E62E0FA"/>
    <w:rsid w:val="3E6C45AD"/>
    <w:rsid w:val="3E6D5755"/>
    <w:rsid w:val="3E73D030"/>
    <w:rsid w:val="3E81CADA"/>
    <w:rsid w:val="3E89544B"/>
    <w:rsid w:val="3E91D379"/>
    <w:rsid w:val="3E980FED"/>
    <w:rsid w:val="3EB75E6D"/>
    <w:rsid w:val="3EBE5C2B"/>
    <w:rsid w:val="3ED0286F"/>
    <w:rsid w:val="3EEE2E9E"/>
    <w:rsid w:val="3EF1F059"/>
    <w:rsid w:val="3EF44403"/>
    <w:rsid w:val="3F20768B"/>
    <w:rsid w:val="3F2603C1"/>
    <w:rsid w:val="3F26F4FE"/>
    <w:rsid w:val="3F2772EB"/>
    <w:rsid w:val="3F3EF872"/>
    <w:rsid w:val="3F4A4387"/>
    <w:rsid w:val="3F67D34C"/>
    <w:rsid w:val="3F6C4227"/>
    <w:rsid w:val="3F716E9D"/>
    <w:rsid w:val="3F8E45C2"/>
    <w:rsid w:val="3F984342"/>
    <w:rsid w:val="3F9925E9"/>
    <w:rsid w:val="3FAC7AB5"/>
    <w:rsid w:val="3FC28931"/>
    <w:rsid w:val="3FC85AA9"/>
    <w:rsid w:val="3FCA0131"/>
    <w:rsid w:val="3FCE96C7"/>
    <w:rsid w:val="3FD27FB8"/>
    <w:rsid w:val="3FE4555A"/>
    <w:rsid w:val="40047D5A"/>
    <w:rsid w:val="40127294"/>
    <w:rsid w:val="40302192"/>
    <w:rsid w:val="40349613"/>
    <w:rsid w:val="4043F9FA"/>
    <w:rsid w:val="408114EF"/>
    <w:rsid w:val="4091C1C5"/>
    <w:rsid w:val="409E7DFC"/>
    <w:rsid w:val="40B8C835"/>
    <w:rsid w:val="40BD9265"/>
    <w:rsid w:val="40C2C55F"/>
    <w:rsid w:val="40CF8571"/>
    <w:rsid w:val="410967CF"/>
    <w:rsid w:val="410D0DD0"/>
    <w:rsid w:val="4114821D"/>
    <w:rsid w:val="4120372E"/>
    <w:rsid w:val="4124B554"/>
    <w:rsid w:val="413536BA"/>
    <w:rsid w:val="4152DC25"/>
    <w:rsid w:val="4165D8AC"/>
    <w:rsid w:val="41760D84"/>
    <w:rsid w:val="417654B0"/>
    <w:rsid w:val="4180AC76"/>
    <w:rsid w:val="41811507"/>
    <w:rsid w:val="41845606"/>
    <w:rsid w:val="418990A4"/>
    <w:rsid w:val="419A7CDD"/>
    <w:rsid w:val="41A9C194"/>
    <w:rsid w:val="41D86958"/>
    <w:rsid w:val="41F40639"/>
    <w:rsid w:val="421EF893"/>
    <w:rsid w:val="4220969A"/>
    <w:rsid w:val="4247BF4E"/>
    <w:rsid w:val="425ACDA6"/>
    <w:rsid w:val="425BB005"/>
    <w:rsid w:val="425E95C0"/>
    <w:rsid w:val="42666365"/>
    <w:rsid w:val="4276583F"/>
    <w:rsid w:val="4281DC32"/>
    <w:rsid w:val="4283B6BF"/>
    <w:rsid w:val="4286E5B1"/>
    <w:rsid w:val="428CFA07"/>
    <w:rsid w:val="42A458CD"/>
    <w:rsid w:val="42A635B7"/>
    <w:rsid w:val="42D35CD9"/>
    <w:rsid w:val="42D61B9E"/>
    <w:rsid w:val="42D993B4"/>
    <w:rsid w:val="42E559C1"/>
    <w:rsid w:val="43046F5C"/>
    <w:rsid w:val="4304B850"/>
    <w:rsid w:val="431A5A06"/>
    <w:rsid w:val="433FDD5D"/>
    <w:rsid w:val="4354D47F"/>
    <w:rsid w:val="4355C4C7"/>
    <w:rsid w:val="435F0B93"/>
    <w:rsid w:val="43609042"/>
    <w:rsid w:val="43680A22"/>
    <w:rsid w:val="436E5B81"/>
    <w:rsid w:val="436F6BD2"/>
    <w:rsid w:val="437329B4"/>
    <w:rsid w:val="4381B7E6"/>
    <w:rsid w:val="43B3D659"/>
    <w:rsid w:val="43C74231"/>
    <w:rsid w:val="43D31DDD"/>
    <w:rsid w:val="43E142EA"/>
    <w:rsid w:val="43E2ACD7"/>
    <w:rsid w:val="43E34EE7"/>
    <w:rsid w:val="43E486AD"/>
    <w:rsid w:val="43FA6621"/>
    <w:rsid w:val="43FBD534"/>
    <w:rsid w:val="440791D1"/>
    <w:rsid w:val="4411FAAC"/>
    <w:rsid w:val="442BD963"/>
    <w:rsid w:val="4434C0FF"/>
    <w:rsid w:val="44420618"/>
    <w:rsid w:val="445A8AFD"/>
    <w:rsid w:val="445D5F8A"/>
    <w:rsid w:val="446656F1"/>
    <w:rsid w:val="446D7D81"/>
    <w:rsid w:val="448D1448"/>
    <w:rsid w:val="449393FB"/>
    <w:rsid w:val="44A751D1"/>
    <w:rsid w:val="44AE55E6"/>
    <w:rsid w:val="44C75AC0"/>
    <w:rsid w:val="44D6936E"/>
    <w:rsid w:val="44F10385"/>
    <w:rsid w:val="44F2F8A4"/>
    <w:rsid w:val="44FB089C"/>
    <w:rsid w:val="44FD9FFB"/>
    <w:rsid w:val="450A2BE2"/>
    <w:rsid w:val="451D5F64"/>
    <w:rsid w:val="4520A045"/>
    <w:rsid w:val="452203A8"/>
    <w:rsid w:val="45229A49"/>
    <w:rsid w:val="452BBBB3"/>
    <w:rsid w:val="45352593"/>
    <w:rsid w:val="4538CF76"/>
    <w:rsid w:val="4544117C"/>
    <w:rsid w:val="454678D8"/>
    <w:rsid w:val="454E0F7F"/>
    <w:rsid w:val="4560140B"/>
    <w:rsid w:val="4574542F"/>
    <w:rsid w:val="457736F6"/>
    <w:rsid w:val="457C7BB8"/>
    <w:rsid w:val="457ECD1C"/>
    <w:rsid w:val="4580570E"/>
    <w:rsid w:val="45805ED5"/>
    <w:rsid w:val="4587EAB0"/>
    <w:rsid w:val="4589C9A1"/>
    <w:rsid w:val="459847A5"/>
    <w:rsid w:val="4599A5D2"/>
    <w:rsid w:val="45A47A7C"/>
    <w:rsid w:val="45ADF901"/>
    <w:rsid w:val="45AFD6C0"/>
    <w:rsid w:val="45DA198B"/>
    <w:rsid w:val="45DDD679"/>
    <w:rsid w:val="45E2593D"/>
    <w:rsid w:val="45EE1888"/>
    <w:rsid w:val="45F0D37A"/>
    <w:rsid w:val="460E5FE9"/>
    <w:rsid w:val="4610F79A"/>
    <w:rsid w:val="46176313"/>
    <w:rsid w:val="463DE647"/>
    <w:rsid w:val="463DF47E"/>
    <w:rsid w:val="46432232"/>
    <w:rsid w:val="464B9F8D"/>
    <w:rsid w:val="46595D1A"/>
    <w:rsid w:val="468098E3"/>
    <w:rsid w:val="468371E8"/>
    <w:rsid w:val="4684A65A"/>
    <w:rsid w:val="4693838C"/>
    <w:rsid w:val="469C1008"/>
    <w:rsid w:val="46B01891"/>
    <w:rsid w:val="46CE6E1B"/>
    <w:rsid w:val="46E230CB"/>
    <w:rsid w:val="47034A5B"/>
    <w:rsid w:val="471AEFA9"/>
    <w:rsid w:val="471E5C23"/>
    <w:rsid w:val="472184A8"/>
    <w:rsid w:val="4722DD2F"/>
    <w:rsid w:val="4726D625"/>
    <w:rsid w:val="47280A58"/>
    <w:rsid w:val="472AE1A3"/>
    <w:rsid w:val="472E1EA1"/>
    <w:rsid w:val="473FA998"/>
    <w:rsid w:val="47432109"/>
    <w:rsid w:val="474E8BB1"/>
    <w:rsid w:val="475D08EC"/>
    <w:rsid w:val="4797C749"/>
    <w:rsid w:val="479A21D1"/>
    <w:rsid w:val="47A285B2"/>
    <w:rsid w:val="47A4B82C"/>
    <w:rsid w:val="47B79732"/>
    <w:rsid w:val="47BE07F9"/>
    <w:rsid w:val="47C5FCD1"/>
    <w:rsid w:val="47FD8797"/>
    <w:rsid w:val="4801E22C"/>
    <w:rsid w:val="480EB29C"/>
    <w:rsid w:val="48238935"/>
    <w:rsid w:val="48247F44"/>
    <w:rsid w:val="484467D3"/>
    <w:rsid w:val="484CFB27"/>
    <w:rsid w:val="48593931"/>
    <w:rsid w:val="485A8447"/>
    <w:rsid w:val="486E1522"/>
    <w:rsid w:val="486F691F"/>
    <w:rsid w:val="48733243"/>
    <w:rsid w:val="48746CC6"/>
    <w:rsid w:val="48801778"/>
    <w:rsid w:val="4882764B"/>
    <w:rsid w:val="48940F08"/>
    <w:rsid w:val="48968879"/>
    <w:rsid w:val="489C95E4"/>
    <w:rsid w:val="48B03EAD"/>
    <w:rsid w:val="48B61DFA"/>
    <w:rsid w:val="48B6C00A"/>
    <w:rsid w:val="48B8F286"/>
    <w:rsid w:val="48BA2C84"/>
    <w:rsid w:val="48CF6598"/>
    <w:rsid w:val="48E3B06E"/>
    <w:rsid w:val="48F750BC"/>
    <w:rsid w:val="48FA71F4"/>
    <w:rsid w:val="4909ECF3"/>
    <w:rsid w:val="4918A405"/>
    <w:rsid w:val="49251B70"/>
    <w:rsid w:val="493A6145"/>
    <w:rsid w:val="494FE0D2"/>
    <w:rsid w:val="4976555D"/>
    <w:rsid w:val="4979E3DA"/>
    <w:rsid w:val="497AC2F4"/>
    <w:rsid w:val="49886558"/>
    <w:rsid w:val="49CAAE41"/>
    <w:rsid w:val="4A03653C"/>
    <w:rsid w:val="4A0635CE"/>
    <w:rsid w:val="4A09A2D8"/>
    <w:rsid w:val="4A0A2E98"/>
    <w:rsid w:val="4A19F145"/>
    <w:rsid w:val="4A3030B7"/>
    <w:rsid w:val="4A3E8D31"/>
    <w:rsid w:val="4A83D7B1"/>
    <w:rsid w:val="4A8DACCD"/>
    <w:rsid w:val="4AAE4CD5"/>
    <w:rsid w:val="4AC65076"/>
    <w:rsid w:val="4AD31598"/>
    <w:rsid w:val="4AD6ABAA"/>
    <w:rsid w:val="4AE82C89"/>
    <w:rsid w:val="4B083DE4"/>
    <w:rsid w:val="4B24CE25"/>
    <w:rsid w:val="4B2A4029"/>
    <w:rsid w:val="4B2AD369"/>
    <w:rsid w:val="4B2EABB2"/>
    <w:rsid w:val="4B33DF5B"/>
    <w:rsid w:val="4B442C2B"/>
    <w:rsid w:val="4B7039A2"/>
    <w:rsid w:val="4B7F446F"/>
    <w:rsid w:val="4BB41127"/>
    <w:rsid w:val="4BC2CD91"/>
    <w:rsid w:val="4BC3E613"/>
    <w:rsid w:val="4BE107DF"/>
    <w:rsid w:val="4BE65795"/>
    <w:rsid w:val="4BF618BE"/>
    <w:rsid w:val="4BF8557A"/>
    <w:rsid w:val="4C041B9B"/>
    <w:rsid w:val="4C230844"/>
    <w:rsid w:val="4C297D2E"/>
    <w:rsid w:val="4C2B5FDA"/>
    <w:rsid w:val="4C40AD4D"/>
    <w:rsid w:val="4C60193E"/>
    <w:rsid w:val="4C71DAEC"/>
    <w:rsid w:val="4C74E1FD"/>
    <w:rsid w:val="4C778DFE"/>
    <w:rsid w:val="4C7A3428"/>
    <w:rsid w:val="4C7A5D77"/>
    <w:rsid w:val="4C7E80D3"/>
    <w:rsid w:val="4C8EACFD"/>
    <w:rsid w:val="4C8F0204"/>
    <w:rsid w:val="4CA8ADDB"/>
    <w:rsid w:val="4CB88618"/>
    <w:rsid w:val="4CB8EA22"/>
    <w:rsid w:val="4CE9B4CA"/>
    <w:rsid w:val="4CFDBB0E"/>
    <w:rsid w:val="4D005AA9"/>
    <w:rsid w:val="4D0AA3E5"/>
    <w:rsid w:val="4D229610"/>
    <w:rsid w:val="4D4154F9"/>
    <w:rsid w:val="4D4ABFB9"/>
    <w:rsid w:val="4D5449B6"/>
    <w:rsid w:val="4D595FD5"/>
    <w:rsid w:val="4D6D1DF2"/>
    <w:rsid w:val="4D843C98"/>
    <w:rsid w:val="4D8B9D56"/>
    <w:rsid w:val="4D92E5C8"/>
    <w:rsid w:val="4D9D6025"/>
    <w:rsid w:val="4DDC7DAE"/>
    <w:rsid w:val="4DDF4519"/>
    <w:rsid w:val="4DE23D90"/>
    <w:rsid w:val="4DF3DC2B"/>
    <w:rsid w:val="4E0943BF"/>
    <w:rsid w:val="4E151E1E"/>
    <w:rsid w:val="4E2E275E"/>
    <w:rsid w:val="4E4FDD1B"/>
    <w:rsid w:val="4E57ACBB"/>
    <w:rsid w:val="4E7983AD"/>
    <w:rsid w:val="4E8A93FD"/>
    <w:rsid w:val="4E9E1F64"/>
    <w:rsid w:val="4EA09B9F"/>
    <w:rsid w:val="4EA788F0"/>
    <w:rsid w:val="4EBD330F"/>
    <w:rsid w:val="4EC8F151"/>
    <w:rsid w:val="4ECE0971"/>
    <w:rsid w:val="4EDFA1D4"/>
    <w:rsid w:val="4EEAEA13"/>
    <w:rsid w:val="4EF544C7"/>
    <w:rsid w:val="4EFAA56C"/>
    <w:rsid w:val="4F25D9F5"/>
    <w:rsid w:val="4F3F29EB"/>
    <w:rsid w:val="4F40D30A"/>
    <w:rsid w:val="4F5E705D"/>
    <w:rsid w:val="4F6D1419"/>
    <w:rsid w:val="4F899970"/>
    <w:rsid w:val="4F9AEAE1"/>
    <w:rsid w:val="4FA6BCEE"/>
    <w:rsid w:val="4FBAFFB2"/>
    <w:rsid w:val="4FD01276"/>
    <w:rsid w:val="4FD39444"/>
    <w:rsid w:val="4FDB9B63"/>
    <w:rsid w:val="4FDEA96B"/>
    <w:rsid w:val="4FE05CD5"/>
    <w:rsid w:val="4FE20CA9"/>
    <w:rsid w:val="4FE31BEF"/>
    <w:rsid w:val="4FE62432"/>
    <w:rsid w:val="4FFA0C97"/>
    <w:rsid w:val="500DD7DF"/>
    <w:rsid w:val="50201589"/>
    <w:rsid w:val="5022E726"/>
    <w:rsid w:val="502A88F7"/>
    <w:rsid w:val="503F46DF"/>
    <w:rsid w:val="5041BFC3"/>
    <w:rsid w:val="50488476"/>
    <w:rsid w:val="505EDF58"/>
    <w:rsid w:val="506BAA91"/>
    <w:rsid w:val="507C5A52"/>
    <w:rsid w:val="509B437B"/>
    <w:rsid w:val="50C12FDF"/>
    <w:rsid w:val="50C5B93B"/>
    <w:rsid w:val="50C8AA32"/>
    <w:rsid w:val="50CD957E"/>
    <w:rsid w:val="50CEA1E5"/>
    <w:rsid w:val="50E780D9"/>
    <w:rsid w:val="51041D21"/>
    <w:rsid w:val="5120A82D"/>
    <w:rsid w:val="512569D1"/>
    <w:rsid w:val="5135211C"/>
    <w:rsid w:val="5135263E"/>
    <w:rsid w:val="5138EA7C"/>
    <w:rsid w:val="51499F0E"/>
    <w:rsid w:val="516E1180"/>
    <w:rsid w:val="5181CB6D"/>
    <w:rsid w:val="5185D4D9"/>
    <w:rsid w:val="518A20D4"/>
    <w:rsid w:val="518F4BCB"/>
    <w:rsid w:val="5193D6E1"/>
    <w:rsid w:val="51C99CD8"/>
    <w:rsid w:val="51DBBCDC"/>
    <w:rsid w:val="51DF8F38"/>
    <w:rsid w:val="51EE8D22"/>
    <w:rsid w:val="51FA94AA"/>
    <w:rsid w:val="51FBA39C"/>
    <w:rsid w:val="5201CD18"/>
    <w:rsid w:val="5203CFF2"/>
    <w:rsid w:val="520CEC74"/>
    <w:rsid w:val="520FD543"/>
    <w:rsid w:val="5212D9EB"/>
    <w:rsid w:val="52144E4B"/>
    <w:rsid w:val="5222ED6B"/>
    <w:rsid w:val="5230EA83"/>
    <w:rsid w:val="5230FF01"/>
    <w:rsid w:val="524706F4"/>
    <w:rsid w:val="524926FC"/>
    <w:rsid w:val="524BD1AF"/>
    <w:rsid w:val="524EF2D0"/>
    <w:rsid w:val="52568D05"/>
    <w:rsid w:val="5268404F"/>
    <w:rsid w:val="5273CD3F"/>
    <w:rsid w:val="52B17B37"/>
    <w:rsid w:val="52BB5BFA"/>
    <w:rsid w:val="52C13A32"/>
    <w:rsid w:val="52C51C26"/>
    <w:rsid w:val="52CE0E58"/>
    <w:rsid w:val="52E32223"/>
    <w:rsid w:val="52EB2138"/>
    <w:rsid w:val="530183A4"/>
    <w:rsid w:val="5305BB04"/>
    <w:rsid w:val="530FAC53"/>
    <w:rsid w:val="5313A01A"/>
    <w:rsid w:val="53146A2D"/>
    <w:rsid w:val="5336D9D8"/>
    <w:rsid w:val="5346E2A1"/>
    <w:rsid w:val="53570AB8"/>
    <w:rsid w:val="536EEB93"/>
    <w:rsid w:val="536EF68F"/>
    <w:rsid w:val="537D3CAE"/>
    <w:rsid w:val="5391FFEA"/>
    <w:rsid w:val="53A54481"/>
    <w:rsid w:val="53B42BAE"/>
    <w:rsid w:val="53BA013D"/>
    <w:rsid w:val="53BCBDD6"/>
    <w:rsid w:val="53C1085B"/>
    <w:rsid w:val="53D61921"/>
    <w:rsid w:val="53DC523C"/>
    <w:rsid w:val="5401E5A1"/>
    <w:rsid w:val="5403C0F9"/>
    <w:rsid w:val="543AE8E5"/>
    <w:rsid w:val="543BBDE3"/>
    <w:rsid w:val="544929E8"/>
    <w:rsid w:val="544B4E29"/>
    <w:rsid w:val="5468F250"/>
    <w:rsid w:val="54811CEE"/>
    <w:rsid w:val="548476F7"/>
    <w:rsid w:val="54ACB0D0"/>
    <w:rsid w:val="54E1FB5B"/>
    <w:rsid w:val="55065E01"/>
    <w:rsid w:val="5517349E"/>
    <w:rsid w:val="55225CA7"/>
    <w:rsid w:val="5532356C"/>
    <w:rsid w:val="553B70B4"/>
    <w:rsid w:val="553FBB2C"/>
    <w:rsid w:val="554B495D"/>
    <w:rsid w:val="554C66DE"/>
    <w:rsid w:val="5555D19E"/>
    <w:rsid w:val="5568D2A8"/>
    <w:rsid w:val="55760A12"/>
    <w:rsid w:val="55800201"/>
    <w:rsid w:val="558BE15F"/>
    <w:rsid w:val="55932982"/>
    <w:rsid w:val="55A06CAF"/>
    <w:rsid w:val="55AC0ADA"/>
    <w:rsid w:val="55B5F267"/>
    <w:rsid w:val="55C5EC94"/>
    <w:rsid w:val="55D4313E"/>
    <w:rsid w:val="55D78E44"/>
    <w:rsid w:val="55E0D82C"/>
    <w:rsid w:val="55E4523F"/>
    <w:rsid w:val="55EACC78"/>
    <w:rsid w:val="55F1119C"/>
    <w:rsid w:val="55FFDE89"/>
    <w:rsid w:val="560C0AD9"/>
    <w:rsid w:val="560FB940"/>
    <w:rsid w:val="5618C23E"/>
    <w:rsid w:val="561C3703"/>
    <w:rsid w:val="562E0B68"/>
    <w:rsid w:val="563FA79A"/>
    <w:rsid w:val="56483C77"/>
    <w:rsid w:val="565BFB84"/>
    <w:rsid w:val="5664BC31"/>
    <w:rsid w:val="56708C0A"/>
    <w:rsid w:val="56B96B64"/>
    <w:rsid w:val="56D8F0EA"/>
    <w:rsid w:val="56DC2A0B"/>
    <w:rsid w:val="56E8373F"/>
    <w:rsid w:val="57059C2D"/>
    <w:rsid w:val="57311373"/>
    <w:rsid w:val="573C8D52"/>
    <w:rsid w:val="57473E8C"/>
    <w:rsid w:val="5751BCDC"/>
    <w:rsid w:val="57523E86"/>
    <w:rsid w:val="575F3600"/>
    <w:rsid w:val="5766F8EA"/>
    <w:rsid w:val="57977C81"/>
    <w:rsid w:val="5799D9B5"/>
    <w:rsid w:val="579DD960"/>
    <w:rsid w:val="57A34AC8"/>
    <w:rsid w:val="57D10CE8"/>
    <w:rsid w:val="57D56B10"/>
    <w:rsid w:val="57D886B1"/>
    <w:rsid w:val="57F609E2"/>
    <w:rsid w:val="581EA4B0"/>
    <w:rsid w:val="581F839C"/>
    <w:rsid w:val="582A7BDB"/>
    <w:rsid w:val="582A8250"/>
    <w:rsid w:val="5831377A"/>
    <w:rsid w:val="5843DB26"/>
    <w:rsid w:val="584941C3"/>
    <w:rsid w:val="5850ADD1"/>
    <w:rsid w:val="5851C0CA"/>
    <w:rsid w:val="5858530F"/>
    <w:rsid w:val="585D001F"/>
    <w:rsid w:val="58731176"/>
    <w:rsid w:val="5873BFA0"/>
    <w:rsid w:val="58779CFA"/>
    <w:rsid w:val="587B0279"/>
    <w:rsid w:val="588282F9"/>
    <w:rsid w:val="588BA539"/>
    <w:rsid w:val="588CEB3F"/>
    <w:rsid w:val="5895B24D"/>
    <w:rsid w:val="58A332FF"/>
    <w:rsid w:val="58A5A404"/>
    <w:rsid w:val="58ADE96E"/>
    <w:rsid w:val="58B4BD39"/>
    <w:rsid w:val="58B727F1"/>
    <w:rsid w:val="58CCE199"/>
    <w:rsid w:val="58D0CB20"/>
    <w:rsid w:val="58EB1DDD"/>
    <w:rsid w:val="58F21095"/>
    <w:rsid w:val="58F5B945"/>
    <w:rsid w:val="5903AB13"/>
    <w:rsid w:val="5912E8A7"/>
    <w:rsid w:val="5927EC58"/>
    <w:rsid w:val="592DB75A"/>
    <w:rsid w:val="5935B1ED"/>
    <w:rsid w:val="59531161"/>
    <w:rsid w:val="596EBF8C"/>
    <w:rsid w:val="5996E845"/>
    <w:rsid w:val="59A25922"/>
    <w:rsid w:val="59A2D71B"/>
    <w:rsid w:val="59A36C9D"/>
    <w:rsid w:val="59AFBF4D"/>
    <w:rsid w:val="59C8ED8C"/>
    <w:rsid w:val="59D17D7B"/>
    <w:rsid w:val="59E97B4E"/>
    <w:rsid w:val="59FBDAB4"/>
    <w:rsid w:val="5A1266FC"/>
    <w:rsid w:val="5A2FE3E8"/>
    <w:rsid w:val="5A441B5B"/>
    <w:rsid w:val="5A471B4B"/>
    <w:rsid w:val="5A537324"/>
    <w:rsid w:val="5A5CF167"/>
    <w:rsid w:val="5A67BDC6"/>
    <w:rsid w:val="5A703FFB"/>
    <w:rsid w:val="5A84A9B1"/>
    <w:rsid w:val="5A87B8F5"/>
    <w:rsid w:val="5A8CAD02"/>
    <w:rsid w:val="5A94C000"/>
    <w:rsid w:val="5A956391"/>
    <w:rsid w:val="5A95EFBF"/>
    <w:rsid w:val="5A9B415D"/>
    <w:rsid w:val="5AB76783"/>
    <w:rsid w:val="5AB97BD1"/>
    <w:rsid w:val="5ACD5F46"/>
    <w:rsid w:val="5ACF4B61"/>
    <w:rsid w:val="5AD951EE"/>
    <w:rsid w:val="5AE6A2B8"/>
    <w:rsid w:val="5AE9BCB8"/>
    <w:rsid w:val="5AEA3778"/>
    <w:rsid w:val="5AFDE0B8"/>
    <w:rsid w:val="5B022EE0"/>
    <w:rsid w:val="5B2089D8"/>
    <w:rsid w:val="5B23B84A"/>
    <w:rsid w:val="5B257F1F"/>
    <w:rsid w:val="5B30E104"/>
    <w:rsid w:val="5B37F93F"/>
    <w:rsid w:val="5B45353A"/>
    <w:rsid w:val="5B4E320A"/>
    <w:rsid w:val="5B569E8A"/>
    <w:rsid w:val="5B6EA810"/>
    <w:rsid w:val="5B75A7E1"/>
    <w:rsid w:val="5B7F0C8B"/>
    <w:rsid w:val="5B84E27A"/>
    <w:rsid w:val="5B975D65"/>
    <w:rsid w:val="5B9F6BAE"/>
    <w:rsid w:val="5C18D0E6"/>
    <w:rsid w:val="5C207A12"/>
    <w:rsid w:val="5C396A23"/>
    <w:rsid w:val="5C43D49C"/>
    <w:rsid w:val="5C54C15C"/>
    <w:rsid w:val="5C554C32"/>
    <w:rsid w:val="5C5F0911"/>
    <w:rsid w:val="5C7009FE"/>
    <w:rsid w:val="5C76950B"/>
    <w:rsid w:val="5C7BD08F"/>
    <w:rsid w:val="5C9CF70F"/>
    <w:rsid w:val="5CA14646"/>
    <w:rsid w:val="5CB1D383"/>
    <w:rsid w:val="5CB24181"/>
    <w:rsid w:val="5CB63BE2"/>
    <w:rsid w:val="5CD021DF"/>
    <w:rsid w:val="5CF71EEC"/>
    <w:rsid w:val="5D114C9C"/>
    <w:rsid w:val="5D12227E"/>
    <w:rsid w:val="5D174C49"/>
    <w:rsid w:val="5D254D3F"/>
    <w:rsid w:val="5D26B61E"/>
    <w:rsid w:val="5D47CCCE"/>
    <w:rsid w:val="5D4C106B"/>
    <w:rsid w:val="5D5EFC08"/>
    <w:rsid w:val="5D6A5409"/>
    <w:rsid w:val="5D6E5FCD"/>
    <w:rsid w:val="5D81F1D9"/>
    <w:rsid w:val="5D8898C3"/>
    <w:rsid w:val="5D8A9914"/>
    <w:rsid w:val="5DC70BB5"/>
    <w:rsid w:val="5DD0C482"/>
    <w:rsid w:val="5DD82E15"/>
    <w:rsid w:val="5DFD7048"/>
    <w:rsid w:val="5DFDB7E8"/>
    <w:rsid w:val="5E03BFA9"/>
    <w:rsid w:val="5E0BDA5F"/>
    <w:rsid w:val="5E205562"/>
    <w:rsid w:val="5E2B4A87"/>
    <w:rsid w:val="5E2E4A77"/>
    <w:rsid w:val="5E40A82A"/>
    <w:rsid w:val="5E8547A2"/>
    <w:rsid w:val="5E87F93C"/>
    <w:rsid w:val="5E880846"/>
    <w:rsid w:val="5E90F578"/>
    <w:rsid w:val="5EB8C83F"/>
    <w:rsid w:val="5EBA3FE4"/>
    <w:rsid w:val="5EBE7C01"/>
    <w:rsid w:val="5EBF614D"/>
    <w:rsid w:val="5ED1822D"/>
    <w:rsid w:val="5ED8BED2"/>
    <w:rsid w:val="5EDBFAE9"/>
    <w:rsid w:val="5EEDED18"/>
    <w:rsid w:val="5EF0708D"/>
    <w:rsid w:val="5EF10054"/>
    <w:rsid w:val="5EFA4C09"/>
    <w:rsid w:val="5F190E4A"/>
    <w:rsid w:val="5F233742"/>
    <w:rsid w:val="5F246924"/>
    <w:rsid w:val="5F2997B8"/>
    <w:rsid w:val="5F2AE337"/>
    <w:rsid w:val="5F3BFF98"/>
    <w:rsid w:val="5F3F2163"/>
    <w:rsid w:val="5F427390"/>
    <w:rsid w:val="5F4412DE"/>
    <w:rsid w:val="5F7D456D"/>
    <w:rsid w:val="5F7DFE1C"/>
    <w:rsid w:val="5F86FFC9"/>
    <w:rsid w:val="5F8912FF"/>
    <w:rsid w:val="5FA7530E"/>
    <w:rsid w:val="5FB05B06"/>
    <w:rsid w:val="5FBC0FCB"/>
    <w:rsid w:val="5FC0316E"/>
    <w:rsid w:val="5FC6380C"/>
    <w:rsid w:val="5FC75095"/>
    <w:rsid w:val="5FCD17ED"/>
    <w:rsid w:val="5FE7860D"/>
    <w:rsid w:val="5FEA94E1"/>
    <w:rsid w:val="5FFB27C3"/>
    <w:rsid w:val="600362B7"/>
    <w:rsid w:val="6004132B"/>
    <w:rsid w:val="60043DCB"/>
    <w:rsid w:val="601AF4C9"/>
    <w:rsid w:val="601CDB87"/>
    <w:rsid w:val="6020C401"/>
    <w:rsid w:val="60398350"/>
    <w:rsid w:val="603F5D1E"/>
    <w:rsid w:val="605005E6"/>
    <w:rsid w:val="60597493"/>
    <w:rsid w:val="6060728E"/>
    <w:rsid w:val="606078E5"/>
    <w:rsid w:val="606F5CF1"/>
    <w:rsid w:val="60728945"/>
    <w:rsid w:val="608A9518"/>
    <w:rsid w:val="609A3482"/>
    <w:rsid w:val="60CB334C"/>
    <w:rsid w:val="60F5DAD3"/>
    <w:rsid w:val="61114E6D"/>
    <w:rsid w:val="6128BD55"/>
    <w:rsid w:val="612AAE25"/>
    <w:rsid w:val="612DE39B"/>
    <w:rsid w:val="61329338"/>
    <w:rsid w:val="6136645D"/>
    <w:rsid w:val="6136A4C0"/>
    <w:rsid w:val="613D214C"/>
    <w:rsid w:val="614D7F2B"/>
    <w:rsid w:val="615DF474"/>
    <w:rsid w:val="6166559C"/>
    <w:rsid w:val="616F1608"/>
    <w:rsid w:val="619119BC"/>
    <w:rsid w:val="61927846"/>
    <w:rsid w:val="61972887"/>
    <w:rsid w:val="619F7D83"/>
    <w:rsid w:val="61ABBBC7"/>
    <w:rsid w:val="61BAA27A"/>
    <w:rsid w:val="61CB4F8D"/>
    <w:rsid w:val="61CE1F0F"/>
    <w:rsid w:val="61E4F6E4"/>
    <w:rsid w:val="61F8DAA7"/>
    <w:rsid w:val="61FA3FFD"/>
    <w:rsid w:val="620068F8"/>
    <w:rsid w:val="62176722"/>
    <w:rsid w:val="622AAB98"/>
    <w:rsid w:val="62480A44"/>
    <w:rsid w:val="6249C227"/>
    <w:rsid w:val="624BAA60"/>
    <w:rsid w:val="624EFC6D"/>
    <w:rsid w:val="6255A89F"/>
    <w:rsid w:val="625CB7A9"/>
    <w:rsid w:val="62665529"/>
    <w:rsid w:val="627F194B"/>
    <w:rsid w:val="627FD3EB"/>
    <w:rsid w:val="62877E05"/>
    <w:rsid w:val="62986C40"/>
    <w:rsid w:val="62AA7F00"/>
    <w:rsid w:val="62B025A9"/>
    <w:rsid w:val="62C85377"/>
    <w:rsid w:val="62C9B3FC"/>
    <w:rsid w:val="62D2BA4A"/>
    <w:rsid w:val="62DA2425"/>
    <w:rsid w:val="62DD4516"/>
    <w:rsid w:val="62DDA6C2"/>
    <w:rsid w:val="62DF4B82"/>
    <w:rsid w:val="62F6BDCA"/>
    <w:rsid w:val="62FC733F"/>
    <w:rsid w:val="630AE669"/>
    <w:rsid w:val="63130B7B"/>
    <w:rsid w:val="631F7A36"/>
    <w:rsid w:val="6323FF93"/>
    <w:rsid w:val="63314D75"/>
    <w:rsid w:val="634A42DB"/>
    <w:rsid w:val="634C42A6"/>
    <w:rsid w:val="6351CD2A"/>
    <w:rsid w:val="6352C637"/>
    <w:rsid w:val="63564E36"/>
    <w:rsid w:val="6364DDEA"/>
    <w:rsid w:val="6370F7D8"/>
    <w:rsid w:val="63765232"/>
    <w:rsid w:val="638D0C3B"/>
    <w:rsid w:val="6394A7F1"/>
    <w:rsid w:val="63972CB1"/>
    <w:rsid w:val="63A0AD31"/>
    <w:rsid w:val="63B0F681"/>
    <w:rsid w:val="63C434F5"/>
    <w:rsid w:val="63CEE728"/>
    <w:rsid w:val="63DA03B9"/>
    <w:rsid w:val="63DD9379"/>
    <w:rsid w:val="63F2F5BF"/>
    <w:rsid w:val="63F4F972"/>
    <w:rsid w:val="641132A9"/>
    <w:rsid w:val="641C09D1"/>
    <w:rsid w:val="6463C2E8"/>
    <w:rsid w:val="646EE46D"/>
    <w:rsid w:val="6475F137"/>
    <w:rsid w:val="647A5A74"/>
    <w:rsid w:val="64883138"/>
    <w:rsid w:val="648E793D"/>
    <w:rsid w:val="648E7D15"/>
    <w:rsid w:val="6499A9A6"/>
    <w:rsid w:val="649BADC9"/>
    <w:rsid w:val="649DB4BB"/>
    <w:rsid w:val="64AE7AE1"/>
    <w:rsid w:val="64BC3B36"/>
    <w:rsid w:val="64D62DD7"/>
    <w:rsid w:val="64EB335D"/>
    <w:rsid w:val="64EE9279"/>
    <w:rsid w:val="64F745E6"/>
    <w:rsid w:val="6509CE27"/>
    <w:rsid w:val="6516799F"/>
    <w:rsid w:val="651B8093"/>
    <w:rsid w:val="651F36FD"/>
    <w:rsid w:val="654D8AEF"/>
    <w:rsid w:val="6554D938"/>
    <w:rsid w:val="65565201"/>
    <w:rsid w:val="656DEB71"/>
    <w:rsid w:val="656EB7D7"/>
    <w:rsid w:val="6573E2EE"/>
    <w:rsid w:val="6579DDF1"/>
    <w:rsid w:val="65A2B77A"/>
    <w:rsid w:val="65A57D1A"/>
    <w:rsid w:val="65AE1C0E"/>
    <w:rsid w:val="65BF6D10"/>
    <w:rsid w:val="65C5C50B"/>
    <w:rsid w:val="65D23823"/>
    <w:rsid w:val="65EE7B5C"/>
    <w:rsid w:val="660D1403"/>
    <w:rsid w:val="66110E0C"/>
    <w:rsid w:val="661639A8"/>
    <w:rsid w:val="661F9C87"/>
    <w:rsid w:val="6638D435"/>
    <w:rsid w:val="6642E1D8"/>
    <w:rsid w:val="66564D9B"/>
    <w:rsid w:val="665FB85B"/>
    <w:rsid w:val="66605BD8"/>
    <w:rsid w:val="666547DF"/>
    <w:rsid w:val="6671FE38"/>
    <w:rsid w:val="66808462"/>
    <w:rsid w:val="66922D29"/>
    <w:rsid w:val="66A50632"/>
    <w:rsid w:val="66B4E3C3"/>
    <w:rsid w:val="66BA0AB5"/>
    <w:rsid w:val="66BB075E"/>
    <w:rsid w:val="670301CF"/>
    <w:rsid w:val="6704D0FF"/>
    <w:rsid w:val="670F6919"/>
    <w:rsid w:val="6725E68E"/>
    <w:rsid w:val="672BDCD0"/>
    <w:rsid w:val="6731A36D"/>
    <w:rsid w:val="673C84C0"/>
    <w:rsid w:val="67457355"/>
    <w:rsid w:val="6749EC6F"/>
    <w:rsid w:val="67669518"/>
    <w:rsid w:val="679E2E2E"/>
    <w:rsid w:val="67BCE095"/>
    <w:rsid w:val="67C91821"/>
    <w:rsid w:val="67D45455"/>
    <w:rsid w:val="67D8F59F"/>
    <w:rsid w:val="67EC8F5F"/>
    <w:rsid w:val="68072809"/>
    <w:rsid w:val="680C3997"/>
    <w:rsid w:val="681ABF73"/>
    <w:rsid w:val="682C058F"/>
    <w:rsid w:val="684875F4"/>
    <w:rsid w:val="684D3078"/>
    <w:rsid w:val="68589912"/>
    <w:rsid w:val="68641D05"/>
    <w:rsid w:val="6881E494"/>
    <w:rsid w:val="6885439C"/>
    <w:rsid w:val="688F8996"/>
    <w:rsid w:val="6891C3FD"/>
    <w:rsid w:val="68984661"/>
    <w:rsid w:val="68A8BF9A"/>
    <w:rsid w:val="68D5A6E1"/>
    <w:rsid w:val="68FEE2E0"/>
    <w:rsid w:val="690B3E8E"/>
    <w:rsid w:val="6910316E"/>
    <w:rsid w:val="69113E78"/>
    <w:rsid w:val="6949C07E"/>
    <w:rsid w:val="694D298C"/>
    <w:rsid w:val="6953251A"/>
    <w:rsid w:val="6960EC7E"/>
    <w:rsid w:val="6979480C"/>
    <w:rsid w:val="698538EE"/>
    <w:rsid w:val="69868C93"/>
    <w:rsid w:val="699D9871"/>
    <w:rsid w:val="69B14EBE"/>
    <w:rsid w:val="69BCA9A4"/>
    <w:rsid w:val="69C58FBA"/>
    <w:rsid w:val="69CF6637"/>
    <w:rsid w:val="69E42EE1"/>
    <w:rsid w:val="69EE89A2"/>
    <w:rsid w:val="69FB742D"/>
    <w:rsid w:val="6A16FC90"/>
    <w:rsid w:val="6A2CA70B"/>
    <w:rsid w:val="6A43862D"/>
    <w:rsid w:val="6A4B8ED7"/>
    <w:rsid w:val="6A4EA2C2"/>
    <w:rsid w:val="6A5550BB"/>
    <w:rsid w:val="6A5D08E6"/>
    <w:rsid w:val="6A6AAB1B"/>
    <w:rsid w:val="6A991E25"/>
    <w:rsid w:val="6AA6D3A0"/>
    <w:rsid w:val="6AA89E84"/>
    <w:rsid w:val="6AB010F5"/>
    <w:rsid w:val="6AB3CC7F"/>
    <w:rsid w:val="6ACB56D2"/>
    <w:rsid w:val="6ADBD0B9"/>
    <w:rsid w:val="6AE0F805"/>
    <w:rsid w:val="6AE2AC6D"/>
    <w:rsid w:val="6AF209CA"/>
    <w:rsid w:val="6AFA8C04"/>
    <w:rsid w:val="6AFDE4D5"/>
    <w:rsid w:val="6B00CDEC"/>
    <w:rsid w:val="6B04D0F1"/>
    <w:rsid w:val="6B185FCB"/>
    <w:rsid w:val="6B1C7CDC"/>
    <w:rsid w:val="6B2D25F9"/>
    <w:rsid w:val="6B37B322"/>
    <w:rsid w:val="6B3E9DFF"/>
    <w:rsid w:val="6B4D4DFA"/>
    <w:rsid w:val="6B4EF87F"/>
    <w:rsid w:val="6B60D1F3"/>
    <w:rsid w:val="6B61601B"/>
    <w:rsid w:val="6B61B353"/>
    <w:rsid w:val="6B676F79"/>
    <w:rsid w:val="6B7E43A9"/>
    <w:rsid w:val="6B9BE54C"/>
    <w:rsid w:val="6B9E4D7D"/>
    <w:rsid w:val="6BA0FF9C"/>
    <w:rsid w:val="6BB868E6"/>
    <w:rsid w:val="6BBAFCE7"/>
    <w:rsid w:val="6BBB3C0B"/>
    <w:rsid w:val="6BBE55F5"/>
    <w:rsid w:val="6BBF894A"/>
    <w:rsid w:val="6BD0535B"/>
    <w:rsid w:val="6BDFA727"/>
    <w:rsid w:val="6BE32472"/>
    <w:rsid w:val="6BE436A2"/>
    <w:rsid w:val="6BE4DF47"/>
    <w:rsid w:val="6BEC87E3"/>
    <w:rsid w:val="6C0C7E5E"/>
    <w:rsid w:val="6C1886F5"/>
    <w:rsid w:val="6C2F1C73"/>
    <w:rsid w:val="6C3615BA"/>
    <w:rsid w:val="6C40CB94"/>
    <w:rsid w:val="6C41B360"/>
    <w:rsid w:val="6C5B5EFA"/>
    <w:rsid w:val="6C5E0C1A"/>
    <w:rsid w:val="6C881FC3"/>
    <w:rsid w:val="6C9220B1"/>
    <w:rsid w:val="6CAC66C2"/>
    <w:rsid w:val="6CB6DA6B"/>
    <w:rsid w:val="6CC2CE96"/>
    <w:rsid w:val="6CCFBFB6"/>
    <w:rsid w:val="6CD1AEA7"/>
    <w:rsid w:val="6CE81557"/>
    <w:rsid w:val="6D12F7E6"/>
    <w:rsid w:val="6D18AA41"/>
    <w:rsid w:val="6D1C051D"/>
    <w:rsid w:val="6D38AAA7"/>
    <w:rsid w:val="6D5E7681"/>
    <w:rsid w:val="6D6884CB"/>
    <w:rsid w:val="6D6B96FA"/>
    <w:rsid w:val="6D6DA297"/>
    <w:rsid w:val="6D6F2EFF"/>
    <w:rsid w:val="6D73F4D5"/>
    <w:rsid w:val="6D89457B"/>
    <w:rsid w:val="6D8BACB9"/>
    <w:rsid w:val="6D9A739A"/>
    <w:rsid w:val="6DA92536"/>
    <w:rsid w:val="6DDD76A1"/>
    <w:rsid w:val="6DDEEFF7"/>
    <w:rsid w:val="6E030951"/>
    <w:rsid w:val="6E05BAA1"/>
    <w:rsid w:val="6E0F2DE3"/>
    <w:rsid w:val="6E14BD89"/>
    <w:rsid w:val="6E17DFA2"/>
    <w:rsid w:val="6E4F4029"/>
    <w:rsid w:val="6E7F3670"/>
    <w:rsid w:val="6E8D3A11"/>
    <w:rsid w:val="6E907147"/>
    <w:rsid w:val="6E927F80"/>
    <w:rsid w:val="6EA2FAE2"/>
    <w:rsid w:val="6EAF0D63"/>
    <w:rsid w:val="6EB47AA2"/>
    <w:rsid w:val="6EBA043D"/>
    <w:rsid w:val="6EBAAD48"/>
    <w:rsid w:val="6EC7DA96"/>
    <w:rsid w:val="6ED1C45A"/>
    <w:rsid w:val="6ED50235"/>
    <w:rsid w:val="6ED654ED"/>
    <w:rsid w:val="6EDC26CC"/>
    <w:rsid w:val="6EEA6DB3"/>
    <w:rsid w:val="6EEE115A"/>
    <w:rsid w:val="6EF45DF2"/>
    <w:rsid w:val="6F1B034A"/>
    <w:rsid w:val="6F29D515"/>
    <w:rsid w:val="6F41C6AF"/>
    <w:rsid w:val="6F437F24"/>
    <w:rsid w:val="6F47FA63"/>
    <w:rsid w:val="6F4DDE41"/>
    <w:rsid w:val="6F4E707C"/>
    <w:rsid w:val="6F5B4F8A"/>
    <w:rsid w:val="6F66BD35"/>
    <w:rsid w:val="6F67069E"/>
    <w:rsid w:val="6F8050AF"/>
    <w:rsid w:val="6FA70F51"/>
    <w:rsid w:val="6FAED544"/>
    <w:rsid w:val="6FC4AC0B"/>
    <w:rsid w:val="6FCD18B1"/>
    <w:rsid w:val="6FCE2714"/>
    <w:rsid w:val="6FDDA6AE"/>
    <w:rsid w:val="6FE2EA03"/>
    <w:rsid w:val="6FED4E4B"/>
    <w:rsid w:val="700332E3"/>
    <w:rsid w:val="70043229"/>
    <w:rsid w:val="700F8D6F"/>
    <w:rsid w:val="701B06D1"/>
    <w:rsid w:val="701FE712"/>
    <w:rsid w:val="702E4FE1"/>
    <w:rsid w:val="70331197"/>
    <w:rsid w:val="7036656A"/>
    <w:rsid w:val="703ECAFD"/>
    <w:rsid w:val="704478FB"/>
    <w:rsid w:val="704EF953"/>
    <w:rsid w:val="70504B03"/>
    <w:rsid w:val="706E75CB"/>
    <w:rsid w:val="7081AEAC"/>
    <w:rsid w:val="70841D30"/>
    <w:rsid w:val="70863E14"/>
    <w:rsid w:val="7097D40C"/>
    <w:rsid w:val="70A5968F"/>
    <w:rsid w:val="70A6FC41"/>
    <w:rsid w:val="70B6D3AB"/>
    <w:rsid w:val="70C411DF"/>
    <w:rsid w:val="70CC8D97"/>
    <w:rsid w:val="70D178C7"/>
    <w:rsid w:val="70E6B0D4"/>
    <w:rsid w:val="70FC5409"/>
    <w:rsid w:val="70FDE6A3"/>
    <w:rsid w:val="7102FC78"/>
    <w:rsid w:val="710DA46A"/>
    <w:rsid w:val="71106EAD"/>
    <w:rsid w:val="71156F78"/>
    <w:rsid w:val="7138AF22"/>
    <w:rsid w:val="713AA0BE"/>
    <w:rsid w:val="714285DC"/>
    <w:rsid w:val="715AB74A"/>
    <w:rsid w:val="7164DE5F"/>
    <w:rsid w:val="716A078C"/>
    <w:rsid w:val="719234CA"/>
    <w:rsid w:val="71A0028A"/>
    <w:rsid w:val="71AB7BE5"/>
    <w:rsid w:val="71B0965B"/>
    <w:rsid w:val="71B127EC"/>
    <w:rsid w:val="71BCA091"/>
    <w:rsid w:val="71C22117"/>
    <w:rsid w:val="71C9FC2E"/>
    <w:rsid w:val="71E21786"/>
    <w:rsid w:val="71E75409"/>
    <w:rsid w:val="71EF6974"/>
    <w:rsid w:val="71FCF8F4"/>
    <w:rsid w:val="71FD2925"/>
    <w:rsid w:val="72063A95"/>
    <w:rsid w:val="721403B4"/>
    <w:rsid w:val="721AE17A"/>
    <w:rsid w:val="721C0EDE"/>
    <w:rsid w:val="721FED91"/>
    <w:rsid w:val="7231E7A4"/>
    <w:rsid w:val="7235BA2B"/>
    <w:rsid w:val="723A4B73"/>
    <w:rsid w:val="724EC74A"/>
    <w:rsid w:val="727848A4"/>
    <w:rsid w:val="7279FDC5"/>
    <w:rsid w:val="727C8E0A"/>
    <w:rsid w:val="727ED823"/>
    <w:rsid w:val="72C21C81"/>
    <w:rsid w:val="72E29F06"/>
    <w:rsid w:val="72E54E8C"/>
    <w:rsid w:val="72E82EAC"/>
    <w:rsid w:val="72FC4CCD"/>
    <w:rsid w:val="731A8AC5"/>
    <w:rsid w:val="731D5B00"/>
    <w:rsid w:val="732170DF"/>
    <w:rsid w:val="7331C90A"/>
    <w:rsid w:val="7335A81C"/>
    <w:rsid w:val="73385C64"/>
    <w:rsid w:val="73466ADE"/>
    <w:rsid w:val="735870F2"/>
    <w:rsid w:val="73664C4B"/>
    <w:rsid w:val="736BCFF0"/>
    <w:rsid w:val="737EDEE5"/>
    <w:rsid w:val="7390DEB5"/>
    <w:rsid w:val="73ACB028"/>
    <w:rsid w:val="73ACCBF0"/>
    <w:rsid w:val="73BDDED6"/>
    <w:rsid w:val="73C4439B"/>
    <w:rsid w:val="73CA85B9"/>
    <w:rsid w:val="73D2C951"/>
    <w:rsid w:val="73DF5278"/>
    <w:rsid w:val="73F73653"/>
    <w:rsid w:val="740E4DB8"/>
    <w:rsid w:val="7411003D"/>
    <w:rsid w:val="7416EE47"/>
    <w:rsid w:val="741866BA"/>
    <w:rsid w:val="74187FF9"/>
    <w:rsid w:val="74220BBF"/>
    <w:rsid w:val="7424426B"/>
    <w:rsid w:val="742DCABE"/>
    <w:rsid w:val="743A2E58"/>
    <w:rsid w:val="7457A55D"/>
    <w:rsid w:val="745DECE2"/>
    <w:rsid w:val="746BA0B0"/>
    <w:rsid w:val="746D4D72"/>
    <w:rsid w:val="74723918"/>
    <w:rsid w:val="7475CEC9"/>
    <w:rsid w:val="747A269E"/>
    <w:rsid w:val="747E6F67"/>
    <w:rsid w:val="74981D2E"/>
    <w:rsid w:val="749A32A5"/>
    <w:rsid w:val="74E8AAE4"/>
    <w:rsid w:val="74F47E8C"/>
    <w:rsid w:val="74F76D5F"/>
    <w:rsid w:val="74F94514"/>
    <w:rsid w:val="74FFE0D7"/>
    <w:rsid w:val="7509F4A8"/>
    <w:rsid w:val="751E6CB2"/>
    <w:rsid w:val="751F599B"/>
    <w:rsid w:val="7540B380"/>
    <w:rsid w:val="7560D4D7"/>
    <w:rsid w:val="7565C15D"/>
    <w:rsid w:val="7566F992"/>
    <w:rsid w:val="757E701B"/>
    <w:rsid w:val="7583CA67"/>
    <w:rsid w:val="758B4A6B"/>
    <w:rsid w:val="758F1298"/>
    <w:rsid w:val="75A446DF"/>
    <w:rsid w:val="75A7CF5A"/>
    <w:rsid w:val="75D3909D"/>
    <w:rsid w:val="75D5CA29"/>
    <w:rsid w:val="75DD5F5F"/>
    <w:rsid w:val="75E47EE6"/>
    <w:rsid w:val="75E9579C"/>
    <w:rsid w:val="75F8E625"/>
    <w:rsid w:val="760EB2D0"/>
    <w:rsid w:val="7616940D"/>
    <w:rsid w:val="76239779"/>
    <w:rsid w:val="7629BCF1"/>
    <w:rsid w:val="7641AC3C"/>
    <w:rsid w:val="7644F329"/>
    <w:rsid w:val="76518D1C"/>
    <w:rsid w:val="765A190D"/>
    <w:rsid w:val="76727467"/>
    <w:rsid w:val="767E07C1"/>
    <w:rsid w:val="76806E3E"/>
    <w:rsid w:val="76833FE6"/>
    <w:rsid w:val="768B0D3C"/>
    <w:rsid w:val="7699C4A7"/>
    <w:rsid w:val="76B3ED60"/>
    <w:rsid w:val="76B58D84"/>
    <w:rsid w:val="76B8ADB4"/>
    <w:rsid w:val="76BADA1C"/>
    <w:rsid w:val="76BC156B"/>
    <w:rsid w:val="76BCBFE2"/>
    <w:rsid w:val="76C2E094"/>
    <w:rsid w:val="76D49BB5"/>
    <w:rsid w:val="76E3AC0C"/>
    <w:rsid w:val="76F444D4"/>
    <w:rsid w:val="7700C0C3"/>
    <w:rsid w:val="770E3E6E"/>
    <w:rsid w:val="772C3A24"/>
    <w:rsid w:val="774104A2"/>
    <w:rsid w:val="7771CF1A"/>
    <w:rsid w:val="77782A9E"/>
    <w:rsid w:val="777A2C4C"/>
    <w:rsid w:val="77958DA4"/>
    <w:rsid w:val="77A7AB68"/>
    <w:rsid w:val="77AFB812"/>
    <w:rsid w:val="77B52B42"/>
    <w:rsid w:val="77C9D045"/>
    <w:rsid w:val="77DCD57D"/>
    <w:rsid w:val="7811ABCF"/>
    <w:rsid w:val="781B3B6E"/>
    <w:rsid w:val="78201AEC"/>
    <w:rsid w:val="78210EC9"/>
    <w:rsid w:val="7826BAC6"/>
    <w:rsid w:val="78270B8A"/>
    <w:rsid w:val="7830E5D6"/>
    <w:rsid w:val="7838A7A8"/>
    <w:rsid w:val="783F93BF"/>
    <w:rsid w:val="784826CD"/>
    <w:rsid w:val="784A3476"/>
    <w:rsid w:val="7863C268"/>
    <w:rsid w:val="786BA454"/>
    <w:rsid w:val="786EBCDC"/>
    <w:rsid w:val="7882B2C3"/>
    <w:rsid w:val="7883950D"/>
    <w:rsid w:val="7884B7EE"/>
    <w:rsid w:val="78886425"/>
    <w:rsid w:val="788CF819"/>
    <w:rsid w:val="788DE37F"/>
    <w:rsid w:val="7891AA37"/>
    <w:rsid w:val="78B747EF"/>
    <w:rsid w:val="78B8BDD5"/>
    <w:rsid w:val="78CE391E"/>
    <w:rsid w:val="78DBE7A1"/>
    <w:rsid w:val="78F25481"/>
    <w:rsid w:val="78F985DA"/>
    <w:rsid w:val="78FC8D9F"/>
    <w:rsid w:val="790D9F7B"/>
    <w:rsid w:val="7925EFC7"/>
    <w:rsid w:val="7934783D"/>
    <w:rsid w:val="79443EDD"/>
    <w:rsid w:val="7978A5DE"/>
    <w:rsid w:val="7983B25E"/>
    <w:rsid w:val="798512EC"/>
    <w:rsid w:val="798F20F7"/>
    <w:rsid w:val="799DABB8"/>
    <w:rsid w:val="79ACA2E8"/>
    <w:rsid w:val="79AE1A46"/>
    <w:rsid w:val="79C0760E"/>
    <w:rsid w:val="79DB1174"/>
    <w:rsid w:val="7A04D9F0"/>
    <w:rsid w:val="7A05AFBA"/>
    <w:rsid w:val="7A16EBED"/>
    <w:rsid w:val="7A1D2F0D"/>
    <w:rsid w:val="7A3DA6A6"/>
    <w:rsid w:val="7A5957FE"/>
    <w:rsid w:val="7A8DA3FD"/>
    <w:rsid w:val="7A989D27"/>
    <w:rsid w:val="7AA96FDC"/>
    <w:rsid w:val="7AB591F0"/>
    <w:rsid w:val="7ABF25B0"/>
    <w:rsid w:val="7AC3AD24"/>
    <w:rsid w:val="7AC9F139"/>
    <w:rsid w:val="7AD0489E"/>
    <w:rsid w:val="7AF521D6"/>
    <w:rsid w:val="7AF71A9F"/>
    <w:rsid w:val="7B0ECC37"/>
    <w:rsid w:val="7B177F52"/>
    <w:rsid w:val="7B1C1693"/>
    <w:rsid w:val="7B259CAA"/>
    <w:rsid w:val="7B4EC6C3"/>
    <w:rsid w:val="7B5DB978"/>
    <w:rsid w:val="7B6B780E"/>
    <w:rsid w:val="7B8C2E8A"/>
    <w:rsid w:val="7BB11F6E"/>
    <w:rsid w:val="7BB316F1"/>
    <w:rsid w:val="7BB40C86"/>
    <w:rsid w:val="7BB583DF"/>
    <w:rsid w:val="7BCAA233"/>
    <w:rsid w:val="7BD194AB"/>
    <w:rsid w:val="7BF93363"/>
    <w:rsid w:val="7C039C85"/>
    <w:rsid w:val="7C28E58F"/>
    <w:rsid w:val="7C2C6149"/>
    <w:rsid w:val="7C3F952E"/>
    <w:rsid w:val="7C403CD7"/>
    <w:rsid w:val="7C70AE58"/>
    <w:rsid w:val="7C76522E"/>
    <w:rsid w:val="7C7671E8"/>
    <w:rsid w:val="7C88D81D"/>
    <w:rsid w:val="7CBD2CE8"/>
    <w:rsid w:val="7CC16D0B"/>
    <w:rsid w:val="7CC42917"/>
    <w:rsid w:val="7CC43621"/>
    <w:rsid w:val="7CDA9568"/>
    <w:rsid w:val="7CDC0C29"/>
    <w:rsid w:val="7CEC07E6"/>
    <w:rsid w:val="7CEF60D0"/>
    <w:rsid w:val="7D0D4582"/>
    <w:rsid w:val="7D10953F"/>
    <w:rsid w:val="7D14F1D1"/>
    <w:rsid w:val="7D183478"/>
    <w:rsid w:val="7D2BBA6E"/>
    <w:rsid w:val="7D3DF773"/>
    <w:rsid w:val="7D619B58"/>
    <w:rsid w:val="7D74D4D2"/>
    <w:rsid w:val="7D7F9C6B"/>
    <w:rsid w:val="7D874591"/>
    <w:rsid w:val="7D87BDA7"/>
    <w:rsid w:val="7D9237D8"/>
    <w:rsid w:val="7D9FCEDD"/>
    <w:rsid w:val="7DA7F5EB"/>
    <w:rsid w:val="7DC03B78"/>
    <w:rsid w:val="7DD28B0E"/>
    <w:rsid w:val="7E071739"/>
    <w:rsid w:val="7E15A2F0"/>
    <w:rsid w:val="7E16535E"/>
    <w:rsid w:val="7E19AA32"/>
    <w:rsid w:val="7E24261D"/>
    <w:rsid w:val="7E2C4897"/>
    <w:rsid w:val="7E3C0DDF"/>
    <w:rsid w:val="7E40528C"/>
    <w:rsid w:val="7E41329C"/>
    <w:rsid w:val="7E459E61"/>
    <w:rsid w:val="7E4E6E1C"/>
    <w:rsid w:val="7E5C68C8"/>
    <w:rsid w:val="7E621E92"/>
    <w:rsid w:val="7E6E9970"/>
    <w:rsid w:val="7E7EC0FF"/>
    <w:rsid w:val="7E830CAD"/>
    <w:rsid w:val="7E8BD49D"/>
    <w:rsid w:val="7E98894B"/>
    <w:rsid w:val="7E991A48"/>
    <w:rsid w:val="7E9D47C0"/>
    <w:rsid w:val="7EACD3F4"/>
    <w:rsid w:val="7EB454DA"/>
    <w:rsid w:val="7EB9C2A6"/>
    <w:rsid w:val="7ED4E027"/>
    <w:rsid w:val="7F190454"/>
    <w:rsid w:val="7F32393F"/>
    <w:rsid w:val="7F32A3D3"/>
    <w:rsid w:val="7F3595AD"/>
    <w:rsid w:val="7F377E70"/>
    <w:rsid w:val="7F3A1796"/>
    <w:rsid w:val="7F3EE2E0"/>
    <w:rsid w:val="7F4BCEE5"/>
    <w:rsid w:val="7F52436D"/>
    <w:rsid w:val="7F6A83F2"/>
    <w:rsid w:val="7F86286F"/>
    <w:rsid w:val="7F88E828"/>
    <w:rsid w:val="7F89BF3D"/>
    <w:rsid w:val="7F8BDE60"/>
    <w:rsid w:val="7F97261E"/>
    <w:rsid w:val="7F9A5804"/>
    <w:rsid w:val="7FBB92AA"/>
    <w:rsid w:val="7FBC743F"/>
    <w:rsid w:val="7FC55652"/>
    <w:rsid w:val="7FC96906"/>
    <w:rsid w:val="7FD86662"/>
    <w:rsid w:val="7FEB7CD9"/>
    <w:rsid w:val="7FF9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96FA"/>
  <w15:chartTrackingRefBased/>
  <w15:docId w15:val="{5A0A6938-80FA-41E6-BE5D-2379B35D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holeschoolsend.org.uk/resources/webinar-getting-grips-great-send-governance" TargetMode="External" Id="rId8" /><Relationship Type="http://schemas.openxmlformats.org/officeDocument/2006/relationships/hyperlink" Target="mailto:Gaynor.Millar@coventry.gov.uk" TargetMode="External" Id="rId13" /><Relationship Type="http://schemas.openxmlformats.org/officeDocument/2006/relationships/hyperlink" Target="https://www.tiverton-coventry.org.uk/contact-us/" TargetMode="External" Id="rId18" /><Relationship Type="http://schemas.openxmlformats.org/officeDocument/2006/relationships/hyperlink" Target="mailto:governortraining@coventry.gov.uk" TargetMode="External" Id="rId26" /><Relationship Type="http://schemas.openxmlformats.org/officeDocument/2006/relationships/settings" Target="settings.xml" Id="rId3" /><Relationship Type="http://schemas.openxmlformats.org/officeDocument/2006/relationships/hyperlink" Target="mailto:governortraining@coventry.gov.uk" TargetMode="External" Id="rId21" /><Relationship Type="http://schemas.openxmlformats.org/officeDocument/2006/relationships/hyperlink" Target="https://www.sherbournefields.co.uk/page/?title=Training+Offer&amp;pid=63" TargetMode="External" Id="rId34" /><Relationship Type="http://schemas.openxmlformats.org/officeDocument/2006/relationships/hyperlink" Target="https://www.wholeschoolsend.org.uk/resources/webinar-getting-grips-great-send-governance" TargetMode="External" Id="rId7" /><Relationship Type="http://schemas.openxmlformats.org/officeDocument/2006/relationships/hyperlink" Target="mailto:Kay.salisbury@coventry.sch.uk" TargetMode="External" Id="rId12" /><Relationship Type="http://schemas.openxmlformats.org/officeDocument/2006/relationships/hyperlink" Target="https://www.sherbournefields.co.uk/page/?title=Training+Offer&amp;pid=63" TargetMode="External" Id="rId17" /><Relationship Type="http://schemas.openxmlformats.org/officeDocument/2006/relationships/hyperlink" Target="mailto:governortraining@coventry.gov.uk" TargetMode="External" Id="rId25" /><Relationship Type="http://schemas.openxmlformats.org/officeDocument/2006/relationships/hyperlink" Target="mailto:Jo.Green@coventry.gov.uk" TargetMode="External" Id="rId33" /><Relationship Type="http://schemas.microsoft.com/office/2020/10/relationships/intelligence" Target="intelligence2.xml" Id="rId38" /><Relationship Type="http://schemas.openxmlformats.org/officeDocument/2006/relationships/styles" Target="styles.xml" Id="rId2" /><Relationship Type="http://schemas.openxmlformats.org/officeDocument/2006/relationships/hyperlink" Target="https://www.sherbournefields.co.uk/page/?title=Training+Offer&amp;pid=63" TargetMode="External" Id="rId16" /><Relationship Type="http://schemas.openxmlformats.org/officeDocument/2006/relationships/hyperlink" Target="mailto:governortraining@coventry.gov.uk" TargetMode="External" Id="rId20" /><Relationship Type="http://schemas.openxmlformats.org/officeDocument/2006/relationships/hyperlink" Target="mailto:Kay.salisbury@coventry.gov.uk" TargetMode="External" Id="rId29" /><Relationship Type="http://schemas.openxmlformats.org/officeDocument/2006/relationships/numbering" Target="numbering.xml" Id="rId1" /><Relationship Type="http://schemas.openxmlformats.org/officeDocument/2006/relationships/hyperlink" Target="https://www.coventry.gov.uk/coventry-send-support-service/training-resources-coventry-schools" TargetMode="External" Id="rId6" /><Relationship Type="http://schemas.openxmlformats.org/officeDocument/2006/relationships/hyperlink" Target="mailto:Georgiana.BlakeHall@coventry.gov.uk" TargetMode="External" Id="rId11" /><Relationship Type="http://schemas.openxmlformats.org/officeDocument/2006/relationships/hyperlink" Target="mailto:governortraining@coventry.gov.uk" TargetMode="External" Id="rId24" /><Relationship Type="http://schemas.openxmlformats.org/officeDocument/2006/relationships/hyperlink" Target="mailto:Emma.Whitmarsh-Knight@coventry.gov.uk" TargetMode="External" Id="rId32" /><Relationship Type="http://schemas.openxmlformats.org/officeDocument/2006/relationships/theme" Target="theme/theme1.xml" Id="rId37" /><Relationship Type="http://schemas.openxmlformats.org/officeDocument/2006/relationships/hyperlink" Target="https://www.coventry.gov.uk/coventry-send-support-service/training-resources-coventry-schools" TargetMode="External" Id="rId5" /><Relationship Type="http://schemas.openxmlformats.org/officeDocument/2006/relationships/hyperlink" Target="https://www.tiverton-coventry.org.uk/contact-us/" TargetMode="External" Id="rId15" /><Relationship Type="http://schemas.openxmlformats.org/officeDocument/2006/relationships/hyperlink" Target="mailto:governortraining@coventry.gov.uk" TargetMode="External" Id="rId23" /><Relationship Type="http://schemas.openxmlformats.org/officeDocument/2006/relationships/hyperlink" Target="mailto:governortraining@coventry.gov.uk" TargetMode="External" Id="rId28" /><Relationship Type="http://schemas.openxmlformats.org/officeDocument/2006/relationships/fontTable" Target="fontTable.xml" Id="rId36" /><Relationship Type="http://schemas.openxmlformats.org/officeDocument/2006/relationships/hyperlink" Target="mailto:Jo.green@coventry.gov.uk" TargetMode="External" Id="rId10" /><Relationship Type="http://schemas.openxmlformats.org/officeDocument/2006/relationships/hyperlink" Target="https://www.sherbournefields.co.uk/page/?title=Training+Offer&amp;pid=63" TargetMode="External" Id="rId19" /><Relationship Type="http://schemas.openxmlformats.org/officeDocument/2006/relationships/hyperlink" Target="https://www.widgit.com/products/widgit-online/webinars.htm" TargetMode="External" Id="rId31" /><Relationship Type="http://schemas.openxmlformats.org/officeDocument/2006/relationships/webSettings" Target="webSettings.xml" Id="rId4" /><Relationship Type="http://schemas.openxmlformats.org/officeDocument/2006/relationships/hyperlink" Target="mailto:Emma.Whitmarsh-Knight@coventry.gov.uk" TargetMode="External" Id="rId9" /><Relationship Type="http://schemas.openxmlformats.org/officeDocument/2006/relationships/hyperlink" Target="mailto:Caroline.Dorrofield@coventry.gov.uk" TargetMode="External" Id="rId14" /><Relationship Type="http://schemas.openxmlformats.org/officeDocument/2006/relationships/hyperlink" Target="mailto:governortraining@coventry.gov.uk" TargetMode="External" Id="rId22" /><Relationship Type="http://schemas.openxmlformats.org/officeDocument/2006/relationships/hyperlink" Target="mailto:governortraining@coventry.gov.uk" TargetMode="External" Id="rId27" /><Relationship Type="http://schemas.openxmlformats.org/officeDocument/2006/relationships/hyperlink" Target="mailto:Kay.salisbury@coventry.gov.uk" TargetMode="External" Id="rId30" /><Relationship Type="http://schemas.openxmlformats.org/officeDocument/2006/relationships/hyperlink" Target="https://www.sherbournefields.co.uk/page/?title=Training+Offer&amp;pid=63" TargetMode="External" Id="rId35" /><Relationship Type="http://schemas.openxmlformats.org/officeDocument/2006/relationships/hyperlink" Target="https://www.coventrychildrensslt.co.uk/supporting-early-communication-skills-training/" TargetMode="External" Id="R9c34162074564d6f" /><Relationship Type="http://schemas.openxmlformats.org/officeDocument/2006/relationships/hyperlink" Target="https://www.coventrychildrensslt.co.uk/supporting-getalt-language-processors-training/" TargetMode="External" Id="R70372d51c76f4b52" /><Relationship Type="http://schemas.openxmlformats.org/officeDocument/2006/relationships/hyperlink" Target="https://www.coventrychildrensslt.co.uk/using-visual-support-in-settings-for-supporting-communication-training/" TargetMode="External" Id="R9860e9077c234745" /><Relationship Type="http://schemas.openxmlformats.org/officeDocument/2006/relationships/hyperlink" Target="https://www.coventrychildrensslt.co.uk/identifying-and-supporting-children-with-speech-sound-difficulties/" TargetMode="External" Id="R89a555de6e6e48dd" /><Relationship Type="http://schemas.openxmlformats.org/officeDocument/2006/relationships/hyperlink" Target="https://www.youtube.com/watch?v=gZiSutc6Ax4" TargetMode="External" Id="R60df3e4602b6484b" /><Relationship Type="http://schemas.openxmlformats.org/officeDocument/2006/relationships/hyperlink" Target="https://youtu.be/lay0LGZRdpM" TargetMode="External" Id="R06768f53eeda4ef1" /><Relationship Type="http://schemas.openxmlformats.org/officeDocument/2006/relationships/hyperlink" Target="https://youtu.be/1LEReKIeGYY" TargetMode="External" Id="R898ddf1628174357" /><Relationship Type="http://schemas.openxmlformats.org/officeDocument/2006/relationships/hyperlink" Target="https://youtu.be/rKoe_jTeSHA" TargetMode="External" Id="R8f8cf86d3e3d40b9" /><Relationship Type="http://schemas.openxmlformats.org/officeDocument/2006/relationships/hyperlink" Target="https://youtu.be/MRvcxt7Nx3I" TargetMode="External" Id="R78a59c69155548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Aston, Nicky</dc:creator>
  <keywords/>
  <dc:description/>
  <lastModifiedBy>Aston, Nicky</lastModifiedBy>
  <revision>5</revision>
  <dcterms:created xsi:type="dcterms:W3CDTF">2023-12-13T16:56:00.0000000Z</dcterms:created>
  <dcterms:modified xsi:type="dcterms:W3CDTF">2024-08-21T08:44:55.4971253Z</dcterms:modified>
</coreProperties>
</file>