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5A52" w14:textId="4CCCC0A1" w:rsidR="00F03A55" w:rsidRDefault="00F03A55" w:rsidP="00F03A5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119B2D1" wp14:editId="14E30228">
            <wp:extent cx="5499100" cy="1288415"/>
            <wp:effectExtent l="0" t="0" r="6350" b="6985"/>
            <wp:docPr id="212088791" name="Picture 1" descr="A black background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8791" name="Picture 1" descr="A black background with blue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67" cy="129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4190E" w14:textId="77777777" w:rsidR="00F03A55" w:rsidRDefault="00F03A55" w:rsidP="00F03A5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</w:pPr>
    </w:p>
    <w:p w14:paraId="5E206455" w14:textId="77777777" w:rsidR="00F03A55" w:rsidRDefault="00F03A55" w:rsidP="00F03A5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</w:pPr>
    </w:p>
    <w:p w14:paraId="30056378" w14:textId="77777777" w:rsidR="00F03A55" w:rsidRDefault="00F03A55" w:rsidP="00F03A5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</w:pPr>
    </w:p>
    <w:p w14:paraId="25D8374A" w14:textId="688CF3EA" w:rsidR="00F03A55" w:rsidRDefault="00F03A55" w:rsidP="00F03A5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Good Morning</w:t>
      </w:r>
    </w:p>
    <w:p w14:paraId="72CDDD55" w14:textId="77777777" w:rsidR="00F03A55" w:rsidRDefault="00F03A55" w:rsidP="00F03A55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5EB102B5" w14:textId="77777777" w:rsidR="00F03A55" w:rsidRDefault="00F03A55" w:rsidP="00F03A55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The Governing Body of Saint John Fisher Catholic Primary School are consulting on proposed changes to their admissions arrangements for the Academic Year 2027-2028.</w:t>
      </w:r>
    </w:p>
    <w:p w14:paraId="47C1CB45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The Consultation will run from 6th October 2025 until 24th November 2025.</w:t>
      </w:r>
    </w:p>
    <w:p w14:paraId="709FF705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Anyone wishing to respond to the consultation, should contact the school in writing to:</w:t>
      </w:r>
    </w:p>
    <w:p w14:paraId="43D47CAB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Mrs D Williams </w:t>
      </w:r>
    </w:p>
    <w:p w14:paraId="49BF7DB8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Consultation on Admissions Arrangements</w:t>
      </w:r>
    </w:p>
    <w:p w14:paraId="5246CE44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C/O Saint John Fisher Catholic Primary School </w:t>
      </w:r>
    </w:p>
    <w:p w14:paraId="0163D90E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Kineton Road </w:t>
      </w:r>
    </w:p>
    <w:p w14:paraId="6E8A9319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Coventry</w:t>
      </w:r>
    </w:p>
    <w:p w14:paraId="553A1BF2" w14:textId="77777777" w:rsidR="00F03A55" w:rsidRDefault="00F03A55" w:rsidP="00F03A55">
      <w:pPr>
        <w:pStyle w:val="NormalWeb"/>
        <w:shd w:val="clear" w:color="auto" w:fill="FFFFFF"/>
        <w:spacing w:before="0" w:after="0" w:afterAutospacing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CV2 3NR</w:t>
      </w:r>
    </w:p>
    <w:p w14:paraId="314EEDA7" w14:textId="77777777" w:rsidR="00F03A55" w:rsidRDefault="00F03A55" w:rsidP="00F03A55">
      <w:pPr>
        <w:pStyle w:val="NormalWeb"/>
        <w:shd w:val="clear" w:color="auto" w:fill="FFFFFF"/>
        <w:spacing w:before="0" w:after="0" w:line="30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Or via email to </w:t>
      </w:r>
      <w:hyperlink r:id="rId5" w:tooltip="mailto:admin.gs@romeromac.com" w:history="1">
        <w:r>
          <w:rPr>
            <w:rStyle w:val="Hyperlink"/>
            <w:rFonts w:ascii="Arial" w:eastAsiaTheme="majorEastAsia" w:hAnsi="Arial" w:cs="Arial"/>
            <w:color w:val="467886"/>
            <w:sz w:val="21"/>
            <w:szCs w:val="21"/>
            <w:bdr w:val="none" w:sz="0" w:space="0" w:color="auto" w:frame="1"/>
          </w:rPr>
          <w:t>admin.sjf@romeromac.com</w:t>
        </w:r>
      </w:hyperlink>
    </w:p>
    <w:p w14:paraId="3BFFF83C" w14:textId="77777777" w:rsidR="00F03A55" w:rsidRDefault="00F03A55" w:rsidP="00F03A5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000000"/>
          <w:sz w:val="22"/>
          <w:szCs w:val="22"/>
          <w:bdr w:val="none" w:sz="0" w:space="0" w:color="auto" w:frame="1"/>
        </w:rPr>
        <w:t> </w:t>
      </w:r>
    </w:p>
    <w:p w14:paraId="742FB8DA" w14:textId="77777777" w:rsidR="006650D4" w:rsidRDefault="006650D4" w:rsidP="00F03A55">
      <w:pPr>
        <w:jc w:val="right"/>
      </w:pPr>
    </w:p>
    <w:p w14:paraId="05DCDFDA" w14:textId="77777777" w:rsidR="00F03A55" w:rsidRDefault="00F03A55" w:rsidP="00F03A55">
      <w:pPr>
        <w:jc w:val="right"/>
      </w:pPr>
    </w:p>
    <w:p w14:paraId="451F1893" w14:textId="6BAED8A2" w:rsidR="00F03A55" w:rsidRDefault="00F03A55" w:rsidP="00F03A55">
      <w:pPr>
        <w:jc w:val="right"/>
      </w:pPr>
      <w:r>
        <w:rPr>
          <w:noProof/>
        </w:rPr>
        <w:drawing>
          <wp:inline distT="0" distB="0" distL="0" distR="0" wp14:anchorId="75A06853" wp14:editId="3035A40B">
            <wp:extent cx="3657600" cy="1096956"/>
            <wp:effectExtent l="0" t="0" r="0" b="8255"/>
            <wp:docPr id="121447058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712" cy="110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55"/>
    <w:rsid w:val="000D35F9"/>
    <w:rsid w:val="00106D7C"/>
    <w:rsid w:val="006650D4"/>
    <w:rsid w:val="0081632B"/>
    <w:rsid w:val="00F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5B79"/>
  <w15:chartTrackingRefBased/>
  <w15:docId w15:val="{E851E9F9-3454-488A-9DE2-425CB47C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A5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0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0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03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dmin.gs@romeroma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Ree, Erin</dc:creator>
  <cp:keywords/>
  <dc:description/>
  <cp:lastModifiedBy>Ree, Erin</cp:lastModifiedBy>
  <cp:revision>1</cp:revision>
  <dcterms:created xsi:type="dcterms:W3CDTF">2025-10-03T13:11:00Z</dcterms:created>
  <dcterms:modified xsi:type="dcterms:W3CDTF">2025-10-03T13:18:00Z</dcterms:modified>
</cp:coreProperties>
</file>